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2885" w14:textId="77777777" w:rsidR="00F53B0E" w:rsidRPr="00F53B0E" w:rsidRDefault="00F53B0E" w:rsidP="00F53B0E">
      <w:pPr>
        <w:autoSpaceDE w:val="0"/>
        <w:autoSpaceDN w:val="0"/>
        <w:adjustRightInd w:val="0"/>
        <w:spacing w:after="0" w:line="240" w:lineRule="auto"/>
        <w:rPr>
          <w:rFonts w:ascii="Arial" w:eastAsia="Calibri" w:hAnsi="Arial" w:cs="Arial"/>
          <w:b/>
          <w:bCs/>
          <w:sz w:val="24"/>
          <w:szCs w:val="24"/>
        </w:rPr>
      </w:pPr>
      <w:r w:rsidRPr="00F53B0E">
        <w:rPr>
          <w:rFonts w:ascii="Arial" w:eastAsia="Calibri" w:hAnsi="Arial" w:cs="Arial"/>
          <w:b/>
          <w:bCs/>
          <w:sz w:val="24"/>
          <w:szCs w:val="24"/>
        </w:rPr>
        <w:t xml:space="preserve">HONORABLE AYUNTAMIENTO CONSTITUCIONAL </w:t>
      </w:r>
    </w:p>
    <w:p w14:paraId="3D023867"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r w:rsidRPr="00F53B0E">
        <w:rPr>
          <w:rFonts w:ascii="Arial" w:eastAsia="Calibri" w:hAnsi="Arial" w:cs="Arial"/>
          <w:b/>
          <w:bCs/>
          <w:sz w:val="24"/>
          <w:szCs w:val="24"/>
        </w:rPr>
        <w:t xml:space="preserve">DE ZAPOTLÁN EL GRANDE, JALISCO. </w:t>
      </w:r>
    </w:p>
    <w:p w14:paraId="193AA934"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r w:rsidRPr="00F53B0E">
        <w:rPr>
          <w:rFonts w:ascii="Arial" w:eastAsia="Calibri" w:hAnsi="Arial" w:cs="Arial"/>
          <w:b/>
          <w:bCs/>
          <w:sz w:val="24"/>
          <w:szCs w:val="24"/>
        </w:rPr>
        <w:t xml:space="preserve">P R E S E N T E </w:t>
      </w:r>
    </w:p>
    <w:p w14:paraId="7A79E4F0"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p>
    <w:p w14:paraId="3150BC1B"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p>
    <w:p w14:paraId="014D2776" w14:textId="1E00E03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ab/>
      </w:r>
      <w:r w:rsidRPr="00F53B0E">
        <w:rPr>
          <w:rFonts w:ascii="Arial" w:eastAsia="Calibri" w:hAnsi="Arial" w:cs="Arial"/>
          <w:sz w:val="24"/>
          <w:szCs w:val="24"/>
        </w:rPr>
        <w:t xml:space="preserve">Quienes motivan y suscriben </w:t>
      </w:r>
      <w:r w:rsidRPr="00F53B0E">
        <w:rPr>
          <w:rFonts w:ascii="Arial" w:eastAsia="Calibri" w:hAnsi="Arial" w:cs="Arial"/>
          <w:b/>
          <w:bCs/>
          <w:sz w:val="24"/>
          <w:szCs w:val="24"/>
        </w:rPr>
        <w:t xml:space="preserve">CC.JORGE DE JESUS JUAREZ PARRA, SARA MORENO RAMIREZ, DIANA LAURA ORTEGA PALAFOX, </w:t>
      </w:r>
      <w:r w:rsidRPr="00F53B0E">
        <w:rPr>
          <w:rFonts w:ascii="Arial" w:eastAsia="Calibri"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CA4246" w:rsidRPr="00F53B0E">
        <w:rPr>
          <w:rFonts w:ascii="Arial" w:eastAsia="Calibri" w:hAnsi="Arial" w:cs="Arial"/>
          <w:sz w:val="24"/>
          <w:szCs w:val="24"/>
        </w:rPr>
        <w:t>párrafo</w:t>
      </w:r>
      <w:r w:rsidRPr="00F53B0E">
        <w:rPr>
          <w:rFonts w:ascii="Arial" w:eastAsia="Calibri"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Pr="00F53B0E">
        <w:rPr>
          <w:rFonts w:ascii="Arial" w:eastAsia="Calibri" w:hAnsi="Arial" w:cs="Arial"/>
          <w:b/>
          <w:bCs/>
          <w:sz w:val="24"/>
          <w:szCs w:val="24"/>
        </w:rPr>
        <w:t xml:space="preserve">INICIATIVA DE DICTAMEN DE LA COMISIÓN EDILICIA PERMANENTE DE ESPECTÁCULOS PÚBLICOS, INSPECCIÓN Y VIGILANCIA, QUE AUTORIZA  LA LICENCIA MUNICIPAL CON GIRO DE  MINI SUPER CON VENTA DE CERVEZA Y BEBIDAS ALCOHOLICAS EN ENVASE CERRADO  DENOMINADO “EL BECERRO DE ORO  </w:t>
      </w:r>
      <w:r w:rsidRPr="00F53B0E">
        <w:rPr>
          <w:rFonts w:ascii="Arial" w:eastAsia="Calibri" w:hAnsi="Arial" w:cs="Arial"/>
          <w:sz w:val="24"/>
          <w:szCs w:val="24"/>
        </w:rPr>
        <w:t>lo anterior con base a los siguientes</w:t>
      </w:r>
    </w:p>
    <w:p w14:paraId="07EF9092"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0C89D516"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1EC053C5" w14:textId="22A6677D" w:rsidR="00F53B0E" w:rsidRPr="00F53B0E" w:rsidRDefault="00F53B0E" w:rsidP="00F53B0E">
      <w:pPr>
        <w:autoSpaceDE w:val="0"/>
        <w:autoSpaceDN w:val="0"/>
        <w:adjustRightInd w:val="0"/>
        <w:spacing w:after="0" w:line="240" w:lineRule="auto"/>
        <w:jc w:val="center"/>
        <w:rPr>
          <w:rFonts w:ascii="Arial" w:eastAsia="Calibri" w:hAnsi="Arial" w:cs="Arial"/>
          <w:b/>
          <w:bCs/>
          <w:sz w:val="24"/>
          <w:szCs w:val="24"/>
        </w:rPr>
      </w:pPr>
      <w:r w:rsidRPr="00F53B0E">
        <w:rPr>
          <w:rFonts w:ascii="Arial" w:eastAsia="Calibri" w:hAnsi="Arial" w:cs="Arial"/>
          <w:b/>
          <w:bCs/>
          <w:sz w:val="24"/>
          <w:szCs w:val="24"/>
        </w:rPr>
        <w:t>A N T E C E D E N T E S:</w:t>
      </w:r>
    </w:p>
    <w:p w14:paraId="5001C6A0" w14:textId="77777777" w:rsidR="00F53B0E" w:rsidRPr="00F53B0E" w:rsidRDefault="00F53B0E" w:rsidP="00CA4246">
      <w:pPr>
        <w:autoSpaceDE w:val="0"/>
        <w:autoSpaceDN w:val="0"/>
        <w:adjustRightInd w:val="0"/>
        <w:spacing w:after="0" w:line="240" w:lineRule="auto"/>
        <w:rPr>
          <w:rFonts w:ascii="Arial" w:eastAsia="Calibri" w:hAnsi="Arial" w:cs="Arial"/>
          <w:b/>
          <w:bCs/>
          <w:sz w:val="24"/>
          <w:szCs w:val="24"/>
        </w:rPr>
      </w:pPr>
    </w:p>
    <w:p w14:paraId="6F2DC389" w14:textId="52BA38B4"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1.-</w:t>
      </w:r>
      <w:r w:rsidRPr="00F53B0E">
        <w:rPr>
          <w:rFonts w:ascii="Arial" w:eastAsia="Calibri" w:hAnsi="Arial" w:cs="Arial"/>
          <w:sz w:val="24"/>
          <w:szCs w:val="24"/>
        </w:rPr>
        <w:t xml:space="preserve"> El día 25 de octubre del año 2022 dos mil veintidós, la </w:t>
      </w:r>
      <w:r w:rsidRPr="00F53B0E">
        <w:rPr>
          <w:rFonts w:ascii="Arial" w:eastAsia="Calibri" w:hAnsi="Arial" w:cs="Arial"/>
          <w:b/>
          <w:bCs/>
          <w:sz w:val="24"/>
          <w:szCs w:val="24"/>
        </w:rPr>
        <w:t>C.  MELANY GISSEL OCHOA NUÑEZ,</w:t>
      </w:r>
      <w:r w:rsidRPr="00F53B0E">
        <w:rPr>
          <w:rFonts w:ascii="Arial" w:eastAsia="Calibri" w:hAnsi="Arial" w:cs="Arial"/>
          <w:sz w:val="24"/>
          <w:szCs w:val="24"/>
        </w:rPr>
        <w:t xml:space="preserve"> presentó por su propio derecho, en la </w:t>
      </w:r>
      <w:r w:rsidR="00CA4246" w:rsidRPr="00F53B0E">
        <w:rPr>
          <w:rFonts w:ascii="Arial" w:eastAsia="Calibri" w:hAnsi="Arial" w:cs="Arial"/>
          <w:sz w:val="24"/>
          <w:szCs w:val="24"/>
        </w:rPr>
        <w:t>Oficialía</w:t>
      </w:r>
      <w:r w:rsidRPr="00F53B0E">
        <w:rPr>
          <w:rFonts w:ascii="Arial" w:eastAsia="Calibri" w:hAnsi="Arial" w:cs="Arial"/>
          <w:sz w:val="24"/>
          <w:szCs w:val="24"/>
        </w:rPr>
        <w:t xml:space="preserve"> de Padrón y Licencias municipal, la solicitud en formato oficial de </w:t>
      </w:r>
      <w:r w:rsidRPr="00F53B0E">
        <w:rPr>
          <w:rFonts w:ascii="Arial" w:eastAsia="Calibri" w:hAnsi="Arial" w:cs="Arial"/>
          <w:b/>
          <w:bCs/>
          <w:sz w:val="24"/>
          <w:szCs w:val="24"/>
        </w:rPr>
        <w:t>LICENCIA</w:t>
      </w:r>
      <w:r w:rsidRPr="00F53B0E">
        <w:rPr>
          <w:rFonts w:ascii="Arial" w:eastAsia="Calibri" w:hAnsi="Arial" w:cs="Arial"/>
          <w:sz w:val="24"/>
          <w:szCs w:val="24"/>
        </w:rPr>
        <w:t xml:space="preserve"> </w:t>
      </w:r>
      <w:r w:rsidRPr="00F53B0E">
        <w:rPr>
          <w:rFonts w:ascii="Arial" w:eastAsia="Calibri" w:hAnsi="Arial" w:cs="Arial"/>
          <w:b/>
          <w:bCs/>
          <w:sz w:val="24"/>
          <w:szCs w:val="24"/>
        </w:rPr>
        <w:t xml:space="preserve">MUNICIPAL CON GIRO DE MINI SUPER CON VENTA DE CERVEZA Y BEBIDAS ALCOHOLICAS EN ENVASE CERRADO DENOMINADO “EL BECERRO DE ORO </w:t>
      </w:r>
      <w:r w:rsidRPr="00F53B0E">
        <w:rPr>
          <w:rFonts w:ascii="Arial" w:eastAsia="Calibri" w:hAnsi="Arial" w:cs="Arial"/>
          <w:sz w:val="24"/>
          <w:szCs w:val="24"/>
        </w:rPr>
        <w:t xml:space="preserve">respecto del inmueble ubicado en la finca marcada con el número 349-1 de la Calle MIGUEL HIDALGO, colonia Centro en esta Ciudad. </w:t>
      </w:r>
    </w:p>
    <w:p w14:paraId="49B34FB0"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sz w:val="24"/>
          <w:szCs w:val="24"/>
        </w:rPr>
        <w:t>A dicha solicitud acompañó los siguientes documentos:</w:t>
      </w:r>
    </w:p>
    <w:p w14:paraId="7F04E295"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7975718D" w14:textId="77777777" w:rsidR="00F53B0E" w:rsidRPr="00F53B0E" w:rsidRDefault="00F53B0E" w:rsidP="00F53B0E">
      <w:pPr>
        <w:numPr>
          <w:ilvl w:val="0"/>
          <w:numId w:val="13"/>
        </w:numPr>
        <w:tabs>
          <w:tab w:val="left" w:pos="220"/>
          <w:tab w:val="left" w:pos="720"/>
        </w:tabs>
        <w:autoSpaceDE w:val="0"/>
        <w:autoSpaceDN w:val="0"/>
        <w:adjustRightInd w:val="0"/>
        <w:spacing w:after="0" w:line="240" w:lineRule="auto"/>
        <w:ind w:hanging="720"/>
        <w:jc w:val="both"/>
        <w:rPr>
          <w:rFonts w:ascii="Arial" w:eastAsia="Calibri" w:hAnsi="Arial" w:cs="Arial"/>
          <w:sz w:val="24"/>
          <w:szCs w:val="24"/>
        </w:rPr>
      </w:pPr>
      <w:r w:rsidRPr="00F53B0E">
        <w:rPr>
          <w:rFonts w:ascii="Arial" w:eastAsia="Calibri" w:hAnsi="Arial" w:cs="Arial"/>
          <w:sz w:val="24"/>
          <w:szCs w:val="24"/>
        </w:rPr>
        <w:t>Copia certificada de credencial para votar, de la solicitante.</w:t>
      </w:r>
    </w:p>
    <w:p w14:paraId="29921F24" w14:textId="77777777" w:rsidR="00F53B0E" w:rsidRPr="00F53B0E" w:rsidRDefault="00F53B0E" w:rsidP="00F53B0E">
      <w:pPr>
        <w:numPr>
          <w:ilvl w:val="0"/>
          <w:numId w:val="13"/>
        </w:numPr>
        <w:tabs>
          <w:tab w:val="left" w:pos="220"/>
          <w:tab w:val="left" w:pos="284"/>
        </w:tabs>
        <w:autoSpaceDE w:val="0"/>
        <w:autoSpaceDN w:val="0"/>
        <w:adjustRightInd w:val="0"/>
        <w:spacing w:after="0" w:line="240" w:lineRule="auto"/>
        <w:ind w:left="0" w:firstLine="0"/>
        <w:jc w:val="both"/>
        <w:rPr>
          <w:rFonts w:ascii="Arial" w:eastAsia="Calibri" w:hAnsi="Arial" w:cs="Arial"/>
          <w:sz w:val="24"/>
          <w:szCs w:val="24"/>
        </w:rPr>
      </w:pPr>
      <w:r w:rsidRPr="00F53B0E">
        <w:rPr>
          <w:rFonts w:ascii="Arial" w:eastAsia="Calibri" w:hAnsi="Arial" w:cs="Arial"/>
          <w:sz w:val="24"/>
          <w:szCs w:val="24"/>
        </w:rPr>
        <w:lastRenderedPageBreak/>
        <w:t>Dictamen de trazos, usos y destinos específicos que en su caso determine la compatibilidad procedente de la vocación de suelo con el giro pretendido. (Oficio: USO 273/22).</w:t>
      </w:r>
    </w:p>
    <w:p w14:paraId="65C177BA" w14:textId="77777777" w:rsidR="00F53B0E" w:rsidRPr="00F53B0E" w:rsidRDefault="00F53B0E" w:rsidP="00F53B0E">
      <w:pPr>
        <w:numPr>
          <w:ilvl w:val="0"/>
          <w:numId w:val="13"/>
        </w:numPr>
        <w:tabs>
          <w:tab w:val="left" w:pos="220"/>
        </w:tabs>
        <w:autoSpaceDE w:val="0"/>
        <w:autoSpaceDN w:val="0"/>
        <w:adjustRightInd w:val="0"/>
        <w:spacing w:after="0" w:line="240" w:lineRule="auto"/>
        <w:ind w:left="0" w:hanging="142"/>
        <w:jc w:val="both"/>
        <w:rPr>
          <w:rFonts w:ascii="Arial" w:eastAsia="Calibri" w:hAnsi="Arial" w:cs="Arial"/>
          <w:sz w:val="24"/>
          <w:szCs w:val="24"/>
        </w:rPr>
      </w:pPr>
      <w:r w:rsidRPr="00F53B0E">
        <w:rPr>
          <w:rFonts w:ascii="Arial" w:eastAsia="Calibri" w:hAnsi="Arial" w:cs="Arial"/>
          <w:sz w:val="24"/>
          <w:szCs w:val="24"/>
        </w:rPr>
        <w:t xml:space="preserve">Copia del estado de cuenta del impuesto predial, respecto del inmueble donde pretende establecer el giro comercial. </w:t>
      </w:r>
    </w:p>
    <w:p w14:paraId="4A1AF7A2" w14:textId="77777777" w:rsidR="00F53B0E" w:rsidRPr="00F53B0E" w:rsidRDefault="00F53B0E" w:rsidP="00F53B0E">
      <w:pPr>
        <w:numPr>
          <w:ilvl w:val="0"/>
          <w:numId w:val="13"/>
        </w:numPr>
        <w:tabs>
          <w:tab w:val="left" w:pos="220"/>
          <w:tab w:val="left" w:pos="720"/>
        </w:tabs>
        <w:autoSpaceDE w:val="0"/>
        <w:autoSpaceDN w:val="0"/>
        <w:adjustRightInd w:val="0"/>
        <w:spacing w:after="0" w:line="240" w:lineRule="auto"/>
        <w:ind w:hanging="720"/>
        <w:jc w:val="both"/>
        <w:rPr>
          <w:rFonts w:ascii="Arial" w:eastAsia="Calibri" w:hAnsi="Arial" w:cs="Arial"/>
          <w:sz w:val="24"/>
          <w:szCs w:val="24"/>
        </w:rPr>
      </w:pPr>
      <w:r w:rsidRPr="00F53B0E">
        <w:rPr>
          <w:rFonts w:ascii="Arial" w:eastAsia="Calibri" w:hAnsi="Arial" w:cs="Arial"/>
          <w:sz w:val="24"/>
          <w:szCs w:val="24"/>
        </w:rPr>
        <w:t>Copia del acta de nacimiento del solicitante.</w:t>
      </w:r>
    </w:p>
    <w:p w14:paraId="079ACC42" w14:textId="77777777" w:rsidR="00F53B0E" w:rsidRPr="00F53B0E" w:rsidRDefault="00F53B0E" w:rsidP="00F53B0E">
      <w:pPr>
        <w:numPr>
          <w:ilvl w:val="0"/>
          <w:numId w:val="13"/>
        </w:numPr>
        <w:tabs>
          <w:tab w:val="left" w:pos="220"/>
          <w:tab w:val="left" w:pos="426"/>
        </w:tabs>
        <w:autoSpaceDE w:val="0"/>
        <w:autoSpaceDN w:val="0"/>
        <w:adjustRightInd w:val="0"/>
        <w:spacing w:after="0" w:line="240" w:lineRule="auto"/>
        <w:ind w:left="0" w:firstLine="0"/>
        <w:jc w:val="both"/>
        <w:rPr>
          <w:rFonts w:ascii="Arial" w:eastAsia="Calibri" w:hAnsi="Arial" w:cs="Arial"/>
          <w:sz w:val="24"/>
          <w:szCs w:val="24"/>
        </w:rPr>
      </w:pPr>
      <w:r w:rsidRPr="00F53B0E">
        <w:rPr>
          <w:rFonts w:ascii="Arial" w:eastAsia="Calibri" w:hAnsi="Arial" w:cs="Arial"/>
          <w:sz w:val="24"/>
          <w:szCs w:val="24"/>
        </w:rPr>
        <w:t>Constancia de situación fiscal emitida por el SAT, respecto de la persona del solicitante, emitida el 24 de JUNIO de 2022</w:t>
      </w:r>
    </w:p>
    <w:p w14:paraId="589AC19D" w14:textId="77777777" w:rsidR="00F53B0E" w:rsidRPr="00F53B0E" w:rsidRDefault="00F53B0E" w:rsidP="00F53B0E">
      <w:pPr>
        <w:numPr>
          <w:ilvl w:val="0"/>
          <w:numId w:val="13"/>
        </w:numPr>
        <w:tabs>
          <w:tab w:val="left" w:pos="0"/>
          <w:tab w:val="left" w:pos="220"/>
        </w:tabs>
        <w:autoSpaceDE w:val="0"/>
        <w:autoSpaceDN w:val="0"/>
        <w:adjustRightInd w:val="0"/>
        <w:spacing w:after="0" w:line="240" w:lineRule="auto"/>
        <w:ind w:left="0" w:firstLine="0"/>
        <w:jc w:val="both"/>
        <w:rPr>
          <w:rFonts w:ascii="Arial" w:eastAsia="Calibri" w:hAnsi="Arial" w:cs="Arial"/>
          <w:sz w:val="24"/>
          <w:szCs w:val="24"/>
        </w:rPr>
      </w:pPr>
      <w:r w:rsidRPr="00F53B0E">
        <w:rPr>
          <w:rFonts w:ascii="Arial" w:eastAsia="Calibri" w:hAnsi="Arial" w:cs="Arial"/>
          <w:sz w:val="24"/>
          <w:szCs w:val="24"/>
        </w:rPr>
        <w:t>Constancia original de no antecedentes penales del solicitante. (6 de JULIO de 2022).</w:t>
      </w:r>
    </w:p>
    <w:p w14:paraId="4402825F" w14:textId="17DDBA16" w:rsidR="00F53B0E" w:rsidRPr="00F53B0E" w:rsidRDefault="00F53B0E" w:rsidP="00F53B0E">
      <w:pPr>
        <w:numPr>
          <w:ilvl w:val="0"/>
          <w:numId w:val="13"/>
        </w:numPr>
        <w:tabs>
          <w:tab w:val="left" w:pos="0"/>
          <w:tab w:val="left" w:pos="220"/>
        </w:tabs>
        <w:autoSpaceDE w:val="0"/>
        <w:autoSpaceDN w:val="0"/>
        <w:adjustRightInd w:val="0"/>
        <w:spacing w:after="0" w:line="240" w:lineRule="auto"/>
        <w:ind w:left="0" w:firstLine="0"/>
        <w:jc w:val="both"/>
        <w:rPr>
          <w:rFonts w:ascii="Arial" w:eastAsia="Calibri" w:hAnsi="Arial" w:cs="Arial"/>
          <w:sz w:val="24"/>
          <w:szCs w:val="24"/>
        </w:rPr>
      </w:pPr>
      <w:r w:rsidRPr="00F53B0E">
        <w:rPr>
          <w:rFonts w:ascii="Arial" w:eastAsia="Calibri" w:hAnsi="Arial" w:cs="Arial"/>
          <w:sz w:val="24"/>
          <w:szCs w:val="24"/>
        </w:rPr>
        <w:t xml:space="preserve">Dictamen </w:t>
      </w:r>
      <w:r w:rsidR="00CA4246" w:rsidRPr="00F53B0E">
        <w:rPr>
          <w:rFonts w:ascii="Arial" w:eastAsia="Calibri" w:hAnsi="Arial" w:cs="Arial"/>
          <w:sz w:val="24"/>
          <w:szCs w:val="24"/>
        </w:rPr>
        <w:t>Técnico</w:t>
      </w:r>
      <w:r w:rsidRPr="00F53B0E">
        <w:rPr>
          <w:rFonts w:ascii="Arial" w:eastAsia="Calibri" w:hAnsi="Arial" w:cs="Arial"/>
          <w:sz w:val="24"/>
          <w:szCs w:val="24"/>
        </w:rPr>
        <w:t xml:space="preserve"> PROCEDENTE emitido por la Unidad Municipal de Protección Civil, realizado el 30 de ENERO  2023. (Oficio: CS5131/2023). </w:t>
      </w:r>
    </w:p>
    <w:p w14:paraId="2F50444A" w14:textId="77777777" w:rsidR="00F53B0E" w:rsidRPr="00F53B0E" w:rsidRDefault="00F53B0E" w:rsidP="00F53B0E">
      <w:pPr>
        <w:numPr>
          <w:ilvl w:val="0"/>
          <w:numId w:val="13"/>
        </w:numPr>
        <w:tabs>
          <w:tab w:val="left" w:pos="0"/>
          <w:tab w:val="left" w:pos="220"/>
        </w:tabs>
        <w:autoSpaceDE w:val="0"/>
        <w:autoSpaceDN w:val="0"/>
        <w:adjustRightInd w:val="0"/>
        <w:spacing w:after="0" w:line="240" w:lineRule="auto"/>
        <w:ind w:left="0" w:firstLine="0"/>
        <w:jc w:val="both"/>
        <w:rPr>
          <w:rFonts w:ascii="Arial" w:eastAsia="Calibri" w:hAnsi="Arial" w:cs="Arial"/>
          <w:sz w:val="24"/>
          <w:szCs w:val="24"/>
        </w:rPr>
      </w:pPr>
      <w:r w:rsidRPr="00F53B0E">
        <w:rPr>
          <w:rFonts w:ascii="Arial" w:eastAsia="Calibri" w:hAnsi="Arial" w:cs="Arial"/>
          <w:sz w:val="24"/>
          <w:szCs w:val="24"/>
        </w:rPr>
        <w:t>Certificado de no adeudo de catastro municipal de fecha de expedición el día 6 DE JULIO de 2022.</w:t>
      </w:r>
    </w:p>
    <w:p w14:paraId="35589331" w14:textId="04BB9F92" w:rsidR="00F53B0E" w:rsidRPr="00F53B0E" w:rsidRDefault="00F53B0E" w:rsidP="00F53B0E">
      <w:pPr>
        <w:numPr>
          <w:ilvl w:val="0"/>
          <w:numId w:val="13"/>
        </w:numPr>
        <w:tabs>
          <w:tab w:val="left" w:pos="0"/>
          <w:tab w:val="left" w:pos="220"/>
        </w:tabs>
        <w:autoSpaceDE w:val="0"/>
        <w:autoSpaceDN w:val="0"/>
        <w:adjustRightInd w:val="0"/>
        <w:spacing w:after="0" w:line="240" w:lineRule="auto"/>
        <w:ind w:left="0" w:firstLine="0"/>
        <w:jc w:val="both"/>
        <w:rPr>
          <w:rFonts w:ascii="Arial" w:eastAsia="Calibri" w:hAnsi="Arial" w:cs="Arial"/>
          <w:sz w:val="24"/>
          <w:szCs w:val="24"/>
        </w:rPr>
      </w:pPr>
      <w:r w:rsidRPr="00F53B0E">
        <w:rPr>
          <w:rFonts w:ascii="Arial" w:eastAsia="Calibri" w:hAnsi="Arial" w:cs="Arial"/>
          <w:sz w:val="24"/>
          <w:szCs w:val="24"/>
        </w:rPr>
        <w:t xml:space="preserve">Dictamen de impacto de movilidad emitido por Transito y Movilidad. (Oficio: 0tm 030/2023). </w:t>
      </w:r>
    </w:p>
    <w:p w14:paraId="22137D25" w14:textId="30388E66" w:rsidR="00F53B0E" w:rsidRPr="00F53B0E" w:rsidRDefault="00F53B0E" w:rsidP="00F53B0E">
      <w:pPr>
        <w:numPr>
          <w:ilvl w:val="0"/>
          <w:numId w:val="13"/>
        </w:numPr>
        <w:tabs>
          <w:tab w:val="left" w:pos="0"/>
          <w:tab w:val="left" w:pos="220"/>
        </w:tabs>
        <w:autoSpaceDE w:val="0"/>
        <w:autoSpaceDN w:val="0"/>
        <w:adjustRightInd w:val="0"/>
        <w:spacing w:after="0" w:line="240" w:lineRule="auto"/>
        <w:ind w:left="0" w:firstLine="0"/>
        <w:jc w:val="both"/>
        <w:rPr>
          <w:rFonts w:ascii="Arial" w:eastAsia="Calibri" w:hAnsi="Arial" w:cs="Arial"/>
          <w:sz w:val="24"/>
          <w:szCs w:val="24"/>
        </w:rPr>
      </w:pPr>
      <w:r w:rsidRPr="00F53B0E">
        <w:rPr>
          <w:rFonts w:ascii="Arial" w:eastAsia="Calibri" w:hAnsi="Arial" w:cs="Arial"/>
          <w:sz w:val="24"/>
          <w:szCs w:val="24"/>
        </w:rPr>
        <w:t>Copia certificada de contrato de ARRENDAMIENTO DE JOSE DE JESUS OCHOA GORROCINO Y MELANY GISSEL OCHOA NUÑEZ del inmueble de referencia.</w:t>
      </w:r>
    </w:p>
    <w:p w14:paraId="60B4ACB6" w14:textId="77777777" w:rsidR="00F53B0E" w:rsidRPr="00F53B0E" w:rsidRDefault="00F53B0E" w:rsidP="00F53B0E">
      <w:pPr>
        <w:numPr>
          <w:ilvl w:val="0"/>
          <w:numId w:val="13"/>
        </w:numPr>
        <w:tabs>
          <w:tab w:val="left" w:pos="0"/>
          <w:tab w:val="left" w:pos="220"/>
        </w:tabs>
        <w:autoSpaceDE w:val="0"/>
        <w:autoSpaceDN w:val="0"/>
        <w:adjustRightInd w:val="0"/>
        <w:spacing w:after="0" w:line="240" w:lineRule="auto"/>
        <w:ind w:left="0" w:firstLine="0"/>
        <w:jc w:val="both"/>
        <w:rPr>
          <w:rFonts w:ascii="Arial" w:eastAsia="Calibri" w:hAnsi="Arial" w:cs="Arial"/>
          <w:sz w:val="24"/>
          <w:szCs w:val="24"/>
        </w:rPr>
      </w:pPr>
      <w:r w:rsidRPr="00F53B0E">
        <w:rPr>
          <w:rFonts w:ascii="Arial" w:eastAsia="Calibri" w:hAnsi="Arial" w:cs="Arial"/>
          <w:sz w:val="24"/>
          <w:szCs w:val="24"/>
        </w:rPr>
        <w:t xml:space="preserve">Escrito mediante el cual señala </w:t>
      </w:r>
      <w:r w:rsidRPr="00F53B0E">
        <w:rPr>
          <w:rFonts w:ascii="Arial" w:eastAsia="Calibri" w:hAnsi="Arial" w:cs="Arial"/>
          <w:b/>
          <w:bCs/>
          <w:sz w:val="24"/>
          <w:szCs w:val="24"/>
        </w:rPr>
        <w:t>BAJO PROTESTA DE DECIR VERDAD</w:t>
      </w:r>
      <w:r w:rsidRPr="00F53B0E">
        <w:rPr>
          <w:rFonts w:ascii="Arial" w:eastAsia="Calibri" w:hAnsi="Arial" w:cs="Arial"/>
          <w:sz w:val="24"/>
          <w:szCs w:val="24"/>
        </w:rPr>
        <w:t xml:space="preserve"> que no se encuentra impedida para ejercer el comercio ni ser servidora pública.</w:t>
      </w:r>
    </w:p>
    <w:p w14:paraId="0E52ABC5"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14945C64"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1AA9282B" w14:textId="4BBE0A15"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2.-</w:t>
      </w:r>
      <w:r w:rsidRPr="00F53B0E">
        <w:rPr>
          <w:rFonts w:ascii="Arial" w:eastAsia="Calibri" w:hAnsi="Arial" w:cs="Arial"/>
          <w:sz w:val="24"/>
          <w:szCs w:val="24"/>
        </w:rPr>
        <w:t xml:space="preserve">Orden de Verificación sin folio del Departamento de Padrón y Licencias, realizada por el servidor público C. Juan Carlos Cobián, en el local ubicado en Miguel Hidalgo y Costilla No. 349-1 colonia Centro, sin fecha, describe que:  es un local independiente de 9 por 14 metros, sí cuenta con extintor y botiquín, bodega y baño.  NO ESTABLECE el aforo considerado en dicho local.  Destaca que se encuentra una Notaría Pública a 50 metros, una Iglesia de testigos de Jehová a 100 metros; Jardín de Niños Pierre </w:t>
      </w:r>
      <w:proofErr w:type="spellStart"/>
      <w:r w:rsidRPr="00F53B0E">
        <w:rPr>
          <w:rFonts w:ascii="Arial" w:eastAsia="Calibri" w:hAnsi="Arial" w:cs="Arial"/>
          <w:sz w:val="24"/>
          <w:szCs w:val="24"/>
        </w:rPr>
        <w:t>Fa</w:t>
      </w:r>
      <w:r w:rsidR="00CA4246">
        <w:rPr>
          <w:rFonts w:ascii="Arial" w:eastAsia="Calibri" w:hAnsi="Arial" w:cs="Arial"/>
          <w:sz w:val="24"/>
          <w:szCs w:val="24"/>
        </w:rPr>
        <w:t>u</w:t>
      </w:r>
      <w:r w:rsidRPr="00F53B0E">
        <w:rPr>
          <w:rFonts w:ascii="Arial" w:eastAsia="Calibri" w:hAnsi="Arial" w:cs="Arial"/>
          <w:sz w:val="24"/>
          <w:szCs w:val="24"/>
        </w:rPr>
        <w:t>re</w:t>
      </w:r>
      <w:proofErr w:type="spellEnd"/>
      <w:r w:rsidRPr="00F53B0E">
        <w:rPr>
          <w:rFonts w:ascii="Arial" w:eastAsia="Calibri" w:hAnsi="Arial" w:cs="Arial"/>
          <w:sz w:val="24"/>
          <w:szCs w:val="24"/>
        </w:rPr>
        <w:t xml:space="preserve"> a 100 metros; hospitales, hospicios, asilos, centro de asistencia social, funerarias, cementerios, cuarteles, centros de trabajo donde laboren más de 50 cincuenta trabajadores, No se encuentran en un radio menor a 200 metros. Adjunta 8 fotografías.</w:t>
      </w:r>
    </w:p>
    <w:p w14:paraId="6676CA2B"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7636B793" w14:textId="36CB539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 xml:space="preserve">3.- </w:t>
      </w:r>
      <w:r w:rsidRPr="00F53B0E">
        <w:rPr>
          <w:rFonts w:ascii="Arial" w:eastAsia="Calibri" w:hAnsi="Arial" w:cs="Arial"/>
          <w:sz w:val="24"/>
          <w:szCs w:val="24"/>
        </w:rPr>
        <w:t xml:space="preserve">El 8 DE DICIEMBRE del año 2022 dos mil veintidós, el Coordinador de Participación Ciudadana JOSE ALBERTO CONTRERAS RODRIGUEZ contestación al diverso oficio </w:t>
      </w:r>
      <w:r w:rsidRPr="00F53B0E">
        <w:rPr>
          <w:rFonts w:ascii="Arial" w:eastAsia="Calibri" w:hAnsi="Arial" w:cs="Arial"/>
          <w:b/>
          <w:bCs/>
          <w:sz w:val="24"/>
          <w:szCs w:val="24"/>
        </w:rPr>
        <w:t>373/OIE/2022</w:t>
      </w:r>
      <w:r w:rsidRPr="00F53B0E">
        <w:rPr>
          <w:rFonts w:ascii="Arial" w:eastAsia="Calibri" w:hAnsi="Arial" w:cs="Arial"/>
          <w:sz w:val="24"/>
          <w:szCs w:val="24"/>
        </w:rPr>
        <w:t xml:space="preserve"> suscrito por Oficial de </w:t>
      </w:r>
      <w:r w:rsidR="00CA4246" w:rsidRPr="00F53B0E">
        <w:rPr>
          <w:rFonts w:ascii="Arial" w:eastAsia="Calibri" w:hAnsi="Arial" w:cs="Arial"/>
          <w:sz w:val="24"/>
          <w:szCs w:val="24"/>
        </w:rPr>
        <w:t>Padrón</w:t>
      </w:r>
      <w:r w:rsidRPr="00F53B0E">
        <w:rPr>
          <w:rFonts w:ascii="Arial" w:eastAsia="Calibri" w:hAnsi="Arial" w:cs="Arial"/>
          <w:sz w:val="24"/>
          <w:szCs w:val="24"/>
        </w:rPr>
        <w:t xml:space="preserve"> y Licencias, informándole sobre el levantamiento de las anuencias o conformidad de vecinos para la apertura </w:t>
      </w:r>
      <w:r w:rsidRPr="00F53B0E">
        <w:rPr>
          <w:rFonts w:ascii="Arial" w:eastAsia="Calibri" w:hAnsi="Arial" w:cs="Arial"/>
          <w:b/>
          <w:bCs/>
          <w:sz w:val="24"/>
          <w:szCs w:val="24"/>
        </w:rPr>
        <w:t xml:space="preserve">DE LA LICENCIA MUNICIPAL CON GIRO DE MINI </w:t>
      </w:r>
      <w:r w:rsidRPr="00F53B0E">
        <w:rPr>
          <w:rFonts w:ascii="Arial" w:eastAsia="Calibri" w:hAnsi="Arial" w:cs="Arial"/>
          <w:b/>
          <w:bCs/>
          <w:sz w:val="24"/>
          <w:szCs w:val="24"/>
        </w:rPr>
        <w:lastRenderedPageBreak/>
        <w:t>SUPER CON VENTA DE CERVEZA Y BEBIDAS ALCOHOLICAS EN ENVASE CERRADO  DENOMINADO “EL BECERRO DE ORO”</w:t>
      </w:r>
      <w:r w:rsidR="00CA4246">
        <w:rPr>
          <w:rFonts w:ascii="Arial" w:eastAsia="Calibri" w:hAnsi="Arial" w:cs="Arial"/>
          <w:b/>
          <w:bCs/>
          <w:sz w:val="24"/>
          <w:szCs w:val="24"/>
        </w:rPr>
        <w:t xml:space="preserve"> </w:t>
      </w:r>
      <w:r w:rsidRPr="00F53B0E">
        <w:rPr>
          <w:rFonts w:ascii="Arial" w:eastAsia="Calibri" w:hAnsi="Arial" w:cs="Arial"/>
          <w:sz w:val="24"/>
          <w:szCs w:val="24"/>
        </w:rPr>
        <w:t>anexando las firmas e identificaciones correspondientes, esto de conformidad a lo dispuesto por el artículo 27 fracción XIX del Reglamento sobre la Venta y Consumo de Bebidas Alcohólicas del Municipio de Zapotlán el Grande, Jalisco.</w:t>
      </w:r>
    </w:p>
    <w:p w14:paraId="2C2D6815"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64FEB3D6" w14:textId="31528B84"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4.-</w:t>
      </w:r>
      <w:r w:rsidRPr="00F53B0E">
        <w:rPr>
          <w:rFonts w:ascii="Arial" w:eastAsia="Calibri" w:hAnsi="Arial" w:cs="Arial"/>
          <w:sz w:val="24"/>
          <w:szCs w:val="24"/>
        </w:rPr>
        <w:t xml:space="preserve"> Mediante Oficio número </w:t>
      </w:r>
      <w:r w:rsidRPr="00F53B0E">
        <w:rPr>
          <w:rFonts w:ascii="Arial" w:eastAsia="Calibri" w:hAnsi="Arial" w:cs="Arial"/>
          <w:b/>
          <w:bCs/>
          <w:sz w:val="24"/>
          <w:szCs w:val="24"/>
        </w:rPr>
        <w:t>063/2023</w:t>
      </w:r>
      <w:r w:rsidRPr="00F53B0E">
        <w:rPr>
          <w:rFonts w:ascii="Arial" w:eastAsia="Calibri" w:hAnsi="Arial" w:cs="Arial"/>
          <w:sz w:val="24"/>
          <w:szCs w:val="24"/>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Pr="00F53B0E">
        <w:rPr>
          <w:rFonts w:ascii="Arial" w:eastAsia="Calibri" w:hAnsi="Arial" w:cs="Arial"/>
          <w:b/>
          <w:bCs/>
          <w:sz w:val="24"/>
          <w:szCs w:val="24"/>
        </w:rPr>
        <w:t xml:space="preserve"> 0228/2023</w:t>
      </w:r>
      <w:r w:rsidRPr="00F53B0E">
        <w:rPr>
          <w:rFonts w:ascii="Arial" w:eastAsia="Calibri" w:hAnsi="Arial" w:cs="Arial"/>
          <w:sz w:val="24"/>
          <w:szCs w:val="24"/>
        </w:rPr>
        <w:t>,</w:t>
      </w:r>
      <w:r w:rsidR="00CA4246">
        <w:rPr>
          <w:rFonts w:ascii="Arial" w:eastAsia="Calibri" w:hAnsi="Arial" w:cs="Arial"/>
          <w:sz w:val="24"/>
          <w:szCs w:val="24"/>
        </w:rPr>
        <w:t xml:space="preserve"> </w:t>
      </w:r>
      <w:r w:rsidRPr="00F53B0E">
        <w:rPr>
          <w:rFonts w:ascii="Arial" w:eastAsia="Calibri" w:hAnsi="Arial" w:cs="Arial"/>
          <w:sz w:val="24"/>
          <w:szCs w:val="24"/>
        </w:rPr>
        <w:t>el que concluyó:</w:t>
      </w:r>
    </w:p>
    <w:p w14:paraId="67CC10B1" w14:textId="77777777" w:rsidR="00F53B0E" w:rsidRPr="00F53B0E" w:rsidRDefault="00F53B0E" w:rsidP="00CA4246">
      <w:pPr>
        <w:spacing w:after="0" w:line="240" w:lineRule="auto"/>
        <w:ind w:right="1467"/>
        <w:rPr>
          <w:rFonts w:ascii="Arial" w:eastAsia="MS Mincho" w:hAnsi="Arial" w:cs="Arial"/>
          <w:b/>
          <w:i/>
          <w:iCs/>
          <w:noProof/>
          <w:sz w:val="20"/>
          <w:szCs w:val="20"/>
          <w:lang w:val="es-ES_tradnl" w:eastAsia="es-ES"/>
        </w:rPr>
      </w:pPr>
    </w:p>
    <w:p w14:paraId="1AA9444C" w14:textId="77777777" w:rsidR="00F53B0E" w:rsidRPr="00F53B0E" w:rsidRDefault="00F53B0E" w:rsidP="00F53B0E">
      <w:pPr>
        <w:spacing w:after="0" w:line="240" w:lineRule="auto"/>
        <w:ind w:left="1134" w:right="1467"/>
        <w:jc w:val="right"/>
        <w:rPr>
          <w:rFonts w:ascii="Arial" w:eastAsia="MS Mincho" w:hAnsi="Arial" w:cs="Arial"/>
          <w:b/>
          <w:i/>
          <w:iCs/>
          <w:noProof/>
          <w:sz w:val="20"/>
          <w:szCs w:val="20"/>
          <w:lang w:val="es-ES_tradnl" w:eastAsia="es-ES"/>
        </w:rPr>
      </w:pPr>
    </w:p>
    <w:p w14:paraId="6AADE3F6" w14:textId="77777777" w:rsidR="00F53B0E" w:rsidRPr="00F53B0E" w:rsidRDefault="00F53B0E" w:rsidP="00F53B0E">
      <w:pPr>
        <w:spacing w:after="0" w:line="240" w:lineRule="auto"/>
        <w:ind w:left="1134" w:right="1467"/>
        <w:jc w:val="right"/>
        <w:rPr>
          <w:rFonts w:ascii="Arial" w:eastAsia="MS Mincho" w:hAnsi="Arial" w:cs="Arial"/>
          <w:b/>
          <w:i/>
          <w:iCs/>
          <w:noProof/>
          <w:sz w:val="20"/>
          <w:szCs w:val="20"/>
          <w:lang w:val="es-ES_tradnl" w:eastAsia="es-ES"/>
        </w:rPr>
      </w:pPr>
      <w:r w:rsidRPr="00F53B0E">
        <w:rPr>
          <w:rFonts w:ascii="Arial" w:eastAsia="MS Mincho" w:hAnsi="Arial" w:cs="Arial"/>
          <w:b/>
          <w:i/>
          <w:iCs/>
          <w:noProof/>
          <w:sz w:val="20"/>
          <w:szCs w:val="20"/>
          <w:lang w:val="es-ES_tradnl" w:eastAsia="es-ES"/>
        </w:rPr>
        <w:t xml:space="preserve">Dependencia: </w:t>
      </w:r>
      <w:r w:rsidRPr="00F53B0E">
        <w:rPr>
          <w:rFonts w:ascii="Arial" w:eastAsia="MS Mincho" w:hAnsi="Arial" w:cs="Arial"/>
          <w:i/>
          <w:iCs/>
          <w:noProof/>
          <w:sz w:val="20"/>
          <w:szCs w:val="20"/>
          <w:lang w:val="es-ES_tradnl" w:eastAsia="es-ES"/>
        </w:rPr>
        <w:t>Unidad Jurídica</w:t>
      </w:r>
    </w:p>
    <w:p w14:paraId="2C0F31BB" w14:textId="77777777" w:rsidR="00F53B0E" w:rsidRPr="00F53B0E" w:rsidRDefault="00F53B0E" w:rsidP="00F53B0E">
      <w:pPr>
        <w:spacing w:after="0" w:line="240" w:lineRule="auto"/>
        <w:ind w:left="1134" w:right="1467" w:firstLine="708"/>
        <w:jc w:val="right"/>
        <w:rPr>
          <w:rFonts w:ascii="Arial" w:eastAsia="MS Mincho" w:hAnsi="Arial" w:cs="Arial"/>
          <w:i/>
          <w:iCs/>
          <w:noProof/>
          <w:sz w:val="20"/>
          <w:szCs w:val="20"/>
          <w:lang w:val="es-ES_tradnl" w:eastAsia="es-ES"/>
        </w:rPr>
      </w:pPr>
      <w:r w:rsidRPr="00F53B0E">
        <w:rPr>
          <w:rFonts w:ascii="Arial" w:eastAsia="MS Mincho" w:hAnsi="Arial" w:cs="Arial"/>
          <w:b/>
          <w:i/>
          <w:iCs/>
          <w:noProof/>
          <w:sz w:val="20"/>
          <w:szCs w:val="20"/>
          <w:lang w:val="es-ES_tradnl" w:eastAsia="es-ES"/>
        </w:rPr>
        <w:t xml:space="preserve">                                                                                     No. De oficio:</w:t>
      </w:r>
      <w:r w:rsidRPr="00F53B0E">
        <w:rPr>
          <w:rFonts w:ascii="Arial" w:eastAsia="MS Mincho" w:hAnsi="Arial" w:cs="Arial"/>
          <w:i/>
          <w:iCs/>
          <w:noProof/>
          <w:sz w:val="20"/>
          <w:szCs w:val="20"/>
          <w:lang w:val="es-ES_tradnl" w:eastAsia="es-ES"/>
        </w:rPr>
        <w:t xml:space="preserve"> 0228/2023</w:t>
      </w:r>
    </w:p>
    <w:p w14:paraId="5DF392D9" w14:textId="77777777" w:rsidR="00F53B0E" w:rsidRPr="00F53B0E" w:rsidRDefault="00F53B0E" w:rsidP="00F53B0E">
      <w:pPr>
        <w:spacing w:after="0" w:line="240" w:lineRule="auto"/>
        <w:ind w:left="1134" w:right="1467"/>
        <w:jc w:val="right"/>
        <w:rPr>
          <w:rFonts w:ascii="Arial" w:eastAsia="MS Mincho" w:hAnsi="Arial" w:cs="Arial"/>
          <w:i/>
          <w:iCs/>
          <w:noProof/>
          <w:sz w:val="20"/>
          <w:szCs w:val="20"/>
          <w:lang w:val="es-ES_tradnl" w:eastAsia="es-ES"/>
        </w:rPr>
      </w:pPr>
      <w:r w:rsidRPr="00F53B0E">
        <w:rPr>
          <w:rFonts w:ascii="Arial" w:eastAsia="MS Mincho" w:hAnsi="Arial" w:cs="Arial"/>
          <w:b/>
          <w:i/>
          <w:iCs/>
          <w:noProof/>
          <w:sz w:val="20"/>
          <w:szCs w:val="20"/>
          <w:lang w:val="es-ES_tradnl" w:eastAsia="es-ES"/>
        </w:rPr>
        <w:t xml:space="preserve">                                                                               </w:t>
      </w:r>
      <w:r w:rsidRPr="00F53B0E">
        <w:rPr>
          <w:rFonts w:ascii="Arial" w:eastAsia="MS Mincho" w:hAnsi="Arial" w:cs="Arial"/>
          <w:b/>
          <w:i/>
          <w:iCs/>
          <w:noProof/>
          <w:sz w:val="20"/>
          <w:szCs w:val="20"/>
          <w:lang w:val="es-ES_tradnl" w:eastAsia="es-ES"/>
        </w:rPr>
        <w:tab/>
      </w:r>
      <w:r w:rsidRPr="00F53B0E">
        <w:rPr>
          <w:rFonts w:ascii="Arial" w:eastAsia="MS Mincho" w:hAnsi="Arial" w:cs="Arial"/>
          <w:b/>
          <w:i/>
          <w:iCs/>
          <w:noProof/>
          <w:sz w:val="20"/>
          <w:szCs w:val="20"/>
          <w:lang w:val="es-ES_tradnl" w:eastAsia="es-ES"/>
        </w:rPr>
        <w:tab/>
        <w:t>Asunto:</w:t>
      </w:r>
      <w:r w:rsidRPr="00F53B0E">
        <w:rPr>
          <w:rFonts w:ascii="Arial" w:eastAsia="MS Mincho" w:hAnsi="Arial" w:cs="Arial"/>
          <w:i/>
          <w:iCs/>
          <w:noProof/>
          <w:sz w:val="20"/>
          <w:szCs w:val="20"/>
          <w:lang w:val="es-ES_tradnl" w:eastAsia="es-ES"/>
        </w:rPr>
        <w:t xml:space="preserve"> Se emite análisis y opinión jurídica. </w:t>
      </w:r>
    </w:p>
    <w:p w14:paraId="64556659" w14:textId="77777777" w:rsidR="00F53B0E" w:rsidRPr="00F53B0E" w:rsidRDefault="00F53B0E" w:rsidP="00F53B0E">
      <w:pPr>
        <w:spacing w:after="0" w:line="240" w:lineRule="auto"/>
        <w:ind w:left="1134" w:right="1467"/>
        <w:jc w:val="center"/>
        <w:rPr>
          <w:rFonts w:ascii="Arial" w:eastAsia="MS Mincho" w:hAnsi="Arial" w:cs="Arial"/>
          <w:i/>
          <w:iCs/>
          <w:noProof/>
          <w:lang w:val="es-ES_tradnl" w:eastAsia="es-ES"/>
        </w:rPr>
      </w:pPr>
    </w:p>
    <w:p w14:paraId="3B44442A" w14:textId="77777777" w:rsidR="00F53B0E" w:rsidRPr="00F53B0E" w:rsidRDefault="00F53B0E" w:rsidP="00F53B0E">
      <w:pPr>
        <w:spacing w:after="0" w:line="240" w:lineRule="auto"/>
        <w:ind w:left="1134" w:right="1467"/>
        <w:jc w:val="both"/>
        <w:rPr>
          <w:rFonts w:ascii="Arial" w:eastAsia="MS Mincho" w:hAnsi="Arial" w:cs="Arial"/>
          <w:b/>
          <w:i/>
          <w:iCs/>
          <w:noProof/>
          <w:lang w:val="es-ES_tradnl" w:eastAsia="es-ES"/>
        </w:rPr>
      </w:pPr>
      <w:r w:rsidRPr="00F53B0E">
        <w:rPr>
          <w:rFonts w:ascii="Arial" w:eastAsia="MS Mincho" w:hAnsi="Arial" w:cs="Arial"/>
          <w:b/>
          <w:i/>
          <w:iCs/>
          <w:noProof/>
          <w:lang w:val="es-ES_tradnl" w:eastAsia="es-ES"/>
        </w:rPr>
        <w:t>C. MTRO. JOSÉ ANTONIO ALVAREZ HERNÁNDEZ</w:t>
      </w:r>
    </w:p>
    <w:p w14:paraId="44F7E54F" w14:textId="77777777" w:rsidR="00F53B0E" w:rsidRPr="00F53B0E" w:rsidRDefault="00F53B0E" w:rsidP="00F53B0E">
      <w:pPr>
        <w:spacing w:after="0" w:line="240" w:lineRule="auto"/>
        <w:ind w:left="1134" w:right="1467"/>
        <w:jc w:val="both"/>
        <w:rPr>
          <w:rFonts w:ascii="Arial" w:eastAsia="MS Mincho" w:hAnsi="Arial" w:cs="Arial"/>
          <w:b/>
          <w:i/>
          <w:iCs/>
          <w:noProof/>
          <w:lang w:val="es-ES_tradnl" w:eastAsia="es-ES"/>
        </w:rPr>
      </w:pPr>
      <w:r w:rsidRPr="00F53B0E">
        <w:rPr>
          <w:rFonts w:ascii="Arial" w:eastAsia="MS Mincho" w:hAnsi="Arial" w:cs="Arial"/>
          <w:b/>
          <w:i/>
          <w:iCs/>
          <w:noProof/>
          <w:lang w:val="es-ES_tradnl" w:eastAsia="es-ES"/>
        </w:rPr>
        <w:t xml:space="preserve">OFICIAL DE PADRÓN Y LICENCIAS </w:t>
      </w:r>
    </w:p>
    <w:p w14:paraId="7524F0AC" w14:textId="77777777" w:rsidR="00F53B0E" w:rsidRPr="00F53B0E" w:rsidRDefault="00F53B0E" w:rsidP="00F53B0E">
      <w:pPr>
        <w:spacing w:after="0" w:line="240" w:lineRule="auto"/>
        <w:ind w:left="1134" w:right="1467"/>
        <w:jc w:val="both"/>
        <w:rPr>
          <w:rFonts w:ascii="Arial" w:eastAsia="MS Mincho" w:hAnsi="Arial" w:cs="Arial"/>
          <w:b/>
          <w:i/>
          <w:iCs/>
          <w:noProof/>
          <w:lang w:val="es-ES_tradnl" w:eastAsia="es-ES"/>
        </w:rPr>
      </w:pPr>
      <w:r w:rsidRPr="00F53B0E">
        <w:rPr>
          <w:rFonts w:ascii="Arial" w:eastAsia="MS Mincho" w:hAnsi="Arial" w:cs="Arial"/>
          <w:b/>
          <w:i/>
          <w:iCs/>
          <w:noProof/>
          <w:lang w:val="es-ES_tradnl" w:eastAsia="es-ES"/>
        </w:rPr>
        <w:t xml:space="preserve">PRESENTE </w:t>
      </w:r>
    </w:p>
    <w:p w14:paraId="2531E2AF" w14:textId="77777777" w:rsidR="00F53B0E" w:rsidRPr="00F53B0E" w:rsidRDefault="00F53B0E" w:rsidP="00F53B0E">
      <w:pPr>
        <w:spacing w:after="0" w:line="240" w:lineRule="auto"/>
        <w:ind w:left="1134" w:right="1467"/>
        <w:jc w:val="both"/>
        <w:rPr>
          <w:rFonts w:ascii="Arial" w:eastAsia="MS Mincho" w:hAnsi="Arial" w:cs="Arial"/>
          <w:b/>
          <w:i/>
          <w:iCs/>
          <w:noProof/>
          <w:lang w:val="es-ES_tradnl" w:eastAsia="es-ES"/>
        </w:rPr>
      </w:pPr>
    </w:p>
    <w:p w14:paraId="05D21225"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ab/>
        <w:t xml:space="preserve">Por recibido el oficio no. 063/2023 suscrito por el Usted, en su carácter de Oficial Mayor de Padrón y Licencias del Municipio de Zapotlán el Grande, Jalisco, mediante el cual remite Expediente sin número relativo a la solicitud de </w:t>
      </w:r>
      <w:r w:rsidRPr="00F53B0E">
        <w:rPr>
          <w:rFonts w:ascii="Arial" w:eastAsia="MS Mincho" w:hAnsi="Arial" w:cs="Arial"/>
          <w:b/>
          <w:i/>
          <w:iCs/>
          <w:noProof/>
          <w:lang w:val="es-ES_tradnl" w:eastAsia="es-ES"/>
        </w:rPr>
        <w:t>GIRO: MINISUPER CON VENTA DE CERVEZA Y BEBIDAS ALCOHÓLICAS</w:t>
      </w:r>
      <w:r w:rsidRPr="00F53B0E">
        <w:rPr>
          <w:rFonts w:ascii="Arial" w:eastAsia="MS Mincho" w:hAnsi="Arial" w:cs="Arial"/>
          <w:i/>
          <w:iCs/>
          <w:noProof/>
          <w:lang w:val="es-ES_tradnl" w:eastAsia="es-ES"/>
        </w:rPr>
        <w:t xml:space="preserve">.  </w:t>
      </w:r>
      <w:r w:rsidRPr="00F53B0E">
        <w:rPr>
          <w:rFonts w:ascii="Arial" w:eastAsia="MS Mincho" w:hAnsi="Arial" w:cs="Arial"/>
          <w:b/>
          <w:i/>
          <w:iCs/>
          <w:noProof/>
          <w:lang w:val="es-ES_tradnl" w:eastAsia="es-ES"/>
        </w:rPr>
        <w:t xml:space="preserve">SOLICITANTE </w:t>
      </w:r>
      <w:r w:rsidRPr="00F53B0E">
        <w:rPr>
          <w:rFonts w:ascii="Arial" w:eastAsia="MS Mincho" w:hAnsi="Arial" w:cs="Arial"/>
          <w:i/>
          <w:iCs/>
          <w:noProof/>
          <w:lang w:val="es-ES_tradnl" w:eastAsia="es-ES"/>
        </w:rPr>
        <w:t xml:space="preserve">MELANY GISSEL OCHOA NUÑEZ </w:t>
      </w:r>
      <w:r w:rsidRPr="00F53B0E">
        <w:rPr>
          <w:rFonts w:ascii="Arial" w:eastAsia="MS Mincho" w:hAnsi="Arial" w:cs="Arial"/>
          <w:b/>
          <w:i/>
          <w:iCs/>
          <w:noProof/>
          <w:lang w:val="es-ES_tradnl" w:eastAsia="es-ES"/>
        </w:rPr>
        <w:t>DOMICILIO</w:t>
      </w:r>
      <w:r w:rsidRPr="00F53B0E">
        <w:rPr>
          <w:rFonts w:ascii="Arial" w:eastAsia="MS Mincho" w:hAnsi="Arial" w:cs="Arial"/>
          <w:i/>
          <w:iCs/>
          <w:noProof/>
          <w:lang w:val="es-ES_tradnl" w:eastAsia="es-ES"/>
        </w:rPr>
        <w:t xml:space="preserve">: Miguel Hidalgo 349-1, Colonia Centro, de esta ciudad, que llevará por nombre </w:t>
      </w:r>
      <w:r w:rsidRPr="00F53B0E">
        <w:rPr>
          <w:rFonts w:ascii="Arial" w:eastAsia="MS Mincho" w:hAnsi="Arial" w:cs="Arial"/>
          <w:b/>
          <w:i/>
          <w:iCs/>
          <w:noProof/>
          <w:lang w:val="es-ES_tradnl" w:eastAsia="es-ES"/>
        </w:rPr>
        <w:t>“EL BECERRO DE ORO”</w:t>
      </w:r>
      <w:r w:rsidRPr="00F53B0E">
        <w:rPr>
          <w:rFonts w:ascii="Arial" w:eastAsia="MS Mincho" w:hAnsi="Arial" w:cs="Arial"/>
          <w:i/>
          <w:iCs/>
          <w:noProof/>
          <w:lang w:val="es-ES_tradnl" w:eastAsia="es-ES"/>
        </w:rPr>
        <w:t xml:space="preserve"> a efecto de que esta esta Dirección Jurídica realice su revisión, análisis y expedición de una opinión por escrito de los documentos recibidos.</w:t>
      </w:r>
    </w:p>
    <w:p w14:paraId="670EBC41"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p>
    <w:p w14:paraId="3B58E6E6" w14:textId="77777777" w:rsidR="00F53B0E" w:rsidRPr="00F53B0E" w:rsidRDefault="00F53B0E" w:rsidP="00F53B0E">
      <w:pPr>
        <w:spacing w:after="0" w:line="240" w:lineRule="auto"/>
        <w:ind w:left="1134" w:right="1467" w:firstLine="708"/>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5C9EE4DD" w14:textId="77777777" w:rsidR="00F53B0E" w:rsidRPr="00F53B0E" w:rsidRDefault="00F53B0E" w:rsidP="00F53B0E">
      <w:pPr>
        <w:spacing w:after="0" w:line="240" w:lineRule="auto"/>
        <w:ind w:left="1134" w:right="1467" w:firstLine="708"/>
        <w:jc w:val="both"/>
        <w:rPr>
          <w:rFonts w:ascii="Arial" w:eastAsia="MS Mincho" w:hAnsi="Arial" w:cs="Arial"/>
          <w:i/>
          <w:iCs/>
          <w:noProof/>
          <w:lang w:val="es-ES_tradnl" w:eastAsia="es-ES"/>
        </w:rPr>
      </w:pPr>
    </w:p>
    <w:p w14:paraId="56BECDEC" w14:textId="77777777" w:rsidR="00F53B0E" w:rsidRPr="00F53B0E" w:rsidRDefault="00F53B0E" w:rsidP="00F53B0E">
      <w:pPr>
        <w:spacing w:after="0"/>
        <w:ind w:left="1134" w:right="1467"/>
        <w:contextualSpacing/>
        <w:jc w:val="both"/>
        <w:rPr>
          <w:rFonts w:ascii="Arial" w:eastAsia="Cambria" w:hAnsi="Arial" w:cs="Arial"/>
          <w:i/>
          <w:iCs/>
        </w:rPr>
      </w:pPr>
    </w:p>
    <w:p w14:paraId="70EEB631"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lastRenderedPageBreak/>
        <w:t xml:space="preserve">Solicitud en formato oficial dirigida al Consejo de Giros Restringidos del Municipio, con fecha de recepción por la Oficialía de Padrón y Licencias el pasado 25 de </w:t>
      </w:r>
      <w:proofErr w:type="gramStart"/>
      <w:r w:rsidRPr="00F53B0E">
        <w:rPr>
          <w:rFonts w:ascii="Arial" w:eastAsia="Cambria" w:hAnsi="Arial" w:cs="Arial"/>
          <w:i/>
          <w:iCs/>
        </w:rPr>
        <w:t>Octubre</w:t>
      </w:r>
      <w:proofErr w:type="gramEnd"/>
      <w:r w:rsidRPr="00F53B0E">
        <w:rPr>
          <w:rFonts w:ascii="Arial" w:eastAsia="Cambria" w:hAnsi="Arial" w:cs="Arial"/>
          <w:i/>
          <w:iCs/>
        </w:rPr>
        <w:t xml:space="preserve"> de 2022, para que le sea autorizada la licencia municipal de Minisúper con Venta de Cerveza y bebidas alcohólicas en envase Cerrado en el domicilio de </w:t>
      </w:r>
      <w:r w:rsidRPr="00F53B0E">
        <w:rPr>
          <w:rFonts w:ascii="Arial" w:eastAsia="Cambria" w:hAnsi="Arial" w:cs="Arial"/>
          <w:b/>
          <w:i/>
          <w:iCs/>
        </w:rPr>
        <w:t xml:space="preserve">Miguel Hidalgo y Costilla No. 349-1 </w:t>
      </w:r>
      <w:r w:rsidRPr="00F53B0E">
        <w:rPr>
          <w:rFonts w:ascii="Arial" w:eastAsia="Cambria" w:hAnsi="Arial" w:cs="Arial"/>
          <w:i/>
          <w:iCs/>
        </w:rPr>
        <w:t xml:space="preserve">colonia Centro, sin descripción de superficie ni aforo. </w:t>
      </w:r>
    </w:p>
    <w:p w14:paraId="10D05F61" w14:textId="77777777" w:rsidR="00F53B0E" w:rsidRPr="00F53B0E" w:rsidRDefault="00F53B0E" w:rsidP="00F53B0E">
      <w:pPr>
        <w:spacing w:after="0"/>
        <w:ind w:left="1134" w:right="1467"/>
        <w:contextualSpacing/>
        <w:jc w:val="both"/>
        <w:rPr>
          <w:rFonts w:ascii="Arial" w:eastAsia="Cambria" w:hAnsi="Arial" w:cs="Arial"/>
          <w:i/>
          <w:iCs/>
        </w:rPr>
      </w:pPr>
    </w:p>
    <w:p w14:paraId="24E7BD2B" w14:textId="2D797BFF" w:rsidR="00F53B0E" w:rsidRPr="00F53B0E" w:rsidRDefault="00F53B0E" w:rsidP="00F53B0E">
      <w:pPr>
        <w:numPr>
          <w:ilvl w:val="0"/>
          <w:numId w:val="14"/>
        </w:numPr>
        <w:spacing w:after="0" w:line="240" w:lineRule="auto"/>
        <w:ind w:left="1134" w:right="1467"/>
        <w:contextualSpacing/>
        <w:jc w:val="both"/>
        <w:rPr>
          <w:rFonts w:ascii="Arial" w:eastAsia="Cambria" w:hAnsi="Arial" w:cs="Arial"/>
          <w:b/>
          <w:i/>
          <w:iCs/>
          <w:u w:val="single"/>
        </w:rPr>
      </w:pPr>
      <w:r w:rsidRPr="00F53B0E">
        <w:rPr>
          <w:rFonts w:ascii="Arial" w:eastAsia="Cambria" w:hAnsi="Arial" w:cs="Arial"/>
          <w:i/>
          <w:iCs/>
        </w:rPr>
        <w:t xml:space="preserve">Orden de Verificación sin folio del Departamento de Padrón y Licencias, realizada por el servidor público C. Juan Carlos Cobián, en el local ubicado en </w:t>
      </w:r>
      <w:r w:rsidRPr="00F53B0E">
        <w:rPr>
          <w:rFonts w:ascii="Arial" w:eastAsia="Cambria" w:hAnsi="Arial" w:cs="Arial"/>
          <w:b/>
          <w:i/>
          <w:iCs/>
        </w:rPr>
        <w:t xml:space="preserve">Miguel Hidalgo y Costilla No. 349-1 </w:t>
      </w:r>
      <w:r w:rsidRPr="00F53B0E">
        <w:rPr>
          <w:rFonts w:ascii="Arial" w:eastAsia="Cambria" w:hAnsi="Arial" w:cs="Arial"/>
          <w:i/>
          <w:iCs/>
        </w:rPr>
        <w:t xml:space="preserve">colonia Centro, sin fecha, </w:t>
      </w:r>
      <w:r w:rsidRPr="00F53B0E">
        <w:rPr>
          <w:rFonts w:ascii="Arial" w:eastAsia="Cambria" w:hAnsi="Arial" w:cs="Arial"/>
          <w:b/>
          <w:i/>
          <w:iCs/>
          <w:u w:val="single"/>
        </w:rPr>
        <w:t>describe que:</w:t>
      </w:r>
      <w:r w:rsidRPr="00F53B0E">
        <w:rPr>
          <w:rFonts w:ascii="Arial" w:eastAsia="Cambria" w:hAnsi="Arial" w:cs="Arial"/>
          <w:b/>
          <w:i/>
          <w:iCs/>
          <w:u w:val="single"/>
          <w:shd w:val="clear" w:color="auto" w:fill="BFBFBF"/>
        </w:rPr>
        <w:t xml:space="preserve"> </w:t>
      </w:r>
      <w:r w:rsidRPr="00F53B0E">
        <w:rPr>
          <w:rFonts w:ascii="Arial" w:eastAsia="Cambria" w:hAnsi="Arial" w:cs="Arial"/>
          <w:i/>
          <w:iCs/>
        </w:rPr>
        <w:t xml:space="preserve"> es un local independiente de 9 por 14 metros, sí cuenta con extintor y botiquín, bodega y baño. </w:t>
      </w:r>
      <w:r w:rsidRPr="00F53B0E">
        <w:rPr>
          <w:rFonts w:ascii="Arial" w:eastAsia="Cambria" w:hAnsi="Arial" w:cs="Arial"/>
          <w:b/>
          <w:i/>
          <w:iCs/>
          <w:u w:val="single"/>
        </w:rPr>
        <w:t xml:space="preserve"> NO ESTABLECE el aforo considerado en dicho local.</w:t>
      </w:r>
      <w:r w:rsidRPr="00F53B0E">
        <w:rPr>
          <w:rFonts w:ascii="Arial" w:eastAsia="Cambria" w:hAnsi="Arial" w:cs="Arial"/>
          <w:b/>
          <w:i/>
          <w:iCs/>
          <w:u w:val="single"/>
          <w:shd w:val="clear" w:color="auto" w:fill="BFBFBF"/>
        </w:rPr>
        <w:t xml:space="preserve"> </w:t>
      </w:r>
      <w:r w:rsidRPr="00F53B0E">
        <w:rPr>
          <w:rFonts w:ascii="Arial" w:eastAsia="Cambria" w:hAnsi="Arial" w:cs="Arial"/>
          <w:i/>
          <w:iCs/>
        </w:rPr>
        <w:t xml:space="preserve"> Destaca que se encuentra una Notaría Pública a 50 metros, una Iglesia de testigos de Jehová a 100 metros; Jardín de Niños Pierre </w:t>
      </w:r>
      <w:proofErr w:type="spellStart"/>
      <w:r w:rsidRPr="00F53B0E">
        <w:rPr>
          <w:rFonts w:ascii="Arial" w:eastAsia="Cambria" w:hAnsi="Arial" w:cs="Arial"/>
          <w:i/>
          <w:iCs/>
        </w:rPr>
        <w:t>Fa</w:t>
      </w:r>
      <w:r w:rsidR="00CA4246">
        <w:rPr>
          <w:rFonts w:ascii="Arial" w:eastAsia="Cambria" w:hAnsi="Arial" w:cs="Arial"/>
          <w:i/>
          <w:iCs/>
        </w:rPr>
        <w:t>u</w:t>
      </w:r>
      <w:r w:rsidRPr="00F53B0E">
        <w:rPr>
          <w:rFonts w:ascii="Arial" w:eastAsia="Cambria" w:hAnsi="Arial" w:cs="Arial"/>
          <w:i/>
          <w:iCs/>
        </w:rPr>
        <w:t>re</w:t>
      </w:r>
      <w:proofErr w:type="spellEnd"/>
      <w:r w:rsidRPr="00F53B0E">
        <w:rPr>
          <w:rFonts w:ascii="Arial" w:eastAsia="Cambria" w:hAnsi="Arial" w:cs="Arial"/>
          <w:i/>
          <w:iCs/>
        </w:rPr>
        <w:t xml:space="preserve"> a 100 metros; hospitales, hospicios, asilos, centro de asistencia social, funerarias, cementerios, cuarteles, centros de trabajo donde laboren más de 50 cincuenta trabajadores, No se encuentran en un radio menor a 200 metros. Adjunta 8 fotografías. </w:t>
      </w:r>
    </w:p>
    <w:p w14:paraId="6950E58C" w14:textId="77777777" w:rsidR="00F53B0E" w:rsidRPr="00F53B0E" w:rsidRDefault="00F53B0E" w:rsidP="00F53B0E">
      <w:pPr>
        <w:ind w:left="1134" w:right="1467"/>
        <w:contextualSpacing/>
        <w:rPr>
          <w:rFonts w:ascii="Arial" w:eastAsia="Cambria" w:hAnsi="Arial" w:cs="Arial"/>
          <w:b/>
          <w:i/>
          <w:iCs/>
          <w:u w:val="single"/>
        </w:rPr>
      </w:pPr>
    </w:p>
    <w:p w14:paraId="5F831E46"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Copia certificada de la Credencial de Elector del solicitante C. MELANY GISSEL OCHOA NUÑEZ. </w:t>
      </w:r>
    </w:p>
    <w:p w14:paraId="442D4B48" w14:textId="77777777" w:rsidR="00F53B0E" w:rsidRPr="00F53B0E" w:rsidRDefault="00F53B0E" w:rsidP="00F53B0E">
      <w:pPr>
        <w:ind w:left="1134" w:right="1467"/>
        <w:contextualSpacing/>
        <w:rPr>
          <w:rFonts w:ascii="Arial" w:eastAsia="Cambria" w:hAnsi="Arial" w:cs="Arial"/>
          <w:i/>
          <w:iCs/>
        </w:rPr>
      </w:pPr>
    </w:p>
    <w:p w14:paraId="18ADD98F"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Original del Dictamen de Usos y Destinos Específicos oficio USO 273/22 emitido por la Directora de Ordenamiento Municipal Abg. Arq. Lilia Cándida Bernabé Corona de fecha 05 de Julio del año 2022, determinando PROCEDENTE el giro solicitado de acuerdo al Plan de Desarrollo Urbano de Zapotlán el Grande, Jalisco, Distrito 1 “Ciudad Guzmán” </w:t>
      </w:r>
      <w:proofErr w:type="spellStart"/>
      <w:r w:rsidRPr="00F53B0E">
        <w:rPr>
          <w:rFonts w:ascii="Arial" w:eastAsia="Cambria" w:hAnsi="Arial" w:cs="Arial"/>
          <w:i/>
          <w:iCs/>
        </w:rPr>
        <w:t>Subdistrito</w:t>
      </w:r>
      <w:proofErr w:type="spellEnd"/>
      <w:r w:rsidRPr="00F53B0E">
        <w:rPr>
          <w:rFonts w:ascii="Arial" w:eastAsia="Cambria" w:hAnsi="Arial" w:cs="Arial"/>
          <w:i/>
          <w:iCs/>
        </w:rPr>
        <w:t xml:space="preserve"> 1 “CENTRO HISTÓRICO”, para el domicilio de </w:t>
      </w:r>
      <w:r w:rsidRPr="00F53B0E">
        <w:rPr>
          <w:rFonts w:ascii="Arial" w:eastAsia="Cambria" w:hAnsi="Arial" w:cs="Arial"/>
          <w:b/>
          <w:i/>
          <w:iCs/>
        </w:rPr>
        <w:t xml:space="preserve">Miguel Hidalgo y Costilla No. 349-1 </w:t>
      </w:r>
      <w:r w:rsidRPr="00F53B0E">
        <w:rPr>
          <w:rFonts w:ascii="Arial" w:eastAsia="Cambria" w:hAnsi="Arial" w:cs="Arial"/>
          <w:i/>
          <w:iCs/>
        </w:rPr>
        <w:t>colonia Centro</w:t>
      </w:r>
      <w:r w:rsidRPr="00F53B0E">
        <w:rPr>
          <w:rFonts w:ascii="Arial" w:eastAsia="Cambria" w:hAnsi="Arial" w:cs="Arial"/>
          <w:b/>
          <w:i/>
          <w:iCs/>
        </w:rPr>
        <w:t xml:space="preserve"> cuenta catastral U06029, sin señalar SUPERFICIE DEL PREDIO</w:t>
      </w:r>
      <w:r w:rsidRPr="00F53B0E">
        <w:rPr>
          <w:rFonts w:ascii="Arial" w:eastAsia="Cambria" w:hAnsi="Arial" w:cs="Arial"/>
          <w:b/>
          <w:i/>
          <w:iCs/>
          <w:shd w:val="clear" w:color="auto" w:fill="BFBFBF"/>
        </w:rPr>
        <w:t>.</w:t>
      </w:r>
    </w:p>
    <w:p w14:paraId="607FF29A" w14:textId="77777777" w:rsidR="00F53B0E" w:rsidRPr="00F53B0E" w:rsidRDefault="00F53B0E" w:rsidP="00F53B0E">
      <w:pPr>
        <w:spacing w:after="0"/>
        <w:ind w:left="1134" w:right="1467"/>
        <w:contextualSpacing/>
        <w:jc w:val="both"/>
        <w:rPr>
          <w:rFonts w:ascii="Arial" w:eastAsia="Cambria" w:hAnsi="Arial" w:cs="Arial"/>
          <w:i/>
          <w:iCs/>
        </w:rPr>
      </w:pPr>
    </w:p>
    <w:p w14:paraId="17876909" w14:textId="6A5C9642" w:rsidR="00F53B0E" w:rsidRDefault="00F53B0E" w:rsidP="00CA4246">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Copia simple, de recibo oficial de pago predial con fecha 02 de </w:t>
      </w:r>
      <w:proofErr w:type="gramStart"/>
      <w:r w:rsidRPr="00F53B0E">
        <w:rPr>
          <w:rFonts w:ascii="Arial" w:eastAsia="Cambria" w:hAnsi="Arial" w:cs="Arial"/>
          <w:i/>
          <w:iCs/>
        </w:rPr>
        <w:t>Enero</w:t>
      </w:r>
      <w:proofErr w:type="gramEnd"/>
      <w:r w:rsidRPr="00F53B0E">
        <w:rPr>
          <w:rFonts w:ascii="Arial" w:eastAsia="Cambria" w:hAnsi="Arial" w:cs="Arial"/>
          <w:i/>
          <w:iCs/>
        </w:rPr>
        <w:t xml:space="preserve"> de 2023, Folio. 1242751, del domicilio de </w:t>
      </w:r>
      <w:r w:rsidRPr="00F53B0E">
        <w:rPr>
          <w:rFonts w:ascii="Arial" w:eastAsia="Cambria" w:hAnsi="Arial" w:cs="Arial"/>
          <w:b/>
          <w:i/>
          <w:iCs/>
        </w:rPr>
        <w:t xml:space="preserve">Miguel Hidalgo y Costilla No. 349 </w:t>
      </w:r>
      <w:r w:rsidRPr="00F53B0E">
        <w:rPr>
          <w:rFonts w:ascii="Arial" w:eastAsia="Cambria" w:hAnsi="Arial" w:cs="Arial"/>
          <w:i/>
          <w:iCs/>
        </w:rPr>
        <w:t xml:space="preserve">colonia Centro a favor de JOSÉ DE JESÚS OCHOA GORROSINO. </w:t>
      </w:r>
    </w:p>
    <w:p w14:paraId="5E64055A" w14:textId="77777777" w:rsidR="00CA4246" w:rsidRDefault="00CA4246" w:rsidP="00CA4246">
      <w:pPr>
        <w:pStyle w:val="Prrafodelista"/>
        <w:rPr>
          <w:rFonts w:ascii="Arial" w:eastAsia="Cambria" w:hAnsi="Arial" w:cs="Arial"/>
          <w:i/>
          <w:iCs/>
        </w:rPr>
      </w:pPr>
    </w:p>
    <w:p w14:paraId="1C901435" w14:textId="77777777" w:rsidR="00CA4246" w:rsidRPr="00CA4246" w:rsidRDefault="00CA4246" w:rsidP="00CA4246">
      <w:pPr>
        <w:spacing w:after="0" w:line="240" w:lineRule="auto"/>
        <w:ind w:left="1134" w:right="1467"/>
        <w:contextualSpacing/>
        <w:jc w:val="both"/>
        <w:rPr>
          <w:rFonts w:ascii="Arial" w:eastAsia="Cambria" w:hAnsi="Arial" w:cs="Arial"/>
          <w:i/>
          <w:iCs/>
        </w:rPr>
      </w:pPr>
    </w:p>
    <w:p w14:paraId="40D53963"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lastRenderedPageBreak/>
        <w:t xml:space="preserve">Certificado de No adeudo expedido de manera conjunta por la Dirección de Catastro Municipal respecto a la cuenta predial U6029 con domicilio en la finca </w:t>
      </w:r>
      <w:r w:rsidRPr="00F53B0E">
        <w:rPr>
          <w:rFonts w:ascii="Arial" w:eastAsia="Cambria" w:hAnsi="Arial" w:cs="Arial"/>
          <w:b/>
          <w:i/>
          <w:iCs/>
        </w:rPr>
        <w:t xml:space="preserve">marcada Número 349 de la calle Miguel Hidalgo y Costilla </w:t>
      </w:r>
      <w:r w:rsidRPr="00F53B0E">
        <w:rPr>
          <w:rFonts w:ascii="Arial" w:eastAsia="Cambria" w:hAnsi="Arial" w:cs="Arial"/>
          <w:i/>
          <w:iCs/>
        </w:rPr>
        <w:t>colonia Centro</w:t>
      </w:r>
      <w:r w:rsidRPr="00F53B0E">
        <w:rPr>
          <w:rFonts w:ascii="Arial" w:eastAsia="Cambria" w:hAnsi="Arial" w:cs="Arial"/>
          <w:b/>
          <w:i/>
          <w:iCs/>
        </w:rPr>
        <w:t>, con superficie de terreno de 432.28 metros cuadrados</w:t>
      </w:r>
      <w:r w:rsidRPr="00F53B0E">
        <w:rPr>
          <w:rFonts w:ascii="Arial" w:eastAsia="Cambria" w:hAnsi="Arial" w:cs="Arial"/>
          <w:i/>
          <w:iCs/>
        </w:rPr>
        <w:t xml:space="preserve">, el OPD </w:t>
      </w:r>
      <w:r w:rsidRPr="00F53B0E">
        <w:rPr>
          <w:rFonts w:ascii="Arial" w:eastAsia="Cambria" w:hAnsi="Arial" w:cs="Arial"/>
          <w:b/>
          <w:i/>
          <w:iCs/>
          <w:u w:val="single"/>
        </w:rPr>
        <w:t>SAPAZA cuenta 27589</w:t>
      </w:r>
      <w:r w:rsidRPr="00F53B0E">
        <w:rPr>
          <w:rFonts w:ascii="Arial" w:eastAsia="Cambria" w:hAnsi="Arial" w:cs="Arial"/>
          <w:i/>
          <w:iCs/>
        </w:rPr>
        <w:t xml:space="preserve">, así como el Departamento de Apremios del Municipio de Zapotlán el Grande, Jalisco, expedido con fecha 27 de </w:t>
      </w:r>
      <w:proofErr w:type="gramStart"/>
      <w:r w:rsidRPr="00F53B0E">
        <w:rPr>
          <w:rFonts w:ascii="Arial" w:eastAsia="Cambria" w:hAnsi="Arial" w:cs="Arial"/>
          <w:i/>
          <w:iCs/>
        </w:rPr>
        <w:t>Enero</w:t>
      </w:r>
      <w:proofErr w:type="gramEnd"/>
      <w:r w:rsidRPr="00F53B0E">
        <w:rPr>
          <w:rFonts w:ascii="Arial" w:eastAsia="Cambria" w:hAnsi="Arial" w:cs="Arial"/>
          <w:i/>
          <w:iCs/>
        </w:rPr>
        <w:t xml:space="preserve"> de 2023.</w:t>
      </w:r>
    </w:p>
    <w:p w14:paraId="4F0770DE"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p>
    <w:p w14:paraId="6B81CFAF"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Acta de Nacimiento Original a nombre de la solicitante MELANY GISSEL OCHOA NUÑEZ. </w:t>
      </w:r>
    </w:p>
    <w:p w14:paraId="6E096103" w14:textId="77777777" w:rsidR="00F53B0E" w:rsidRPr="00F53B0E" w:rsidRDefault="00F53B0E" w:rsidP="00F53B0E">
      <w:pPr>
        <w:spacing w:after="0"/>
        <w:ind w:left="1134" w:right="1467"/>
        <w:contextualSpacing/>
        <w:jc w:val="both"/>
        <w:rPr>
          <w:rFonts w:ascii="Arial" w:eastAsia="Cambria" w:hAnsi="Arial" w:cs="Arial"/>
          <w:i/>
          <w:iCs/>
        </w:rPr>
      </w:pPr>
    </w:p>
    <w:p w14:paraId="78DB946A"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Copia simple de la Constancia de Situación Fiscal a nombre MELANY GISSEL OCHOA NUÑEZ, con datos de ubicación comercial en el </w:t>
      </w:r>
      <w:r w:rsidRPr="00F53B0E">
        <w:rPr>
          <w:rFonts w:ascii="Arial" w:eastAsia="Cambria" w:hAnsi="Arial" w:cs="Arial"/>
          <w:b/>
          <w:i/>
          <w:iCs/>
        </w:rPr>
        <w:t xml:space="preserve">domicilio de Miguel Hidalgo y Costilla No. 349-1 </w:t>
      </w:r>
      <w:r w:rsidRPr="00F53B0E">
        <w:rPr>
          <w:rFonts w:ascii="Arial" w:eastAsia="Cambria" w:hAnsi="Arial" w:cs="Arial"/>
          <w:i/>
          <w:iCs/>
        </w:rPr>
        <w:t>colonia Centro</w:t>
      </w:r>
      <w:r w:rsidRPr="00F53B0E">
        <w:rPr>
          <w:rFonts w:ascii="Arial" w:eastAsia="Cambria" w:hAnsi="Arial" w:cs="Arial"/>
          <w:b/>
          <w:i/>
          <w:iCs/>
        </w:rPr>
        <w:t>. El domicilio comercial coincide con el de la solicitud</w:t>
      </w:r>
      <w:r w:rsidRPr="00F53B0E">
        <w:rPr>
          <w:rFonts w:ascii="Arial" w:eastAsia="Cambria" w:hAnsi="Arial" w:cs="Arial"/>
          <w:i/>
          <w:iCs/>
        </w:rPr>
        <w:t xml:space="preserve">, expedido con fecha 24 de </w:t>
      </w:r>
      <w:proofErr w:type="gramStart"/>
      <w:r w:rsidRPr="00F53B0E">
        <w:rPr>
          <w:rFonts w:ascii="Arial" w:eastAsia="Cambria" w:hAnsi="Arial" w:cs="Arial"/>
          <w:i/>
          <w:iCs/>
        </w:rPr>
        <w:t>Junio</w:t>
      </w:r>
      <w:proofErr w:type="gramEnd"/>
      <w:r w:rsidRPr="00F53B0E">
        <w:rPr>
          <w:rFonts w:ascii="Arial" w:eastAsia="Cambria" w:hAnsi="Arial" w:cs="Arial"/>
          <w:i/>
          <w:iCs/>
        </w:rPr>
        <w:t xml:space="preserve"> de 2022.</w:t>
      </w:r>
      <w:r w:rsidRPr="00F53B0E">
        <w:rPr>
          <w:rFonts w:ascii="Arial" w:eastAsia="Cambria" w:hAnsi="Arial" w:cs="Arial"/>
          <w:b/>
          <w:i/>
          <w:iCs/>
        </w:rPr>
        <w:t xml:space="preserve"> </w:t>
      </w:r>
    </w:p>
    <w:p w14:paraId="1AD9AF1B" w14:textId="77777777" w:rsidR="00F53B0E" w:rsidRPr="00F53B0E" w:rsidRDefault="00F53B0E" w:rsidP="00F53B0E">
      <w:pPr>
        <w:tabs>
          <w:tab w:val="left" w:pos="3765"/>
        </w:tabs>
        <w:spacing w:after="0"/>
        <w:ind w:left="1134" w:right="1467"/>
        <w:contextualSpacing/>
        <w:jc w:val="both"/>
        <w:rPr>
          <w:rFonts w:ascii="Arial" w:eastAsia="Cambria" w:hAnsi="Arial" w:cs="Arial"/>
          <w:b/>
          <w:i/>
          <w:iCs/>
        </w:rPr>
      </w:pPr>
      <w:r w:rsidRPr="00F53B0E">
        <w:rPr>
          <w:rFonts w:ascii="Arial" w:eastAsia="Cambria" w:hAnsi="Arial" w:cs="Arial"/>
          <w:b/>
          <w:i/>
          <w:iCs/>
        </w:rPr>
        <w:tab/>
      </w:r>
    </w:p>
    <w:p w14:paraId="2C1F5762"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Constancia de No Antecedentes Penales expedida por el Instituto de Ciencias Forenses a nombre de MELANY GISSEL OCHOA NUÑEZ debidamente firmada.  </w:t>
      </w:r>
    </w:p>
    <w:p w14:paraId="49680366" w14:textId="77777777" w:rsidR="00F53B0E" w:rsidRPr="00F53B0E" w:rsidRDefault="00F53B0E" w:rsidP="00F53B0E">
      <w:pPr>
        <w:spacing w:after="0"/>
        <w:ind w:left="1134" w:right="1467"/>
        <w:contextualSpacing/>
        <w:jc w:val="both"/>
        <w:rPr>
          <w:rFonts w:ascii="Arial" w:eastAsia="Cambria" w:hAnsi="Arial" w:cs="Arial"/>
          <w:i/>
          <w:iCs/>
        </w:rPr>
      </w:pPr>
    </w:p>
    <w:p w14:paraId="36572DC2"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Original de Dictamen Técnico de Protección Civil emitido por la Unidad Municipal de Protección Civil y Bomberos de Zapotlán el Grande, mediante oficios CS5131/2023, de fechas 30 de </w:t>
      </w:r>
      <w:proofErr w:type="gramStart"/>
      <w:r w:rsidRPr="00F53B0E">
        <w:rPr>
          <w:rFonts w:ascii="Arial" w:eastAsia="Cambria" w:hAnsi="Arial" w:cs="Arial"/>
          <w:i/>
          <w:iCs/>
        </w:rPr>
        <w:t>Enero</w:t>
      </w:r>
      <w:proofErr w:type="gramEnd"/>
      <w:r w:rsidRPr="00F53B0E">
        <w:rPr>
          <w:rFonts w:ascii="Arial" w:eastAsia="Cambria" w:hAnsi="Arial" w:cs="Arial"/>
          <w:i/>
          <w:iCs/>
        </w:rPr>
        <w:t xml:space="preserve"> de 2023, para el Giro Mini Súper con Venta de Cerveza y Bebidas Alcohólicas en Envase Cerrado, en el domicilio de </w:t>
      </w:r>
      <w:r w:rsidRPr="00F53B0E">
        <w:rPr>
          <w:rFonts w:ascii="Arial" w:eastAsia="Cambria" w:hAnsi="Arial" w:cs="Arial"/>
          <w:b/>
          <w:i/>
          <w:iCs/>
        </w:rPr>
        <w:t xml:space="preserve">Miguel Hidalgo y Costilla No. 349-1 </w:t>
      </w:r>
      <w:r w:rsidRPr="00F53B0E">
        <w:rPr>
          <w:rFonts w:ascii="Arial" w:eastAsia="Cambria" w:hAnsi="Arial" w:cs="Arial"/>
          <w:i/>
          <w:iCs/>
        </w:rPr>
        <w:t xml:space="preserve">colonia Centro, no se describe el Aforo, se determina PROCEDENTE. </w:t>
      </w:r>
    </w:p>
    <w:p w14:paraId="49832CD0" w14:textId="77777777" w:rsidR="00F53B0E" w:rsidRPr="00F53B0E" w:rsidRDefault="00F53B0E" w:rsidP="00F53B0E">
      <w:pPr>
        <w:ind w:left="1134" w:right="1467"/>
        <w:contextualSpacing/>
        <w:rPr>
          <w:rFonts w:ascii="Arial" w:eastAsia="Cambria" w:hAnsi="Arial" w:cs="Arial"/>
          <w:i/>
          <w:iCs/>
        </w:rPr>
      </w:pPr>
    </w:p>
    <w:p w14:paraId="485B1063"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Original de Dictamen Técnico de Protección Civil emitido por la Unidad Municipal de Protección Civil y Bomberos de Zapotlán el Grande, mediante oficios CS4198/2023, de fechas 30 de </w:t>
      </w:r>
      <w:proofErr w:type="gramStart"/>
      <w:r w:rsidRPr="00F53B0E">
        <w:rPr>
          <w:rFonts w:ascii="Arial" w:eastAsia="Cambria" w:hAnsi="Arial" w:cs="Arial"/>
          <w:i/>
          <w:iCs/>
        </w:rPr>
        <w:t>Agosto</w:t>
      </w:r>
      <w:proofErr w:type="gramEnd"/>
      <w:r w:rsidRPr="00F53B0E">
        <w:rPr>
          <w:rFonts w:ascii="Arial" w:eastAsia="Cambria" w:hAnsi="Arial" w:cs="Arial"/>
          <w:i/>
          <w:iCs/>
        </w:rPr>
        <w:t xml:space="preserve"> de 2022, para el Giro Mini Súper con Venta de Cerveza y Bebidas Alcohólicas en Envase Cerrado, en el domicilio de </w:t>
      </w:r>
      <w:r w:rsidRPr="00F53B0E">
        <w:rPr>
          <w:rFonts w:ascii="Arial" w:eastAsia="Cambria" w:hAnsi="Arial" w:cs="Arial"/>
          <w:b/>
          <w:i/>
          <w:iCs/>
        </w:rPr>
        <w:t xml:space="preserve">Miguel Hidalgo y Costilla No. 349-1 </w:t>
      </w:r>
      <w:r w:rsidRPr="00F53B0E">
        <w:rPr>
          <w:rFonts w:ascii="Arial" w:eastAsia="Cambria" w:hAnsi="Arial" w:cs="Arial"/>
          <w:i/>
          <w:iCs/>
        </w:rPr>
        <w:t xml:space="preserve">colonia Centro, no contempla el Aforo, e determina PROCEDENTE. </w:t>
      </w:r>
    </w:p>
    <w:p w14:paraId="68908439" w14:textId="77777777" w:rsidR="00F53B0E" w:rsidRPr="00F53B0E" w:rsidRDefault="00F53B0E" w:rsidP="00F53B0E">
      <w:pPr>
        <w:ind w:left="1134" w:right="1467"/>
        <w:contextualSpacing/>
        <w:rPr>
          <w:rFonts w:ascii="Arial" w:eastAsia="Cambria" w:hAnsi="Arial" w:cs="Arial"/>
          <w:i/>
          <w:iCs/>
        </w:rPr>
      </w:pPr>
    </w:p>
    <w:p w14:paraId="0B2D6BE2"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Oficio número OT-907/22 suscrito por la Arq. Lilia Cándida Bernabé Corona, en su calidad de </w:t>
      </w:r>
      <w:proofErr w:type="gramStart"/>
      <w:r w:rsidRPr="00F53B0E">
        <w:rPr>
          <w:rFonts w:ascii="Arial" w:eastAsia="Cambria" w:hAnsi="Arial" w:cs="Arial"/>
          <w:i/>
          <w:iCs/>
        </w:rPr>
        <w:t>Directora</w:t>
      </w:r>
      <w:proofErr w:type="gramEnd"/>
      <w:r w:rsidRPr="00F53B0E">
        <w:rPr>
          <w:rFonts w:ascii="Arial" w:eastAsia="Cambria" w:hAnsi="Arial" w:cs="Arial"/>
          <w:i/>
          <w:iCs/>
        </w:rPr>
        <w:t xml:space="preserve"> de Ordenamiento Territorial, que asigna los números oficiales respecto de la finca marcada con el número 349 de la calle Miguel Hidalgo y Costilla, </w:t>
      </w:r>
      <w:r w:rsidRPr="00F53B0E">
        <w:rPr>
          <w:rFonts w:ascii="Arial" w:eastAsia="Cambria" w:hAnsi="Arial" w:cs="Arial"/>
          <w:i/>
          <w:iCs/>
        </w:rPr>
        <w:lastRenderedPageBreak/>
        <w:t xml:space="preserve">Colonia Centro, de Ciudad Guzmán Jalisco, asignando el número oficial de 349-1, así como otros domicilios. </w:t>
      </w:r>
    </w:p>
    <w:p w14:paraId="6890632A" w14:textId="77777777" w:rsidR="00F53B0E" w:rsidRPr="00F53B0E" w:rsidRDefault="00F53B0E" w:rsidP="00F53B0E">
      <w:pPr>
        <w:ind w:left="1134" w:right="1467"/>
        <w:contextualSpacing/>
        <w:rPr>
          <w:rFonts w:ascii="Arial" w:eastAsia="Cambria" w:hAnsi="Arial" w:cs="Arial"/>
          <w:i/>
          <w:iCs/>
        </w:rPr>
      </w:pPr>
    </w:p>
    <w:p w14:paraId="06392697"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Solicitud original en escrito libre bajo protesta de decir verdad, suscrita por MELANY GISSEL OCHOA NUÑEZ dirigido al Departamento de Padrón y Licencias mediante el cual manifiesta que no ha desempeñado ningún cargo político municipal, federal o estatal, y que no se encuentra impedida para ejercer el comercio. </w:t>
      </w:r>
    </w:p>
    <w:p w14:paraId="598A2AA6" w14:textId="77777777" w:rsidR="00F53B0E" w:rsidRPr="00F53B0E" w:rsidRDefault="00F53B0E" w:rsidP="00F53B0E">
      <w:pPr>
        <w:spacing w:after="0" w:line="240" w:lineRule="auto"/>
        <w:ind w:left="1134" w:right="1467"/>
        <w:rPr>
          <w:rFonts w:ascii="Arial" w:eastAsia="MS Mincho" w:hAnsi="Arial" w:cs="Arial"/>
          <w:i/>
          <w:iCs/>
          <w:noProof/>
          <w:lang w:val="es-ES_tradnl" w:eastAsia="es-ES"/>
        </w:rPr>
      </w:pPr>
    </w:p>
    <w:p w14:paraId="2492FA33"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Oficio No. OT624/2022 suscrito por la M. Arq. Sandra Mojarro Magaña en su calidad de Gestión de Movilidad, de fecha 12 de </w:t>
      </w:r>
      <w:proofErr w:type="gramStart"/>
      <w:r w:rsidRPr="00F53B0E">
        <w:rPr>
          <w:rFonts w:ascii="Arial" w:eastAsia="Cambria" w:hAnsi="Arial" w:cs="Arial"/>
          <w:i/>
          <w:iCs/>
        </w:rPr>
        <w:t>Junio</w:t>
      </w:r>
      <w:proofErr w:type="gramEnd"/>
      <w:r w:rsidRPr="00F53B0E">
        <w:rPr>
          <w:rFonts w:ascii="Arial" w:eastAsia="Cambria" w:hAnsi="Arial" w:cs="Arial"/>
          <w:i/>
          <w:iCs/>
        </w:rPr>
        <w:t xml:space="preserve"> del año 2022, relativo a una contestación a solicitud de dictamen en materia de impacto vial, sobre el domicilio marcado con el </w:t>
      </w:r>
      <w:r w:rsidRPr="00F53B0E">
        <w:rPr>
          <w:rFonts w:ascii="Arial" w:eastAsia="Cambria" w:hAnsi="Arial" w:cs="Arial"/>
          <w:b/>
          <w:i/>
          <w:iCs/>
        </w:rPr>
        <w:t xml:space="preserve">No. 349-1 Miguel Hidalgo y Costilla </w:t>
      </w:r>
      <w:r w:rsidRPr="00F53B0E">
        <w:rPr>
          <w:rFonts w:ascii="Arial" w:eastAsia="Cambria" w:hAnsi="Arial" w:cs="Arial"/>
          <w:i/>
          <w:iCs/>
        </w:rPr>
        <w:t xml:space="preserve">colonia Centro </w:t>
      </w:r>
      <w:r w:rsidRPr="00F53B0E">
        <w:rPr>
          <w:rFonts w:ascii="Arial" w:eastAsia="Cambria" w:hAnsi="Arial" w:cs="Arial"/>
          <w:b/>
          <w:i/>
          <w:iCs/>
        </w:rPr>
        <w:t>sin detallar la superficie para el giro o licencia,</w:t>
      </w:r>
      <w:r w:rsidRPr="00F53B0E">
        <w:rPr>
          <w:rFonts w:ascii="Arial" w:eastAsia="Cambria" w:hAnsi="Arial" w:cs="Arial"/>
          <w:i/>
          <w:iCs/>
        </w:rPr>
        <w:t xml:space="preserve"> determina que: </w:t>
      </w:r>
    </w:p>
    <w:p w14:paraId="35952C7A" w14:textId="77777777" w:rsidR="00F53B0E" w:rsidRPr="00F53B0E" w:rsidRDefault="00F53B0E" w:rsidP="00F53B0E">
      <w:pPr>
        <w:ind w:left="1134" w:right="1467"/>
        <w:contextualSpacing/>
        <w:rPr>
          <w:rFonts w:ascii="Arial" w:eastAsia="Cambria" w:hAnsi="Arial" w:cs="Arial"/>
          <w:i/>
          <w:iCs/>
        </w:rPr>
      </w:pPr>
    </w:p>
    <w:p w14:paraId="36D815C5" w14:textId="77777777" w:rsidR="00F53B0E" w:rsidRPr="00F53B0E" w:rsidRDefault="00F53B0E" w:rsidP="00F53B0E">
      <w:pPr>
        <w:numPr>
          <w:ilvl w:val="0"/>
          <w:numId w:val="15"/>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Debe considerar un protocolo de seguridad vial. Consistente Infraestructura para rampas y medidas mínimas de banquetas y preferencia al peatón.</w:t>
      </w:r>
    </w:p>
    <w:p w14:paraId="1AC7EB0E" w14:textId="77777777" w:rsidR="00F53B0E" w:rsidRPr="00F53B0E" w:rsidRDefault="00F53B0E" w:rsidP="00F53B0E">
      <w:pPr>
        <w:ind w:left="1134" w:right="1467"/>
        <w:contextualSpacing/>
        <w:rPr>
          <w:rFonts w:ascii="Arial" w:eastAsia="Cambria" w:hAnsi="Arial" w:cs="Arial"/>
          <w:i/>
          <w:iCs/>
        </w:rPr>
      </w:pPr>
    </w:p>
    <w:p w14:paraId="02912C51"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Dictamen de factibilidad número TM 030/2023 autorizado por la Dirección de Tránsito y Movilidad, sobre el estudio de factibilidad vial del domicilio </w:t>
      </w:r>
      <w:r w:rsidRPr="00F53B0E">
        <w:rPr>
          <w:rFonts w:ascii="Arial" w:eastAsia="Cambria" w:hAnsi="Arial" w:cs="Arial"/>
          <w:b/>
          <w:i/>
          <w:iCs/>
        </w:rPr>
        <w:t xml:space="preserve">Miguel Hidalgo y Costilla No. 349-1 </w:t>
      </w:r>
      <w:r w:rsidRPr="00F53B0E">
        <w:rPr>
          <w:rFonts w:ascii="Arial" w:eastAsia="Cambria" w:hAnsi="Arial" w:cs="Arial"/>
          <w:i/>
          <w:iCs/>
        </w:rPr>
        <w:t xml:space="preserve">colonia Centro, que lo señala como PROCEDENTE CONDICIONADO, emitiendo recomendaciones. </w:t>
      </w:r>
    </w:p>
    <w:p w14:paraId="165DC3B2" w14:textId="77777777" w:rsidR="00F53B0E" w:rsidRPr="00F53B0E" w:rsidRDefault="00F53B0E" w:rsidP="00F53B0E">
      <w:pPr>
        <w:spacing w:after="0"/>
        <w:ind w:left="1134" w:right="1467"/>
        <w:contextualSpacing/>
        <w:jc w:val="both"/>
        <w:rPr>
          <w:rFonts w:ascii="Arial" w:eastAsia="Cambria" w:hAnsi="Arial" w:cs="Arial"/>
          <w:i/>
          <w:iCs/>
        </w:rPr>
      </w:pPr>
    </w:p>
    <w:p w14:paraId="262933D9"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Copia Certificada del contrato de Arrendamiento respecto del inmueble </w:t>
      </w:r>
      <w:r w:rsidRPr="00F53B0E">
        <w:rPr>
          <w:rFonts w:ascii="Arial" w:eastAsia="Cambria" w:hAnsi="Arial" w:cs="Arial"/>
          <w:b/>
          <w:i/>
          <w:iCs/>
        </w:rPr>
        <w:t xml:space="preserve">Miguel Hidalgo y Costilla No. 349-1 </w:t>
      </w:r>
      <w:r w:rsidRPr="00F53B0E">
        <w:rPr>
          <w:rFonts w:ascii="Arial" w:eastAsia="Cambria" w:hAnsi="Arial" w:cs="Arial"/>
          <w:i/>
          <w:iCs/>
        </w:rPr>
        <w:t>colonia Centro,</w:t>
      </w:r>
      <w:r w:rsidRPr="00F53B0E">
        <w:rPr>
          <w:rFonts w:ascii="Arial" w:eastAsia="Cambria" w:hAnsi="Arial" w:cs="Arial"/>
          <w:b/>
          <w:i/>
          <w:iCs/>
        </w:rPr>
        <w:t xml:space="preserve"> </w:t>
      </w:r>
      <w:r w:rsidRPr="00F53B0E">
        <w:rPr>
          <w:rFonts w:ascii="Arial" w:eastAsia="Cambria" w:hAnsi="Arial" w:cs="Arial"/>
          <w:i/>
          <w:iCs/>
        </w:rPr>
        <w:t xml:space="preserve">suscrito por el C. JOSÉ DE JESÚS OCHOA GORROCINO en su calidad de Arrendador y el C. MELANY GISSEL OCHOA NUÑEZ en su calidad de Arrendataria, determinando el uso y destino exclusivo del inmueble para “Local Comercial”, por un plazo de 1 año iniciando el 24 de </w:t>
      </w:r>
      <w:proofErr w:type="gramStart"/>
      <w:r w:rsidRPr="00F53B0E">
        <w:rPr>
          <w:rFonts w:ascii="Arial" w:eastAsia="Cambria" w:hAnsi="Arial" w:cs="Arial"/>
          <w:i/>
          <w:iCs/>
        </w:rPr>
        <w:t>Junio</w:t>
      </w:r>
      <w:proofErr w:type="gramEnd"/>
      <w:r w:rsidRPr="00F53B0E">
        <w:rPr>
          <w:rFonts w:ascii="Arial" w:eastAsia="Cambria" w:hAnsi="Arial" w:cs="Arial"/>
          <w:i/>
          <w:iCs/>
        </w:rPr>
        <w:t xml:space="preserve"> de 2022 al 24 de Junio de 2023. Anexo una copia de credencial de elector.</w:t>
      </w:r>
    </w:p>
    <w:p w14:paraId="15B6CE72" w14:textId="77777777" w:rsidR="00F53B0E" w:rsidRPr="00F53B0E" w:rsidRDefault="00F53B0E" w:rsidP="00F53B0E">
      <w:pPr>
        <w:spacing w:after="0" w:line="240" w:lineRule="auto"/>
        <w:ind w:left="1134" w:right="1467"/>
        <w:rPr>
          <w:rFonts w:ascii="Arial" w:eastAsia="MS Mincho" w:hAnsi="Arial" w:cs="Arial"/>
          <w:i/>
          <w:iCs/>
          <w:noProof/>
          <w:lang w:val="es-ES_tradnl" w:eastAsia="es-ES"/>
        </w:rPr>
      </w:pPr>
    </w:p>
    <w:p w14:paraId="211AB140"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Oficio No. 08/081222 suscrito por el Coordinador de Participación Ciudadana de fecha 08 de </w:t>
      </w:r>
      <w:proofErr w:type="gramStart"/>
      <w:r w:rsidRPr="00F53B0E">
        <w:rPr>
          <w:rFonts w:ascii="Arial" w:eastAsia="Cambria" w:hAnsi="Arial" w:cs="Arial"/>
          <w:i/>
          <w:iCs/>
        </w:rPr>
        <w:t>Diciembre</w:t>
      </w:r>
      <w:proofErr w:type="gramEnd"/>
      <w:r w:rsidRPr="00F53B0E">
        <w:rPr>
          <w:rFonts w:ascii="Arial" w:eastAsia="Cambria" w:hAnsi="Arial" w:cs="Arial"/>
          <w:i/>
          <w:iCs/>
        </w:rPr>
        <w:t xml:space="preserve"> de 2022, mediante el cual hace entrega del resultado de las anuencias realizadas a los vecinos colindantes a dicho local, siendo 14 a favor y 6 en contra, de un total de 20 encuestas. Se adjuntan siete copias de identificación en 7 encuestas.</w:t>
      </w:r>
    </w:p>
    <w:p w14:paraId="180EA2D1" w14:textId="77777777" w:rsidR="00F53B0E" w:rsidRPr="00F53B0E" w:rsidRDefault="00F53B0E" w:rsidP="00F53B0E">
      <w:pPr>
        <w:ind w:left="1134" w:right="1467"/>
        <w:contextualSpacing/>
        <w:rPr>
          <w:rFonts w:ascii="Arial" w:eastAsia="Cambria" w:hAnsi="Arial" w:cs="Arial"/>
          <w:i/>
          <w:iCs/>
        </w:rPr>
      </w:pPr>
    </w:p>
    <w:p w14:paraId="0488F91B" w14:textId="77777777" w:rsidR="00F53B0E" w:rsidRPr="00F53B0E" w:rsidRDefault="00F53B0E" w:rsidP="00F53B0E">
      <w:pPr>
        <w:numPr>
          <w:ilvl w:val="0"/>
          <w:numId w:val="14"/>
        </w:numPr>
        <w:spacing w:after="0" w:line="240" w:lineRule="auto"/>
        <w:ind w:left="1134" w:right="1467"/>
        <w:contextualSpacing/>
        <w:jc w:val="both"/>
        <w:rPr>
          <w:rFonts w:ascii="Arial" w:eastAsia="Cambria" w:hAnsi="Arial" w:cs="Arial"/>
          <w:i/>
          <w:iCs/>
        </w:rPr>
      </w:pPr>
      <w:r w:rsidRPr="00F53B0E">
        <w:rPr>
          <w:rFonts w:ascii="Arial" w:eastAsia="Cambria" w:hAnsi="Arial" w:cs="Arial"/>
          <w:i/>
          <w:iCs/>
        </w:rPr>
        <w:t xml:space="preserve">8 </w:t>
      </w:r>
      <w:proofErr w:type="gramStart"/>
      <w:r w:rsidRPr="00F53B0E">
        <w:rPr>
          <w:rFonts w:ascii="Arial" w:eastAsia="Cambria" w:hAnsi="Arial" w:cs="Arial"/>
          <w:i/>
          <w:iCs/>
        </w:rPr>
        <w:t>Ocho</w:t>
      </w:r>
      <w:proofErr w:type="gramEnd"/>
      <w:r w:rsidRPr="00F53B0E">
        <w:rPr>
          <w:rFonts w:ascii="Arial" w:eastAsia="Cambria" w:hAnsi="Arial" w:cs="Arial"/>
          <w:i/>
          <w:iCs/>
        </w:rPr>
        <w:t xml:space="preserve"> fotografías a color, tomadas al interior y exterior del local </w:t>
      </w:r>
      <w:r w:rsidRPr="00F53B0E">
        <w:rPr>
          <w:rFonts w:ascii="Arial" w:eastAsia="Cambria" w:hAnsi="Arial" w:cs="Arial"/>
          <w:b/>
          <w:i/>
          <w:iCs/>
        </w:rPr>
        <w:t xml:space="preserve">Miguel Hidalgo y Costilla No. 349-1 </w:t>
      </w:r>
      <w:r w:rsidRPr="00F53B0E">
        <w:rPr>
          <w:rFonts w:ascii="Arial" w:eastAsia="Cambria" w:hAnsi="Arial" w:cs="Arial"/>
          <w:i/>
          <w:iCs/>
        </w:rPr>
        <w:t xml:space="preserve">colonia Centro, sin que se detalle si fueron proporcionadas por el solicitante, o formaron parte de la verificación. </w:t>
      </w:r>
    </w:p>
    <w:p w14:paraId="15C937BC"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p>
    <w:p w14:paraId="636BE03E" w14:textId="77777777" w:rsidR="00F53B0E" w:rsidRPr="00F53B0E" w:rsidRDefault="00F53B0E" w:rsidP="00F53B0E">
      <w:pPr>
        <w:spacing w:after="0" w:line="240" w:lineRule="auto"/>
        <w:ind w:left="1134" w:right="1467"/>
        <w:jc w:val="center"/>
        <w:rPr>
          <w:rFonts w:ascii="Arial" w:eastAsia="MS Mincho" w:hAnsi="Arial" w:cs="Arial"/>
          <w:i/>
          <w:iCs/>
          <w:noProof/>
          <w:lang w:val="es-ES_tradnl" w:eastAsia="es-ES"/>
        </w:rPr>
      </w:pPr>
      <w:r w:rsidRPr="00F53B0E">
        <w:rPr>
          <w:rFonts w:ascii="Arial" w:eastAsia="MS Mincho" w:hAnsi="Arial" w:cs="Arial"/>
          <w:i/>
          <w:iCs/>
          <w:noProof/>
          <w:lang w:val="es-ES_tradnl" w:eastAsia="es-ES"/>
        </w:rPr>
        <w:t>CONCLUSIONES</w:t>
      </w:r>
    </w:p>
    <w:p w14:paraId="3C868629" w14:textId="77777777" w:rsidR="00F53B0E" w:rsidRPr="00F53B0E" w:rsidRDefault="00F53B0E" w:rsidP="00F53B0E">
      <w:pPr>
        <w:spacing w:after="0" w:line="240" w:lineRule="auto"/>
        <w:ind w:left="1134" w:right="1467"/>
        <w:jc w:val="center"/>
        <w:rPr>
          <w:rFonts w:ascii="Arial" w:eastAsia="MS Mincho" w:hAnsi="Arial" w:cs="Arial"/>
          <w:i/>
          <w:iCs/>
          <w:noProof/>
          <w:lang w:val="es-ES_tradnl" w:eastAsia="es-ES"/>
        </w:rPr>
      </w:pPr>
    </w:p>
    <w:p w14:paraId="0FD5B25B"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 xml:space="preserve">El expediente presentado por el solicitante </w:t>
      </w:r>
      <w:r w:rsidRPr="00F53B0E">
        <w:rPr>
          <w:rFonts w:ascii="Arial" w:eastAsia="MS Mincho" w:hAnsi="Arial" w:cs="Arial"/>
          <w:b/>
          <w:i/>
          <w:iCs/>
          <w:noProof/>
          <w:lang w:val="es-ES_tradnl" w:eastAsia="es-ES"/>
        </w:rPr>
        <w:t xml:space="preserve">en el domicilio de Miguel Hidalgo y Costilla No. 349-1 </w:t>
      </w:r>
      <w:r w:rsidRPr="00F53B0E">
        <w:rPr>
          <w:rFonts w:ascii="Arial" w:eastAsia="MS Mincho" w:hAnsi="Arial" w:cs="Arial"/>
          <w:i/>
          <w:iCs/>
          <w:noProof/>
          <w:lang w:val="es-ES_tradnl" w:eastAsia="es-ES"/>
        </w:rPr>
        <w:t xml:space="preserve">colonia Centro, de esta ciudad para el giro  MINISUPER CON VENTA DE CERVEZA Y BEBIDAS ALCOHÓLICAS, SÍ CUMPLE, con la única observación de que deberá establecerse el aforo el cual debe ser señalado en la licencia en caso de autorización, mismo que deberá ser verificado de manera constante y permanente por la Coordinación de Inspección y vigilancia. </w:t>
      </w:r>
    </w:p>
    <w:p w14:paraId="14281046"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p>
    <w:p w14:paraId="6004FE48"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 xml:space="preserve">No se señala ni consta en el expediente la existencia de actas de infracciones por violación a los dispositivos y ordenamientos municipales y/o estatales. </w:t>
      </w:r>
    </w:p>
    <w:p w14:paraId="3A9BFA7B"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p>
    <w:p w14:paraId="0CE510DC"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14:paraId="4AC48909"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 xml:space="preserve"> </w:t>
      </w:r>
    </w:p>
    <w:p w14:paraId="70C9F230"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 xml:space="preserve">NOTA: Se adjunta en vía de devolución, el expediente original que contiene los documentos descritos en el presente, dejando en esta unidad jurídica escaneo integro y fiel del expediente presentado sobre el cual se emitió la presente opinion. </w:t>
      </w:r>
    </w:p>
    <w:p w14:paraId="0E5D0610"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p>
    <w:p w14:paraId="21BE5993"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ab/>
        <w:t xml:space="preserve">Se aclara, que no osbante que algunos documentos datan del año 2022, y a la fecha se encuentran vencidos, los mismos fueron validados bajo lo establecido por el artículo 48 de la Ley del Procedimiento Administrativo para el Estado de Jalisco, pues la fecha de recepción que consta en el expediente, es del 25 de octubre de 2022. </w:t>
      </w:r>
    </w:p>
    <w:p w14:paraId="1E7F1400"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p>
    <w:p w14:paraId="0C2F154D" w14:textId="77777777" w:rsidR="00F53B0E" w:rsidRPr="00F53B0E" w:rsidRDefault="00F53B0E" w:rsidP="00F53B0E">
      <w:pPr>
        <w:spacing w:after="0" w:line="240" w:lineRule="auto"/>
        <w:ind w:left="1134" w:right="1467" w:firstLine="708"/>
        <w:jc w:val="both"/>
        <w:rPr>
          <w:rFonts w:ascii="Arial" w:eastAsia="MS Mincho" w:hAnsi="Arial" w:cs="Arial"/>
          <w:i/>
          <w:iCs/>
          <w:noProof/>
          <w:lang w:val="es-ES_tradnl" w:eastAsia="es-ES"/>
        </w:rPr>
      </w:pPr>
    </w:p>
    <w:p w14:paraId="0550E186"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r w:rsidRPr="00F53B0E">
        <w:rPr>
          <w:rFonts w:ascii="Arial" w:eastAsia="MS Mincho" w:hAnsi="Arial" w:cs="Arial"/>
          <w:i/>
          <w:iCs/>
          <w:noProof/>
          <w:lang w:val="es-ES_tradnl" w:eastAsia="es-ES"/>
        </w:rPr>
        <w:tab/>
        <w:t xml:space="preserve">Sin más por el momento, mes despido de usted quedando a sus apreciables órdenes. </w:t>
      </w:r>
    </w:p>
    <w:p w14:paraId="0AE88E26" w14:textId="77777777" w:rsidR="00F53B0E" w:rsidRPr="00F53B0E" w:rsidRDefault="00F53B0E" w:rsidP="00F53B0E">
      <w:pPr>
        <w:spacing w:after="0" w:line="240" w:lineRule="auto"/>
        <w:ind w:left="1134" w:right="1467" w:firstLine="708"/>
        <w:jc w:val="both"/>
        <w:rPr>
          <w:rFonts w:ascii="Arial" w:eastAsia="MS Mincho" w:hAnsi="Arial" w:cs="Arial"/>
          <w:i/>
          <w:iCs/>
          <w:noProof/>
          <w:lang w:val="es-ES_tradnl" w:eastAsia="es-ES"/>
        </w:rPr>
      </w:pPr>
    </w:p>
    <w:p w14:paraId="16A211B0" w14:textId="77777777" w:rsidR="00F53B0E" w:rsidRPr="00F53B0E" w:rsidRDefault="00F53B0E" w:rsidP="00F53B0E">
      <w:pPr>
        <w:spacing w:after="0" w:line="240" w:lineRule="auto"/>
        <w:ind w:left="1134" w:right="1467"/>
        <w:jc w:val="both"/>
        <w:rPr>
          <w:rFonts w:ascii="Arial" w:eastAsia="MS Mincho" w:hAnsi="Arial" w:cs="Arial"/>
          <w:i/>
          <w:iCs/>
          <w:noProof/>
          <w:lang w:val="es-ES_tradnl" w:eastAsia="es-ES"/>
        </w:rPr>
      </w:pPr>
    </w:p>
    <w:p w14:paraId="628D4428" w14:textId="77777777" w:rsidR="00F53B0E" w:rsidRPr="00F53B0E" w:rsidRDefault="00F53B0E" w:rsidP="00F53B0E">
      <w:pPr>
        <w:spacing w:after="0" w:line="240" w:lineRule="auto"/>
        <w:ind w:left="1134" w:right="1467"/>
        <w:jc w:val="center"/>
        <w:rPr>
          <w:rFonts w:ascii="Arial" w:eastAsia="MS Mincho" w:hAnsi="Arial" w:cs="Arial"/>
          <w:i/>
          <w:iCs/>
          <w:noProof/>
          <w:lang w:val="es-ES_tradnl" w:eastAsia="es-ES"/>
        </w:rPr>
      </w:pPr>
      <w:r w:rsidRPr="00F53B0E">
        <w:rPr>
          <w:rFonts w:ascii="Arial" w:eastAsia="MS Mincho" w:hAnsi="Arial" w:cs="Arial"/>
          <w:i/>
          <w:iCs/>
          <w:noProof/>
          <w:lang w:val="es-ES_tradnl" w:eastAsia="es-ES"/>
        </w:rPr>
        <w:t xml:space="preserve">ATENTAMENTE </w:t>
      </w:r>
    </w:p>
    <w:p w14:paraId="607CADB6" w14:textId="77777777" w:rsidR="00F53B0E" w:rsidRPr="00F53B0E" w:rsidRDefault="00F53B0E" w:rsidP="00F53B0E">
      <w:pPr>
        <w:spacing w:after="0" w:line="240" w:lineRule="auto"/>
        <w:ind w:left="1134" w:right="1467"/>
        <w:jc w:val="center"/>
        <w:rPr>
          <w:rFonts w:ascii="Arial" w:eastAsia="Arial" w:hAnsi="Arial" w:cs="Arial"/>
          <w:b/>
          <w:i/>
          <w:iCs/>
          <w:noProof/>
          <w:lang w:val="es-ES_tradnl" w:eastAsia="es-ES"/>
        </w:rPr>
      </w:pPr>
      <w:r w:rsidRPr="00F53B0E">
        <w:rPr>
          <w:rFonts w:ascii="Arial" w:eastAsia="Arial" w:hAnsi="Arial" w:cs="Arial"/>
          <w:b/>
          <w:i/>
          <w:iCs/>
          <w:noProof/>
          <w:lang w:val="es-ES_tradnl" w:eastAsia="es-ES"/>
        </w:rPr>
        <w:t>“2023, AÑO DEL 140 ANIVERSARIO DEL NATALICIO DE JOSÉ CLEMENTE OROZCO” ”</w:t>
      </w:r>
    </w:p>
    <w:p w14:paraId="2A2110A3" w14:textId="77777777" w:rsidR="00F53B0E" w:rsidRPr="00F53B0E" w:rsidRDefault="00F53B0E" w:rsidP="00F53B0E">
      <w:pPr>
        <w:spacing w:after="0" w:line="240" w:lineRule="auto"/>
        <w:ind w:left="1134" w:right="1467"/>
        <w:jc w:val="center"/>
        <w:rPr>
          <w:rFonts w:ascii="Arial" w:eastAsia="MS Mincho" w:hAnsi="Arial" w:cs="Arial"/>
          <w:i/>
          <w:iCs/>
          <w:noProof/>
          <w:lang w:val="es-ES_tradnl" w:eastAsia="es-ES"/>
        </w:rPr>
      </w:pPr>
      <w:r w:rsidRPr="00F53B0E">
        <w:rPr>
          <w:rFonts w:ascii="Arial" w:eastAsia="MS Mincho" w:hAnsi="Arial" w:cs="Arial"/>
          <w:i/>
          <w:iCs/>
          <w:noProof/>
          <w:lang w:val="es-ES_tradnl" w:eastAsia="es-ES"/>
        </w:rPr>
        <w:t>Ciudad Guzmán, Municipio de Zapotlán el Grande, Jalisco, 21 de marzo de 2023..</w:t>
      </w:r>
    </w:p>
    <w:p w14:paraId="2B738076" w14:textId="77777777" w:rsidR="00F53B0E" w:rsidRPr="00F53B0E" w:rsidRDefault="00F53B0E" w:rsidP="00CA4246">
      <w:pPr>
        <w:spacing w:after="0" w:line="240" w:lineRule="auto"/>
        <w:ind w:right="1467"/>
        <w:rPr>
          <w:rFonts w:ascii="Arial" w:eastAsia="MS Mincho" w:hAnsi="Arial" w:cs="Arial"/>
          <w:i/>
          <w:iCs/>
          <w:noProof/>
          <w:lang w:val="es-ES_tradnl" w:eastAsia="es-ES"/>
        </w:rPr>
      </w:pPr>
    </w:p>
    <w:p w14:paraId="0913FA53" w14:textId="77777777" w:rsidR="00F53B0E" w:rsidRPr="00F53B0E" w:rsidRDefault="00F53B0E" w:rsidP="00F53B0E">
      <w:pPr>
        <w:spacing w:after="0" w:line="240" w:lineRule="auto"/>
        <w:ind w:left="1134" w:right="1467"/>
        <w:jc w:val="center"/>
        <w:rPr>
          <w:rFonts w:ascii="Arial" w:eastAsia="MS Mincho" w:hAnsi="Arial" w:cs="Arial"/>
          <w:i/>
          <w:iCs/>
          <w:noProof/>
          <w:lang w:val="es-ES_tradnl" w:eastAsia="es-ES"/>
        </w:rPr>
      </w:pPr>
    </w:p>
    <w:p w14:paraId="5E76F241" w14:textId="77777777" w:rsidR="00F53B0E" w:rsidRPr="00F53B0E" w:rsidRDefault="00F53B0E" w:rsidP="00F53B0E">
      <w:pPr>
        <w:spacing w:after="0" w:line="240" w:lineRule="auto"/>
        <w:ind w:left="1134" w:right="1467"/>
        <w:jc w:val="center"/>
        <w:rPr>
          <w:rFonts w:ascii="Arial" w:eastAsia="MS Mincho" w:hAnsi="Arial" w:cs="Arial"/>
          <w:b/>
          <w:i/>
          <w:iCs/>
          <w:noProof/>
          <w:lang w:val="es-ES_tradnl" w:eastAsia="es-ES"/>
        </w:rPr>
      </w:pPr>
      <w:r w:rsidRPr="00F53B0E">
        <w:rPr>
          <w:rFonts w:ascii="Arial" w:eastAsia="MS Mincho" w:hAnsi="Arial" w:cs="Arial"/>
          <w:b/>
          <w:i/>
          <w:iCs/>
          <w:noProof/>
          <w:lang w:val="es-ES_tradnl" w:eastAsia="es-ES"/>
        </w:rPr>
        <w:t>MTRA. KARLA CISNEROS TORRES</w:t>
      </w:r>
    </w:p>
    <w:p w14:paraId="143898FC" w14:textId="77777777" w:rsidR="00F53B0E" w:rsidRPr="00F53B0E" w:rsidRDefault="00F53B0E" w:rsidP="00F53B0E">
      <w:pPr>
        <w:spacing w:after="0" w:line="240" w:lineRule="auto"/>
        <w:ind w:left="1134" w:right="1467"/>
        <w:jc w:val="center"/>
        <w:rPr>
          <w:rFonts w:ascii="Arial" w:eastAsia="MS Mincho" w:hAnsi="Arial" w:cs="Arial"/>
          <w:i/>
          <w:iCs/>
          <w:noProof/>
          <w:lang w:val="es-ES_tradnl" w:eastAsia="es-ES"/>
        </w:rPr>
      </w:pPr>
      <w:r w:rsidRPr="00F53B0E">
        <w:rPr>
          <w:rFonts w:ascii="Arial" w:eastAsia="MS Mincho" w:hAnsi="Arial" w:cs="Arial"/>
          <w:i/>
          <w:iCs/>
          <w:noProof/>
          <w:lang w:val="es-ES_tradnl" w:eastAsia="es-ES"/>
        </w:rPr>
        <w:t>Directora Jurídica</w:t>
      </w:r>
    </w:p>
    <w:p w14:paraId="0EA0C28A"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highlight w:val="yellow"/>
        </w:rPr>
      </w:pPr>
    </w:p>
    <w:p w14:paraId="4853D444" w14:textId="77777777" w:rsidR="00F53B0E" w:rsidRPr="00F53B0E" w:rsidRDefault="00F53B0E" w:rsidP="00F53B0E">
      <w:p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sz w:val="24"/>
          <w:szCs w:val="24"/>
        </w:rPr>
        <w:tab/>
      </w:r>
    </w:p>
    <w:p w14:paraId="53030E04" w14:textId="1859027D"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 xml:space="preserve">6.- </w:t>
      </w:r>
      <w:r w:rsidRPr="00F53B0E">
        <w:rPr>
          <w:rFonts w:ascii="Arial" w:eastAsia="Calibri" w:hAnsi="Arial" w:cs="Arial"/>
          <w:sz w:val="24"/>
          <w:szCs w:val="24"/>
        </w:rPr>
        <w:t xml:space="preserve">El día 21 de  ABRIL  del año en curso, se llevó a cabo la Sesión Ordinaria número 3 del Consejo Municipal de Giros Restringidos sobre Venta y Consumo de Bebidas </w:t>
      </w:r>
      <w:r w:rsidR="00CA4246" w:rsidRPr="00F53B0E">
        <w:rPr>
          <w:rFonts w:ascii="Arial" w:eastAsia="Calibri" w:hAnsi="Arial" w:cs="Arial"/>
          <w:sz w:val="24"/>
          <w:szCs w:val="24"/>
        </w:rPr>
        <w:t>Alcohólicas</w:t>
      </w:r>
      <w:r w:rsidRPr="00F53B0E">
        <w:rPr>
          <w:rFonts w:ascii="Arial" w:eastAsia="Calibri" w:hAnsi="Arial" w:cs="Arial"/>
          <w:sz w:val="24"/>
          <w:szCs w:val="24"/>
        </w:rPr>
        <w:t xml:space="preserve"> del Municipio de Zapotlán el Grande, Ja</w:t>
      </w:r>
      <w:r w:rsidR="00CA4246">
        <w:rPr>
          <w:rFonts w:ascii="Arial" w:eastAsia="Calibri" w:hAnsi="Arial" w:cs="Arial"/>
          <w:sz w:val="24"/>
          <w:szCs w:val="24"/>
        </w:rPr>
        <w:t>l</w:t>
      </w:r>
      <w:r w:rsidRPr="00F53B0E">
        <w:rPr>
          <w:rFonts w:ascii="Arial" w:eastAsia="Calibri" w:hAnsi="Arial" w:cs="Arial"/>
          <w:sz w:val="24"/>
          <w:szCs w:val="24"/>
        </w:rPr>
        <w:t xml:space="preserve">isco, en la cual, sus integrantes emitieron con fecha 21 de abril del año que corre el oficio número </w:t>
      </w:r>
      <w:r w:rsidRPr="00F53B0E">
        <w:rPr>
          <w:rFonts w:ascii="Arial" w:eastAsia="Calibri" w:hAnsi="Arial" w:cs="Arial"/>
          <w:b/>
          <w:bCs/>
          <w:sz w:val="24"/>
          <w:szCs w:val="24"/>
        </w:rPr>
        <w:t>218/2023</w:t>
      </w:r>
      <w:r w:rsidRPr="00F53B0E">
        <w:rPr>
          <w:rFonts w:ascii="Arial" w:eastAsia="Calibri" w:hAnsi="Arial" w:cs="Arial"/>
          <w:sz w:val="24"/>
          <w:szCs w:val="24"/>
        </w:rPr>
        <w:t xml:space="preserve">, en el que expusieron como recomendación su </w:t>
      </w:r>
      <w:r w:rsidRPr="00F53B0E">
        <w:rPr>
          <w:rFonts w:ascii="Arial" w:eastAsia="Calibri" w:hAnsi="Arial" w:cs="Arial"/>
          <w:b/>
          <w:bCs/>
          <w:sz w:val="24"/>
          <w:szCs w:val="24"/>
        </w:rPr>
        <w:t>OPINION FAVORABLE</w:t>
      </w:r>
      <w:r w:rsidRPr="00F53B0E">
        <w:rPr>
          <w:rFonts w:ascii="Arial" w:eastAsia="Calibri" w:hAnsi="Arial" w:cs="Arial"/>
          <w:sz w:val="24"/>
          <w:szCs w:val="24"/>
        </w:rPr>
        <w:t xml:space="preserve">   con 8 votos favor, respecto de la solicitud de licencia municipal de funcionamiento para operar el giro </w:t>
      </w:r>
      <w:r w:rsidRPr="00F53B0E">
        <w:rPr>
          <w:rFonts w:ascii="Arial" w:eastAsia="Calibri" w:hAnsi="Arial" w:cs="Arial"/>
          <w:b/>
          <w:bCs/>
          <w:sz w:val="24"/>
          <w:szCs w:val="24"/>
        </w:rPr>
        <w:t xml:space="preserve">QUE AUTORIZA LA LICENCIA MUNICIPAL CON GIRO DE MINI SUPER CON VENTA DE CERVEZA Y BEBIDAS ALCOHOLICAS EN ENVASE CERRADO  DENOMINADO “EL BECERRO DE ORO”  </w:t>
      </w:r>
      <w:r w:rsidRPr="00F53B0E">
        <w:rPr>
          <w:rFonts w:ascii="Arial" w:eastAsia="Calibri" w:hAnsi="Arial" w:cs="Arial"/>
          <w:sz w:val="24"/>
          <w:szCs w:val="24"/>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373D9D13"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p>
    <w:p w14:paraId="288CAB58" w14:textId="3ED8025F"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 xml:space="preserve">7.- </w:t>
      </w:r>
      <w:r w:rsidRPr="00F53B0E">
        <w:rPr>
          <w:rFonts w:ascii="Arial" w:eastAsia="Calibri"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Sesión Ordinaria número 3 de esta Comisión Edilicia, en la cual, se estudió y analizó, entre otras solicitudes de Licencias Municipales, la relativa </w:t>
      </w:r>
      <w:r w:rsidRPr="00F53B0E">
        <w:rPr>
          <w:rFonts w:ascii="Arial" w:eastAsia="Calibri" w:hAnsi="Arial" w:cs="Arial"/>
          <w:b/>
          <w:bCs/>
          <w:sz w:val="24"/>
          <w:szCs w:val="24"/>
        </w:rPr>
        <w:t xml:space="preserve">QUE AUTORIZA LA LICENCIA MUNICIPAL CON GIRO DE MINI SUPER CON VENTA DE CERVEZA Y BEBIDAS ALCOHOLICAS EN ENVASE CERRADO DENOMINADO “EL BECERRO DE ORO </w:t>
      </w:r>
      <w:r w:rsidRPr="00F53B0E">
        <w:rPr>
          <w:rFonts w:ascii="Arial" w:eastAsia="Calibri" w:hAnsi="Arial" w:cs="Arial"/>
          <w:sz w:val="24"/>
          <w:szCs w:val="24"/>
        </w:rPr>
        <w:t xml:space="preserve">“emitiendo el presente dictamen de conformidad a los siguientes </w:t>
      </w:r>
    </w:p>
    <w:p w14:paraId="379622BD"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15BF8959" w14:textId="77777777" w:rsidR="00F53B0E" w:rsidRPr="00F53B0E" w:rsidRDefault="00F53B0E" w:rsidP="00F53B0E">
      <w:pPr>
        <w:autoSpaceDE w:val="0"/>
        <w:autoSpaceDN w:val="0"/>
        <w:adjustRightInd w:val="0"/>
        <w:spacing w:after="0" w:line="240" w:lineRule="auto"/>
        <w:jc w:val="center"/>
        <w:rPr>
          <w:rFonts w:ascii="Arial" w:eastAsia="Calibri" w:hAnsi="Arial" w:cs="Arial"/>
          <w:b/>
          <w:bCs/>
          <w:sz w:val="24"/>
          <w:szCs w:val="24"/>
        </w:rPr>
      </w:pPr>
      <w:r w:rsidRPr="00F53B0E">
        <w:rPr>
          <w:rFonts w:ascii="Arial" w:eastAsia="Calibri" w:hAnsi="Arial" w:cs="Arial"/>
          <w:b/>
          <w:bCs/>
          <w:sz w:val="24"/>
          <w:szCs w:val="24"/>
        </w:rPr>
        <w:t>C O N S I D E R A N D O S:</w:t>
      </w:r>
    </w:p>
    <w:p w14:paraId="7004E941"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p>
    <w:p w14:paraId="07755F39"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p>
    <w:p w14:paraId="3CD2C3E1"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I.-</w:t>
      </w:r>
      <w:r w:rsidRPr="00F53B0E">
        <w:rPr>
          <w:rFonts w:ascii="Arial" w:eastAsia="Calibri" w:hAnsi="Arial" w:cs="Arial"/>
          <w:sz w:val="24"/>
          <w:szCs w:val="24"/>
        </w:rPr>
        <w:t xml:space="preserve"> </w:t>
      </w:r>
      <w:r w:rsidRPr="00F53B0E">
        <w:rPr>
          <w:rFonts w:ascii="Arial" w:eastAsia="Calibri" w:hAnsi="Arial" w:cs="Arial"/>
          <w:b/>
          <w:bCs/>
          <w:sz w:val="24"/>
          <w:szCs w:val="24"/>
        </w:rPr>
        <w:t xml:space="preserve">DE LA COMPETENCIA.- </w:t>
      </w:r>
      <w:r w:rsidRPr="00F53B0E">
        <w:rPr>
          <w:rFonts w:ascii="Arial" w:eastAsia="Calibri" w:hAnsi="Arial" w:cs="Arial"/>
          <w:sz w:val="24"/>
          <w:szCs w:val="24"/>
        </w:rPr>
        <w:t xml:space="preserve">Que el Ayuntamiento Constitucional de Zapotlán el Grande Jalisco es competente para conocer y resolver sobre la expedición de la licencia de funcionamiento del giro </w:t>
      </w:r>
      <w:r w:rsidRPr="00F53B0E">
        <w:rPr>
          <w:rFonts w:ascii="Arial" w:eastAsia="Calibri" w:hAnsi="Arial" w:cs="Arial"/>
          <w:b/>
          <w:bCs/>
          <w:sz w:val="24"/>
          <w:szCs w:val="24"/>
        </w:rPr>
        <w:t xml:space="preserve">QUE AUTORIZA LA LICENCIA MUNICIPAL CON GIRO  DE MINI SUPER CON VENTA DE CERVEZA Y BEBIDAS ALCOHOLICAS EN ENVASE CERRADO  DENOMINADO “EL BECERRO DE ORO  </w:t>
      </w:r>
      <w:r w:rsidRPr="00F53B0E">
        <w:rPr>
          <w:rFonts w:ascii="Arial" w:eastAsia="Calibri" w:hAnsi="Arial" w:cs="Arial"/>
          <w:sz w:val="24"/>
          <w:szCs w:val="24"/>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7CB17516"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3EE5D1D7" w14:textId="77777777" w:rsidR="00F53B0E" w:rsidRPr="00F53B0E" w:rsidRDefault="00F53B0E" w:rsidP="00F53B0E">
      <w:p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 xml:space="preserve">II.- DE LA PERSONALIDAD.- </w:t>
      </w:r>
      <w:r w:rsidRPr="00F53B0E">
        <w:rPr>
          <w:rFonts w:ascii="Arial" w:eastAsia="Calibri" w:hAnsi="Arial" w:cs="Arial"/>
          <w:sz w:val="24"/>
          <w:szCs w:val="24"/>
        </w:rPr>
        <w:t>Que</w:t>
      </w:r>
      <w:r w:rsidRPr="00F53B0E">
        <w:rPr>
          <w:rFonts w:ascii="Arial" w:eastAsia="Calibri" w:hAnsi="Arial" w:cs="Arial"/>
          <w:b/>
          <w:bCs/>
          <w:sz w:val="24"/>
          <w:szCs w:val="24"/>
        </w:rPr>
        <w:t xml:space="preserve"> </w:t>
      </w:r>
      <w:r w:rsidRPr="00F53B0E">
        <w:rPr>
          <w:rFonts w:ascii="Arial" w:eastAsia="Calibri" w:hAnsi="Arial" w:cs="Arial"/>
          <w:sz w:val="24"/>
          <w:szCs w:val="24"/>
        </w:rPr>
        <w:t xml:space="preserve">la personalidad de la solicitante quedó debidamente acreditada en el expediente correspondiente, dado que la hace como persona física y por su propio derecho, para lo cual adjuntó copia certificada por el Notario Público número 6 de esta municipalidad  Licenciado </w:t>
      </w:r>
      <w:r w:rsidRPr="00F53B0E">
        <w:rPr>
          <w:rFonts w:ascii="Arial" w:eastAsia="Calibri" w:hAnsi="Arial" w:cs="Arial"/>
          <w:b/>
          <w:bCs/>
          <w:sz w:val="24"/>
          <w:szCs w:val="24"/>
        </w:rPr>
        <w:t>ALEJANDRO ELIZONDO VERDUZCO</w:t>
      </w:r>
      <w:r w:rsidRPr="00F53B0E">
        <w:rPr>
          <w:rFonts w:ascii="Arial" w:eastAsia="Calibri" w:hAnsi="Arial" w:cs="Arial"/>
          <w:sz w:val="24"/>
          <w:szCs w:val="24"/>
        </w:rPr>
        <w:t xml:space="preserve">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ARRENDAMIUENTO ENTRE  JOSE DE JESUS OCHOA GORROCINO Y MELANY GISSEL OCHOA NUÑEZ del inmueble de referencia.; documentos todos que obran en el expediente respectivo.</w:t>
      </w:r>
    </w:p>
    <w:p w14:paraId="11B000E5"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281F183A"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r w:rsidRPr="00F53B0E">
        <w:rPr>
          <w:rFonts w:ascii="Arial" w:eastAsia="Calibri" w:hAnsi="Arial" w:cs="Arial"/>
          <w:b/>
          <w:bCs/>
          <w:sz w:val="24"/>
          <w:szCs w:val="24"/>
        </w:rPr>
        <w:t xml:space="preserve">III.- DE LA TRAMITACIÓN DEL PROCEDIMIENTO.- </w:t>
      </w:r>
      <w:r w:rsidRPr="00F53B0E">
        <w:rPr>
          <w:rFonts w:ascii="Arial" w:eastAsia="Calibri" w:hAnsi="Arial" w:cs="Arial"/>
          <w:sz w:val="24"/>
          <w:szCs w:val="24"/>
        </w:rPr>
        <w:t xml:space="preserve">Una vez analizado el contenido del expediente conformado con motivo de la solicitud de licencia de funcionamiento de la </w:t>
      </w:r>
      <w:r w:rsidRPr="00F53B0E">
        <w:rPr>
          <w:rFonts w:ascii="Arial" w:eastAsia="Calibri" w:hAnsi="Arial" w:cs="Arial"/>
          <w:b/>
          <w:bCs/>
          <w:sz w:val="24"/>
          <w:szCs w:val="24"/>
        </w:rPr>
        <w:t>C.</w:t>
      </w:r>
      <w:r w:rsidRPr="00F53B0E">
        <w:rPr>
          <w:rFonts w:ascii="Arial" w:eastAsia="Calibri" w:hAnsi="Arial" w:cs="Arial"/>
          <w:sz w:val="24"/>
          <w:szCs w:val="24"/>
        </w:rPr>
        <w:t xml:space="preserve"> </w:t>
      </w:r>
      <w:r w:rsidRPr="00F53B0E">
        <w:rPr>
          <w:rFonts w:ascii="Arial" w:eastAsia="Calibri" w:hAnsi="Arial" w:cs="Arial"/>
          <w:b/>
          <w:bCs/>
          <w:sz w:val="24"/>
          <w:szCs w:val="24"/>
        </w:rPr>
        <w:t>MELANY GISSEL OCHOA NUÑEZ</w:t>
      </w:r>
      <w:r w:rsidRPr="00F53B0E">
        <w:rPr>
          <w:rFonts w:ascii="Arial" w:eastAsia="Calibri" w:hAnsi="Arial" w:cs="Arial"/>
          <w:sz w:val="24"/>
          <w:szCs w:val="24"/>
        </w:rPr>
        <w:t xml:space="preserve"> se advierte por una parte que su pretensión es la obtención de una licencia para el giro </w:t>
      </w:r>
      <w:r w:rsidRPr="00F53B0E">
        <w:rPr>
          <w:rFonts w:ascii="Arial" w:eastAsia="Calibri" w:hAnsi="Arial" w:cs="Arial"/>
          <w:b/>
          <w:bCs/>
          <w:sz w:val="24"/>
          <w:szCs w:val="24"/>
        </w:rPr>
        <w:t xml:space="preserve">LICENCIA MUNICIPAL CON GIRO  DE MINI SUPER CON VENTA DE CERVEZA Y BEBIDAS ALCOHOLICAS EN ENVASE CERRADO DENOMINADO “EL BECERRO DE ORO”, </w:t>
      </w:r>
      <w:r w:rsidRPr="00F53B0E">
        <w:rPr>
          <w:rFonts w:ascii="Arial" w:eastAsia="Calibri" w:hAnsi="Arial" w:cs="Arial"/>
          <w:sz w:val="24"/>
          <w:szCs w:val="24"/>
        </w:rPr>
        <w:t xml:space="preserve">y que para tal efecto el administrado cumplió, con todos y cada uno de los </w:t>
      </w:r>
      <w:r w:rsidRPr="00F53B0E">
        <w:rPr>
          <w:rFonts w:ascii="Arial" w:eastAsia="Calibri" w:hAnsi="Arial" w:cs="Arial"/>
          <w:sz w:val="24"/>
          <w:szCs w:val="24"/>
        </w:rPr>
        <w:lastRenderedPageBreak/>
        <w:t>requisitos a que se refiere el artículo 27 del Reglamento sobre la Venta y Consumo de Bebidas Alcohólicas para el Municipio de Zapotlán el Grande, Jalisco.</w:t>
      </w:r>
    </w:p>
    <w:p w14:paraId="4BF1240A"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79B3F190"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07471C93"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410C3B70"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7125BFAF" w14:textId="44E8F136" w:rsid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 xml:space="preserve">IV.- DE LA PROCEDENCIA DE LA SOLICITUD.- </w:t>
      </w:r>
      <w:r w:rsidRPr="00F53B0E">
        <w:rPr>
          <w:rFonts w:ascii="Arial" w:eastAsia="Calibri"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F53B0E">
        <w:rPr>
          <w:rFonts w:ascii="Arial" w:eastAsia="Calibri" w:hAnsi="Arial" w:cs="Arial"/>
          <w:b/>
          <w:bCs/>
          <w:sz w:val="24"/>
          <w:szCs w:val="24"/>
        </w:rPr>
        <w:t>C.</w:t>
      </w:r>
      <w:r w:rsidRPr="00F53B0E">
        <w:rPr>
          <w:rFonts w:ascii="Arial" w:eastAsia="Calibri" w:hAnsi="Arial" w:cs="Arial"/>
          <w:sz w:val="24"/>
          <w:szCs w:val="24"/>
        </w:rPr>
        <w:t xml:space="preserve"> </w:t>
      </w:r>
      <w:r w:rsidRPr="00F53B0E">
        <w:rPr>
          <w:rFonts w:ascii="Arial" w:eastAsia="Calibri" w:hAnsi="Arial" w:cs="Arial"/>
          <w:b/>
          <w:bCs/>
          <w:sz w:val="24"/>
          <w:szCs w:val="24"/>
        </w:rPr>
        <w:t xml:space="preserve">MELANY GISSEL OCHOA NUÑEZ </w:t>
      </w:r>
      <w:r w:rsidRPr="00F53B0E">
        <w:rPr>
          <w:rFonts w:ascii="Arial" w:eastAsia="Calibri" w:hAnsi="Arial" w:cs="Arial"/>
          <w:sz w:val="24"/>
          <w:szCs w:val="24"/>
        </w:rPr>
        <w:t xml:space="preserve">el pasado 25 de octubre  2023 dos mil veintidós, respecto al giro de </w:t>
      </w:r>
      <w:r w:rsidRPr="00F53B0E">
        <w:rPr>
          <w:rFonts w:ascii="Arial" w:eastAsia="Calibri" w:hAnsi="Arial" w:cs="Arial"/>
          <w:b/>
          <w:bCs/>
          <w:sz w:val="24"/>
          <w:szCs w:val="24"/>
        </w:rPr>
        <w:t>QUE AUTORIZA LA LICENCIA MUNICIPAL CON GIRO DE MINI SUPER CON VENTA DE CERVEZA Y BEBIDAS ALCOHOLICAS EN ENVASE CERRADO DENOMINADO “EL BECERRO DE ORO”</w:t>
      </w:r>
      <w:r w:rsidRPr="00F53B0E">
        <w:rPr>
          <w:rFonts w:ascii="Arial" w:eastAsia="Calibri" w:hAnsi="Arial" w:cs="Arial"/>
          <w:sz w:val="24"/>
          <w:szCs w:val="24"/>
        </w:rPr>
        <w:t>, inmueble ubicado en la finca marcada con el número 349-1 de la Calle MIGUEL HIDALGO, colonia Centro en esta Ciudad</w:t>
      </w:r>
      <w:r w:rsidR="00CA4246">
        <w:rPr>
          <w:rFonts w:ascii="Arial" w:eastAsia="Calibri" w:hAnsi="Arial" w:cs="Arial"/>
          <w:sz w:val="24"/>
          <w:szCs w:val="24"/>
        </w:rPr>
        <w:t xml:space="preserve">, </w:t>
      </w:r>
      <w:r w:rsidRPr="00F53B0E">
        <w:rPr>
          <w:rFonts w:ascii="Arial" w:eastAsia="Calibri" w:hAnsi="Arial" w:cs="Arial"/>
          <w:sz w:val="24"/>
          <w:szCs w:val="24"/>
        </w:rPr>
        <w:t xml:space="preserve">y del análisis jurídico del mismo así como del procedimiento que se efectuó por parte de las diferentes áreas administrativas municipales y del órgano consultivo ciudadano, se dictamina que la solicitud puesta a consideración resulta </w:t>
      </w:r>
      <w:r w:rsidRPr="00F53B0E">
        <w:rPr>
          <w:rFonts w:ascii="Arial" w:eastAsia="Calibri" w:hAnsi="Arial" w:cs="Arial"/>
          <w:b/>
          <w:bCs/>
          <w:sz w:val="24"/>
          <w:szCs w:val="24"/>
        </w:rPr>
        <w:t xml:space="preserve">PROCEDENTE PARA OTORGARSE  LA LICENCIA MUNICIPAL CON GIRO DE MINI SUPER CON VENTA DE CERVEZA Y BEBIDAS ALCOHOLICAS EN ENVASE CERRADO DENOMINADO “EL BECERRO DE ORO”, </w:t>
      </w:r>
      <w:r w:rsidRPr="00F53B0E">
        <w:rPr>
          <w:rFonts w:ascii="Arial" w:eastAsia="Calibri" w:hAnsi="Arial" w:cs="Arial"/>
          <w:sz w:val="24"/>
          <w:szCs w:val="24"/>
        </w:rPr>
        <w:t xml:space="preserve">en </w:t>
      </w:r>
      <w:r w:rsidRPr="00F53B0E">
        <w:rPr>
          <w:rFonts w:ascii="Arial" w:eastAsia="Calibri" w:hAnsi="Arial" w:cs="Arial"/>
          <w:sz w:val="24"/>
          <w:szCs w:val="24"/>
          <w:u w:val="single"/>
        </w:rPr>
        <w:t>primer término</w:t>
      </w:r>
      <w:r w:rsidRPr="00F53B0E">
        <w:rPr>
          <w:rFonts w:ascii="Arial" w:eastAsia="Calibri" w:hAnsi="Arial" w:cs="Arial"/>
          <w:sz w:val="24"/>
          <w:szCs w:val="24"/>
        </w:rPr>
        <w:t xml:space="preserve"> por haber cubierto de forma satisfactoria todos y cada uno de los requisitos previstos en el numeral 27 del Reglamento de la materia.</w:t>
      </w:r>
    </w:p>
    <w:p w14:paraId="7B56AA4B" w14:textId="77777777" w:rsidR="00F53B0E" w:rsidRDefault="00F53B0E" w:rsidP="00F53B0E">
      <w:pPr>
        <w:autoSpaceDE w:val="0"/>
        <w:autoSpaceDN w:val="0"/>
        <w:adjustRightInd w:val="0"/>
        <w:spacing w:after="0" w:line="240" w:lineRule="auto"/>
        <w:jc w:val="both"/>
        <w:rPr>
          <w:rFonts w:ascii="Arial" w:eastAsia="Calibri" w:hAnsi="Arial" w:cs="Arial"/>
          <w:sz w:val="24"/>
          <w:szCs w:val="24"/>
        </w:rPr>
      </w:pPr>
    </w:p>
    <w:p w14:paraId="49B4A865"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r w:rsidRPr="00F53B0E">
        <w:rPr>
          <w:rFonts w:ascii="Arial" w:eastAsia="Calibri" w:hAnsi="Arial" w:cs="Arial"/>
          <w:sz w:val="24"/>
          <w:szCs w:val="24"/>
        </w:rPr>
        <w:t xml:space="preserve">En </w:t>
      </w:r>
      <w:r w:rsidRPr="00F53B0E">
        <w:rPr>
          <w:rFonts w:ascii="Arial" w:eastAsia="Calibri" w:hAnsi="Arial" w:cs="Arial"/>
          <w:sz w:val="24"/>
          <w:szCs w:val="24"/>
          <w:u w:val="single"/>
        </w:rPr>
        <w:t>segundo lugar</w:t>
      </w:r>
      <w:r w:rsidRPr="00F53B0E">
        <w:rPr>
          <w:rFonts w:ascii="Arial" w:eastAsia="Calibri" w:hAnsi="Arial" w:cs="Arial"/>
          <w:sz w:val="24"/>
          <w:szCs w:val="24"/>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F53B0E">
        <w:rPr>
          <w:rFonts w:ascii="Arial" w:eastAsia="Calibri" w:hAnsi="Arial" w:cs="Arial"/>
          <w:i/>
          <w:iCs/>
          <w:sz w:val="24"/>
          <w:szCs w:val="24"/>
        </w:rPr>
        <w:t xml:space="preserve">sine qua non </w:t>
      </w:r>
      <w:r w:rsidRPr="00F53B0E">
        <w:rPr>
          <w:rFonts w:ascii="Arial" w:eastAsia="Calibri" w:hAnsi="Arial" w:cs="Arial"/>
          <w:sz w:val="24"/>
          <w:szCs w:val="24"/>
        </w:rPr>
        <w:t xml:space="preserve">en la decisión de los órganos y autoridades municipales, en el caso en concreto reviste importancia objetiva para considerar procedente la solicitud de la </w:t>
      </w:r>
      <w:r w:rsidRPr="00F53B0E">
        <w:rPr>
          <w:rFonts w:ascii="Arial" w:eastAsia="Calibri" w:hAnsi="Arial" w:cs="Arial"/>
          <w:b/>
          <w:bCs/>
          <w:sz w:val="24"/>
          <w:szCs w:val="24"/>
        </w:rPr>
        <w:t>C. MELANY GISSEL OCHOA NUÑEZ</w:t>
      </w:r>
    </w:p>
    <w:p w14:paraId="0B2B0123"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p>
    <w:p w14:paraId="0BD74EBF" w14:textId="002BAC10"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sz w:val="24"/>
          <w:szCs w:val="24"/>
        </w:rPr>
        <w:t xml:space="preserve">En </w:t>
      </w:r>
      <w:r w:rsidRPr="00F53B0E">
        <w:rPr>
          <w:rFonts w:ascii="Arial" w:eastAsia="Calibri" w:hAnsi="Arial" w:cs="Arial"/>
          <w:sz w:val="24"/>
          <w:szCs w:val="24"/>
          <w:u w:val="single"/>
        </w:rPr>
        <w:t>tercer término</w:t>
      </w:r>
      <w:r w:rsidRPr="00F53B0E">
        <w:rPr>
          <w:rFonts w:ascii="Arial" w:eastAsia="Calibri" w:hAnsi="Arial" w:cs="Arial"/>
          <w:sz w:val="24"/>
          <w:szCs w:val="24"/>
        </w:rPr>
        <w:t xml:space="preserve">, cabe resaltar que tal como se advierte del Oficio número </w:t>
      </w:r>
      <w:r w:rsidRPr="00F53B0E">
        <w:rPr>
          <w:rFonts w:ascii="Arial" w:eastAsia="Calibri" w:hAnsi="Arial" w:cs="Arial"/>
          <w:b/>
          <w:bCs/>
          <w:sz w:val="24"/>
          <w:szCs w:val="24"/>
        </w:rPr>
        <w:t>218/2023</w:t>
      </w:r>
      <w:r w:rsidRPr="00F53B0E">
        <w:rPr>
          <w:rFonts w:ascii="Arial" w:eastAsia="Calibri" w:hAnsi="Arial" w:cs="Arial"/>
          <w:sz w:val="24"/>
          <w:szCs w:val="24"/>
        </w:rPr>
        <w:t xml:space="preserve"> suscrito por el </w:t>
      </w:r>
      <w:proofErr w:type="gramStart"/>
      <w:r w:rsidRPr="00F53B0E">
        <w:rPr>
          <w:rFonts w:ascii="Arial" w:eastAsia="Calibri" w:hAnsi="Arial" w:cs="Arial"/>
          <w:sz w:val="24"/>
          <w:szCs w:val="24"/>
        </w:rPr>
        <w:t>Presidente</w:t>
      </w:r>
      <w:proofErr w:type="gramEnd"/>
      <w:r w:rsidRPr="00F53B0E">
        <w:rPr>
          <w:rFonts w:ascii="Arial" w:eastAsia="Calibri" w:hAnsi="Arial" w:cs="Arial"/>
          <w:sz w:val="24"/>
          <w:szCs w:val="24"/>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F53B0E">
        <w:rPr>
          <w:rFonts w:ascii="Arial" w:eastAsia="Calibri" w:hAnsi="Arial" w:cs="Arial"/>
          <w:b/>
          <w:bCs/>
          <w:sz w:val="24"/>
          <w:szCs w:val="24"/>
        </w:rPr>
        <w:t>OPINIÓN FAVORABLE</w:t>
      </w:r>
      <w:r w:rsidRPr="00F53B0E">
        <w:rPr>
          <w:rFonts w:ascii="Arial" w:eastAsia="Calibri" w:hAnsi="Arial" w:cs="Arial"/>
          <w:sz w:val="24"/>
          <w:szCs w:val="24"/>
        </w:rPr>
        <w:t xml:space="preserve"> ante la existencia de una </w:t>
      </w:r>
      <w:r w:rsidRPr="00F53B0E">
        <w:rPr>
          <w:rFonts w:ascii="Arial" w:eastAsia="Calibri" w:hAnsi="Arial" w:cs="Arial"/>
          <w:b/>
          <w:bCs/>
          <w:sz w:val="24"/>
          <w:szCs w:val="24"/>
        </w:rPr>
        <w:t>mayoría simple de 8 votos a favor</w:t>
      </w:r>
      <w:r w:rsidRPr="00F53B0E">
        <w:rPr>
          <w:rFonts w:ascii="Arial" w:eastAsia="Calibri" w:hAnsi="Arial" w:cs="Arial"/>
          <w:sz w:val="24"/>
          <w:szCs w:val="24"/>
        </w:rPr>
        <w:t xml:space="preserve"> de la solicitud de la Licencia en </w:t>
      </w:r>
      <w:r w:rsidR="00CA4246" w:rsidRPr="00F53B0E">
        <w:rPr>
          <w:rFonts w:ascii="Arial" w:eastAsia="Calibri" w:hAnsi="Arial" w:cs="Arial"/>
          <w:sz w:val="24"/>
          <w:szCs w:val="24"/>
        </w:rPr>
        <w:t>cuestión</w:t>
      </w:r>
      <w:r w:rsidRPr="00F53B0E">
        <w:rPr>
          <w:rFonts w:ascii="Arial" w:eastAsia="Calibri" w:hAnsi="Arial" w:cs="Arial"/>
          <w:sz w:val="24"/>
          <w:szCs w:val="24"/>
        </w:rPr>
        <w:t>.</w:t>
      </w:r>
    </w:p>
    <w:p w14:paraId="68234559" w14:textId="644B5AE4"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44D92E57"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sz w:val="24"/>
          <w:szCs w:val="24"/>
        </w:rPr>
        <w:t xml:space="preserve">Con base en lo expresado en líneas precedentes y que ha sido debidamente fundado y motivado es que los integrantes de esta Comisión </w:t>
      </w:r>
      <w:proofErr w:type="gramStart"/>
      <w:r w:rsidRPr="00F53B0E">
        <w:rPr>
          <w:rFonts w:ascii="Arial" w:eastAsia="Calibri" w:hAnsi="Arial" w:cs="Arial"/>
          <w:sz w:val="24"/>
          <w:szCs w:val="24"/>
        </w:rPr>
        <w:t>Edilicia</w:t>
      </w:r>
      <w:proofErr w:type="gramEnd"/>
      <w:r w:rsidRPr="00F53B0E">
        <w:rPr>
          <w:rFonts w:ascii="Arial" w:eastAsia="Calibri" w:hAnsi="Arial" w:cs="Arial"/>
          <w:sz w:val="24"/>
          <w:szCs w:val="24"/>
        </w:rPr>
        <w:t xml:space="preserve">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122A131B" w14:textId="77777777" w:rsidR="00F53B0E" w:rsidRPr="00F53B0E" w:rsidRDefault="00F53B0E" w:rsidP="00F53B0E">
      <w:pPr>
        <w:autoSpaceDE w:val="0"/>
        <w:autoSpaceDN w:val="0"/>
        <w:adjustRightInd w:val="0"/>
        <w:spacing w:after="0" w:line="240" w:lineRule="auto"/>
        <w:jc w:val="center"/>
        <w:rPr>
          <w:rFonts w:ascii="Arial" w:eastAsia="Calibri" w:hAnsi="Arial" w:cs="Arial"/>
          <w:sz w:val="24"/>
          <w:szCs w:val="24"/>
        </w:rPr>
      </w:pPr>
    </w:p>
    <w:p w14:paraId="732BBDE2" w14:textId="77777777" w:rsidR="00F53B0E" w:rsidRPr="00F53B0E" w:rsidRDefault="00F53B0E" w:rsidP="00F53B0E">
      <w:pPr>
        <w:autoSpaceDE w:val="0"/>
        <w:autoSpaceDN w:val="0"/>
        <w:adjustRightInd w:val="0"/>
        <w:spacing w:after="0" w:line="240" w:lineRule="auto"/>
        <w:jc w:val="center"/>
        <w:rPr>
          <w:rFonts w:ascii="Arial" w:eastAsia="Calibri" w:hAnsi="Arial" w:cs="Arial"/>
          <w:b/>
          <w:bCs/>
          <w:sz w:val="24"/>
          <w:szCs w:val="24"/>
        </w:rPr>
      </w:pPr>
      <w:r w:rsidRPr="00F53B0E">
        <w:rPr>
          <w:rFonts w:ascii="Arial" w:eastAsia="Calibri" w:hAnsi="Arial" w:cs="Arial"/>
          <w:b/>
          <w:bCs/>
          <w:sz w:val="24"/>
          <w:szCs w:val="24"/>
        </w:rPr>
        <w:t>R E S O L U T I V O S:</w:t>
      </w:r>
    </w:p>
    <w:p w14:paraId="70208773" w14:textId="77777777" w:rsidR="00F53B0E" w:rsidRPr="00F53B0E" w:rsidRDefault="00F53B0E" w:rsidP="00F53B0E">
      <w:pPr>
        <w:autoSpaceDE w:val="0"/>
        <w:autoSpaceDN w:val="0"/>
        <w:adjustRightInd w:val="0"/>
        <w:spacing w:after="0" w:line="240" w:lineRule="auto"/>
        <w:jc w:val="center"/>
        <w:rPr>
          <w:rFonts w:ascii="Arial" w:eastAsia="Calibri" w:hAnsi="Arial" w:cs="Arial"/>
          <w:b/>
          <w:bCs/>
          <w:sz w:val="24"/>
          <w:szCs w:val="24"/>
        </w:rPr>
      </w:pPr>
    </w:p>
    <w:p w14:paraId="12B0BA4B" w14:textId="77777777" w:rsidR="00F53B0E" w:rsidRPr="00F53B0E" w:rsidRDefault="00F53B0E" w:rsidP="00F53B0E">
      <w:pPr>
        <w:autoSpaceDE w:val="0"/>
        <w:autoSpaceDN w:val="0"/>
        <w:adjustRightInd w:val="0"/>
        <w:spacing w:after="0" w:line="240" w:lineRule="auto"/>
        <w:jc w:val="both"/>
        <w:rPr>
          <w:rFonts w:ascii="Arial" w:eastAsia="Calibri" w:hAnsi="Arial" w:cs="Arial"/>
          <w:b/>
          <w:bCs/>
          <w:sz w:val="24"/>
          <w:szCs w:val="24"/>
        </w:rPr>
      </w:pPr>
      <w:proofErr w:type="gramStart"/>
      <w:r w:rsidRPr="00F53B0E">
        <w:rPr>
          <w:rFonts w:ascii="Arial" w:eastAsia="Calibri" w:hAnsi="Arial" w:cs="Arial"/>
          <w:b/>
          <w:bCs/>
          <w:sz w:val="24"/>
          <w:szCs w:val="24"/>
        </w:rPr>
        <w:t>PRIMERO.-</w:t>
      </w:r>
      <w:proofErr w:type="gramEnd"/>
      <w:r w:rsidRPr="00F53B0E">
        <w:rPr>
          <w:rFonts w:ascii="Arial" w:eastAsia="Calibri" w:hAnsi="Arial" w:cs="Arial"/>
          <w:sz w:val="24"/>
          <w:szCs w:val="24"/>
        </w:rPr>
        <w:t xml:space="preserve"> Se autoriza por el Pleno de este Honorable Ayuntamiento Constitucional de Zapotlán el Grande, Jalisco, expedir la licencia municipal a la solicitante </w:t>
      </w:r>
      <w:r w:rsidRPr="00F53B0E">
        <w:rPr>
          <w:rFonts w:ascii="Arial" w:eastAsia="Calibri" w:hAnsi="Arial" w:cs="Arial"/>
          <w:b/>
          <w:bCs/>
          <w:sz w:val="24"/>
          <w:szCs w:val="24"/>
        </w:rPr>
        <w:t>MELANY GISSEL OCHOA NUÑEZ</w:t>
      </w:r>
      <w:r w:rsidRPr="00F53B0E">
        <w:rPr>
          <w:rFonts w:ascii="Arial" w:eastAsia="Calibri" w:hAnsi="Arial" w:cs="Arial"/>
          <w:sz w:val="24"/>
          <w:szCs w:val="24"/>
        </w:rPr>
        <w:t xml:space="preserve">, </w:t>
      </w:r>
      <w:r w:rsidRPr="00F53B0E">
        <w:rPr>
          <w:rFonts w:ascii="Arial" w:eastAsia="Calibri" w:hAnsi="Arial" w:cs="Arial"/>
          <w:b/>
          <w:bCs/>
          <w:sz w:val="24"/>
          <w:szCs w:val="24"/>
        </w:rPr>
        <w:t xml:space="preserve">QUE AUTORIZA LA LICENCIA MUNICIPAL CON GIRO DE MINI SUPER CON VENTA DE CERVEZA Y BEBIDAS ALCOHOLICAS EN ENVASE CERRADO DENOMINADO “EL BECERRO DE ORO” </w:t>
      </w:r>
      <w:r w:rsidRPr="00F53B0E">
        <w:rPr>
          <w:rFonts w:ascii="Arial" w:eastAsia="Calibri" w:hAnsi="Arial" w:cs="Arial"/>
          <w:sz w:val="24"/>
          <w:szCs w:val="24"/>
        </w:rPr>
        <w:t>,</w:t>
      </w:r>
      <w:r w:rsidRPr="00F53B0E">
        <w:rPr>
          <w:rFonts w:ascii="Arial" w:eastAsia="Calibri" w:hAnsi="Arial" w:cs="Arial"/>
          <w:b/>
          <w:bCs/>
          <w:sz w:val="24"/>
          <w:szCs w:val="24"/>
        </w:rPr>
        <w:t>,</w:t>
      </w:r>
      <w:r w:rsidRPr="00F53B0E">
        <w:rPr>
          <w:rFonts w:ascii="Arial" w:eastAsia="Calibri" w:hAnsi="Arial" w:cs="Arial"/>
          <w:sz w:val="24"/>
          <w:szCs w:val="24"/>
        </w:rPr>
        <w:t xml:space="preserve"> inmueble ubicado en la finca marcada con el número 349-1 de la Calle MIGUEL HIDALGO, colonia Centro en esta Ciudad</w:t>
      </w:r>
      <w:r w:rsidRPr="00F53B0E">
        <w:rPr>
          <w:rFonts w:ascii="Arial" w:eastAsia="Calibri" w:hAnsi="Arial" w:cs="Arial"/>
          <w:b/>
          <w:bCs/>
          <w:sz w:val="24"/>
          <w:szCs w:val="24"/>
        </w:rPr>
        <w:t>.</w:t>
      </w:r>
    </w:p>
    <w:p w14:paraId="45A63972"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14F6B5CA" w14:textId="1C5CC4D9"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r w:rsidRPr="00F53B0E">
        <w:rPr>
          <w:rFonts w:ascii="Arial" w:eastAsia="Calibri" w:hAnsi="Arial" w:cs="Arial"/>
          <w:b/>
          <w:bCs/>
          <w:sz w:val="24"/>
          <w:szCs w:val="24"/>
        </w:rPr>
        <w:t>SEGUNDO</w:t>
      </w:r>
      <w:r w:rsidRPr="00F53B0E">
        <w:rPr>
          <w:rFonts w:ascii="Arial" w:eastAsia="Calibri" w:hAnsi="Arial" w:cs="Arial"/>
          <w:sz w:val="24"/>
          <w:szCs w:val="24"/>
        </w:rPr>
        <w:t xml:space="preserve">.- Instrúyase al Oficial de Padrón y Licencias municipal, </w:t>
      </w:r>
      <w:r w:rsidRPr="00F53B0E">
        <w:rPr>
          <w:rFonts w:ascii="Arial" w:eastAsia="Calibri" w:hAnsi="Arial" w:cs="Arial"/>
          <w:b/>
          <w:bCs/>
          <w:sz w:val="24"/>
          <w:szCs w:val="24"/>
        </w:rPr>
        <w:t xml:space="preserve">LIC. JOSE ANTONIO ALVAREZ HERNADEZ , </w:t>
      </w:r>
      <w:r w:rsidRPr="00F53B0E">
        <w:rPr>
          <w:rFonts w:ascii="Arial" w:eastAsia="Calibri" w:hAnsi="Arial" w:cs="Arial"/>
          <w:sz w:val="24"/>
          <w:szCs w:val="24"/>
        </w:rPr>
        <w:t xml:space="preserve">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de 11:00 a 23:00 horas de conformidad al </w:t>
      </w:r>
      <w:r w:rsidR="00CA4246" w:rsidRPr="00F53B0E">
        <w:rPr>
          <w:rFonts w:ascii="Arial" w:eastAsia="Calibri" w:hAnsi="Arial" w:cs="Arial"/>
          <w:sz w:val="24"/>
          <w:szCs w:val="24"/>
        </w:rPr>
        <w:t>artículo</w:t>
      </w:r>
      <w:r w:rsidRPr="00F53B0E">
        <w:rPr>
          <w:rFonts w:ascii="Arial" w:eastAsia="Calibri" w:hAnsi="Arial" w:cs="Arial"/>
          <w:sz w:val="24"/>
          <w:szCs w:val="24"/>
        </w:rPr>
        <w:t xml:space="preserve"> 41, fracción II, inciso h) del citado reglamento municipal </w:t>
      </w:r>
    </w:p>
    <w:p w14:paraId="57A8C506"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009B4B54"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
    <w:p w14:paraId="60A58851" w14:textId="77777777" w:rsidR="00F53B0E" w:rsidRPr="00F53B0E" w:rsidRDefault="00F53B0E" w:rsidP="00F53B0E">
      <w:pPr>
        <w:autoSpaceDE w:val="0"/>
        <w:autoSpaceDN w:val="0"/>
        <w:adjustRightInd w:val="0"/>
        <w:spacing w:after="0" w:line="240" w:lineRule="auto"/>
        <w:jc w:val="both"/>
        <w:rPr>
          <w:rFonts w:ascii="Arial" w:eastAsia="Calibri" w:hAnsi="Arial" w:cs="Arial"/>
          <w:sz w:val="24"/>
          <w:szCs w:val="24"/>
        </w:rPr>
      </w:pPr>
      <w:proofErr w:type="gramStart"/>
      <w:r w:rsidRPr="00F53B0E">
        <w:rPr>
          <w:rFonts w:ascii="Arial" w:eastAsia="Calibri" w:hAnsi="Arial" w:cs="Arial"/>
          <w:b/>
          <w:bCs/>
          <w:sz w:val="24"/>
          <w:szCs w:val="24"/>
        </w:rPr>
        <w:t>TERCERO</w:t>
      </w:r>
      <w:r w:rsidRPr="00F53B0E">
        <w:rPr>
          <w:rFonts w:ascii="Arial" w:eastAsia="Calibri" w:hAnsi="Arial" w:cs="Arial"/>
          <w:sz w:val="24"/>
          <w:szCs w:val="24"/>
        </w:rPr>
        <w:t>.-</w:t>
      </w:r>
      <w:proofErr w:type="gramEnd"/>
      <w:r w:rsidRPr="00F53B0E">
        <w:rPr>
          <w:rFonts w:ascii="Arial" w:eastAsia="Calibri" w:hAnsi="Arial" w:cs="Arial"/>
          <w:sz w:val="24"/>
          <w:szCs w:val="24"/>
        </w:rPr>
        <w:t xml:space="preserve"> Instrúyase a la Secretaria General de este H. Ayuntamiento para que notifique el contenido del presente acuerdo al Oficial de padrón y Licencias para los efectos correspondientes.</w:t>
      </w:r>
    </w:p>
    <w:p w14:paraId="496B6B1C" w14:textId="77777777" w:rsidR="00F53B0E" w:rsidRPr="00F53B0E" w:rsidRDefault="00F53B0E" w:rsidP="00F53B0E">
      <w:pPr>
        <w:autoSpaceDE w:val="0"/>
        <w:autoSpaceDN w:val="0"/>
        <w:adjustRightInd w:val="0"/>
        <w:spacing w:after="0" w:line="240" w:lineRule="auto"/>
        <w:jc w:val="center"/>
        <w:rPr>
          <w:rFonts w:ascii="Arial" w:eastAsia="Calibri" w:hAnsi="Arial" w:cs="Arial"/>
          <w:sz w:val="24"/>
          <w:szCs w:val="24"/>
        </w:rPr>
      </w:pPr>
    </w:p>
    <w:p w14:paraId="2EDC10DE" w14:textId="77777777" w:rsidR="00CA4246" w:rsidRDefault="00CA4246" w:rsidP="00CA4246">
      <w:pPr>
        <w:jc w:val="both"/>
        <w:rPr>
          <w:rFonts w:ascii="Arial" w:eastAsia="Calibri" w:hAnsi="Arial" w:cs="Arial"/>
        </w:rPr>
      </w:pPr>
    </w:p>
    <w:p w14:paraId="4B7FEABE" w14:textId="77777777" w:rsidR="00CA4246" w:rsidRPr="00C86AF5" w:rsidRDefault="00CA4246" w:rsidP="00CA4246">
      <w:pPr>
        <w:jc w:val="center"/>
        <w:rPr>
          <w:rFonts w:ascii="Arial" w:hAnsi="Arial" w:cs="Arial"/>
          <w:b/>
          <w:bCs/>
        </w:rPr>
      </w:pPr>
      <w:r w:rsidRPr="00C86AF5">
        <w:rPr>
          <w:rFonts w:ascii="Arial" w:hAnsi="Arial" w:cs="Arial"/>
          <w:b/>
          <w:bCs/>
        </w:rPr>
        <w:t>ATENTAMENTE</w:t>
      </w:r>
    </w:p>
    <w:p w14:paraId="055D498D" w14:textId="77777777" w:rsidR="00CA4246" w:rsidRPr="00C86AF5" w:rsidRDefault="00CA4246" w:rsidP="00CA4246">
      <w:pPr>
        <w:jc w:val="center"/>
        <w:rPr>
          <w:rFonts w:ascii="Arial" w:hAnsi="Arial" w:cs="Arial"/>
        </w:rPr>
      </w:pPr>
      <w:r w:rsidRPr="00C86AF5">
        <w:rPr>
          <w:rFonts w:ascii="Arial" w:hAnsi="Arial" w:cs="Arial"/>
        </w:rPr>
        <w:t>“2023, AÑO DEL 140 ANIVERSARIO DEL NATALICIO DE CLEMENTE OROZCO”</w:t>
      </w:r>
    </w:p>
    <w:p w14:paraId="37703D4D" w14:textId="2DF8808A" w:rsidR="00CA4246" w:rsidRDefault="00CA4246" w:rsidP="00CA4246">
      <w:pPr>
        <w:jc w:val="center"/>
        <w:rPr>
          <w:rFonts w:ascii="Arial" w:hAnsi="Arial" w:cs="Arial"/>
        </w:rPr>
      </w:pPr>
      <w:r w:rsidRPr="00C86AF5">
        <w:rPr>
          <w:rFonts w:ascii="Arial" w:hAnsi="Arial" w:cs="Arial"/>
        </w:rPr>
        <w:t>Cd. Guzmán, Jalisco a 22 de junio del 2023.</w:t>
      </w:r>
    </w:p>
    <w:p w14:paraId="67EC7967" w14:textId="77777777" w:rsidR="00CA4246" w:rsidRDefault="00CA4246" w:rsidP="00CA4246">
      <w:pPr>
        <w:rPr>
          <w:rFonts w:ascii="Arial" w:hAnsi="Arial" w:cs="Arial"/>
        </w:rPr>
      </w:pPr>
    </w:p>
    <w:p w14:paraId="20778A82" w14:textId="77777777" w:rsidR="00CA4246" w:rsidRDefault="00CA4246" w:rsidP="00CA4246">
      <w:pPr>
        <w:rPr>
          <w:rFonts w:ascii="Arial" w:hAnsi="Arial" w:cs="Arial"/>
        </w:rPr>
      </w:pPr>
    </w:p>
    <w:p w14:paraId="7E0C9860" w14:textId="77777777" w:rsidR="00CA4246" w:rsidRDefault="00CA4246" w:rsidP="00CA4246">
      <w:pPr>
        <w:rPr>
          <w:rFonts w:ascii="Arial" w:hAnsi="Arial" w:cs="Arial"/>
        </w:rPr>
      </w:pPr>
    </w:p>
    <w:p w14:paraId="2509574C" w14:textId="77777777" w:rsidR="00CA4246" w:rsidRPr="00C86AF5" w:rsidRDefault="00CA4246" w:rsidP="00CA4246">
      <w:pPr>
        <w:rPr>
          <w:rFonts w:ascii="Arial" w:hAnsi="Arial" w:cs="Arial"/>
        </w:rPr>
      </w:pPr>
    </w:p>
    <w:p w14:paraId="7266CFAE" w14:textId="77777777" w:rsidR="00CA4246" w:rsidRPr="00C86AF5" w:rsidRDefault="00CA4246" w:rsidP="007B6AE8">
      <w:pPr>
        <w:spacing w:after="0"/>
        <w:jc w:val="center"/>
        <w:rPr>
          <w:rFonts w:ascii="Arial" w:hAnsi="Arial" w:cs="Arial"/>
          <w:b/>
          <w:bCs/>
        </w:rPr>
      </w:pPr>
      <w:r w:rsidRPr="00C86AF5">
        <w:rPr>
          <w:rFonts w:ascii="Arial" w:hAnsi="Arial" w:cs="Arial"/>
          <w:b/>
          <w:bCs/>
        </w:rPr>
        <w:t>C. JORGE DE JESÚS JUAREZ PARRA.</w:t>
      </w:r>
    </w:p>
    <w:p w14:paraId="6D3A3494" w14:textId="77777777" w:rsidR="00CA4246" w:rsidRPr="00C86AF5" w:rsidRDefault="00CA4246" w:rsidP="007B6AE8">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6D000108" w14:textId="77777777" w:rsidR="00CA4246" w:rsidRPr="00C86AF5" w:rsidRDefault="00CA4246" w:rsidP="007B6AE8">
      <w:pPr>
        <w:spacing w:after="0"/>
        <w:jc w:val="center"/>
        <w:rPr>
          <w:rFonts w:ascii="Arial" w:hAnsi="Arial" w:cs="Arial"/>
        </w:rPr>
      </w:pPr>
      <w:r w:rsidRPr="00C86AF5">
        <w:rPr>
          <w:rFonts w:ascii="Arial" w:hAnsi="Arial" w:cs="Arial"/>
        </w:rPr>
        <w:t>e Inspección y Vigilancia.</w:t>
      </w:r>
    </w:p>
    <w:p w14:paraId="34348612" w14:textId="77777777" w:rsidR="00CA4246" w:rsidRPr="00C86AF5" w:rsidRDefault="00CA4246" w:rsidP="00CA4246">
      <w:pPr>
        <w:jc w:val="both"/>
        <w:rPr>
          <w:rFonts w:ascii="Arial" w:eastAsia="Calibri" w:hAnsi="Arial" w:cs="Arial"/>
          <w:sz w:val="18"/>
          <w:szCs w:val="18"/>
        </w:rPr>
      </w:pPr>
    </w:p>
    <w:p w14:paraId="5E08253F" w14:textId="77777777" w:rsidR="00CA4246" w:rsidRPr="00C86AF5" w:rsidRDefault="00CA4246" w:rsidP="00CA4246">
      <w:pPr>
        <w:jc w:val="both"/>
        <w:rPr>
          <w:rFonts w:ascii="Arial" w:eastAsia="Calibri" w:hAnsi="Arial" w:cs="Arial"/>
          <w:sz w:val="18"/>
          <w:szCs w:val="18"/>
        </w:rPr>
      </w:pPr>
    </w:p>
    <w:p w14:paraId="7267F314" w14:textId="77777777" w:rsidR="00CA4246" w:rsidRDefault="00CA4246" w:rsidP="00CA4246">
      <w:pPr>
        <w:jc w:val="both"/>
        <w:rPr>
          <w:rFonts w:ascii="Arial" w:eastAsia="Calibri" w:hAnsi="Arial" w:cs="Arial"/>
          <w:sz w:val="18"/>
          <w:szCs w:val="18"/>
        </w:rPr>
      </w:pPr>
    </w:p>
    <w:p w14:paraId="18E53071" w14:textId="77777777" w:rsidR="00CA4246" w:rsidRDefault="00CA4246" w:rsidP="00CA4246">
      <w:pPr>
        <w:jc w:val="both"/>
        <w:rPr>
          <w:rFonts w:ascii="Arial" w:eastAsia="Calibri" w:hAnsi="Arial" w:cs="Arial"/>
          <w:sz w:val="18"/>
          <w:szCs w:val="18"/>
        </w:rPr>
      </w:pPr>
    </w:p>
    <w:p w14:paraId="4B3FAA39" w14:textId="77777777" w:rsidR="00CA4246" w:rsidRPr="00C86AF5" w:rsidRDefault="00CA4246" w:rsidP="00CA4246">
      <w:pPr>
        <w:jc w:val="both"/>
        <w:rPr>
          <w:rFonts w:ascii="Arial" w:eastAsia="Calibri" w:hAnsi="Arial" w:cs="Arial"/>
          <w:b/>
          <w:bCs/>
        </w:rPr>
      </w:pPr>
    </w:p>
    <w:p w14:paraId="64721875" w14:textId="77777777" w:rsidR="00CA4246" w:rsidRPr="00C86AF5" w:rsidRDefault="00CA4246" w:rsidP="00CA4246">
      <w:pPr>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082132D9" w14:textId="77777777" w:rsidR="00CA4246" w:rsidRDefault="00CA4246" w:rsidP="007B6AE8">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7CA86959" w14:textId="77777777" w:rsidR="00CA4246" w:rsidRDefault="00CA4246" w:rsidP="007B6AE8">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63DE7636" w14:textId="77777777" w:rsidR="00CA4246" w:rsidRDefault="00CA4246" w:rsidP="007B6AE8">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60CE607A" w14:textId="6BA478C0" w:rsidR="00CA4246" w:rsidRPr="007B6AE8" w:rsidRDefault="00CA4246" w:rsidP="007B6AE8">
      <w:pPr>
        <w:spacing w:after="0"/>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0FC748D2" w14:textId="77777777" w:rsidR="00CA4246" w:rsidRDefault="00CA4246" w:rsidP="00CA4246">
      <w:pPr>
        <w:jc w:val="both"/>
        <w:rPr>
          <w:rFonts w:ascii="Arial" w:eastAsia="Calibri" w:hAnsi="Arial" w:cs="Arial"/>
        </w:rPr>
      </w:pPr>
    </w:p>
    <w:p w14:paraId="6B415197" w14:textId="77777777" w:rsidR="00CA4246" w:rsidRDefault="00CA4246" w:rsidP="00CA4246">
      <w:pPr>
        <w:jc w:val="both"/>
        <w:rPr>
          <w:rFonts w:ascii="Arial" w:eastAsia="Calibri" w:hAnsi="Arial" w:cs="Arial"/>
        </w:rPr>
      </w:pPr>
    </w:p>
    <w:p w14:paraId="704DF46C" w14:textId="77777777" w:rsidR="007B6AE8" w:rsidRDefault="007B6AE8" w:rsidP="00CA4246">
      <w:pPr>
        <w:jc w:val="both"/>
        <w:rPr>
          <w:rFonts w:ascii="Arial" w:eastAsia="Calibri" w:hAnsi="Arial" w:cs="Arial"/>
        </w:rPr>
      </w:pPr>
    </w:p>
    <w:p w14:paraId="61E23E37" w14:textId="77777777" w:rsidR="007B6AE8" w:rsidRDefault="007B6AE8" w:rsidP="00CA4246">
      <w:pPr>
        <w:jc w:val="both"/>
        <w:rPr>
          <w:rFonts w:ascii="Arial" w:eastAsia="Calibri" w:hAnsi="Arial" w:cs="Arial"/>
        </w:rPr>
      </w:pPr>
    </w:p>
    <w:p w14:paraId="43E3FBA0" w14:textId="77777777" w:rsidR="00CA4246" w:rsidRPr="00890067" w:rsidRDefault="00CA4246" w:rsidP="00CA4246">
      <w:pPr>
        <w:contextualSpacing/>
        <w:jc w:val="both"/>
        <w:rPr>
          <w:rFonts w:ascii="Arial" w:hAnsi="Arial" w:cs="Arial"/>
          <w:sz w:val="18"/>
          <w:szCs w:val="18"/>
        </w:rPr>
      </w:pPr>
      <w:r w:rsidRPr="00890067">
        <w:rPr>
          <w:rFonts w:ascii="Arial" w:hAnsi="Arial" w:cs="Arial"/>
          <w:sz w:val="18"/>
          <w:szCs w:val="18"/>
        </w:rPr>
        <w:t>INICIATIVA DE DICTAMEN DE LA COMISIÓN EDILICIA PERMANENTE DE ESPECTÁCULOS PÚBLICOS, INSPECCIÓN Y VIGILANCIA, QUE AUTORIZA LA LICENCIA MUNICIPAL CON GIRO DE MINI SUPER CON VENTA DE CERVEZA Y BEBIDAS ALCOHOLICAS EN ENVASE CERRADO DENOMINADO “EL BECERRO DE ORO.</w:t>
      </w:r>
      <w:r>
        <w:rPr>
          <w:rFonts w:ascii="Arial" w:hAnsi="Arial" w:cs="Arial"/>
          <w:sz w:val="18"/>
          <w:szCs w:val="18"/>
        </w:rPr>
        <w:t xml:space="preserve"> :::::::::::::::::::::::::::::::::::::::::::::::::::::::::::::::::::::::::::::::::::::::::::::::::::::::::::::::::::::::::::::::::::::::::::::::::::::::::::::::::</w:t>
      </w:r>
    </w:p>
    <w:p w14:paraId="1C976C5E" w14:textId="77777777" w:rsidR="00F65D4B" w:rsidRPr="005F7EF3" w:rsidRDefault="00F65D4B" w:rsidP="005F7EF3"/>
    <w:sectPr w:rsidR="00F65D4B" w:rsidRPr="005F7EF3"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B03F" w14:textId="77777777" w:rsidR="00FF7DB8" w:rsidRDefault="00FF7DB8" w:rsidP="00CE7B54">
      <w:pPr>
        <w:spacing w:after="0" w:line="240" w:lineRule="auto"/>
      </w:pPr>
      <w:r>
        <w:separator/>
      </w:r>
    </w:p>
  </w:endnote>
  <w:endnote w:type="continuationSeparator" w:id="0">
    <w:p w14:paraId="2D3F27C5" w14:textId="77777777" w:rsidR="00FF7DB8" w:rsidRDefault="00FF7DB8"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48311"/>
      <w:docPartObj>
        <w:docPartGallery w:val="Page Numbers (Bottom of Page)"/>
        <w:docPartUnique/>
      </w:docPartObj>
    </w:sdtPr>
    <w:sdtContent>
      <w:p w14:paraId="0794D83E" w14:textId="19090886" w:rsidR="00CA4246" w:rsidRDefault="00CA4246">
        <w:pPr>
          <w:pStyle w:val="Piedepgina"/>
          <w:jc w:val="right"/>
        </w:pPr>
        <w:r>
          <w:fldChar w:fldCharType="begin"/>
        </w:r>
        <w:r>
          <w:instrText>PAGE   \* MERGEFORMAT</w:instrText>
        </w:r>
        <w:r>
          <w:fldChar w:fldCharType="separate"/>
        </w:r>
        <w:r>
          <w:rPr>
            <w:lang w:val="es-ES"/>
          </w:rPr>
          <w:t>2</w:t>
        </w:r>
        <w:r>
          <w:fldChar w:fldCharType="end"/>
        </w:r>
      </w:p>
    </w:sdtContent>
  </w:sdt>
  <w:p w14:paraId="0BF17A5D" w14:textId="08CEFB8C"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CFB2" w14:textId="77777777" w:rsidR="00FF7DB8" w:rsidRDefault="00FF7DB8" w:rsidP="00CE7B54">
      <w:pPr>
        <w:spacing w:after="0" w:line="240" w:lineRule="auto"/>
      </w:pPr>
      <w:r>
        <w:separator/>
      </w:r>
    </w:p>
  </w:footnote>
  <w:footnote w:type="continuationSeparator" w:id="0">
    <w:p w14:paraId="7DCAAA63" w14:textId="77777777" w:rsidR="00FF7DB8" w:rsidRDefault="00FF7DB8"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D90463"/>
    <w:multiLevelType w:val="hybridMultilevel"/>
    <w:tmpl w:val="D6CA979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4"/>
  </w:num>
  <w:num w:numId="2" w16cid:durableId="1690138640">
    <w:abstractNumId w:val="5"/>
  </w:num>
  <w:num w:numId="3" w16cid:durableId="1552837734">
    <w:abstractNumId w:val="12"/>
  </w:num>
  <w:num w:numId="4" w16cid:durableId="81798657">
    <w:abstractNumId w:val="10"/>
  </w:num>
  <w:num w:numId="5" w16cid:durableId="1613706140">
    <w:abstractNumId w:val="2"/>
  </w:num>
  <w:num w:numId="6" w16cid:durableId="217203266">
    <w:abstractNumId w:val="6"/>
  </w:num>
  <w:num w:numId="7" w16cid:durableId="1312056792">
    <w:abstractNumId w:val="4"/>
  </w:num>
  <w:num w:numId="8" w16cid:durableId="1713767660">
    <w:abstractNumId w:val="9"/>
  </w:num>
  <w:num w:numId="9" w16cid:durableId="719012630">
    <w:abstractNumId w:val="8"/>
  </w:num>
  <w:num w:numId="10" w16cid:durableId="688022497">
    <w:abstractNumId w:val="1"/>
  </w:num>
  <w:num w:numId="11" w16cid:durableId="559054596">
    <w:abstractNumId w:val="7"/>
  </w:num>
  <w:num w:numId="12" w16cid:durableId="1756169845">
    <w:abstractNumId w:val="11"/>
  </w:num>
  <w:num w:numId="13" w16cid:durableId="1086078781">
    <w:abstractNumId w:val="0"/>
  </w:num>
  <w:num w:numId="14" w16cid:durableId="1513689928">
    <w:abstractNumId w:val="13"/>
  </w:num>
  <w:num w:numId="15" w16cid:durableId="1608653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1A3072"/>
    <w:rsid w:val="001B6C4D"/>
    <w:rsid w:val="001F0E1F"/>
    <w:rsid w:val="002172C9"/>
    <w:rsid w:val="00225234"/>
    <w:rsid w:val="00271D2B"/>
    <w:rsid w:val="002A6206"/>
    <w:rsid w:val="002C7DB7"/>
    <w:rsid w:val="00342EA1"/>
    <w:rsid w:val="00351923"/>
    <w:rsid w:val="00394DF7"/>
    <w:rsid w:val="00434A64"/>
    <w:rsid w:val="0049031B"/>
    <w:rsid w:val="004C4C5B"/>
    <w:rsid w:val="0052725B"/>
    <w:rsid w:val="005D7B6B"/>
    <w:rsid w:val="005F7EF3"/>
    <w:rsid w:val="00684EA2"/>
    <w:rsid w:val="00692DD2"/>
    <w:rsid w:val="006C3262"/>
    <w:rsid w:val="007A7C81"/>
    <w:rsid w:val="007B6AE8"/>
    <w:rsid w:val="007E1CCA"/>
    <w:rsid w:val="00817F10"/>
    <w:rsid w:val="008501D3"/>
    <w:rsid w:val="00896710"/>
    <w:rsid w:val="00913279"/>
    <w:rsid w:val="00991418"/>
    <w:rsid w:val="009D3B99"/>
    <w:rsid w:val="00A47C1D"/>
    <w:rsid w:val="00AE2D21"/>
    <w:rsid w:val="00AF6284"/>
    <w:rsid w:val="00C40E2D"/>
    <w:rsid w:val="00CA4246"/>
    <w:rsid w:val="00CC18B9"/>
    <w:rsid w:val="00CE351C"/>
    <w:rsid w:val="00CE7B54"/>
    <w:rsid w:val="00D02071"/>
    <w:rsid w:val="00D35468"/>
    <w:rsid w:val="00D63A47"/>
    <w:rsid w:val="00E6122D"/>
    <w:rsid w:val="00E82C68"/>
    <w:rsid w:val="00EB584C"/>
    <w:rsid w:val="00F235E2"/>
    <w:rsid w:val="00F53B0E"/>
    <w:rsid w:val="00F65D4B"/>
    <w:rsid w:val="00F81295"/>
    <w:rsid w:val="00F96AA5"/>
    <w:rsid w:val="00FF7D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uiPriority w:val="34"/>
    <w:qFormat/>
    <w:rsid w:val="00F65D4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3735</Words>
  <Characters>20544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4</cp:revision>
  <cp:lastPrinted>2023-02-09T19:47:00Z</cp:lastPrinted>
  <dcterms:created xsi:type="dcterms:W3CDTF">2023-06-23T10:35:00Z</dcterms:created>
  <dcterms:modified xsi:type="dcterms:W3CDTF">2023-06-23T16:59:00Z</dcterms:modified>
</cp:coreProperties>
</file>