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5FE" w:rsidRDefault="007165FE" w:rsidP="007165F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sz w:val="24"/>
          <w:szCs w:val="24"/>
          <w:lang w:val="es-MX"/>
        </w:rPr>
      </w:pPr>
    </w:p>
    <w:p w:rsidR="007165FE" w:rsidRDefault="007165FE" w:rsidP="007165F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sz w:val="24"/>
          <w:szCs w:val="24"/>
          <w:lang w:val="es-MX"/>
        </w:rPr>
      </w:pPr>
    </w:p>
    <w:p w:rsidR="007165FE" w:rsidRPr="00A24C11" w:rsidRDefault="007165FE" w:rsidP="007165F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A24C11">
        <w:rPr>
          <w:rStyle w:val="Ninguno"/>
          <w:rFonts w:ascii="Arial" w:hAnsi="Arial" w:cs="Arial"/>
          <w:b/>
          <w:bCs/>
          <w:sz w:val="24"/>
          <w:szCs w:val="24"/>
          <w:lang w:val="es-MX"/>
        </w:rPr>
        <w:t xml:space="preserve">HONORABLE AYUNTAMIENTO CONSTITUCIONAL </w:t>
      </w:r>
    </w:p>
    <w:p w:rsidR="007165FE" w:rsidRPr="00A24C11" w:rsidRDefault="007165FE" w:rsidP="007165F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A24C11">
        <w:rPr>
          <w:rStyle w:val="Ninguno"/>
          <w:rFonts w:ascii="Arial" w:hAnsi="Arial" w:cs="Arial"/>
          <w:b/>
          <w:bCs/>
          <w:sz w:val="24"/>
          <w:szCs w:val="24"/>
          <w:lang w:val="es-MX"/>
        </w:rPr>
        <w:t>DE ZAPOTLÁN EL GRANDE, JALISCO</w:t>
      </w:r>
    </w:p>
    <w:p w:rsidR="007165FE" w:rsidRPr="00A24C11" w:rsidRDefault="007165FE" w:rsidP="007165F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r w:rsidRPr="00A24C11">
        <w:rPr>
          <w:rStyle w:val="Ninguno"/>
          <w:rFonts w:ascii="Arial" w:hAnsi="Arial" w:cs="Arial"/>
          <w:b/>
          <w:bCs/>
          <w:sz w:val="24"/>
          <w:szCs w:val="24"/>
          <w:lang w:val="es-MX"/>
        </w:rPr>
        <w:t>PRESENTE</w:t>
      </w:r>
    </w:p>
    <w:p w:rsidR="007165FE" w:rsidRPr="00A24C11" w:rsidRDefault="007165FE" w:rsidP="007165F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p>
    <w:p w:rsidR="007165FE" w:rsidRDefault="007165FE" w:rsidP="007165FE">
      <w:pPr>
        <w:pStyle w:val="Cuerpo"/>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hAnsi="Arial" w:cs="Arial"/>
          <w:sz w:val="24"/>
          <w:szCs w:val="24"/>
          <w:lang w:val="es-MX"/>
        </w:rPr>
      </w:pPr>
      <w:r w:rsidRPr="007165FE">
        <w:rPr>
          <w:rFonts w:ascii="Arial" w:hAnsi="Arial" w:cs="Arial"/>
          <w:sz w:val="24"/>
          <w:lang w:val="es-MX"/>
        </w:rPr>
        <w:t>Quien</w:t>
      </w:r>
      <w:r>
        <w:rPr>
          <w:rFonts w:ascii="Arial" w:hAnsi="Arial" w:cs="Arial"/>
          <w:sz w:val="24"/>
          <w:lang w:val="es-MX"/>
        </w:rPr>
        <w:t>es</w:t>
      </w:r>
      <w:r w:rsidRPr="007165FE">
        <w:rPr>
          <w:rFonts w:ascii="Arial" w:hAnsi="Arial" w:cs="Arial"/>
          <w:sz w:val="24"/>
          <w:lang w:val="es-MX"/>
        </w:rPr>
        <w:t xml:space="preserve"> motiva</w:t>
      </w:r>
      <w:r>
        <w:rPr>
          <w:rFonts w:ascii="Arial" w:hAnsi="Arial" w:cs="Arial"/>
          <w:sz w:val="24"/>
          <w:lang w:val="es-MX"/>
        </w:rPr>
        <w:t>n</w:t>
      </w:r>
      <w:r w:rsidRPr="007165FE">
        <w:rPr>
          <w:rFonts w:ascii="Arial" w:hAnsi="Arial" w:cs="Arial"/>
          <w:sz w:val="24"/>
          <w:lang w:val="es-MX"/>
        </w:rPr>
        <w:t xml:space="preserve"> y suscribe</w:t>
      </w:r>
      <w:r>
        <w:rPr>
          <w:rFonts w:ascii="Arial" w:hAnsi="Arial" w:cs="Arial"/>
          <w:sz w:val="24"/>
          <w:lang w:val="es-MX"/>
        </w:rPr>
        <w:t xml:space="preserve">n </w:t>
      </w:r>
      <w:r w:rsidRPr="007165FE">
        <w:rPr>
          <w:rFonts w:ascii="Arial" w:hAnsi="Arial" w:cs="Arial"/>
          <w:sz w:val="24"/>
          <w:lang w:val="es-MX"/>
        </w:rPr>
        <w:t xml:space="preserve"> </w:t>
      </w:r>
      <w:r w:rsidRPr="007165FE">
        <w:rPr>
          <w:rFonts w:ascii="Arial" w:hAnsi="Arial" w:cs="Arial"/>
          <w:b/>
          <w:sz w:val="24"/>
          <w:lang w:val="es-MX"/>
        </w:rPr>
        <w:t>C</w:t>
      </w:r>
      <w:r>
        <w:rPr>
          <w:rFonts w:ascii="Arial" w:hAnsi="Arial" w:cs="Arial"/>
          <w:b/>
          <w:sz w:val="24"/>
          <w:lang w:val="es-MX"/>
        </w:rPr>
        <w:t xml:space="preserve">C. </w:t>
      </w:r>
      <w:r w:rsidRPr="007165FE">
        <w:rPr>
          <w:rFonts w:ascii="Arial" w:hAnsi="Arial" w:cs="Arial"/>
          <w:b/>
          <w:sz w:val="24"/>
          <w:lang w:val="es-MX"/>
        </w:rPr>
        <w:t>JORGE DE JESÚS JUÁREZ PARRA</w:t>
      </w:r>
      <w:r>
        <w:rPr>
          <w:rFonts w:ascii="Arial" w:hAnsi="Arial" w:cs="Arial"/>
          <w:b/>
          <w:sz w:val="24"/>
          <w:lang w:val="es-MX"/>
        </w:rPr>
        <w:t xml:space="preserve">, MONICA REYNOSO ROMERO Y ALEJANDRO BARRAGÁN SÁNCHEZ, </w:t>
      </w:r>
      <w:r>
        <w:rPr>
          <w:rFonts w:ascii="Arial" w:hAnsi="Arial" w:cs="Arial"/>
          <w:sz w:val="24"/>
          <w:lang w:val="es-MX"/>
        </w:rPr>
        <w:t xml:space="preserve">Integrantes de la Comisión Edilicia Permanente de </w:t>
      </w:r>
      <w:r w:rsidR="00F5503E">
        <w:rPr>
          <w:rFonts w:ascii="Arial" w:hAnsi="Arial" w:cs="Arial"/>
          <w:sz w:val="24"/>
          <w:lang w:val="es-MX"/>
        </w:rPr>
        <w:t xml:space="preserve">Administración Pública (Convocante); </w:t>
      </w:r>
      <w:r w:rsidR="00F5503E" w:rsidRPr="00F5503E">
        <w:rPr>
          <w:rFonts w:ascii="Arial" w:hAnsi="Arial" w:cs="Arial"/>
          <w:b/>
          <w:sz w:val="24"/>
          <w:lang w:val="es-MX"/>
        </w:rPr>
        <w:t>CC. MAGALI CASILLAS CONTRERAS, TANIA MAGDALENA BERNARDINO JUÁREZ, BETSY MAGALY CAMPOS CORONA, SARA MORENO RAMIREZ Y JORGE DE JESÚS JUÁREZ PARRA</w:t>
      </w:r>
      <w:r w:rsidR="00F5503E">
        <w:rPr>
          <w:rFonts w:ascii="Arial" w:hAnsi="Arial" w:cs="Arial"/>
          <w:sz w:val="24"/>
          <w:lang w:val="es-MX"/>
        </w:rPr>
        <w:t xml:space="preserve">, Integrantes de la Comisión Edilicia Permanente de Reglamentos y Gobernación (Coadyuvante); </w:t>
      </w:r>
      <w:r w:rsidR="00F5503E" w:rsidRPr="00F5503E">
        <w:rPr>
          <w:rFonts w:ascii="Arial" w:hAnsi="Arial" w:cs="Arial"/>
          <w:b/>
          <w:sz w:val="24"/>
          <w:lang w:val="es-MX"/>
        </w:rPr>
        <w:t>CC. EVA MARÍA DE JESÚS BARRETO, ERNESTO SÁNCHEZ SÁNCHEZ, RAÚL CHAVEZ GARCÍA, LAURA ELENA MARTÍNEZ RUVALCABA y JORGE DE JESÚS JUÁREZ PARRA</w:t>
      </w:r>
      <w:r w:rsidR="00F5503E">
        <w:rPr>
          <w:rFonts w:ascii="Arial" w:hAnsi="Arial" w:cs="Arial"/>
          <w:sz w:val="24"/>
          <w:lang w:val="es-MX"/>
        </w:rPr>
        <w:t xml:space="preserve">,  Integrantes de la Comisión Edilicia Permanente de Derechos Humanos, de Equidad de Género y Asuntos Indígenas (Coadyuvante); </w:t>
      </w:r>
      <w:r w:rsidR="00F5503E" w:rsidRPr="00F5503E">
        <w:rPr>
          <w:rFonts w:ascii="Arial" w:hAnsi="Arial" w:cs="Arial"/>
          <w:b/>
          <w:sz w:val="24"/>
          <w:lang w:val="es-MX"/>
        </w:rPr>
        <w:t>CC. DIANA LAURA ORTEGA PALAFOX, JESÚS RAMÍREZ SÁNCHEZ, TANIA MAGDALENA BERNARDINO JUÁREZ</w:t>
      </w:r>
      <w:r w:rsidR="00F5503E">
        <w:rPr>
          <w:rFonts w:ascii="Arial" w:hAnsi="Arial" w:cs="Arial"/>
          <w:sz w:val="24"/>
          <w:lang w:val="es-MX"/>
        </w:rPr>
        <w:t xml:space="preserve"> (Coadyuvante); </w:t>
      </w:r>
      <w:r w:rsidRPr="00A24C11">
        <w:rPr>
          <w:rFonts w:ascii="Arial" w:hAnsi="Arial" w:cs="Arial"/>
          <w:sz w:val="24"/>
          <w:szCs w:val="24"/>
          <w:lang w:val="es-MX"/>
        </w:rPr>
        <w:t xml:space="preserve">de conformidad a lo dispuesto </w:t>
      </w:r>
      <w:r>
        <w:rPr>
          <w:rFonts w:ascii="Arial" w:hAnsi="Arial" w:cs="Arial"/>
          <w:sz w:val="24"/>
          <w:szCs w:val="24"/>
          <w:lang w:val="es-MX"/>
        </w:rPr>
        <w:t>en</w:t>
      </w:r>
      <w:r w:rsidRPr="00A24C11">
        <w:rPr>
          <w:rFonts w:ascii="Arial" w:hAnsi="Arial" w:cs="Arial"/>
          <w:sz w:val="24"/>
          <w:szCs w:val="24"/>
          <w:lang w:val="es-MX"/>
        </w:rPr>
        <w:t xml:space="preserve"> los art</w:t>
      </w:r>
      <w:r>
        <w:rPr>
          <w:rFonts w:ascii="Arial" w:hAnsi="Arial" w:cs="Arial"/>
          <w:sz w:val="24"/>
          <w:szCs w:val="24"/>
          <w:lang w:val="es-MX"/>
        </w:rPr>
        <w:t xml:space="preserve">ículos 115 Constitucional; 3, 4, </w:t>
      </w:r>
      <w:r w:rsidRPr="00A24C11">
        <w:rPr>
          <w:rFonts w:ascii="Arial" w:hAnsi="Arial" w:cs="Arial"/>
          <w:sz w:val="24"/>
          <w:szCs w:val="24"/>
          <w:lang w:val="es-MX"/>
        </w:rPr>
        <w:t>73, 77, 85, 86</w:t>
      </w:r>
      <w:r>
        <w:rPr>
          <w:rFonts w:ascii="Arial" w:hAnsi="Arial" w:cs="Arial"/>
          <w:sz w:val="24"/>
          <w:szCs w:val="24"/>
          <w:lang w:val="es-MX"/>
        </w:rPr>
        <w:t xml:space="preserve"> </w:t>
      </w:r>
      <w:r w:rsidRPr="00A24C11">
        <w:rPr>
          <w:rFonts w:ascii="Arial" w:hAnsi="Arial" w:cs="Arial"/>
          <w:sz w:val="24"/>
          <w:szCs w:val="24"/>
          <w:lang w:val="es-MX"/>
        </w:rPr>
        <w:t>y demás relativos de la Constitución Política del Estado de Jalisco; 1, 2, 3, 10, 37, 41, 49, 50</w:t>
      </w:r>
      <w:r>
        <w:rPr>
          <w:rFonts w:ascii="Arial" w:hAnsi="Arial" w:cs="Arial"/>
          <w:sz w:val="24"/>
          <w:szCs w:val="24"/>
          <w:lang w:val="es-MX"/>
        </w:rPr>
        <w:t xml:space="preserve"> y demás relativos y aplicables </w:t>
      </w:r>
      <w:r w:rsidRPr="00A24C11">
        <w:rPr>
          <w:rFonts w:ascii="Arial" w:hAnsi="Arial" w:cs="Arial"/>
          <w:sz w:val="24"/>
          <w:szCs w:val="24"/>
          <w:lang w:val="es-MX"/>
        </w:rPr>
        <w:t>de la Ley de Gobierno y de la Administración Pública Municipal del Estado de Jalisco; 37, 38 fracci</w:t>
      </w:r>
      <w:r>
        <w:rPr>
          <w:rFonts w:ascii="Arial" w:hAnsi="Arial" w:cs="Arial"/>
          <w:sz w:val="24"/>
          <w:szCs w:val="24"/>
          <w:lang w:val="es-MX"/>
        </w:rPr>
        <w:t>ones X y XXI</w:t>
      </w:r>
      <w:r w:rsidRPr="00A24C11">
        <w:rPr>
          <w:rFonts w:ascii="Arial" w:hAnsi="Arial" w:cs="Arial"/>
          <w:sz w:val="24"/>
          <w:szCs w:val="24"/>
          <w:lang w:val="es-MX"/>
        </w:rPr>
        <w:t>, 40, 47,</w:t>
      </w:r>
      <w:r>
        <w:rPr>
          <w:rFonts w:ascii="Arial" w:hAnsi="Arial" w:cs="Arial"/>
          <w:sz w:val="24"/>
          <w:szCs w:val="24"/>
          <w:lang w:val="es-MX"/>
        </w:rPr>
        <w:t xml:space="preserve"> 54,</w:t>
      </w:r>
      <w:r w:rsidRPr="00A24C11">
        <w:rPr>
          <w:rFonts w:ascii="Arial" w:hAnsi="Arial" w:cs="Arial"/>
          <w:sz w:val="24"/>
          <w:szCs w:val="24"/>
          <w:lang w:val="es-MX"/>
        </w:rPr>
        <w:t xml:space="preserve"> 60,</w:t>
      </w:r>
      <w:r>
        <w:rPr>
          <w:rFonts w:ascii="Arial" w:hAnsi="Arial" w:cs="Arial"/>
          <w:sz w:val="24"/>
          <w:szCs w:val="24"/>
          <w:lang w:val="es-MX"/>
        </w:rPr>
        <w:t xml:space="preserve"> 69, 70,</w:t>
      </w:r>
      <w:r w:rsidRPr="00A24C11">
        <w:rPr>
          <w:rFonts w:ascii="Arial" w:hAnsi="Arial" w:cs="Arial"/>
          <w:sz w:val="24"/>
          <w:szCs w:val="24"/>
          <w:lang w:val="es-MX"/>
        </w:rPr>
        <w:t xml:space="preserve"> </w:t>
      </w:r>
      <w:r>
        <w:rPr>
          <w:rFonts w:ascii="Arial" w:hAnsi="Arial" w:cs="Arial"/>
          <w:sz w:val="24"/>
          <w:szCs w:val="24"/>
          <w:lang w:val="es-MX"/>
        </w:rPr>
        <w:t>92, 99</w:t>
      </w:r>
      <w:r w:rsidR="00F5503E">
        <w:rPr>
          <w:rFonts w:ascii="Arial" w:hAnsi="Arial" w:cs="Arial"/>
          <w:sz w:val="24"/>
          <w:szCs w:val="24"/>
          <w:lang w:val="es-MX"/>
        </w:rPr>
        <w:t>, 104 al 109 y</w:t>
      </w:r>
      <w:r w:rsidRPr="00A24C11">
        <w:rPr>
          <w:rFonts w:ascii="Arial" w:hAnsi="Arial" w:cs="Arial"/>
          <w:sz w:val="24"/>
          <w:szCs w:val="24"/>
          <w:lang w:val="es-MX"/>
        </w:rPr>
        <w:t xml:space="preserve"> demás relativos y aplicables del Reglamento Interior del Ayuntamiento de Zapotlán el Grande, Jalisco;</w:t>
      </w:r>
      <w:r>
        <w:rPr>
          <w:rFonts w:ascii="Arial" w:hAnsi="Arial" w:cs="Arial"/>
          <w:sz w:val="24"/>
          <w:szCs w:val="24"/>
          <w:lang w:val="es-MX"/>
        </w:rPr>
        <w:t xml:space="preserve"> presento</w:t>
      </w:r>
      <w:r w:rsidRPr="00A24C11">
        <w:rPr>
          <w:rFonts w:ascii="Arial" w:hAnsi="Arial" w:cs="Arial"/>
          <w:sz w:val="24"/>
          <w:szCs w:val="24"/>
          <w:lang w:val="es-MX"/>
        </w:rPr>
        <w:t xml:space="preserve"> a la consideración de este Pleno: </w:t>
      </w:r>
      <w:r w:rsidR="00F5503E" w:rsidRPr="00F5503E">
        <w:rPr>
          <w:rFonts w:ascii="Arial" w:hAnsi="Arial" w:cs="Arial"/>
          <w:b/>
          <w:sz w:val="24"/>
          <w:szCs w:val="24"/>
          <w:lang w:val="es-MX"/>
        </w:rPr>
        <w:t>DICTAMEN</w:t>
      </w:r>
      <w:r w:rsidRPr="003318A4">
        <w:rPr>
          <w:rFonts w:ascii="Arial" w:hAnsi="Arial" w:cs="Arial"/>
          <w:b/>
          <w:sz w:val="24"/>
          <w:szCs w:val="24"/>
          <w:lang w:val="es-MX"/>
        </w:rPr>
        <w:t xml:space="preserve"> DE </w:t>
      </w:r>
      <w:r>
        <w:rPr>
          <w:rFonts w:ascii="Arial" w:hAnsi="Arial" w:cs="Arial"/>
          <w:b/>
          <w:sz w:val="24"/>
          <w:szCs w:val="24"/>
          <w:lang w:val="es-MX"/>
        </w:rPr>
        <w:t xml:space="preserve"> </w:t>
      </w:r>
      <w:r w:rsidRPr="006B1DEE">
        <w:rPr>
          <w:rFonts w:ascii="Arial" w:hAnsi="Arial" w:cs="Arial"/>
          <w:b/>
          <w:sz w:val="24"/>
          <w:szCs w:val="24"/>
        </w:rPr>
        <w:t>DECRETO</w:t>
      </w:r>
      <w:r>
        <w:rPr>
          <w:rFonts w:ascii="Arial" w:hAnsi="Arial" w:cs="Arial"/>
          <w:b/>
          <w:sz w:val="24"/>
          <w:szCs w:val="24"/>
        </w:rPr>
        <w:t xml:space="preserve"> </w:t>
      </w:r>
      <w:r w:rsidRPr="006B1DEE">
        <w:rPr>
          <w:rFonts w:ascii="Arial" w:hAnsi="Arial" w:cs="Arial"/>
          <w:b/>
          <w:sz w:val="24"/>
          <w:szCs w:val="24"/>
        </w:rPr>
        <w:t xml:space="preserve">QUE  EXTINGUE EL ORGANISMO PÚBLICO DESCENTRALIZADO DENOMINADO INSTITUTO MUNICIPAL DE LA MUJER ZAPOTLENSE, </w:t>
      </w:r>
      <w:r w:rsidRPr="00A24C11">
        <w:rPr>
          <w:rFonts w:ascii="Arial" w:hAnsi="Arial" w:cs="Arial"/>
          <w:sz w:val="24"/>
          <w:szCs w:val="24"/>
          <w:lang w:val="es-MX"/>
        </w:rPr>
        <w:t>de conformidad con la siguiente</w:t>
      </w:r>
      <w:r>
        <w:rPr>
          <w:rFonts w:ascii="Arial" w:hAnsi="Arial" w:cs="Arial"/>
          <w:sz w:val="24"/>
          <w:szCs w:val="24"/>
          <w:lang w:val="es-MX"/>
        </w:rPr>
        <w:t>:</w:t>
      </w:r>
      <w:r w:rsidR="00C35FF2">
        <w:rPr>
          <w:rFonts w:ascii="Arial" w:hAnsi="Arial" w:cs="Arial"/>
          <w:sz w:val="24"/>
          <w:szCs w:val="24"/>
          <w:lang w:val="es-MX"/>
        </w:rPr>
        <w:t xml:space="preserve"> </w:t>
      </w:r>
    </w:p>
    <w:p w:rsidR="007165FE" w:rsidRDefault="007165FE" w:rsidP="007165FE">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lang w:val="es-MX"/>
        </w:rPr>
      </w:pPr>
    </w:p>
    <w:p w:rsidR="007165FE" w:rsidRDefault="007165FE" w:rsidP="007165F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hAnsi="Arial" w:cs="Arial"/>
          <w:b/>
          <w:bCs/>
          <w:sz w:val="24"/>
          <w:szCs w:val="24"/>
          <w:lang w:val="es-MX"/>
        </w:rPr>
      </w:pPr>
      <w:r w:rsidRPr="00A24C11">
        <w:rPr>
          <w:rStyle w:val="Ninguno"/>
          <w:rFonts w:ascii="Arial" w:hAnsi="Arial" w:cs="Arial"/>
          <w:b/>
          <w:bCs/>
          <w:sz w:val="24"/>
          <w:szCs w:val="24"/>
          <w:lang w:val="es-MX"/>
        </w:rPr>
        <w:t>EXPOSICIÓN DE MOTIVOS:</w:t>
      </w:r>
    </w:p>
    <w:p w:rsidR="007165FE" w:rsidRPr="00A24C11" w:rsidRDefault="007165FE" w:rsidP="007165F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eastAsia="Cambria" w:hAnsi="Arial" w:cs="Arial"/>
          <w:b/>
          <w:bCs/>
          <w:sz w:val="24"/>
          <w:szCs w:val="24"/>
          <w:lang w:val="es-MX"/>
        </w:rPr>
      </w:pPr>
    </w:p>
    <w:p w:rsidR="007165FE" w:rsidRPr="005B00CC" w:rsidRDefault="007165FE" w:rsidP="007165F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4"/>
          <w:szCs w:val="24"/>
          <w:lang w:val="es-MX"/>
        </w:rPr>
      </w:pPr>
      <w:r w:rsidRPr="005B00CC">
        <w:rPr>
          <w:rStyle w:val="Ninguno"/>
          <w:rFonts w:ascii="Arial" w:hAnsi="Arial" w:cs="Arial"/>
          <w:b/>
          <w:bCs/>
          <w:sz w:val="24"/>
          <w:szCs w:val="24"/>
          <w:lang w:val="es-MX"/>
        </w:rPr>
        <w:t>I.-</w:t>
      </w:r>
      <w:r w:rsidRPr="005B00CC">
        <w:rPr>
          <w:rStyle w:val="Ninguno"/>
          <w:rFonts w:ascii="Arial" w:hAnsi="Arial" w:cs="Arial"/>
          <w:sz w:val="24"/>
          <w:szCs w:val="24"/>
          <w:lang w:val="es-MX"/>
        </w:rPr>
        <w:t xml:space="preserve"> </w:t>
      </w:r>
      <w:r w:rsidRPr="005B00CC">
        <w:rPr>
          <w:rFonts w:ascii="Arial" w:hAnsi="Arial" w:cs="Arial"/>
          <w:sz w:val="24"/>
          <w:szCs w:val="24"/>
          <w:lang w:val="es-MX"/>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w:t>
      </w:r>
      <w:r w:rsidRPr="005B00CC">
        <w:rPr>
          <w:rFonts w:ascii="Arial" w:hAnsi="Arial" w:cs="Arial"/>
          <w:sz w:val="24"/>
          <w:szCs w:val="24"/>
          <w:lang w:val="es-MX"/>
        </w:rPr>
        <w:lastRenderedPageBreak/>
        <w:t>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rsidR="007165FE" w:rsidRPr="005B00CC" w:rsidRDefault="007165FE" w:rsidP="007165F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5B00CC">
        <w:rPr>
          <w:rFonts w:ascii="Arial" w:hAnsi="Arial" w:cs="Arial"/>
          <w:b/>
          <w:sz w:val="24"/>
          <w:szCs w:val="24"/>
          <w:lang w:val="es-MX"/>
        </w:rPr>
        <w:t xml:space="preserve">II.- </w:t>
      </w:r>
      <w:r w:rsidRPr="005B00CC">
        <w:rPr>
          <w:rFonts w:ascii="Arial" w:hAnsi="Arial" w:cs="Arial"/>
          <w:sz w:val="24"/>
          <w:szCs w:val="24"/>
          <w:lang w:val="es-MX"/>
        </w:rPr>
        <w:t xml:space="preserve">En el párrafo segundo del artículo 4 de la Constitución estatal, se reconocen los derechos humanos de las personas que se encuentren en el territorio del Estado de Jalisco, los que se enuncian en la Constitución Política de los Estados Unidos Mexicanos, así como los contenidos en la Declaración Universal de los derechos humanos, proclamada por la Asamblea General de las Naciones Unidas, en la Convención Americana sobre Derechos Humanos, y en los tratados, convenciones o acuerdos internacionales que el Gobierno Federal haya firmado o los que celebre o de que forma parte; atendiendo al principio del mínimo vital consistente en el eje de planeación democrático por el cual el Estado deberá de crear las condiciones para que toda persona pueda llevar a cabo su proyecto de vida. </w:t>
      </w:r>
    </w:p>
    <w:p w:rsidR="007165FE" w:rsidRPr="005B00CC" w:rsidRDefault="007165FE" w:rsidP="007165FE">
      <w:pPr>
        <w:pStyle w:val="Cuerpo"/>
        <w:spacing w:after="200" w:line="240" w:lineRule="auto"/>
        <w:ind w:firstLine="708"/>
        <w:jc w:val="both"/>
        <w:rPr>
          <w:rFonts w:ascii="Arial" w:hAnsi="Arial" w:cs="Arial"/>
          <w:sz w:val="24"/>
          <w:szCs w:val="24"/>
          <w:lang w:val="es-MX"/>
        </w:rPr>
      </w:pPr>
      <w:r w:rsidRPr="005B00CC">
        <w:rPr>
          <w:rFonts w:ascii="Arial" w:hAnsi="Arial" w:cs="Arial"/>
          <w:b/>
          <w:bCs/>
          <w:sz w:val="24"/>
          <w:szCs w:val="24"/>
          <w:lang w:val="es-MX"/>
        </w:rPr>
        <w:t>III.</w:t>
      </w:r>
      <w:r w:rsidRPr="005B00CC">
        <w:rPr>
          <w:rFonts w:ascii="Arial" w:hAnsi="Arial" w:cs="Arial"/>
          <w:sz w:val="24"/>
          <w:szCs w:val="24"/>
          <w:lang w:val="es-MX"/>
        </w:rPr>
        <w:t xml:space="preserve">- Dentro de los tratados internacionales que México ha ratificado y que son vinculantes para todas las autoridades, se encuentra la Convención sobre la Eliminación de todas las formas de Discriminación Contra la Mujer (CEDAW, por la siglas en inglés) ratificada el 23 de marzo de 1981 por el Senado Mexicano y publicada en el Diario Oficial de la Federación el 19 de enero del 1999 la cual dispone que los Estados parte condenan la discriminación contra la mujer en todas sus formas, manifestando que es necesario que se establezca la protección jurídica de los derechos de la mujer sobre una base de igualdad respecto del hombre y garantizar, por conducto de los tribunales nacionales competentes y de otras instituciones públicas, las protección efectiva de la mujer contra todo acto de discriminación, entre la violencia y el flagelo social. </w:t>
      </w:r>
    </w:p>
    <w:p w:rsidR="007165FE" w:rsidRDefault="007165FE" w:rsidP="007165FE">
      <w:pPr>
        <w:ind w:firstLine="708"/>
        <w:jc w:val="both"/>
        <w:rPr>
          <w:rFonts w:ascii="Arial" w:hAnsi="Arial" w:cs="Arial"/>
          <w:lang w:val="es-MX"/>
        </w:rPr>
      </w:pPr>
      <w:r w:rsidRPr="005B00CC">
        <w:rPr>
          <w:rFonts w:ascii="Arial" w:hAnsi="Arial" w:cs="Arial"/>
          <w:b/>
          <w:bCs/>
          <w:lang w:val="es-MX"/>
        </w:rPr>
        <w:t>IV</w:t>
      </w:r>
      <w:r w:rsidRPr="005B00CC">
        <w:rPr>
          <w:rFonts w:ascii="Arial" w:hAnsi="Arial" w:cs="Arial"/>
          <w:lang w:val="es-MX"/>
        </w:rPr>
        <w:t xml:space="preserve">.- El artículo 60 de la Ley del Gobierno y la Administración Pública Municipal del Estado de Jalisco, establece que para el despacho de los asuntos administrativos y para auxiliar en sus funciones al Ayuntamiento, en cada Municipio se pueden crear de conformidad a la ley y mediante ordenamiento municipal, las dependencias y entidades que se consideren necesarias, mismas que integran la administración centralizada y paramunicipal, respectivamente, atendiendo a las posibilidades económicas y a las necesidades de cada municipio. La Administración Paramunicipal está integrada por los organismos descentralizados, empresas de participación y fideicomisos públicos municipales. </w:t>
      </w:r>
    </w:p>
    <w:p w:rsidR="007165FE" w:rsidRPr="005B00CC" w:rsidRDefault="007165FE" w:rsidP="007165FE">
      <w:pPr>
        <w:ind w:firstLine="708"/>
        <w:jc w:val="both"/>
        <w:rPr>
          <w:rFonts w:ascii="Arial" w:hAnsi="Arial" w:cs="Arial"/>
          <w:lang w:val="es-MX"/>
        </w:rPr>
      </w:pPr>
    </w:p>
    <w:p w:rsidR="007165FE" w:rsidRPr="005B00CC" w:rsidRDefault="007165FE" w:rsidP="007165FE">
      <w:pPr>
        <w:pStyle w:val="Cuerpo"/>
        <w:spacing w:after="200" w:line="240" w:lineRule="auto"/>
        <w:ind w:firstLine="708"/>
        <w:jc w:val="both"/>
        <w:rPr>
          <w:rFonts w:ascii="Arial" w:hAnsi="Arial" w:cs="Arial"/>
          <w:sz w:val="24"/>
          <w:szCs w:val="24"/>
          <w:lang w:val="es-MX"/>
        </w:rPr>
      </w:pPr>
      <w:r w:rsidRPr="007E0444">
        <w:rPr>
          <w:rFonts w:ascii="Arial" w:hAnsi="Arial" w:cs="Arial"/>
          <w:b/>
          <w:sz w:val="24"/>
          <w:szCs w:val="24"/>
          <w:lang w:val="es-MX"/>
        </w:rPr>
        <w:t>V.-</w:t>
      </w:r>
      <w:r>
        <w:rPr>
          <w:rFonts w:ascii="Arial" w:hAnsi="Arial" w:cs="Arial"/>
          <w:sz w:val="24"/>
          <w:szCs w:val="24"/>
          <w:lang w:val="es-MX"/>
        </w:rPr>
        <w:t xml:space="preserve"> </w:t>
      </w:r>
      <w:r w:rsidRPr="005B00CC">
        <w:rPr>
          <w:rFonts w:ascii="Arial" w:hAnsi="Arial" w:cs="Arial"/>
          <w:sz w:val="24"/>
          <w:szCs w:val="24"/>
          <w:lang w:val="es-MX"/>
        </w:rPr>
        <w:t xml:space="preserve">Cabe señalar que los Organismos Públicos Descentralizados son instituciones con personalidad jurídica, patrimonio propio y con autonomía técnica y orgánica. Su objetivo </w:t>
      </w:r>
      <w:r w:rsidRPr="005B00CC">
        <w:rPr>
          <w:rFonts w:ascii="Arial" w:hAnsi="Arial" w:cs="Arial"/>
          <w:sz w:val="24"/>
          <w:szCs w:val="24"/>
          <w:lang w:val="es-MX"/>
        </w:rPr>
        <w:lastRenderedPageBreak/>
        <w:t>es la prestación de un servicio público o social, la explotación de bienes o recursos propiedad federal o estatal, la investigación científica y tecnológica y la obtención y aplicación de recursos para fines de asistencia o seguridad social.</w:t>
      </w:r>
    </w:p>
    <w:p w:rsidR="007165FE" w:rsidRDefault="007165FE" w:rsidP="007165FE">
      <w:pPr>
        <w:pStyle w:val="Cuerpo"/>
        <w:spacing w:after="200" w:line="240" w:lineRule="auto"/>
        <w:ind w:firstLine="708"/>
        <w:jc w:val="both"/>
        <w:rPr>
          <w:rStyle w:val="Ninguno"/>
          <w:rFonts w:ascii="Arial" w:hAnsi="Arial" w:cs="Arial"/>
          <w:b/>
          <w:bCs/>
          <w:sz w:val="24"/>
          <w:szCs w:val="24"/>
          <w:lang w:val="es-MX"/>
        </w:rPr>
      </w:pPr>
    </w:p>
    <w:p w:rsidR="007165FE" w:rsidRDefault="007165FE" w:rsidP="007165FE">
      <w:pPr>
        <w:pStyle w:val="Cuerpo"/>
        <w:spacing w:after="200" w:line="240" w:lineRule="auto"/>
        <w:jc w:val="center"/>
        <w:rPr>
          <w:rStyle w:val="Ninguno"/>
          <w:rFonts w:ascii="Arial" w:hAnsi="Arial" w:cs="Arial"/>
          <w:b/>
          <w:bCs/>
          <w:sz w:val="24"/>
          <w:szCs w:val="24"/>
          <w:lang w:val="es-MX"/>
        </w:rPr>
      </w:pPr>
      <w:r>
        <w:rPr>
          <w:rStyle w:val="Ninguno"/>
          <w:rFonts w:ascii="Arial" w:hAnsi="Arial" w:cs="Arial"/>
          <w:b/>
          <w:bCs/>
          <w:sz w:val="24"/>
          <w:szCs w:val="24"/>
          <w:lang w:val="es-MX"/>
        </w:rPr>
        <w:t>A N T E C E D E N T E S :</w:t>
      </w:r>
    </w:p>
    <w:p w:rsidR="007165FE" w:rsidRDefault="007165FE" w:rsidP="007165FE">
      <w:pPr>
        <w:pStyle w:val="Cuerpo"/>
        <w:spacing w:after="200" w:line="240" w:lineRule="auto"/>
        <w:jc w:val="center"/>
        <w:rPr>
          <w:rStyle w:val="Ninguno"/>
          <w:rFonts w:ascii="Arial" w:hAnsi="Arial" w:cs="Arial"/>
          <w:b/>
          <w:bCs/>
          <w:sz w:val="24"/>
          <w:szCs w:val="24"/>
          <w:lang w:val="es-MX"/>
        </w:rPr>
      </w:pPr>
    </w:p>
    <w:p w:rsidR="007165FE" w:rsidRPr="00A24C11" w:rsidRDefault="007165FE" w:rsidP="007165FE">
      <w:pPr>
        <w:pStyle w:val="Cuerpo"/>
        <w:spacing w:after="200" w:line="240" w:lineRule="auto"/>
        <w:ind w:firstLine="708"/>
        <w:jc w:val="both"/>
        <w:rPr>
          <w:rStyle w:val="Ninguno"/>
          <w:rFonts w:ascii="Arial" w:hAnsi="Arial" w:cs="Arial"/>
          <w:sz w:val="24"/>
          <w:szCs w:val="24"/>
          <w:lang w:val="es-MX"/>
        </w:rPr>
      </w:pPr>
      <w:r w:rsidRPr="00890E60">
        <w:rPr>
          <w:rStyle w:val="Ninguno"/>
          <w:rFonts w:ascii="Arial" w:hAnsi="Arial" w:cs="Arial"/>
          <w:b/>
          <w:sz w:val="24"/>
          <w:szCs w:val="24"/>
          <w:lang w:val="es-MX"/>
        </w:rPr>
        <w:t>1.-</w:t>
      </w:r>
      <w:r w:rsidRPr="00A24C11">
        <w:rPr>
          <w:rStyle w:val="Ninguno"/>
          <w:rFonts w:ascii="Arial" w:hAnsi="Arial" w:cs="Arial"/>
          <w:sz w:val="24"/>
          <w:szCs w:val="24"/>
          <w:lang w:val="es-MX"/>
        </w:rPr>
        <w:t xml:space="preserve"> </w:t>
      </w:r>
      <w:r>
        <w:rPr>
          <w:rStyle w:val="Ninguno"/>
          <w:rFonts w:ascii="Arial" w:hAnsi="Arial" w:cs="Arial"/>
          <w:sz w:val="24"/>
          <w:szCs w:val="24"/>
          <w:lang w:val="es-MX"/>
        </w:rPr>
        <w:t>A través de</w:t>
      </w:r>
      <w:r w:rsidRPr="00A24C11">
        <w:rPr>
          <w:rStyle w:val="Ninguno"/>
          <w:rFonts w:ascii="Arial" w:hAnsi="Arial" w:cs="Arial"/>
          <w:sz w:val="24"/>
          <w:szCs w:val="24"/>
          <w:lang w:val="es-MX"/>
        </w:rPr>
        <w:t xml:space="preserve"> la Gaceta Municipal de Zapotlán número 3 del año 1, de fecha 3 de diciembre del 2010, se publica el decreto que crea el Organismo Público Descentralizado Instituto Municipal de la Mujer Zapotlense en Zapotlán el Grande, Jalisco, así mismo que crea y publica el Reglamento </w:t>
      </w:r>
      <w:r>
        <w:rPr>
          <w:rStyle w:val="Ninguno"/>
          <w:rFonts w:ascii="Arial" w:hAnsi="Arial" w:cs="Arial"/>
          <w:sz w:val="24"/>
          <w:szCs w:val="24"/>
          <w:lang w:val="es-MX"/>
        </w:rPr>
        <w:t>del mismo</w:t>
      </w:r>
      <w:r w:rsidRPr="00A24C11">
        <w:rPr>
          <w:rStyle w:val="Ninguno"/>
          <w:rFonts w:ascii="Arial" w:hAnsi="Arial" w:cs="Arial"/>
          <w:sz w:val="24"/>
          <w:szCs w:val="24"/>
          <w:lang w:val="es-MX"/>
        </w:rPr>
        <w:t>, por medio del cual se establece que el Instituto es la instancia del Municipio, con carácter especializado y consultivo par</w:t>
      </w:r>
      <w:r>
        <w:rPr>
          <w:rStyle w:val="Ninguno"/>
          <w:rFonts w:ascii="Arial" w:hAnsi="Arial" w:cs="Arial"/>
          <w:sz w:val="24"/>
          <w:szCs w:val="24"/>
          <w:lang w:val="es-MX"/>
        </w:rPr>
        <w:t>a</w:t>
      </w:r>
      <w:r w:rsidRPr="00A24C11">
        <w:rPr>
          <w:rStyle w:val="Ninguno"/>
          <w:rFonts w:ascii="Arial" w:hAnsi="Arial" w:cs="Arial"/>
          <w:sz w:val="24"/>
          <w:szCs w:val="24"/>
          <w:lang w:val="es-MX"/>
        </w:rPr>
        <w:t xml:space="preserve"> la promoción de la igualdad de derechos y oportunidades entre mujeres y hombres, así como propiciar la comunicación y facilitar la participación activa de las mujeres en los programas, acciones o servicios que deriven de las políticas municipales. </w:t>
      </w:r>
    </w:p>
    <w:p w:rsidR="007165FE" w:rsidRPr="00A24C11" w:rsidRDefault="007165FE" w:rsidP="007165F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890E60">
        <w:rPr>
          <w:rStyle w:val="Ninguno"/>
          <w:rFonts w:ascii="Arial" w:hAnsi="Arial" w:cs="Arial"/>
          <w:b/>
          <w:sz w:val="24"/>
          <w:szCs w:val="24"/>
          <w:lang w:val="es-MX"/>
        </w:rPr>
        <w:t>2.-</w:t>
      </w:r>
      <w:r w:rsidRPr="00A24C11">
        <w:rPr>
          <w:rStyle w:val="Ninguno"/>
          <w:rFonts w:ascii="Arial" w:hAnsi="Arial" w:cs="Arial"/>
          <w:sz w:val="24"/>
          <w:szCs w:val="24"/>
          <w:lang w:val="es-MX"/>
        </w:rPr>
        <w:t xml:space="preserve"> </w:t>
      </w:r>
      <w:r>
        <w:rPr>
          <w:rStyle w:val="Ninguno"/>
          <w:rFonts w:ascii="Arial" w:hAnsi="Arial" w:cs="Arial"/>
          <w:sz w:val="24"/>
          <w:szCs w:val="24"/>
          <w:lang w:val="es-MX"/>
        </w:rPr>
        <w:t xml:space="preserve">Por otro lado, por </w:t>
      </w:r>
      <w:r w:rsidRPr="00A24C11">
        <w:rPr>
          <w:rStyle w:val="Ninguno"/>
          <w:rFonts w:ascii="Arial" w:hAnsi="Arial" w:cs="Arial"/>
          <w:sz w:val="24"/>
          <w:szCs w:val="24"/>
          <w:lang w:val="es-MX"/>
        </w:rPr>
        <w:t>medio de decreto número 27228/LXII/19, publicado en el Periódico Oficial del Estado de Jalisco, se modifica el artículo 25 de la Ley Orgánica del Poder Ejecutivo, así mismo se extingue el Organismo público des</w:t>
      </w:r>
      <w:r>
        <w:rPr>
          <w:rStyle w:val="Ninguno"/>
          <w:rFonts w:ascii="Arial" w:hAnsi="Arial" w:cs="Arial"/>
          <w:sz w:val="24"/>
          <w:szCs w:val="24"/>
          <w:lang w:val="es-MX"/>
        </w:rPr>
        <w:t>c</w:t>
      </w:r>
      <w:r w:rsidRPr="00A24C11">
        <w:rPr>
          <w:rStyle w:val="Ninguno"/>
          <w:rFonts w:ascii="Arial" w:hAnsi="Arial" w:cs="Arial"/>
          <w:sz w:val="24"/>
          <w:szCs w:val="24"/>
          <w:lang w:val="es-MX"/>
        </w:rPr>
        <w:t xml:space="preserve">entralizado denominado Instituto Jalisciense de las Mujeres (IJM), </w:t>
      </w:r>
      <w:r>
        <w:rPr>
          <w:rStyle w:val="Ninguno"/>
          <w:rFonts w:ascii="Arial" w:hAnsi="Arial" w:cs="Arial"/>
          <w:sz w:val="24"/>
          <w:szCs w:val="24"/>
          <w:lang w:val="es-MX"/>
        </w:rPr>
        <w:t>lo anterior ya que desde su creación no ha logrado cumplir con sus objetivos</w:t>
      </w:r>
      <w:r w:rsidR="00275187">
        <w:rPr>
          <w:rStyle w:val="Ninguno"/>
          <w:rFonts w:ascii="Arial" w:hAnsi="Arial" w:cs="Arial"/>
          <w:sz w:val="24"/>
          <w:szCs w:val="24"/>
          <w:lang w:val="es-MX"/>
        </w:rPr>
        <w:t xml:space="preserve"> </w:t>
      </w:r>
      <w:r>
        <w:rPr>
          <w:rStyle w:val="Ninguno"/>
          <w:rFonts w:ascii="Arial" w:hAnsi="Arial" w:cs="Arial"/>
          <w:sz w:val="24"/>
          <w:szCs w:val="24"/>
          <w:lang w:val="es-MX"/>
        </w:rPr>
        <w:t xml:space="preserve"> que son promover, elaborar y ejecutar políticas públicas en favor de las mujeres, además de no conseguir que la perspectiva de género permee en el hacer y el quehacer de las administración pública, con lo que los Mecanismos para el Adelanto de las Mujeres (MAM).</w:t>
      </w:r>
    </w:p>
    <w:p w:rsidR="007165FE" w:rsidRPr="009A18C9" w:rsidRDefault="007165FE" w:rsidP="007165F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0"/>
          <w:szCs w:val="20"/>
        </w:rPr>
      </w:pPr>
      <w:r w:rsidRPr="00890E60">
        <w:rPr>
          <w:rStyle w:val="Ninguno"/>
          <w:rFonts w:ascii="Arial" w:hAnsi="Arial" w:cs="Arial"/>
          <w:b/>
          <w:sz w:val="24"/>
          <w:szCs w:val="24"/>
          <w:lang w:val="es-MX"/>
        </w:rPr>
        <w:t>3.-</w:t>
      </w:r>
      <w:r>
        <w:rPr>
          <w:rStyle w:val="Ninguno"/>
          <w:rFonts w:ascii="Arial" w:hAnsi="Arial" w:cs="Arial"/>
          <w:sz w:val="24"/>
          <w:szCs w:val="24"/>
          <w:lang w:val="es-MX"/>
        </w:rPr>
        <w:t xml:space="preserve"> Los artículos 3 y 4 de la Ley de Acceso de las Mujeres a una Vida Libre de Violencia del Estado de Jalisco, señala que lo diversos poderes públicos del Estado de </w:t>
      </w:r>
      <w:r w:rsidRPr="00164F62">
        <w:rPr>
          <w:rStyle w:val="Ninguno"/>
          <w:rFonts w:ascii="Arial" w:hAnsi="Arial" w:cs="Arial"/>
          <w:sz w:val="24"/>
          <w:szCs w:val="24"/>
          <w:lang w:val="es-MX"/>
        </w:rPr>
        <w:t xml:space="preserve">Jalisco </w:t>
      </w:r>
      <w:r>
        <w:rPr>
          <w:rStyle w:val="Ninguno"/>
          <w:rFonts w:ascii="Arial" w:hAnsi="Arial" w:cs="Arial"/>
          <w:sz w:val="24"/>
          <w:szCs w:val="24"/>
          <w:lang w:val="es-MX"/>
        </w:rPr>
        <w:t xml:space="preserve">dentro de su competencia </w:t>
      </w:r>
      <w:r w:rsidRPr="00164F62">
        <w:rPr>
          <w:rStyle w:val="Ninguno"/>
          <w:rFonts w:ascii="Arial" w:hAnsi="Arial" w:cs="Arial"/>
          <w:sz w:val="24"/>
          <w:szCs w:val="24"/>
          <w:lang w:val="es-MX"/>
        </w:rPr>
        <w:t>debe</w:t>
      </w:r>
      <w:r>
        <w:rPr>
          <w:rStyle w:val="Ninguno"/>
          <w:rFonts w:ascii="Arial" w:hAnsi="Arial" w:cs="Arial"/>
          <w:sz w:val="24"/>
          <w:szCs w:val="24"/>
          <w:lang w:val="es-MX"/>
        </w:rPr>
        <w:t>rán</w:t>
      </w:r>
      <w:r w:rsidRPr="00164F62">
        <w:rPr>
          <w:rStyle w:val="Ninguno"/>
          <w:rFonts w:ascii="Arial" w:hAnsi="Arial" w:cs="Arial"/>
          <w:sz w:val="24"/>
          <w:szCs w:val="24"/>
          <w:lang w:val="es-MX"/>
        </w:rPr>
        <w:t xml:space="preserve"> expedir la normatividad y los mecanismos necesarios para detectar, atender, prevenir, sancionar y erradicar cualquier tipo de violencia contra las mujeres</w:t>
      </w:r>
      <w:r>
        <w:rPr>
          <w:rStyle w:val="Ninguno"/>
          <w:rFonts w:ascii="Arial" w:hAnsi="Arial" w:cs="Arial"/>
          <w:sz w:val="24"/>
          <w:szCs w:val="24"/>
          <w:lang w:val="es-MX"/>
        </w:rPr>
        <w:t>,</w:t>
      </w:r>
      <w:r w:rsidRPr="00164F62">
        <w:rPr>
          <w:rStyle w:val="Ninguno"/>
          <w:rFonts w:ascii="Arial" w:hAnsi="Arial" w:cs="Arial"/>
          <w:sz w:val="24"/>
          <w:szCs w:val="24"/>
          <w:lang w:val="es-MX"/>
        </w:rPr>
        <w:t xml:space="preserve"> </w:t>
      </w:r>
      <w:r>
        <w:rPr>
          <w:rStyle w:val="Ninguno"/>
          <w:rFonts w:ascii="Arial" w:hAnsi="Arial" w:cs="Arial"/>
          <w:sz w:val="24"/>
          <w:szCs w:val="24"/>
          <w:lang w:val="es-MX"/>
        </w:rPr>
        <w:t>a</w:t>
      </w:r>
      <w:r w:rsidRPr="00164F62">
        <w:rPr>
          <w:rStyle w:val="Ninguno"/>
          <w:rFonts w:ascii="Arial" w:hAnsi="Arial" w:cs="Arial"/>
          <w:sz w:val="24"/>
          <w:szCs w:val="24"/>
          <w:lang w:val="es-MX"/>
        </w:rPr>
        <w:t>sí como coordinar</w:t>
      </w:r>
      <w:r>
        <w:rPr>
          <w:rStyle w:val="Ninguno"/>
          <w:rFonts w:ascii="Arial" w:hAnsi="Arial" w:cs="Arial"/>
          <w:sz w:val="24"/>
          <w:szCs w:val="24"/>
          <w:lang w:val="es-MX"/>
        </w:rPr>
        <w:t>s</w:t>
      </w:r>
      <w:r w:rsidRPr="00164F62">
        <w:rPr>
          <w:rStyle w:val="Ninguno"/>
          <w:rFonts w:ascii="Arial" w:hAnsi="Arial" w:cs="Arial"/>
          <w:sz w:val="24"/>
          <w:szCs w:val="24"/>
          <w:lang w:val="es-MX"/>
        </w:rPr>
        <w:t xml:space="preserve">e </w:t>
      </w:r>
      <w:r w:rsidRPr="00164F62">
        <w:rPr>
          <w:rFonts w:ascii="Arial" w:hAnsi="Arial" w:cs="Arial"/>
          <w:sz w:val="24"/>
          <w:szCs w:val="24"/>
          <w:lang w:val="es-MX"/>
        </w:rPr>
        <w:t xml:space="preserve">para implementar acciones a fin de prevenir, detectar, atender y erradicar la violencia contra las </w:t>
      </w:r>
      <w:r>
        <w:rPr>
          <w:rFonts w:ascii="Arial" w:hAnsi="Arial" w:cs="Arial"/>
          <w:sz w:val="24"/>
          <w:szCs w:val="24"/>
          <w:lang w:val="es-MX"/>
        </w:rPr>
        <w:t xml:space="preserve">mujeres. </w:t>
      </w:r>
    </w:p>
    <w:p w:rsidR="007165FE" w:rsidRDefault="007165FE" w:rsidP="007165F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890E60">
        <w:rPr>
          <w:rStyle w:val="Ninguno"/>
          <w:rFonts w:ascii="Arial" w:hAnsi="Arial" w:cs="Arial"/>
          <w:b/>
          <w:sz w:val="24"/>
          <w:szCs w:val="24"/>
          <w:lang w:val="es-MX"/>
        </w:rPr>
        <w:t xml:space="preserve">4.- </w:t>
      </w:r>
      <w:r>
        <w:rPr>
          <w:rStyle w:val="Ninguno"/>
          <w:rFonts w:ascii="Arial" w:hAnsi="Arial" w:cs="Arial"/>
          <w:sz w:val="24"/>
          <w:szCs w:val="24"/>
          <w:lang w:val="es-MX"/>
        </w:rPr>
        <w:t xml:space="preserve">En el mismo orden de ideas la Ley Estatal para la Igualdad entre Mujeres y Hombres en su artículo 10, señala que los Municipios </w:t>
      </w:r>
      <w:r w:rsidRPr="00AB101E">
        <w:rPr>
          <w:rStyle w:val="Ninguno"/>
          <w:rFonts w:ascii="Arial" w:hAnsi="Arial" w:cs="Arial"/>
          <w:sz w:val="24"/>
          <w:szCs w:val="24"/>
          <w:lang w:val="es-MX"/>
        </w:rPr>
        <w:t>deberán Implementar la política municipal en materia de igualdad entre mujeres y hombres, en concordancia con las políticas Nacional y Estatal</w:t>
      </w:r>
      <w:r>
        <w:rPr>
          <w:rStyle w:val="Ninguno"/>
          <w:rFonts w:ascii="Arial" w:hAnsi="Arial" w:cs="Arial"/>
          <w:sz w:val="24"/>
          <w:szCs w:val="24"/>
          <w:lang w:val="es-MX"/>
        </w:rPr>
        <w:t xml:space="preserve">, coadyuvando en la </w:t>
      </w:r>
      <w:r w:rsidRPr="00AB101E">
        <w:rPr>
          <w:rStyle w:val="Ninguno"/>
          <w:rFonts w:ascii="Arial" w:hAnsi="Arial" w:cs="Arial"/>
          <w:sz w:val="24"/>
          <w:szCs w:val="24"/>
          <w:lang w:val="es-MX"/>
        </w:rPr>
        <w:t>consolidación de los programas en materia de igualdad entre mujeres y hombres;</w:t>
      </w:r>
      <w:r>
        <w:rPr>
          <w:rStyle w:val="Ninguno"/>
          <w:rFonts w:ascii="Arial" w:hAnsi="Arial" w:cs="Arial"/>
          <w:sz w:val="24"/>
          <w:szCs w:val="24"/>
          <w:lang w:val="es-MX"/>
        </w:rPr>
        <w:t xml:space="preserve"> f</w:t>
      </w:r>
      <w:r w:rsidRPr="00AB101E">
        <w:rPr>
          <w:rStyle w:val="Ninguno"/>
          <w:rFonts w:ascii="Arial" w:hAnsi="Arial" w:cs="Arial"/>
          <w:sz w:val="24"/>
          <w:szCs w:val="24"/>
          <w:lang w:val="es-MX"/>
        </w:rPr>
        <w:t>omenta</w:t>
      </w:r>
      <w:r>
        <w:rPr>
          <w:rStyle w:val="Ninguno"/>
          <w:rFonts w:ascii="Arial" w:hAnsi="Arial" w:cs="Arial"/>
          <w:sz w:val="24"/>
          <w:szCs w:val="24"/>
          <w:lang w:val="es-MX"/>
        </w:rPr>
        <w:t>ndo así</w:t>
      </w:r>
      <w:r w:rsidRPr="00AB101E">
        <w:rPr>
          <w:rStyle w:val="Ninguno"/>
          <w:rFonts w:ascii="Arial" w:hAnsi="Arial" w:cs="Arial"/>
          <w:sz w:val="24"/>
          <w:szCs w:val="24"/>
          <w:lang w:val="es-MX"/>
        </w:rPr>
        <w:t xml:space="preserve"> la participación social, política y </w:t>
      </w:r>
      <w:r w:rsidRPr="00AB101E">
        <w:rPr>
          <w:rStyle w:val="Ninguno"/>
          <w:rFonts w:ascii="Arial" w:hAnsi="Arial" w:cs="Arial"/>
          <w:sz w:val="24"/>
          <w:szCs w:val="24"/>
          <w:lang w:val="es-MX"/>
        </w:rPr>
        <w:lastRenderedPageBreak/>
        <w:t>ciudadana dirigida a lograr la igualdad entre mujeres y hombres, tanto en las áreas urbanas como en las rurales.</w:t>
      </w:r>
    </w:p>
    <w:p w:rsidR="004D7929" w:rsidRDefault="004D7929" w:rsidP="007165F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p>
    <w:p w:rsidR="004D7929" w:rsidRDefault="004D7929" w:rsidP="004D7929">
      <w:pPr>
        <w:pStyle w:val="Cuerpo"/>
        <w:spacing w:after="200"/>
        <w:ind w:firstLine="708"/>
        <w:jc w:val="both"/>
        <w:rPr>
          <w:rStyle w:val="Ninguno"/>
          <w:rFonts w:ascii="Arial" w:hAnsi="Arial" w:cs="Arial"/>
          <w:sz w:val="24"/>
          <w:szCs w:val="24"/>
          <w:lang w:val="es-MX"/>
        </w:rPr>
      </w:pPr>
      <w:r>
        <w:rPr>
          <w:rStyle w:val="Ninguno"/>
          <w:rFonts w:ascii="Arial" w:hAnsi="Arial" w:cs="Arial"/>
          <w:b/>
          <w:sz w:val="24"/>
          <w:szCs w:val="24"/>
          <w:lang w:val="es-MX"/>
        </w:rPr>
        <w:t>5</w:t>
      </w:r>
      <w:r w:rsidRPr="00407361">
        <w:rPr>
          <w:rStyle w:val="Ninguno"/>
          <w:rFonts w:ascii="Arial" w:hAnsi="Arial" w:cs="Arial"/>
          <w:b/>
          <w:sz w:val="24"/>
          <w:szCs w:val="24"/>
          <w:lang w:val="es-MX"/>
        </w:rPr>
        <w:t>.-</w:t>
      </w:r>
      <w:r>
        <w:rPr>
          <w:rStyle w:val="Ninguno"/>
          <w:rFonts w:ascii="Arial" w:hAnsi="Arial" w:cs="Arial"/>
          <w:sz w:val="24"/>
          <w:szCs w:val="24"/>
          <w:lang w:val="es-MX"/>
        </w:rPr>
        <w:t xml:space="preserve"> Por lo que con el objetivo de seguir dando cumplimiento con lo señalado en el expositivo anterior y no dejar sin atención a las mujeres de nuestro Zapotlán es que se creó la Dirección de Igualdad Sustantiva entre Mujeres y Hombres dentro de la Dirección General de Construcción de Comunidad, en el Reglamento de Gobierno y la Administración Pública Municipal, a saber: </w:t>
      </w:r>
    </w:p>
    <w:p w:rsidR="004D7929" w:rsidRDefault="004D7929" w:rsidP="004D7929">
      <w:pPr>
        <w:pStyle w:val="Cuerpo"/>
        <w:spacing w:after="200"/>
        <w:ind w:firstLine="708"/>
        <w:jc w:val="both"/>
        <w:rPr>
          <w:rStyle w:val="Ninguno"/>
          <w:rFonts w:ascii="Arial" w:hAnsi="Arial" w:cs="Arial"/>
          <w:sz w:val="24"/>
          <w:szCs w:val="24"/>
          <w:lang w:val="es-MX"/>
        </w:rPr>
      </w:pPr>
    </w:p>
    <w:p w:rsidR="004D7929" w:rsidRPr="007E0444" w:rsidRDefault="004D7929" w:rsidP="004D7929">
      <w:pPr>
        <w:jc w:val="center"/>
        <w:rPr>
          <w:rStyle w:val="Ninguno"/>
          <w:rFonts w:ascii="Arial" w:hAnsi="Arial" w:cs="Arial"/>
          <w:b/>
          <w:i/>
          <w:sz w:val="20"/>
          <w:szCs w:val="20"/>
          <w:lang w:val="es-MX"/>
        </w:rPr>
      </w:pPr>
      <w:r w:rsidRPr="007E0444">
        <w:rPr>
          <w:rStyle w:val="Ninguno"/>
          <w:rFonts w:ascii="Arial" w:hAnsi="Arial" w:cs="Arial"/>
          <w:b/>
          <w:i/>
          <w:sz w:val="20"/>
          <w:szCs w:val="20"/>
          <w:lang w:val="es-MX"/>
        </w:rPr>
        <w:t>TITULO DÉCIMO SEGUNDO</w:t>
      </w:r>
    </w:p>
    <w:p w:rsidR="004D7929" w:rsidRPr="007E0444" w:rsidRDefault="004D7929" w:rsidP="004D7929">
      <w:pPr>
        <w:jc w:val="center"/>
        <w:rPr>
          <w:rStyle w:val="Ninguno"/>
          <w:rFonts w:ascii="Arial" w:hAnsi="Arial" w:cs="Arial"/>
          <w:b/>
          <w:i/>
          <w:sz w:val="20"/>
          <w:szCs w:val="20"/>
          <w:lang w:val="es-MX"/>
        </w:rPr>
      </w:pPr>
      <w:r w:rsidRPr="007E0444">
        <w:rPr>
          <w:rStyle w:val="Ninguno"/>
          <w:rFonts w:ascii="Arial" w:hAnsi="Arial" w:cs="Arial"/>
          <w:b/>
          <w:i/>
          <w:sz w:val="20"/>
          <w:szCs w:val="20"/>
          <w:lang w:val="es-MX"/>
        </w:rPr>
        <w:t>DIRECCIÓN GENERAL DE CONSTRUCCIÓN DE COMUNIDAD.</w:t>
      </w:r>
    </w:p>
    <w:p w:rsidR="004D7929" w:rsidRDefault="004D7929" w:rsidP="004D7929">
      <w:pPr>
        <w:pStyle w:val="Cuerpo"/>
        <w:spacing w:after="200"/>
        <w:jc w:val="center"/>
        <w:rPr>
          <w:rStyle w:val="Ninguno"/>
          <w:rFonts w:ascii="Arial" w:hAnsi="Arial" w:cs="Arial"/>
          <w:sz w:val="24"/>
          <w:szCs w:val="24"/>
          <w:lang w:val="es-MX"/>
        </w:rPr>
      </w:pPr>
    </w:p>
    <w:p w:rsidR="004D7929" w:rsidRPr="00381993" w:rsidRDefault="004D7929" w:rsidP="004D7929">
      <w:pPr>
        <w:ind w:left="1134" w:right="1134"/>
        <w:rPr>
          <w:rStyle w:val="Ninguno"/>
          <w:rFonts w:ascii="Arial" w:hAnsi="Arial" w:cs="Arial"/>
          <w:i/>
          <w:sz w:val="20"/>
          <w:szCs w:val="20"/>
          <w:lang w:val="es-MX"/>
        </w:rPr>
      </w:pPr>
      <w:r w:rsidRPr="00381993">
        <w:rPr>
          <w:rStyle w:val="Ninguno"/>
          <w:rFonts w:ascii="Arial" w:hAnsi="Arial" w:cs="Arial"/>
          <w:i/>
          <w:sz w:val="20"/>
          <w:szCs w:val="20"/>
          <w:lang w:val="es-MX"/>
        </w:rPr>
        <w:t xml:space="preserve">Artículo 247.- Esta Dirección General para el desempeño de sus facultades y obligaciones contará con las siguientes Jefatura, Coordinaciones y dependencias municipales a su cargo: </w:t>
      </w:r>
    </w:p>
    <w:p w:rsidR="004D7929" w:rsidRPr="00381993" w:rsidRDefault="004D7929" w:rsidP="004D7929">
      <w:pPr>
        <w:ind w:left="1134" w:right="1134"/>
        <w:rPr>
          <w:rStyle w:val="Ninguno"/>
          <w:rFonts w:ascii="Arial" w:hAnsi="Arial" w:cs="Arial"/>
          <w:i/>
          <w:sz w:val="20"/>
          <w:szCs w:val="20"/>
          <w:lang w:val="es-MX"/>
        </w:rPr>
      </w:pPr>
    </w:p>
    <w:p w:rsidR="004D7929" w:rsidRPr="00381993" w:rsidRDefault="004D7929" w:rsidP="004D7929">
      <w:pPr>
        <w:ind w:left="1134" w:right="1134"/>
        <w:rPr>
          <w:rStyle w:val="Ninguno"/>
          <w:rFonts w:ascii="Arial" w:hAnsi="Arial" w:cs="Arial"/>
          <w:i/>
          <w:sz w:val="20"/>
          <w:szCs w:val="20"/>
          <w:lang w:val="es-MX"/>
        </w:rPr>
      </w:pPr>
      <w:r w:rsidRPr="00381993">
        <w:rPr>
          <w:rStyle w:val="Ninguno"/>
          <w:rFonts w:ascii="Arial" w:hAnsi="Arial" w:cs="Arial"/>
          <w:i/>
          <w:sz w:val="20"/>
          <w:szCs w:val="20"/>
          <w:lang w:val="es-MX"/>
        </w:rPr>
        <w:t>I.- Dirección para la Igualdad Sustantiva entre Mujeres y Hombres;</w:t>
      </w:r>
    </w:p>
    <w:p w:rsidR="004D7929" w:rsidRPr="00381993" w:rsidRDefault="004D7929" w:rsidP="004D7929">
      <w:pPr>
        <w:ind w:left="1134" w:right="1134"/>
        <w:rPr>
          <w:rStyle w:val="Ninguno"/>
          <w:rFonts w:ascii="Arial" w:hAnsi="Arial" w:cs="Arial"/>
          <w:i/>
          <w:sz w:val="20"/>
          <w:szCs w:val="20"/>
          <w:lang w:val="es-MX"/>
        </w:rPr>
      </w:pPr>
      <w:r w:rsidRPr="00381993">
        <w:rPr>
          <w:rStyle w:val="Ninguno"/>
          <w:rFonts w:ascii="Arial" w:hAnsi="Arial" w:cs="Arial"/>
          <w:i/>
          <w:sz w:val="20"/>
          <w:szCs w:val="20"/>
          <w:lang w:val="es-MX"/>
        </w:rPr>
        <w:t xml:space="preserve">II.- Jefatura de Inclusión y Atención a Grupos Prioritarios; </w:t>
      </w:r>
    </w:p>
    <w:p w:rsidR="004D7929" w:rsidRPr="00381993" w:rsidRDefault="004D7929" w:rsidP="004D7929">
      <w:pPr>
        <w:ind w:left="1134" w:right="1134"/>
        <w:rPr>
          <w:rStyle w:val="Ninguno"/>
          <w:rFonts w:ascii="Arial" w:hAnsi="Arial" w:cs="Arial"/>
          <w:i/>
          <w:sz w:val="20"/>
          <w:szCs w:val="20"/>
          <w:lang w:val="es-MX"/>
        </w:rPr>
      </w:pPr>
      <w:r w:rsidRPr="00381993">
        <w:rPr>
          <w:rStyle w:val="Ninguno"/>
          <w:rFonts w:ascii="Arial" w:hAnsi="Arial" w:cs="Arial"/>
          <w:i/>
          <w:sz w:val="20"/>
          <w:szCs w:val="20"/>
          <w:lang w:val="es-MX"/>
        </w:rPr>
        <w:t>III.- Coordinación Zapotlense de la Juventud;</w:t>
      </w:r>
    </w:p>
    <w:p w:rsidR="004D7929" w:rsidRPr="00381993" w:rsidRDefault="004D7929" w:rsidP="004D7929">
      <w:pPr>
        <w:ind w:left="1134" w:right="1134"/>
        <w:rPr>
          <w:rStyle w:val="Ninguno"/>
          <w:rFonts w:ascii="Arial" w:hAnsi="Arial" w:cs="Arial"/>
          <w:i/>
          <w:sz w:val="20"/>
          <w:szCs w:val="20"/>
          <w:lang w:val="es-MX"/>
        </w:rPr>
      </w:pPr>
      <w:r w:rsidRPr="00381993">
        <w:rPr>
          <w:rStyle w:val="Ninguno"/>
          <w:rFonts w:ascii="Arial" w:hAnsi="Arial" w:cs="Arial"/>
          <w:i/>
          <w:sz w:val="20"/>
          <w:szCs w:val="20"/>
          <w:lang w:val="es-MX"/>
        </w:rPr>
        <w:t xml:space="preserve">IV.- Coordinación de la Mujer Zapotlense; </w:t>
      </w:r>
    </w:p>
    <w:p w:rsidR="004D7929" w:rsidRPr="00381993" w:rsidRDefault="004D7929" w:rsidP="004D7929">
      <w:pPr>
        <w:ind w:left="1134" w:right="1134"/>
        <w:rPr>
          <w:rStyle w:val="Ninguno"/>
          <w:rFonts w:ascii="Arial" w:hAnsi="Arial" w:cs="Arial"/>
          <w:i/>
          <w:sz w:val="20"/>
          <w:szCs w:val="20"/>
          <w:lang w:val="es-MX"/>
        </w:rPr>
      </w:pPr>
      <w:r w:rsidRPr="00381993">
        <w:rPr>
          <w:rStyle w:val="Ninguno"/>
          <w:rFonts w:ascii="Arial" w:hAnsi="Arial" w:cs="Arial"/>
          <w:i/>
          <w:sz w:val="20"/>
          <w:szCs w:val="20"/>
          <w:lang w:val="es-MX"/>
        </w:rPr>
        <w:t>V.- a la XI</w:t>
      </w:r>
    </w:p>
    <w:p w:rsidR="004D7929" w:rsidRDefault="004D7929" w:rsidP="004D7929">
      <w:pPr>
        <w:pStyle w:val="Cuerpo"/>
        <w:spacing w:after="200"/>
        <w:jc w:val="both"/>
        <w:rPr>
          <w:rStyle w:val="Ninguno"/>
          <w:rFonts w:ascii="Arial" w:hAnsi="Arial" w:cs="Arial"/>
          <w:sz w:val="24"/>
          <w:szCs w:val="24"/>
          <w:lang w:val="es-MX"/>
        </w:rPr>
      </w:pPr>
    </w:p>
    <w:p w:rsidR="004D7929" w:rsidRDefault="004D7929" w:rsidP="004D7929">
      <w:pPr>
        <w:pStyle w:val="Cuerpo"/>
        <w:spacing w:after="200"/>
        <w:ind w:firstLine="708"/>
        <w:jc w:val="both"/>
        <w:rPr>
          <w:rStyle w:val="Ninguno"/>
          <w:rFonts w:ascii="Arial" w:hAnsi="Arial" w:cs="Arial"/>
          <w:sz w:val="24"/>
          <w:szCs w:val="24"/>
          <w:lang w:val="es-MX"/>
        </w:rPr>
      </w:pPr>
      <w:r>
        <w:rPr>
          <w:rStyle w:val="Ninguno"/>
          <w:rFonts w:ascii="Arial" w:hAnsi="Arial" w:cs="Arial"/>
          <w:sz w:val="24"/>
          <w:szCs w:val="24"/>
          <w:lang w:val="es-MX"/>
        </w:rPr>
        <w:t>En dicha estructura orgánica se crea el Dirección d</w:t>
      </w:r>
      <w:r w:rsidRPr="00231E3E">
        <w:rPr>
          <w:rStyle w:val="Ninguno"/>
          <w:rFonts w:ascii="Arial" w:hAnsi="Arial" w:cs="Arial"/>
          <w:sz w:val="24"/>
          <w:szCs w:val="24"/>
          <w:lang w:val="es-MX"/>
        </w:rPr>
        <w:t>e Igualdad Sustantiva E</w:t>
      </w:r>
      <w:r>
        <w:rPr>
          <w:rStyle w:val="Ninguno"/>
          <w:rFonts w:ascii="Arial" w:hAnsi="Arial" w:cs="Arial"/>
          <w:sz w:val="24"/>
          <w:szCs w:val="24"/>
          <w:lang w:val="es-MX"/>
        </w:rPr>
        <w:t>ntre Mujeres y Hombres</w:t>
      </w:r>
      <w:r w:rsidRPr="00A079AF">
        <w:rPr>
          <w:rStyle w:val="Ninguno"/>
          <w:rFonts w:ascii="Arial" w:hAnsi="Arial" w:cs="Arial"/>
          <w:sz w:val="24"/>
          <w:szCs w:val="24"/>
          <w:lang w:val="es-MX"/>
        </w:rPr>
        <w:t xml:space="preserve">, la cual deberá formar parte de la </w:t>
      </w:r>
      <w:r>
        <w:rPr>
          <w:rStyle w:val="Ninguno"/>
          <w:rFonts w:ascii="Arial" w:hAnsi="Arial" w:cs="Arial"/>
          <w:sz w:val="24"/>
          <w:szCs w:val="24"/>
          <w:lang w:val="es-MX"/>
        </w:rPr>
        <w:t>Dirección</w:t>
      </w:r>
      <w:r w:rsidRPr="00A079AF">
        <w:rPr>
          <w:rStyle w:val="Ninguno"/>
          <w:rFonts w:ascii="Arial" w:hAnsi="Arial" w:cs="Arial"/>
          <w:sz w:val="24"/>
          <w:szCs w:val="24"/>
          <w:lang w:val="es-MX"/>
        </w:rPr>
        <w:t xml:space="preserve"> General de Construcción de Comunidad,</w:t>
      </w:r>
      <w:r>
        <w:rPr>
          <w:rStyle w:val="Ninguno"/>
          <w:rFonts w:ascii="Arial" w:hAnsi="Arial" w:cs="Arial"/>
          <w:sz w:val="24"/>
          <w:szCs w:val="24"/>
          <w:lang w:val="es-MX"/>
        </w:rPr>
        <w:t xml:space="preserve"> esto con fundamento a los señalado en el artículo 245 del Reglamento de Gobierno y la Administración Pública Municipal de Zapotlán el Grande, Jalisco, ya que tal y como lo señala el mencionado artículo </w:t>
      </w:r>
      <w:r w:rsidRPr="00A079AF">
        <w:rPr>
          <w:rStyle w:val="Ninguno"/>
          <w:rFonts w:ascii="Arial" w:hAnsi="Arial" w:cs="Arial"/>
          <w:sz w:val="24"/>
          <w:szCs w:val="24"/>
          <w:lang w:val="es-MX"/>
        </w:rPr>
        <w:t xml:space="preserve">dicha </w:t>
      </w:r>
      <w:r>
        <w:rPr>
          <w:rStyle w:val="Ninguno"/>
          <w:rFonts w:ascii="Arial" w:hAnsi="Arial" w:cs="Arial"/>
          <w:sz w:val="24"/>
          <w:szCs w:val="24"/>
          <w:lang w:val="es-MX"/>
        </w:rPr>
        <w:t xml:space="preserve">Dirección General, es la instancia integradora de las dependencias destinadas al diseño y ejecución de estrategias para la formación ciudadana, la construcción de comunidades y el fortalecimiento del tejido social; las cuales tendrán un enfoque especial en los grupos de situación de desigualdad y discriminación por edad, origen étnico, orientación sexo-afectiva, identidad de género, expresión de género, situación de discapacidad o migración; fomenta la participación de los ciudadanos en el diseño y gestión de la ciudad; dispone del deporte, la cultura, la recreación, la educación y la salud, como elementos de política pública para la consecución de sus fines, ciudadanos plenos, comunidades integradas y calidad de vida en el Municipio. </w:t>
      </w:r>
    </w:p>
    <w:p w:rsidR="007319AD" w:rsidRPr="007319AD" w:rsidRDefault="004D7929" w:rsidP="007319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Pr>
          <w:rStyle w:val="Ninguno"/>
          <w:rFonts w:ascii="Arial" w:hAnsi="Arial" w:cs="Arial"/>
          <w:b/>
          <w:sz w:val="24"/>
          <w:szCs w:val="24"/>
          <w:lang w:val="es-MX"/>
        </w:rPr>
        <w:lastRenderedPageBreak/>
        <w:t>6</w:t>
      </w:r>
      <w:r w:rsidRPr="00A72E65">
        <w:rPr>
          <w:rStyle w:val="Ninguno"/>
          <w:rFonts w:ascii="Arial" w:hAnsi="Arial" w:cs="Arial"/>
          <w:b/>
          <w:sz w:val="24"/>
          <w:szCs w:val="24"/>
          <w:lang w:val="es-MX"/>
        </w:rPr>
        <w:t>.-</w:t>
      </w:r>
      <w:r>
        <w:rPr>
          <w:rStyle w:val="Ninguno"/>
          <w:rFonts w:ascii="Arial" w:hAnsi="Arial" w:cs="Arial"/>
          <w:sz w:val="24"/>
          <w:szCs w:val="24"/>
          <w:lang w:val="es-MX"/>
        </w:rPr>
        <w:t xml:space="preserve"> Por lo que, al contar con la Dirección d</w:t>
      </w:r>
      <w:r w:rsidRPr="00231E3E">
        <w:rPr>
          <w:rStyle w:val="Ninguno"/>
          <w:rFonts w:ascii="Arial" w:hAnsi="Arial" w:cs="Arial"/>
          <w:sz w:val="24"/>
          <w:szCs w:val="24"/>
          <w:lang w:val="es-MX"/>
        </w:rPr>
        <w:t>e Igualdad Sustantiva E</w:t>
      </w:r>
      <w:r>
        <w:rPr>
          <w:rStyle w:val="Ninguno"/>
          <w:rFonts w:ascii="Arial" w:hAnsi="Arial" w:cs="Arial"/>
          <w:sz w:val="24"/>
          <w:szCs w:val="24"/>
          <w:lang w:val="es-MX"/>
        </w:rPr>
        <w:t xml:space="preserve">ntre Mujeres y Hombres, la cual </w:t>
      </w:r>
      <w:r w:rsidRPr="00A26DD8">
        <w:rPr>
          <w:rStyle w:val="Ninguno"/>
          <w:rFonts w:ascii="Arial" w:hAnsi="Arial" w:cs="Arial"/>
          <w:sz w:val="24"/>
          <w:szCs w:val="24"/>
          <w:lang w:val="es-MX"/>
        </w:rPr>
        <w:t>operar</w:t>
      </w:r>
      <w:r>
        <w:rPr>
          <w:rStyle w:val="Ninguno"/>
          <w:rFonts w:ascii="Arial" w:hAnsi="Arial" w:cs="Arial"/>
          <w:sz w:val="24"/>
          <w:szCs w:val="24"/>
          <w:lang w:val="es-MX"/>
        </w:rPr>
        <w:t xml:space="preserve">á </w:t>
      </w:r>
      <w:r w:rsidRPr="00A26DD8">
        <w:rPr>
          <w:rStyle w:val="Ninguno"/>
          <w:rFonts w:ascii="Arial" w:hAnsi="Arial" w:cs="Arial"/>
          <w:sz w:val="24"/>
          <w:szCs w:val="24"/>
          <w:lang w:val="es-MX"/>
        </w:rPr>
        <w:t>bajo el mismo Manual de Organización</w:t>
      </w:r>
      <w:r w:rsidRPr="00555E38">
        <w:rPr>
          <w:rStyle w:val="Ninguno"/>
          <w:rFonts w:ascii="Arial" w:hAnsi="Arial" w:cs="Arial"/>
          <w:sz w:val="24"/>
          <w:szCs w:val="24"/>
          <w:lang w:val="es-MX"/>
        </w:rPr>
        <w:t xml:space="preserve"> </w:t>
      </w:r>
      <w:r>
        <w:rPr>
          <w:rStyle w:val="Ninguno"/>
          <w:rFonts w:ascii="Arial" w:hAnsi="Arial" w:cs="Arial"/>
          <w:sz w:val="24"/>
          <w:szCs w:val="24"/>
          <w:lang w:val="es-MX"/>
        </w:rPr>
        <w:t xml:space="preserve">del </w:t>
      </w:r>
      <w:r w:rsidRPr="00A24C11">
        <w:rPr>
          <w:rStyle w:val="Ninguno"/>
          <w:rFonts w:ascii="Arial" w:hAnsi="Arial" w:cs="Arial"/>
          <w:sz w:val="24"/>
          <w:szCs w:val="24"/>
          <w:lang w:val="es-MX"/>
        </w:rPr>
        <w:t>Instituto Municipal de la Mujer Zapotlense</w:t>
      </w:r>
      <w:r>
        <w:rPr>
          <w:rStyle w:val="Ninguno"/>
          <w:rFonts w:ascii="Arial" w:hAnsi="Arial" w:cs="Arial"/>
          <w:sz w:val="24"/>
          <w:szCs w:val="24"/>
          <w:lang w:val="es-MX"/>
        </w:rPr>
        <w:t xml:space="preserve">, </w:t>
      </w:r>
      <w:r w:rsidR="007319AD">
        <w:rPr>
          <w:rStyle w:val="Ninguno"/>
          <w:rFonts w:ascii="Arial" w:hAnsi="Arial" w:cs="Arial"/>
          <w:sz w:val="24"/>
          <w:szCs w:val="24"/>
          <w:lang w:val="es-MX"/>
        </w:rPr>
        <w:t xml:space="preserve">por </w:t>
      </w:r>
      <w:r w:rsidR="00B566DC">
        <w:rPr>
          <w:rStyle w:val="Ninguno"/>
          <w:rFonts w:ascii="Arial" w:hAnsi="Arial" w:cs="Arial"/>
          <w:sz w:val="24"/>
          <w:szCs w:val="24"/>
          <w:lang w:val="es-MX"/>
        </w:rPr>
        <w:t>tanto,</w:t>
      </w:r>
      <w:r w:rsidR="007319AD">
        <w:rPr>
          <w:rStyle w:val="Ninguno"/>
          <w:rFonts w:ascii="Arial" w:hAnsi="Arial" w:cs="Arial"/>
          <w:sz w:val="24"/>
          <w:szCs w:val="24"/>
          <w:lang w:val="es-MX"/>
        </w:rPr>
        <w:t xml:space="preserve"> ya no es necesario que dos áreas realicen </w:t>
      </w:r>
      <w:r w:rsidR="00B566DC">
        <w:rPr>
          <w:rStyle w:val="Ninguno"/>
          <w:rFonts w:ascii="Arial" w:hAnsi="Arial" w:cs="Arial"/>
          <w:sz w:val="24"/>
          <w:szCs w:val="24"/>
          <w:lang w:val="es-MX"/>
        </w:rPr>
        <w:t>las mismas funciones</w:t>
      </w:r>
      <w:r w:rsidR="007319AD">
        <w:rPr>
          <w:rStyle w:val="Ninguno"/>
          <w:rFonts w:ascii="Arial" w:hAnsi="Arial" w:cs="Arial"/>
          <w:sz w:val="24"/>
          <w:szCs w:val="24"/>
          <w:lang w:val="es-MX"/>
        </w:rPr>
        <w:t xml:space="preserve">. </w:t>
      </w:r>
      <w:r w:rsidR="007319AD" w:rsidRPr="007319AD">
        <w:rPr>
          <w:rStyle w:val="Ninguno"/>
          <w:rFonts w:ascii="Arial" w:hAnsi="Arial" w:cs="Arial"/>
          <w:sz w:val="24"/>
          <w:szCs w:val="24"/>
          <w:lang w:val="es-MX"/>
        </w:rPr>
        <w:t>Además, de que dicho Instituto desde su creación hasta la actualidad, el único recurso mediante el cual subsiste fue por medio del subsidio proporcionado por el g</w:t>
      </w:r>
      <w:r w:rsidR="00B566DC">
        <w:rPr>
          <w:rStyle w:val="Ninguno"/>
          <w:rFonts w:ascii="Arial" w:hAnsi="Arial" w:cs="Arial"/>
          <w:sz w:val="24"/>
          <w:szCs w:val="24"/>
          <w:lang w:val="es-MX"/>
        </w:rPr>
        <w:t xml:space="preserve">obierno municipal, lo cual estaba </w:t>
      </w:r>
      <w:r w:rsidR="007319AD" w:rsidRPr="007319AD">
        <w:rPr>
          <w:rStyle w:val="Ninguno"/>
          <w:rFonts w:ascii="Arial" w:hAnsi="Arial" w:cs="Arial"/>
          <w:sz w:val="24"/>
          <w:szCs w:val="24"/>
          <w:lang w:val="es-MX"/>
        </w:rPr>
        <w:t>imposibilitado material y humana de crear un sistema propio o contar con personal administrativo y contabl</w:t>
      </w:r>
      <w:r w:rsidR="007319AD">
        <w:rPr>
          <w:rStyle w:val="Ninguno"/>
          <w:rFonts w:ascii="Arial" w:hAnsi="Arial" w:cs="Arial"/>
          <w:sz w:val="24"/>
          <w:szCs w:val="24"/>
          <w:lang w:val="es-MX"/>
        </w:rPr>
        <w:t xml:space="preserve">e para atender sus obligaciones </w:t>
      </w:r>
      <w:r w:rsidR="00B566DC">
        <w:rPr>
          <w:rStyle w:val="Ninguno"/>
          <w:rFonts w:ascii="Arial" w:hAnsi="Arial" w:cs="Arial"/>
          <w:sz w:val="24"/>
          <w:szCs w:val="24"/>
          <w:lang w:val="es-MX"/>
        </w:rPr>
        <w:t>fiscales,</w:t>
      </w:r>
      <w:r w:rsidR="007319AD" w:rsidRPr="009073CA">
        <w:rPr>
          <w:rFonts w:ascii="Arial" w:hAnsi="Arial" w:cs="Arial"/>
          <w:sz w:val="24"/>
          <w:szCs w:val="24"/>
          <w:lang w:val="es-MX"/>
        </w:rPr>
        <w:t xml:space="preserve"> en materia de transparencia</w:t>
      </w:r>
      <w:r w:rsidR="007319AD">
        <w:rPr>
          <w:rFonts w:ascii="Arial" w:hAnsi="Arial" w:cs="Arial"/>
          <w:sz w:val="24"/>
          <w:szCs w:val="24"/>
          <w:lang w:val="es-MX"/>
        </w:rPr>
        <w:t>, rendición de cuentas y patrimoniales</w:t>
      </w:r>
      <w:r w:rsidR="007319AD" w:rsidRPr="009073CA">
        <w:rPr>
          <w:rFonts w:ascii="Arial" w:hAnsi="Arial" w:cs="Arial"/>
          <w:sz w:val="24"/>
          <w:szCs w:val="24"/>
          <w:lang w:val="es-MX"/>
        </w:rPr>
        <w:t xml:space="preserve"> que la ley les exige</w:t>
      </w:r>
      <w:r w:rsidR="00B566DC">
        <w:rPr>
          <w:rStyle w:val="Ninguno"/>
          <w:rFonts w:ascii="Arial" w:hAnsi="Arial" w:cs="Arial"/>
          <w:sz w:val="24"/>
          <w:szCs w:val="24"/>
          <w:lang w:val="es-MX"/>
        </w:rPr>
        <w:t xml:space="preserve">, además </w:t>
      </w:r>
      <w:r w:rsidR="007319AD">
        <w:rPr>
          <w:rStyle w:val="Ninguno"/>
          <w:rFonts w:ascii="Arial" w:hAnsi="Arial" w:cs="Arial"/>
          <w:sz w:val="24"/>
          <w:szCs w:val="24"/>
          <w:lang w:val="es-MX"/>
        </w:rPr>
        <w:t xml:space="preserve">desde sus inicios </w:t>
      </w:r>
      <w:r w:rsidR="007319AD" w:rsidRPr="00A26DD8">
        <w:rPr>
          <w:rStyle w:val="Ninguno"/>
          <w:rFonts w:ascii="Arial" w:hAnsi="Arial" w:cs="Arial"/>
          <w:sz w:val="24"/>
          <w:szCs w:val="24"/>
          <w:lang w:val="es-MX"/>
        </w:rPr>
        <w:t xml:space="preserve">este Municipio </w:t>
      </w:r>
      <w:r w:rsidR="007319AD">
        <w:rPr>
          <w:rStyle w:val="Ninguno"/>
          <w:rFonts w:ascii="Arial" w:hAnsi="Arial" w:cs="Arial"/>
          <w:sz w:val="24"/>
          <w:szCs w:val="24"/>
          <w:lang w:val="es-MX"/>
        </w:rPr>
        <w:t xml:space="preserve">paga la </w:t>
      </w:r>
      <w:r w:rsidR="007319AD" w:rsidRPr="00A26DD8">
        <w:rPr>
          <w:rStyle w:val="Ninguno"/>
          <w:rFonts w:ascii="Arial" w:hAnsi="Arial" w:cs="Arial"/>
          <w:sz w:val="24"/>
          <w:szCs w:val="24"/>
          <w:lang w:val="es-MX"/>
        </w:rPr>
        <w:t>plantilla laboral</w:t>
      </w:r>
      <w:r w:rsidR="00B566DC">
        <w:rPr>
          <w:rStyle w:val="Ninguno"/>
          <w:rFonts w:ascii="Arial" w:hAnsi="Arial" w:cs="Arial"/>
          <w:sz w:val="24"/>
          <w:szCs w:val="24"/>
          <w:lang w:val="es-MX"/>
        </w:rPr>
        <w:t>.</w:t>
      </w:r>
    </w:p>
    <w:p w:rsidR="007319AD" w:rsidRDefault="007319AD" w:rsidP="004D7929">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p>
    <w:p w:rsidR="004D7929" w:rsidRDefault="004D7929" w:rsidP="004D7929">
      <w:pPr>
        <w:pStyle w:val="Cuerpo"/>
        <w:spacing w:after="200"/>
        <w:ind w:firstLine="708"/>
        <w:jc w:val="both"/>
        <w:rPr>
          <w:rFonts w:ascii="Arial" w:hAnsi="Arial" w:cs="Arial"/>
          <w:sz w:val="24"/>
          <w:szCs w:val="24"/>
          <w:lang w:val="es-MX"/>
        </w:rPr>
      </w:pPr>
      <w:r>
        <w:rPr>
          <w:rStyle w:val="Ninguno"/>
          <w:rFonts w:ascii="Arial" w:hAnsi="Arial" w:cs="Arial"/>
          <w:b/>
          <w:bCs/>
          <w:sz w:val="24"/>
          <w:szCs w:val="24"/>
          <w:lang w:val="es-MX"/>
        </w:rPr>
        <w:t>7</w:t>
      </w:r>
      <w:r>
        <w:rPr>
          <w:rStyle w:val="Ninguno"/>
          <w:rFonts w:ascii="Arial" w:hAnsi="Arial" w:cs="Arial"/>
          <w:sz w:val="24"/>
          <w:szCs w:val="24"/>
          <w:lang w:val="es-MX"/>
        </w:rPr>
        <w:t>.- En el cuarto punto del orden del día, de la Sesión Extraordinaria de Ayuntamiento número 41, celebrada el 23 de diciembre del 2022, se autorizó el presupuesto de egresos para el ejercicio fiscal 2023, en el cual se asignó como subsidio al Organismo Público Descentralizado</w:t>
      </w:r>
      <w:r w:rsidRPr="005C021C">
        <w:rPr>
          <w:rFonts w:ascii="Arial" w:hAnsi="Arial" w:cs="Arial"/>
          <w:color w:val="auto"/>
          <w:sz w:val="24"/>
          <w:szCs w:val="24"/>
          <w:lang w:val="es-MX" w:eastAsia="en-US"/>
          <w14:textOutline w14:w="0" w14:cap="rnd" w14:cmpd="sng" w14:algn="ctr">
            <w14:noFill/>
            <w14:prstDash w14:val="solid"/>
            <w14:bevel/>
          </w14:textOutline>
        </w:rPr>
        <w:t xml:space="preserve"> </w:t>
      </w:r>
      <w:r w:rsidRPr="005C021C">
        <w:rPr>
          <w:rFonts w:ascii="Arial" w:hAnsi="Arial" w:cs="Arial"/>
          <w:sz w:val="24"/>
          <w:szCs w:val="24"/>
          <w:lang w:val="es-MX"/>
        </w:rPr>
        <w:t>Instituto Municipal de la Mujer Zapotlense en Zapotlán el Grande, Jalisco</w:t>
      </w:r>
      <w:r>
        <w:rPr>
          <w:rFonts w:ascii="Arial" w:hAnsi="Arial" w:cs="Arial"/>
          <w:sz w:val="24"/>
          <w:szCs w:val="24"/>
          <w:lang w:val="es-MX"/>
        </w:rPr>
        <w:t xml:space="preserve"> un presupuesto de $127,034.00 (Ciento veintisiete mil treinta y cuatro pesos 00/100 M.N.), del cual a la fecha se tiene comprometido la cantidad TOTAL del presupuesto que se le fue asignado.</w:t>
      </w:r>
    </w:p>
    <w:p w:rsidR="004D7929" w:rsidRDefault="004D7929" w:rsidP="007165F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p>
    <w:p w:rsidR="00407361" w:rsidRPr="00407361" w:rsidRDefault="00407361" w:rsidP="0040736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hAnsi="Arial" w:cs="Arial"/>
          <w:b/>
          <w:sz w:val="24"/>
          <w:szCs w:val="24"/>
          <w:lang w:val="es-MX"/>
        </w:rPr>
      </w:pPr>
      <w:r w:rsidRPr="00407361">
        <w:rPr>
          <w:rStyle w:val="Ninguno"/>
          <w:rFonts w:ascii="Arial" w:hAnsi="Arial" w:cs="Arial"/>
          <w:b/>
          <w:sz w:val="24"/>
          <w:szCs w:val="24"/>
          <w:lang w:val="es-MX"/>
        </w:rPr>
        <w:t>C O N S I D E R A N D O S  :</w:t>
      </w:r>
    </w:p>
    <w:p w:rsidR="00407361" w:rsidRDefault="00407361" w:rsidP="0040736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rPr>
          <w:rStyle w:val="Ninguno"/>
          <w:rFonts w:ascii="Arial" w:hAnsi="Arial" w:cs="Arial"/>
          <w:sz w:val="24"/>
          <w:szCs w:val="24"/>
          <w:lang w:val="es-MX"/>
        </w:rPr>
      </w:pPr>
    </w:p>
    <w:p w:rsidR="009A15ED" w:rsidRDefault="004D7929" w:rsidP="009A15ED">
      <w:pPr>
        <w:pStyle w:val="Sinespaciado"/>
        <w:ind w:firstLine="708"/>
        <w:jc w:val="both"/>
        <w:rPr>
          <w:rFonts w:ascii="Arial" w:hAnsi="Arial" w:cs="Arial"/>
          <w:sz w:val="24"/>
          <w:szCs w:val="24"/>
        </w:rPr>
      </w:pPr>
      <w:r>
        <w:rPr>
          <w:rFonts w:ascii="Arial" w:hAnsi="Arial" w:cs="Arial"/>
          <w:b/>
          <w:sz w:val="24"/>
          <w:szCs w:val="24"/>
        </w:rPr>
        <w:t>I</w:t>
      </w:r>
      <w:r w:rsidR="009A15ED">
        <w:rPr>
          <w:rFonts w:ascii="Arial" w:hAnsi="Arial" w:cs="Arial"/>
          <w:b/>
          <w:sz w:val="24"/>
          <w:szCs w:val="24"/>
        </w:rPr>
        <w:t xml:space="preserve">.- </w:t>
      </w:r>
      <w:r w:rsidR="009A15ED">
        <w:rPr>
          <w:rFonts w:ascii="Arial" w:hAnsi="Arial" w:cs="Arial"/>
          <w:sz w:val="24"/>
          <w:szCs w:val="24"/>
        </w:rPr>
        <w:t xml:space="preserve">Las Comisiones Edilicias Permanentes de Administración Pública, Reglamentos y Gobernación, Derechos Humanos, de Equidad de Género y Asuntos Indígenas y Deportes, Recreación y Atención a la Juventud,  son competentes para conocer, examinar y dictaminar respecto de la Iniciativa de Decreto presentada por el Regidor Presidente de la Comisión Edilicia Permanente de Administración Pública, con fundamento en lo dispuesto por los artículos 37, 38, 40, 42, 53, 54, 69, </w:t>
      </w:r>
      <w:r w:rsidR="00CD38A6">
        <w:rPr>
          <w:rFonts w:ascii="Arial" w:hAnsi="Arial" w:cs="Arial"/>
          <w:sz w:val="24"/>
          <w:szCs w:val="24"/>
        </w:rPr>
        <w:t xml:space="preserve"> 70, 71, 73, 88, 89, 90, </w:t>
      </w:r>
      <w:r w:rsidR="009A15ED">
        <w:rPr>
          <w:rFonts w:ascii="Arial" w:hAnsi="Arial" w:cs="Arial"/>
          <w:sz w:val="24"/>
          <w:szCs w:val="24"/>
        </w:rPr>
        <w:t xml:space="preserve"> 93, </w:t>
      </w:r>
      <w:r w:rsidR="00CD38A6">
        <w:rPr>
          <w:rFonts w:ascii="Arial" w:hAnsi="Arial" w:cs="Arial"/>
          <w:sz w:val="24"/>
          <w:szCs w:val="24"/>
        </w:rPr>
        <w:t>98,</w:t>
      </w:r>
      <w:r w:rsidR="009A15ED">
        <w:rPr>
          <w:rFonts w:ascii="Arial" w:hAnsi="Arial" w:cs="Arial"/>
          <w:sz w:val="24"/>
          <w:szCs w:val="24"/>
        </w:rPr>
        <w:t xml:space="preserve"> 99, 100, 103, 104 al 109 y demás relativos y aplicables del Reglamento Interior del Ayuntamiento de Zapotlán el Grande, respecto al funcionamiento del Ayuntamiento y sus Comisiones Edilicias. </w:t>
      </w:r>
    </w:p>
    <w:p w:rsidR="009A15ED" w:rsidRDefault="009A15ED" w:rsidP="009A15ED">
      <w:pPr>
        <w:pStyle w:val="Sinespaciado"/>
        <w:jc w:val="both"/>
        <w:rPr>
          <w:rFonts w:ascii="Arial" w:hAnsi="Arial" w:cs="Arial"/>
          <w:sz w:val="24"/>
          <w:szCs w:val="24"/>
        </w:rPr>
      </w:pPr>
    </w:p>
    <w:p w:rsidR="009A15ED" w:rsidRDefault="009A15ED" w:rsidP="009A15ED">
      <w:pPr>
        <w:pStyle w:val="Sinespaciado"/>
        <w:jc w:val="both"/>
        <w:rPr>
          <w:rFonts w:ascii="Arial" w:hAnsi="Arial" w:cs="Arial"/>
          <w:sz w:val="24"/>
          <w:szCs w:val="24"/>
        </w:rPr>
      </w:pPr>
      <w:r>
        <w:rPr>
          <w:rFonts w:ascii="Arial" w:hAnsi="Arial" w:cs="Arial"/>
          <w:sz w:val="24"/>
          <w:szCs w:val="24"/>
        </w:rPr>
        <w:tab/>
      </w:r>
      <w:r w:rsidR="004D7929">
        <w:rPr>
          <w:rFonts w:ascii="Arial" w:hAnsi="Arial" w:cs="Arial"/>
          <w:b/>
          <w:sz w:val="24"/>
          <w:szCs w:val="24"/>
        </w:rPr>
        <w:t>II</w:t>
      </w:r>
      <w:r w:rsidRPr="00A35D58">
        <w:rPr>
          <w:rFonts w:ascii="Arial" w:hAnsi="Arial" w:cs="Arial"/>
          <w:b/>
          <w:sz w:val="24"/>
          <w:szCs w:val="24"/>
        </w:rPr>
        <w:t>.</w:t>
      </w:r>
      <w:r>
        <w:rPr>
          <w:rFonts w:ascii="Arial" w:hAnsi="Arial" w:cs="Arial"/>
          <w:sz w:val="24"/>
          <w:szCs w:val="24"/>
        </w:rPr>
        <w:t>- El Honorable Ayuntamiento Constitucional de Zapotlán el Grande, Jalisco, ejerce sus atribuciones materialmente legislativas que le conceden las leyes mediante la expedición de ordenamientos municipales, reforma, adición, derogación o abrogación de los mismos, por lo que el Órgano de Gobierno resulta competente para resolver sobre el presente dictamen.</w:t>
      </w:r>
    </w:p>
    <w:p w:rsidR="009A15ED" w:rsidRDefault="009A15ED" w:rsidP="009A15ED">
      <w:pPr>
        <w:pStyle w:val="Sinespaciado"/>
        <w:jc w:val="both"/>
        <w:rPr>
          <w:rFonts w:ascii="Arial" w:hAnsi="Arial" w:cs="Arial"/>
          <w:sz w:val="24"/>
          <w:szCs w:val="24"/>
        </w:rPr>
      </w:pPr>
    </w:p>
    <w:p w:rsidR="009A15ED" w:rsidRDefault="009A15ED" w:rsidP="009A15ED">
      <w:pPr>
        <w:pStyle w:val="Sinespaciado"/>
        <w:jc w:val="both"/>
        <w:rPr>
          <w:rFonts w:ascii="Arial" w:hAnsi="Arial" w:cs="Arial"/>
          <w:sz w:val="24"/>
          <w:szCs w:val="24"/>
        </w:rPr>
      </w:pPr>
      <w:r>
        <w:rPr>
          <w:rFonts w:ascii="Arial" w:hAnsi="Arial" w:cs="Arial"/>
          <w:sz w:val="24"/>
          <w:szCs w:val="24"/>
        </w:rPr>
        <w:tab/>
      </w:r>
      <w:r w:rsidR="004D7929">
        <w:rPr>
          <w:rFonts w:ascii="Arial" w:hAnsi="Arial" w:cs="Arial"/>
          <w:b/>
          <w:sz w:val="24"/>
          <w:szCs w:val="24"/>
        </w:rPr>
        <w:t>III</w:t>
      </w:r>
      <w:r w:rsidRPr="006E71F9">
        <w:rPr>
          <w:rFonts w:ascii="Arial" w:hAnsi="Arial" w:cs="Arial"/>
          <w:b/>
          <w:sz w:val="24"/>
          <w:szCs w:val="24"/>
        </w:rPr>
        <w:t>.</w:t>
      </w:r>
      <w:r>
        <w:rPr>
          <w:rFonts w:ascii="Arial" w:hAnsi="Arial" w:cs="Arial"/>
          <w:sz w:val="24"/>
          <w:szCs w:val="24"/>
        </w:rPr>
        <w:t xml:space="preserve">- Una vez analizado, desarrollado y revisado el </w:t>
      </w:r>
      <w:r w:rsidR="004D7929">
        <w:rPr>
          <w:rFonts w:ascii="Arial" w:hAnsi="Arial" w:cs="Arial"/>
          <w:sz w:val="24"/>
          <w:szCs w:val="24"/>
        </w:rPr>
        <w:t>proyecto</w:t>
      </w:r>
      <w:r>
        <w:rPr>
          <w:rFonts w:ascii="Arial" w:hAnsi="Arial" w:cs="Arial"/>
          <w:sz w:val="24"/>
          <w:szCs w:val="24"/>
        </w:rPr>
        <w:t xml:space="preserve"> de </w:t>
      </w:r>
      <w:r w:rsidR="00185D7F" w:rsidRPr="00185D7F">
        <w:rPr>
          <w:rFonts w:ascii="Arial" w:hAnsi="Arial" w:cs="Arial"/>
          <w:sz w:val="24"/>
          <w:szCs w:val="24"/>
        </w:rPr>
        <w:t>DECRETO POR EL QUE SE EXTINGUE EL ORGANISMO PÚBLICO DESCENTRALIZADO DENOMINADO INSTITUTO MUNICIPAL DE LA MUJER ZAPOTLENSE</w:t>
      </w:r>
      <w:r>
        <w:rPr>
          <w:rFonts w:ascii="Arial" w:hAnsi="Arial" w:cs="Arial"/>
          <w:sz w:val="24"/>
          <w:szCs w:val="24"/>
        </w:rPr>
        <w:t>, en</w:t>
      </w:r>
      <w:r w:rsidR="004D7929">
        <w:rPr>
          <w:rFonts w:ascii="Arial" w:hAnsi="Arial" w:cs="Arial"/>
          <w:sz w:val="24"/>
          <w:szCs w:val="24"/>
        </w:rPr>
        <w:t xml:space="preserve"> el tercer punto del orden del día de</w:t>
      </w:r>
      <w:r>
        <w:rPr>
          <w:rFonts w:ascii="Arial" w:hAnsi="Arial" w:cs="Arial"/>
          <w:sz w:val="24"/>
          <w:szCs w:val="24"/>
        </w:rPr>
        <w:t xml:space="preserve"> </w:t>
      </w:r>
      <w:r w:rsidR="00CD38A6">
        <w:rPr>
          <w:rFonts w:ascii="Arial" w:hAnsi="Arial" w:cs="Arial"/>
          <w:sz w:val="24"/>
          <w:szCs w:val="24"/>
        </w:rPr>
        <w:t xml:space="preserve">la Octava </w:t>
      </w:r>
      <w:r>
        <w:rPr>
          <w:rFonts w:ascii="Arial" w:hAnsi="Arial" w:cs="Arial"/>
          <w:sz w:val="24"/>
          <w:szCs w:val="24"/>
        </w:rPr>
        <w:t xml:space="preserve">Sesión Ordinaria de la Comisión Edilicia Permanente de </w:t>
      </w:r>
      <w:r w:rsidR="00CD38A6">
        <w:rPr>
          <w:rFonts w:ascii="Arial" w:hAnsi="Arial" w:cs="Arial"/>
          <w:sz w:val="24"/>
          <w:szCs w:val="24"/>
        </w:rPr>
        <w:t>Administración Pública</w:t>
      </w:r>
      <w:r w:rsidR="004D7929">
        <w:rPr>
          <w:rFonts w:ascii="Arial" w:hAnsi="Arial" w:cs="Arial"/>
          <w:sz w:val="24"/>
          <w:szCs w:val="24"/>
        </w:rPr>
        <w:t xml:space="preserve">  (convocante) en conjunto con la de Reglamentos y Gobernación (coadyuvante), de Derechos Humanos, de Equidad de Género y Asuntos Indígenas (coadyuvante), y de Deportes, Recreación y Atención a la Juventud (Coadyuvante), </w:t>
      </w:r>
      <w:r w:rsidR="00CD38A6">
        <w:rPr>
          <w:rFonts w:ascii="Arial" w:hAnsi="Arial" w:cs="Arial"/>
          <w:sz w:val="24"/>
          <w:szCs w:val="24"/>
        </w:rPr>
        <w:t xml:space="preserve"> </w:t>
      </w:r>
      <w:r>
        <w:rPr>
          <w:rFonts w:ascii="Arial" w:hAnsi="Arial" w:cs="Arial"/>
          <w:sz w:val="24"/>
          <w:szCs w:val="24"/>
        </w:rPr>
        <w:t>llevada a cabo el día 0</w:t>
      </w:r>
      <w:r w:rsidR="004D7929">
        <w:rPr>
          <w:rFonts w:ascii="Arial" w:hAnsi="Arial" w:cs="Arial"/>
          <w:sz w:val="24"/>
          <w:szCs w:val="24"/>
        </w:rPr>
        <w:t>3</w:t>
      </w:r>
      <w:r w:rsidR="00E270F3">
        <w:rPr>
          <w:rFonts w:ascii="Arial" w:hAnsi="Arial" w:cs="Arial"/>
          <w:sz w:val="24"/>
          <w:szCs w:val="24"/>
        </w:rPr>
        <w:t xml:space="preserve"> tres</w:t>
      </w:r>
      <w:r>
        <w:rPr>
          <w:rFonts w:ascii="Arial" w:hAnsi="Arial" w:cs="Arial"/>
          <w:sz w:val="24"/>
          <w:szCs w:val="24"/>
        </w:rPr>
        <w:t xml:space="preserve"> de M</w:t>
      </w:r>
      <w:r w:rsidR="004D7929">
        <w:rPr>
          <w:rFonts w:ascii="Arial" w:hAnsi="Arial" w:cs="Arial"/>
          <w:sz w:val="24"/>
          <w:szCs w:val="24"/>
        </w:rPr>
        <w:t xml:space="preserve">ayo </w:t>
      </w:r>
      <w:r>
        <w:rPr>
          <w:rFonts w:ascii="Arial" w:hAnsi="Arial" w:cs="Arial"/>
          <w:sz w:val="24"/>
          <w:szCs w:val="24"/>
        </w:rPr>
        <w:t>del año 202</w:t>
      </w:r>
      <w:r w:rsidR="004D7929">
        <w:rPr>
          <w:rFonts w:ascii="Arial" w:hAnsi="Arial" w:cs="Arial"/>
          <w:sz w:val="24"/>
          <w:szCs w:val="24"/>
        </w:rPr>
        <w:t xml:space="preserve">3 </w:t>
      </w:r>
      <w:r>
        <w:rPr>
          <w:rFonts w:ascii="Arial" w:hAnsi="Arial" w:cs="Arial"/>
          <w:sz w:val="24"/>
          <w:szCs w:val="24"/>
        </w:rPr>
        <w:t xml:space="preserve"> dos mil </w:t>
      </w:r>
      <w:r w:rsidR="004D7929">
        <w:rPr>
          <w:rFonts w:ascii="Arial" w:hAnsi="Arial" w:cs="Arial"/>
          <w:sz w:val="24"/>
          <w:szCs w:val="24"/>
        </w:rPr>
        <w:t>veintitrés</w:t>
      </w:r>
      <w:r>
        <w:rPr>
          <w:rFonts w:ascii="Arial" w:hAnsi="Arial" w:cs="Arial"/>
          <w:sz w:val="24"/>
          <w:szCs w:val="24"/>
        </w:rPr>
        <w:t xml:space="preserve">, los integrantes de </w:t>
      </w:r>
      <w:r w:rsidR="004D7929">
        <w:rPr>
          <w:rFonts w:ascii="Arial" w:hAnsi="Arial" w:cs="Arial"/>
          <w:sz w:val="24"/>
          <w:szCs w:val="24"/>
        </w:rPr>
        <w:t>dichas c</w:t>
      </w:r>
      <w:r>
        <w:rPr>
          <w:rFonts w:ascii="Arial" w:hAnsi="Arial" w:cs="Arial"/>
          <w:sz w:val="24"/>
          <w:szCs w:val="24"/>
        </w:rPr>
        <w:t>omisiones consideramos viable el proyecto presentado</w:t>
      </w:r>
      <w:r w:rsidR="004D7929">
        <w:rPr>
          <w:rFonts w:ascii="Arial" w:hAnsi="Arial" w:cs="Arial"/>
          <w:sz w:val="24"/>
          <w:szCs w:val="24"/>
        </w:rPr>
        <w:t xml:space="preserve"> con el voto favorable po</w:t>
      </w:r>
      <w:bookmarkStart w:id="0" w:name="_GoBack"/>
      <w:bookmarkEnd w:id="0"/>
      <w:r w:rsidR="004D7929">
        <w:rPr>
          <w:rFonts w:ascii="Arial" w:hAnsi="Arial" w:cs="Arial"/>
          <w:sz w:val="24"/>
          <w:szCs w:val="24"/>
        </w:rPr>
        <w:t>r unanimidad de los integrantes</w:t>
      </w:r>
      <w:r>
        <w:rPr>
          <w:rFonts w:ascii="Arial" w:hAnsi="Arial" w:cs="Arial"/>
          <w:sz w:val="24"/>
          <w:szCs w:val="24"/>
        </w:rPr>
        <w:t xml:space="preserve">. La versión final del </w:t>
      </w:r>
      <w:r w:rsidR="004D7929">
        <w:rPr>
          <w:rFonts w:ascii="Arial" w:hAnsi="Arial" w:cs="Arial"/>
          <w:sz w:val="24"/>
          <w:szCs w:val="24"/>
        </w:rPr>
        <w:t>Decreto</w:t>
      </w:r>
      <w:r>
        <w:rPr>
          <w:rFonts w:ascii="Arial" w:hAnsi="Arial" w:cs="Arial"/>
          <w:sz w:val="24"/>
          <w:szCs w:val="24"/>
        </w:rPr>
        <w:t xml:space="preserve"> aprobado en l</w:t>
      </w:r>
      <w:r w:rsidR="00AA225D">
        <w:rPr>
          <w:rFonts w:ascii="Arial" w:hAnsi="Arial" w:cs="Arial"/>
          <w:sz w:val="24"/>
          <w:szCs w:val="24"/>
        </w:rPr>
        <w:t>a sesión de Comisión, se anexa</w:t>
      </w:r>
      <w:r>
        <w:rPr>
          <w:rFonts w:ascii="Arial" w:hAnsi="Arial" w:cs="Arial"/>
          <w:sz w:val="24"/>
          <w:szCs w:val="24"/>
        </w:rPr>
        <w:t xml:space="preserve"> </w:t>
      </w:r>
      <w:r w:rsidR="00185D7F">
        <w:rPr>
          <w:rFonts w:ascii="Arial" w:hAnsi="Arial" w:cs="Arial"/>
          <w:sz w:val="24"/>
          <w:szCs w:val="24"/>
        </w:rPr>
        <w:t xml:space="preserve">a continuación, en </w:t>
      </w:r>
      <w:r>
        <w:rPr>
          <w:rFonts w:ascii="Arial" w:hAnsi="Arial" w:cs="Arial"/>
          <w:sz w:val="24"/>
          <w:szCs w:val="24"/>
        </w:rPr>
        <w:t xml:space="preserve">este dictamen para su conocimiento y en su caso, aprobación de </w:t>
      </w:r>
      <w:r w:rsidR="004D7929">
        <w:rPr>
          <w:rFonts w:ascii="Arial" w:hAnsi="Arial" w:cs="Arial"/>
          <w:sz w:val="24"/>
          <w:szCs w:val="24"/>
        </w:rPr>
        <w:t xml:space="preserve">la totalidad de </w:t>
      </w:r>
      <w:r>
        <w:rPr>
          <w:rFonts w:ascii="Arial" w:hAnsi="Arial" w:cs="Arial"/>
          <w:sz w:val="24"/>
          <w:szCs w:val="24"/>
        </w:rPr>
        <w:t xml:space="preserve">los integrantes de este Honorable Ayuntamiento Constitucional de Zapotlán el Grande, Jalisco.   </w:t>
      </w:r>
    </w:p>
    <w:p w:rsidR="00185D7F" w:rsidRDefault="00185D7F" w:rsidP="009A15ED">
      <w:pPr>
        <w:pStyle w:val="Sinespaciado"/>
        <w:jc w:val="both"/>
        <w:rPr>
          <w:rFonts w:ascii="Arial" w:hAnsi="Arial" w:cs="Arial"/>
          <w:sz w:val="24"/>
          <w:szCs w:val="24"/>
        </w:rPr>
      </w:pPr>
    </w:p>
    <w:p w:rsidR="00185D7F" w:rsidRPr="00185D7F" w:rsidRDefault="00185D7F" w:rsidP="00185D7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left="1134" w:right="1701"/>
        <w:jc w:val="both"/>
        <w:rPr>
          <w:rFonts w:ascii="Arial" w:hAnsi="Arial" w:cs="Arial"/>
          <w:b/>
          <w:bCs/>
          <w:i/>
          <w:sz w:val="20"/>
          <w:szCs w:val="20"/>
          <w:lang w:val="es-ES_tradnl"/>
        </w:rPr>
      </w:pPr>
      <w:r w:rsidRPr="00185D7F">
        <w:rPr>
          <w:rFonts w:ascii="Arial" w:hAnsi="Arial" w:cs="Arial"/>
          <w:b/>
          <w:bCs/>
          <w:i/>
          <w:sz w:val="20"/>
          <w:szCs w:val="20"/>
          <w:lang w:val="es-ES_tradnl"/>
        </w:rPr>
        <w:t xml:space="preserve">DECRETO POR EL QUE SE EXTINGUE EL ORGANISMO PÚBLICO DESCENTRALIZADO DENOMINADO INSTITUTO MUNICIPAL DE LA MUJER ZAPOTLENSE EN ZAPOTLÁN EL GRANDE, JALISCO, COMO ORGANISMO PÚBLICO DESCENTRALIZADO. </w:t>
      </w:r>
    </w:p>
    <w:p w:rsidR="00185D7F" w:rsidRPr="00185D7F" w:rsidRDefault="00185D7F" w:rsidP="00185D7F">
      <w:pPr>
        <w:pStyle w:val="Cuerpo"/>
        <w:spacing w:after="200"/>
        <w:ind w:left="1134" w:right="1701"/>
        <w:jc w:val="both"/>
        <w:rPr>
          <w:rFonts w:ascii="Arial" w:hAnsi="Arial" w:cs="Arial"/>
          <w:b/>
          <w:bCs/>
          <w:i/>
          <w:sz w:val="20"/>
          <w:szCs w:val="20"/>
          <w:lang w:val="es-ES_tradnl"/>
        </w:rPr>
      </w:pPr>
      <w:r w:rsidRPr="00185D7F">
        <w:rPr>
          <w:rFonts w:ascii="Arial" w:hAnsi="Arial" w:cs="Arial"/>
          <w:b/>
          <w:bCs/>
          <w:i/>
          <w:sz w:val="20"/>
          <w:szCs w:val="20"/>
          <w:lang w:val="es-ES_tradnl"/>
        </w:rPr>
        <w:t>ARTÍCULO PRIMERO.</w:t>
      </w:r>
      <w:r w:rsidRPr="00185D7F">
        <w:rPr>
          <w:rFonts w:ascii="Arial" w:hAnsi="Arial" w:cs="Arial"/>
          <w:bCs/>
          <w:i/>
          <w:sz w:val="20"/>
          <w:szCs w:val="20"/>
          <w:lang w:val="es-ES_tradnl"/>
        </w:rPr>
        <w:t xml:space="preserve"> El presente decreto entrará en vigor al día siguiente de su publicación en la Gaceta Municipal del municipio.</w:t>
      </w:r>
      <w:r w:rsidRPr="00185D7F">
        <w:rPr>
          <w:rFonts w:ascii="Arial" w:hAnsi="Arial" w:cs="Arial"/>
          <w:b/>
          <w:bCs/>
          <w:i/>
          <w:sz w:val="20"/>
          <w:szCs w:val="20"/>
          <w:lang w:val="es-ES_tradnl"/>
        </w:rPr>
        <w:t xml:space="preserve"> </w:t>
      </w:r>
    </w:p>
    <w:p w:rsidR="00185D7F" w:rsidRPr="00185D7F" w:rsidRDefault="00185D7F" w:rsidP="00185D7F">
      <w:pPr>
        <w:pStyle w:val="Cuerpo"/>
        <w:spacing w:after="200"/>
        <w:ind w:left="1134" w:right="1701"/>
        <w:jc w:val="both"/>
        <w:rPr>
          <w:rFonts w:ascii="Arial" w:hAnsi="Arial" w:cs="Arial"/>
          <w:b/>
          <w:bCs/>
          <w:i/>
          <w:sz w:val="20"/>
          <w:szCs w:val="20"/>
          <w:lang w:val="es-ES_tradnl"/>
        </w:rPr>
      </w:pPr>
      <w:r w:rsidRPr="00185D7F">
        <w:rPr>
          <w:rFonts w:ascii="Arial" w:hAnsi="Arial" w:cs="Arial"/>
          <w:b/>
          <w:bCs/>
          <w:i/>
          <w:sz w:val="20"/>
          <w:szCs w:val="20"/>
          <w:lang w:val="es-ES_tradnl"/>
        </w:rPr>
        <w:t xml:space="preserve">ARTÍCULO SEGUNDO. </w:t>
      </w:r>
      <w:r w:rsidRPr="00185D7F">
        <w:rPr>
          <w:rFonts w:ascii="Arial" w:hAnsi="Arial" w:cs="Arial"/>
          <w:bCs/>
          <w:i/>
          <w:sz w:val="20"/>
          <w:szCs w:val="20"/>
          <w:lang w:val="es-ES_tradnl"/>
        </w:rPr>
        <w:t>Se extingue el Organismo Público Descentralizado de la Administración Pública Municipal de Zapotlán el Grande, Jalisco, denominado Instituto Municipal de la Mujer Zapotlense en Zapotlán El Grande, Jalisco.</w:t>
      </w:r>
    </w:p>
    <w:p w:rsidR="00185D7F" w:rsidRPr="00185D7F" w:rsidRDefault="00185D7F" w:rsidP="00185D7F">
      <w:pPr>
        <w:pStyle w:val="Cuerpo"/>
        <w:spacing w:after="200"/>
        <w:ind w:left="1134" w:right="1701"/>
        <w:jc w:val="both"/>
        <w:rPr>
          <w:rFonts w:ascii="Arial" w:hAnsi="Arial" w:cs="Arial"/>
          <w:bCs/>
          <w:i/>
          <w:sz w:val="20"/>
          <w:szCs w:val="20"/>
          <w:lang w:val="es-ES_tradnl"/>
        </w:rPr>
      </w:pPr>
      <w:r w:rsidRPr="00185D7F">
        <w:rPr>
          <w:rFonts w:ascii="Arial" w:hAnsi="Arial" w:cs="Arial"/>
          <w:b/>
          <w:bCs/>
          <w:i/>
          <w:sz w:val="20"/>
          <w:szCs w:val="20"/>
          <w:lang w:val="es-ES_tradnl"/>
        </w:rPr>
        <w:t xml:space="preserve">ARTÍCULO TERCERO. </w:t>
      </w:r>
      <w:r w:rsidRPr="00185D7F">
        <w:rPr>
          <w:rFonts w:ascii="Arial" w:hAnsi="Arial" w:cs="Arial"/>
          <w:bCs/>
          <w:i/>
          <w:sz w:val="20"/>
          <w:szCs w:val="20"/>
          <w:lang w:val="es-ES_tradnl"/>
        </w:rPr>
        <w:t>Se abroga el ordenamiento para la creación del Organismo Público Descentralizado Instituto Municipal de la Mujer Zapotlense, denominado Reglamento Municipal del Instituto Municipal de la Mujer Zapotlense, en Zapotlán El Grande, Jalisco, publicado en la Gaceta Oficial del Municipio de Zapotlán el Grande el día número 3 del año 1, de fecha 3 de diciembre del 2010.</w:t>
      </w:r>
    </w:p>
    <w:p w:rsidR="00185D7F" w:rsidRPr="00185D7F" w:rsidRDefault="00185D7F" w:rsidP="00185D7F">
      <w:pPr>
        <w:pStyle w:val="Cuerpo"/>
        <w:spacing w:after="0"/>
        <w:ind w:left="1134" w:right="1701"/>
        <w:jc w:val="both"/>
        <w:rPr>
          <w:rFonts w:ascii="Arial" w:hAnsi="Arial" w:cs="Arial"/>
          <w:b/>
          <w:bCs/>
          <w:i/>
          <w:sz w:val="20"/>
          <w:szCs w:val="20"/>
          <w:lang w:val="es-ES_tradnl"/>
        </w:rPr>
      </w:pPr>
      <w:r w:rsidRPr="00185D7F">
        <w:rPr>
          <w:rFonts w:ascii="Arial" w:hAnsi="Arial" w:cs="Arial"/>
          <w:b/>
          <w:bCs/>
          <w:i/>
          <w:sz w:val="20"/>
          <w:szCs w:val="20"/>
          <w:lang w:val="es-ES_tradnl"/>
        </w:rPr>
        <w:t xml:space="preserve">ARTÍCULO CUARTO. </w:t>
      </w:r>
      <w:r w:rsidRPr="00185D7F">
        <w:rPr>
          <w:rFonts w:ascii="Arial" w:hAnsi="Arial" w:cs="Arial"/>
          <w:bCs/>
          <w:i/>
          <w:sz w:val="20"/>
          <w:szCs w:val="20"/>
          <w:lang w:val="es-ES_tradnl"/>
        </w:rPr>
        <w:t xml:space="preserve">Las funciones del Instituto Municipal de la Mujer Zapotlense en Zapotlán El Grande, Jalisco serán asumidas por la Dirección General de Construcción de Comunidad a través de la Dirección para la Igualdad Sustantiva entre Mujeres y Hombres. </w:t>
      </w:r>
      <w:r w:rsidRPr="00185D7F">
        <w:rPr>
          <w:rFonts w:ascii="Arial" w:hAnsi="Arial" w:cs="Arial"/>
          <w:b/>
          <w:bCs/>
          <w:i/>
          <w:sz w:val="20"/>
          <w:szCs w:val="20"/>
          <w:lang w:val="es-ES_tradnl"/>
        </w:rPr>
        <w:t xml:space="preserve"> </w:t>
      </w:r>
    </w:p>
    <w:p w:rsidR="00185D7F" w:rsidRPr="00185D7F" w:rsidRDefault="00185D7F" w:rsidP="00185D7F">
      <w:pPr>
        <w:pStyle w:val="Cuerpo"/>
        <w:spacing w:after="200"/>
        <w:ind w:left="1134" w:right="1701"/>
        <w:jc w:val="both"/>
        <w:rPr>
          <w:rFonts w:ascii="Arial" w:hAnsi="Arial" w:cs="Arial"/>
          <w:bCs/>
          <w:i/>
          <w:sz w:val="20"/>
          <w:szCs w:val="20"/>
          <w:lang w:val="es-ES_tradnl"/>
        </w:rPr>
      </w:pPr>
    </w:p>
    <w:p w:rsidR="00185D7F" w:rsidRPr="00185D7F" w:rsidRDefault="00185D7F" w:rsidP="00185D7F">
      <w:pPr>
        <w:pStyle w:val="Cuerpo"/>
        <w:spacing w:after="200"/>
        <w:ind w:left="1134" w:right="1701"/>
        <w:jc w:val="both"/>
        <w:rPr>
          <w:rFonts w:ascii="Arial" w:hAnsi="Arial" w:cs="Arial"/>
          <w:b/>
          <w:bCs/>
          <w:i/>
          <w:sz w:val="20"/>
          <w:szCs w:val="20"/>
          <w:lang w:val="es-ES_tradnl"/>
        </w:rPr>
      </w:pPr>
      <w:r w:rsidRPr="00185D7F">
        <w:rPr>
          <w:rFonts w:ascii="Arial" w:hAnsi="Arial" w:cs="Arial"/>
          <w:bCs/>
          <w:i/>
          <w:sz w:val="20"/>
          <w:szCs w:val="20"/>
          <w:lang w:val="es-ES_tradnl"/>
        </w:rPr>
        <w:lastRenderedPageBreak/>
        <w:t xml:space="preserve">Los asuntos en trámite ante el Instituto Municipal de la Mujer Zapotlense en Zapotlán El Grande, Jalisco que se extingue, pasarán a la Dirección citada en el párrafo anterior. </w:t>
      </w:r>
    </w:p>
    <w:p w:rsidR="00185D7F" w:rsidRPr="00185D7F" w:rsidRDefault="00185D7F" w:rsidP="00185D7F">
      <w:pPr>
        <w:pStyle w:val="Cuerpo"/>
        <w:spacing w:after="200"/>
        <w:ind w:left="1134" w:right="1701"/>
        <w:jc w:val="both"/>
        <w:rPr>
          <w:rFonts w:ascii="Arial" w:hAnsi="Arial" w:cs="Arial"/>
          <w:bCs/>
          <w:i/>
          <w:sz w:val="20"/>
          <w:szCs w:val="20"/>
          <w:lang w:val="es-ES_tradnl"/>
        </w:rPr>
      </w:pPr>
      <w:r w:rsidRPr="00185D7F">
        <w:rPr>
          <w:rFonts w:ascii="Arial" w:hAnsi="Arial" w:cs="Arial"/>
          <w:b/>
          <w:bCs/>
          <w:i/>
          <w:sz w:val="20"/>
          <w:szCs w:val="20"/>
          <w:lang w:val="es-ES_tradnl"/>
        </w:rPr>
        <w:t xml:space="preserve">ARTÍCULO QUINTO. </w:t>
      </w:r>
      <w:r w:rsidRPr="00185D7F">
        <w:rPr>
          <w:rFonts w:ascii="Arial" w:hAnsi="Arial" w:cs="Arial"/>
          <w:bCs/>
          <w:i/>
          <w:sz w:val="20"/>
          <w:szCs w:val="20"/>
          <w:lang w:val="es-ES_tradnl"/>
        </w:rPr>
        <w:t xml:space="preserve">Para la extinción del Organismo Público Descentralizado Instituto Municipal de la Mujer Zapotlense en Zapotlán El Grande, Jalisco, la Hacienda Municipal señalará las bases para el desarrollo del proceso y el Presidente Municipal designará un liquidador, quien realizará lo siguiente: </w:t>
      </w:r>
    </w:p>
    <w:p w:rsidR="00185D7F" w:rsidRPr="00185D7F" w:rsidRDefault="00185D7F" w:rsidP="00185D7F">
      <w:pPr>
        <w:pStyle w:val="Cuerpo"/>
        <w:numPr>
          <w:ilvl w:val="0"/>
          <w:numId w:val="2"/>
        </w:numPr>
        <w:spacing w:after="0"/>
        <w:ind w:left="1134" w:right="1701" w:firstLine="0"/>
        <w:jc w:val="both"/>
        <w:rPr>
          <w:rFonts w:ascii="Arial" w:hAnsi="Arial" w:cs="Arial"/>
          <w:bCs/>
          <w:i/>
          <w:sz w:val="20"/>
          <w:szCs w:val="20"/>
          <w:lang w:val="es-ES_tradnl"/>
        </w:rPr>
      </w:pPr>
      <w:r w:rsidRPr="00185D7F">
        <w:rPr>
          <w:rFonts w:ascii="Arial" w:hAnsi="Arial" w:cs="Arial"/>
          <w:bCs/>
          <w:i/>
          <w:sz w:val="20"/>
          <w:szCs w:val="20"/>
          <w:lang w:val="es-ES_tradnl"/>
        </w:rPr>
        <w:t>Levantará el inventario de los bienes asignados al organismo;</w:t>
      </w:r>
    </w:p>
    <w:p w:rsidR="00185D7F" w:rsidRPr="00185D7F" w:rsidRDefault="00185D7F" w:rsidP="00185D7F">
      <w:pPr>
        <w:pStyle w:val="Cuerpo"/>
        <w:numPr>
          <w:ilvl w:val="0"/>
          <w:numId w:val="2"/>
        </w:numPr>
        <w:spacing w:after="0"/>
        <w:ind w:left="1134" w:right="1701" w:firstLine="0"/>
        <w:jc w:val="both"/>
        <w:rPr>
          <w:rFonts w:ascii="Arial" w:hAnsi="Arial" w:cs="Arial"/>
          <w:bCs/>
          <w:i/>
          <w:sz w:val="20"/>
          <w:szCs w:val="20"/>
          <w:lang w:val="es-ES_tradnl"/>
        </w:rPr>
      </w:pPr>
      <w:r w:rsidRPr="00185D7F">
        <w:rPr>
          <w:rFonts w:ascii="Arial" w:hAnsi="Arial" w:cs="Arial"/>
          <w:bCs/>
          <w:i/>
          <w:sz w:val="20"/>
          <w:szCs w:val="20"/>
          <w:lang w:val="es-ES_tradnl"/>
        </w:rPr>
        <w:t xml:space="preserve">Someterá a dictamen del auditor designado por el Órgano de Control Interno, los estados financieros inicial y final de liquidación, así como la entrega-recepción de dicho Organismo Público Descentralizado;  </w:t>
      </w:r>
    </w:p>
    <w:p w:rsidR="00185D7F" w:rsidRPr="00185D7F" w:rsidRDefault="00185D7F" w:rsidP="00185D7F">
      <w:pPr>
        <w:pStyle w:val="Cuerpo"/>
        <w:numPr>
          <w:ilvl w:val="0"/>
          <w:numId w:val="2"/>
        </w:numPr>
        <w:spacing w:after="0"/>
        <w:ind w:left="1134" w:right="1701" w:firstLine="0"/>
        <w:jc w:val="both"/>
        <w:rPr>
          <w:rFonts w:ascii="Arial" w:hAnsi="Arial" w:cs="Arial"/>
          <w:bCs/>
          <w:i/>
          <w:sz w:val="20"/>
          <w:szCs w:val="20"/>
          <w:lang w:val="es-ES_tradnl"/>
        </w:rPr>
      </w:pPr>
      <w:r w:rsidRPr="00185D7F">
        <w:rPr>
          <w:rFonts w:ascii="Arial" w:hAnsi="Arial" w:cs="Arial"/>
          <w:bCs/>
          <w:i/>
          <w:sz w:val="20"/>
          <w:szCs w:val="20"/>
          <w:lang w:val="es-ES_tradnl"/>
        </w:rPr>
        <w:t xml:space="preserve">Informará mensualmente a la Hacienda Municipal y al Órgano Interno de Control, sobre el avance y estado que guarde el proceso; </w:t>
      </w:r>
    </w:p>
    <w:p w:rsidR="00185D7F" w:rsidRPr="00185D7F" w:rsidRDefault="00185D7F" w:rsidP="00185D7F">
      <w:pPr>
        <w:pStyle w:val="Cuerpo"/>
        <w:numPr>
          <w:ilvl w:val="0"/>
          <w:numId w:val="2"/>
        </w:numPr>
        <w:spacing w:after="0"/>
        <w:ind w:left="1134" w:right="1701" w:firstLine="0"/>
        <w:jc w:val="both"/>
        <w:rPr>
          <w:rFonts w:ascii="Arial" w:hAnsi="Arial" w:cs="Arial"/>
          <w:bCs/>
          <w:i/>
          <w:sz w:val="20"/>
          <w:szCs w:val="20"/>
          <w:lang w:val="es-ES_tradnl"/>
        </w:rPr>
      </w:pPr>
      <w:r w:rsidRPr="00185D7F">
        <w:rPr>
          <w:rFonts w:ascii="Arial" w:hAnsi="Arial" w:cs="Arial"/>
          <w:bCs/>
          <w:i/>
          <w:sz w:val="20"/>
          <w:szCs w:val="20"/>
          <w:lang w:val="es-ES_tradnl"/>
        </w:rPr>
        <w:t xml:space="preserve">Levantará el acta de entrega-recepción de los bienes y recursos asignados al Organismo Público Descentralizado para su entrega a la Dirección General de Construcción de Comunidad, a través de su titular. </w:t>
      </w:r>
    </w:p>
    <w:p w:rsidR="00185D7F" w:rsidRPr="00185D7F" w:rsidRDefault="00185D7F" w:rsidP="00185D7F">
      <w:pPr>
        <w:pStyle w:val="Cuerpo"/>
        <w:numPr>
          <w:ilvl w:val="0"/>
          <w:numId w:val="2"/>
        </w:numPr>
        <w:spacing w:after="0"/>
        <w:ind w:left="1134" w:right="1701" w:firstLine="0"/>
        <w:jc w:val="both"/>
        <w:rPr>
          <w:rFonts w:ascii="Arial" w:hAnsi="Arial" w:cs="Arial"/>
          <w:bCs/>
          <w:i/>
          <w:sz w:val="20"/>
          <w:szCs w:val="20"/>
          <w:lang w:val="es-ES_tradnl"/>
        </w:rPr>
      </w:pPr>
      <w:r w:rsidRPr="00185D7F">
        <w:rPr>
          <w:rFonts w:ascii="Arial" w:hAnsi="Arial" w:cs="Arial"/>
          <w:bCs/>
          <w:i/>
          <w:sz w:val="20"/>
          <w:szCs w:val="20"/>
          <w:lang w:val="es-ES_tradnl"/>
        </w:rPr>
        <w:t xml:space="preserve">Las demás inherentes a su función y que señale la Hacienda Municipal. </w:t>
      </w:r>
    </w:p>
    <w:p w:rsidR="00185D7F" w:rsidRPr="00185D7F" w:rsidRDefault="00185D7F" w:rsidP="00185D7F">
      <w:pPr>
        <w:pStyle w:val="Cuerpo"/>
        <w:numPr>
          <w:ilvl w:val="0"/>
          <w:numId w:val="2"/>
        </w:numPr>
        <w:ind w:left="1134" w:right="1701" w:firstLine="0"/>
        <w:jc w:val="both"/>
        <w:rPr>
          <w:rFonts w:ascii="Arial" w:hAnsi="Arial" w:cs="Arial"/>
          <w:bCs/>
          <w:i/>
          <w:sz w:val="20"/>
          <w:szCs w:val="20"/>
          <w:lang w:val="es-ES_tradnl"/>
        </w:rPr>
      </w:pPr>
      <w:r w:rsidRPr="00185D7F">
        <w:rPr>
          <w:rFonts w:ascii="Arial" w:hAnsi="Arial" w:cs="Arial"/>
          <w:bCs/>
          <w:i/>
          <w:sz w:val="20"/>
          <w:szCs w:val="20"/>
          <w:lang w:val="es-ES_tradnl"/>
        </w:rPr>
        <w:t xml:space="preserve">Entregará a las Comisiones Edilicias de Administración Pública y Hacienda Pública y Patrimonio Municipal, un informe final del proceso de liquidación y disolución. La designación del liquidador estará vigente hasta que se concluya el proceso de liquidación. </w:t>
      </w:r>
    </w:p>
    <w:p w:rsidR="00185D7F" w:rsidRPr="00185D7F" w:rsidRDefault="00185D7F" w:rsidP="00185D7F">
      <w:pPr>
        <w:pStyle w:val="Cuerpo"/>
        <w:spacing w:after="200"/>
        <w:ind w:left="1134" w:right="1701"/>
        <w:jc w:val="both"/>
        <w:rPr>
          <w:rFonts w:ascii="Arial" w:hAnsi="Arial" w:cs="Arial"/>
          <w:bCs/>
          <w:i/>
          <w:sz w:val="20"/>
          <w:szCs w:val="20"/>
          <w:lang w:val="es-ES_tradnl"/>
        </w:rPr>
      </w:pPr>
      <w:r w:rsidRPr="00185D7F">
        <w:rPr>
          <w:rFonts w:ascii="Arial" w:hAnsi="Arial" w:cs="Arial"/>
          <w:b/>
          <w:bCs/>
          <w:i/>
          <w:sz w:val="20"/>
          <w:szCs w:val="20"/>
          <w:lang w:val="es-ES_tradnl"/>
        </w:rPr>
        <w:t xml:space="preserve">ARTÍCULO SEXTO. </w:t>
      </w:r>
      <w:r w:rsidRPr="00185D7F">
        <w:rPr>
          <w:rFonts w:ascii="Arial" w:hAnsi="Arial" w:cs="Arial"/>
          <w:bCs/>
          <w:i/>
          <w:sz w:val="20"/>
          <w:szCs w:val="20"/>
          <w:lang w:val="es-ES_tradnl"/>
        </w:rPr>
        <w:t>Se faculta al liquidador designado, a realizar el proceso de baja ante el Sistema de Administración Tributaria (SAT), del Organismo Público Descentralizado; auxiliándose con el titular de la Hacienda Municipal para tal efecto.</w:t>
      </w:r>
    </w:p>
    <w:p w:rsidR="00185D7F" w:rsidRPr="00185D7F" w:rsidRDefault="00185D7F" w:rsidP="00185D7F">
      <w:pPr>
        <w:pStyle w:val="Cuerpo"/>
        <w:spacing w:after="200"/>
        <w:ind w:left="1134" w:right="1701"/>
        <w:jc w:val="both"/>
        <w:rPr>
          <w:rFonts w:ascii="Arial" w:hAnsi="Arial" w:cs="Arial"/>
          <w:bCs/>
          <w:i/>
          <w:sz w:val="20"/>
          <w:szCs w:val="20"/>
          <w:lang w:val="es-ES_tradnl"/>
        </w:rPr>
      </w:pPr>
      <w:r w:rsidRPr="00185D7F">
        <w:rPr>
          <w:rFonts w:ascii="Arial" w:hAnsi="Arial" w:cs="Arial"/>
          <w:b/>
          <w:bCs/>
          <w:i/>
          <w:sz w:val="20"/>
          <w:szCs w:val="20"/>
          <w:lang w:val="es-ES_tradnl"/>
        </w:rPr>
        <w:t xml:space="preserve">ARTÍCULO SÉPTIMO. </w:t>
      </w:r>
      <w:r w:rsidRPr="00185D7F">
        <w:rPr>
          <w:rFonts w:ascii="Arial" w:hAnsi="Arial" w:cs="Arial"/>
          <w:bCs/>
          <w:i/>
          <w:sz w:val="20"/>
          <w:szCs w:val="20"/>
          <w:lang w:val="es-ES_tradnl"/>
        </w:rPr>
        <w:t xml:space="preserve">Los recursos económicos y materiales, así como los derechos, valores, fondos y obligaciones del organismo público descentralizado que subsistan después de concluido el proceso de liquidación, pasarán a este Municipio de Zapotlán el Grande, Jalisco. </w:t>
      </w:r>
    </w:p>
    <w:p w:rsidR="00185D7F" w:rsidRPr="00185D7F" w:rsidRDefault="00185D7F" w:rsidP="00185D7F">
      <w:pPr>
        <w:pStyle w:val="Cuerpo"/>
        <w:spacing w:after="200"/>
        <w:ind w:left="1134" w:right="1701"/>
        <w:jc w:val="center"/>
        <w:rPr>
          <w:rFonts w:ascii="Arial" w:hAnsi="Arial" w:cs="Arial"/>
          <w:b/>
          <w:bCs/>
          <w:i/>
          <w:sz w:val="20"/>
          <w:szCs w:val="20"/>
          <w:lang w:val="es-ES_tradnl"/>
        </w:rPr>
      </w:pPr>
      <w:r w:rsidRPr="00185D7F">
        <w:rPr>
          <w:rFonts w:ascii="Arial" w:hAnsi="Arial" w:cs="Arial"/>
          <w:b/>
          <w:bCs/>
          <w:i/>
          <w:sz w:val="20"/>
          <w:szCs w:val="20"/>
          <w:lang w:val="es-ES_tradnl"/>
        </w:rPr>
        <w:t>TRANSITORIOS</w:t>
      </w:r>
    </w:p>
    <w:p w:rsidR="00185D7F" w:rsidRPr="00185D7F" w:rsidRDefault="00185D7F" w:rsidP="00185D7F">
      <w:pPr>
        <w:pStyle w:val="Cuerpo"/>
        <w:spacing w:after="200"/>
        <w:ind w:left="1134" w:right="1701"/>
        <w:jc w:val="both"/>
        <w:rPr>
          <w:rFonts w:ascii="Arial" w:hAnsi="Arial" w:cs="Arial"/>
          <w:b/>
          <w:bCs/>
          <w:i/>
          <w:sz w:val="20"/>
          <w:szCs w:val="20"/>
          <w:lang w:val="es-ES_tradnl"/>
        </w:rPr>
      </w:pPr>
      <w:r w:rsidRPr="00185D7F">
        <w:rPr>
          <w:rFonts w:ascii="Arial" w:hAnsi="Arial" w:cs="Arial"/>
          <w:b/>
          <w:bCs/>
          <w:i/>
          <w:sz w:val="20"/>
          <w:szCs w:val="20"/>
          <w:lang w:val="es-ES_tradnl"/>
        </w:rPr>
        <w:t xml:space="preserve">PRIMERO.- </w:t>
      </w:r>
      <w:r w:rsidRPr="00185D7F">
        <w:rPr>
          <w:rFonts w:ascii="Arial" w:hAnsi="Arial" w:cs="Arial"/>
          <w:bCs/>
          <w:i/>
          <w:sz w:val="20"/>
          <w:szCs w:val="20"/>
          <w:lang w:val="es-ES_tradnl"/>
        </w:rPr>
        <w:t>El presente Decreto entrará en vigor al día siguiente de su publicación en la Gaceta Oficial del Municipio de Zapotlán el Grande, Jalisco.</w:t>
      </w:r>
      <w:r w:rsidRPr="00185D7F">
        <w:rPr>
          <w:rFonts w:ascii="Arial" w:hAnsi="Arial" w:cs="Arial"/>
          <w:b/>
          <w:bCs/>
          <w:i/>
          <w:sz w:val="20"/>
          <w:szCs w:val="20"/>
          <w:lang w:val="es-ES_tradnl"/>
        </w:rPr>
        <w:t xml:space="preserve"> </w:t>
      </w:r>
    </w:p>
    <w:p w:rsidR="00185D7F" w:rsidRPr="00185D7F" w:rsidRDefault="00185D7F" w:rsidP="00185D7F">
      <w:pPr>
        <w:pStyle w:val="Cuerpo"/>
        <w:spacing w:after="200"/>
        <w:ind w:left="1134" w:right="1701"/>
        <w:jc w:val="both"/>
        <w:rPr>
          <w:rFonts w:ascii="Arial" w:hAnsi="Arial" w:cs="Arial"/>
          <w:b/>
          <w:bCs/>
          <w:i/>
          <w:sz w:val="20"/>
          <w:szCs w:val="20"/>
          <w:lang w:val="es-ES_tradnl"/>
        </w:rPr>
      </w:pPr>
      <w:r w:rsidRPr="00185D7F">
        <w:rPr>
          <w:rFonts w:ascii="Arial" w:hAnsi="Arial" w:cs="Arial"/>
          <w:b/>
          <w:bCs/>
          <w:i/>
          <w:sz w:val="20"/>
          <w:szCs w:val="20"/>
          <w:lang w:val="es-ES_tradnl"/>
        </w:rPr>
        <w:t xml:space="preserve">SEGUNDO.- </w:t>
      </w:r>
      <w:r w:rsidRPr="00185D7F">
        <w:rPr>
          <w:rFonts w:ascii="Arial" w:hAnsi="Arial" w:cs="Arial"/>
          <w:bCs/>
          <w:i/>
          <w:sz w:val="20"/>
          <w:szCs w:val="20"/>
          <w:lang w:val="es-ES_tradnl"/>
        </w:rPr>
        <w:t xml:space="preserve">Se instruye a la Encargada de la Hacienda Municipal para que el saldo sin ejercer al 15 de Mayo de 2023 de la partida asignada en el Presupuesto de Egresos de 2023 al Instituto Municipal de la Mujer Zapotlense se reasigne a la recién creada Dirección de Igualdad Sustantiva entre Mujeres </w:t>
      </w:r>
      <w:r w:rsidRPr="00185D7F">
        <w:rPr>
          <w:rFonts w:ascii="Arial" w:hAnsi="Arial" w:cs="Arial"/>
          <w:bCs/>
          <w:i/>
          <w:sz w:val="20"/>
          <w:szCs w:val="20"/>
          <w:lang w:val="es-ES_tradnl"/>
        </w:rPr>
        <w:lastRenderedPageBreak/>
        <w:t>y Hombres, dependiente de la Dirección General de Construcción de Comunidad.</w:t>
      </w:r>
    </w:p>
    <w:p w:rsidR="00185D7F" w:rsidRPr="00185D7F" w:rsidRDefault="00185D7F" w:rsidP="00185D7F">
      <w:pPr>
        <w:pStyle w:val="Cuerpo"/>
        <w:spacing w:after="200"/>
        <w:ind w:left="1134" w:right="1701"/>
        <w:jc w:val="both"/>
        <w:rPr>
          <w:rFonts w:ascii="Arial" w:hAnsi="Arial" w:cs="Arial"/>
          <w:b/>
          <w:bCs/>
          <w:i/>
          <w:sz w:val="20"/>
          <w:szCs w:val="20"/>
          <w:lang w:val="es-ES_tradnl"/>
        </w:rPr>
      </w:pPr>
      <w:r w:rsidRPr="00185D7F">
        <w:rPr>
          <w:rFonts w:ascii="Arial" w:hAnsi="Arial" w:cs="Arial"/>
          <w:b/>
          <w:bCs/>
          <w:i/>
          <w:sz w:val="20"/>
          <w:szCs w:val="20"/>
          <w:lang w:val="es-ES_tradnl"/>
        </w:rPr>
        <w:t xml:space="preserve">TERCERO.- </w:t>
      </w:r>
      <w:r w:rsidRPr="00185D7F">
        <w:rPr>
          <w:rFonts w:ascii="Arial" w:hAnsi="Arial" w:cs="Arial"/>
          <w:bCs/>
          <w:i/>
          <w:sz w:val="20"/>
          <w:szCs w:val="20"/>
          <w:lang w:val="es-ES_tradnl"/>
        </w:rPr>
        <w:t>Se Instruye al liquidador para que el recurso que aún se encuentre en la cuentas a nombre del Instituto Municipal de la Mujer Zapotlense en Zapotlán El Grande, Jalisco, se reintegren a la cuenta general del municipio las correspondientes al subsidio otorgado por éste, en el caso de contar con algún recurso proveniente de algún apoyo o programa de los diversos niveles de gobierno se realice lo que las reglas de operación señalen del mismo, y una vez en cero dichas cuentas, se cancelen las mismas.</w:t>
      </w:r>
      <w:r w:rsidRPr="00185D7F">
        <w:rPr>
          <w:rFonts w:ascii="Arial" w:hAnsi="Arial" w:cs="Arial"/>
          <w:b/>
          <w:bCs/>
          <w:i/>
          <w:sz w:val="20"/>
          <w:szCs w:val="20"/>
          <w:lang w:val="es-ES_tradnl"/>
        </w:rPr>
        <w:t xml:space="preserve"> </w:t>
      </w:r>
    </w:p>
    <w:p w:rsidR="00185D7F" w:rsidRPr="00185D7F" w:rsidRDefault="00185D7F" w:rsidP="00185D7F">
      <w:pPr>
        <w:pStyle w:val="Cuerpo"/>
        <w:spacing w:after="200"/>
        <w:ind w:left="1134" w:right="1701"/>
        <w:jc w:val="both"/>
        <w:rPr>
          <w:rFonts w:ascii="Arial" w:hAnsi="Arial" w:cs="Arial"/>
          <w:b/>
          <w:bCs/>
          <w:i/>
          <w:sz w:val="20"/>
          <w:szCs w:val="20"/>
          <w:lang w:val="es-ES_tradnl"/>
        </w:rPr>
      </w:pPr>
      <w:r w:rsidRPr="00185D7F">
        <w:rPr>
          <w:rFonts w:ascii="Arial" w:hAnsi="Arial" w:cs="Arial"/>
          <w:bCs/>
          <w:i/>
          <w:sz w:val="20"/>
          <w:szCs w:val="20"/>
          <w:lang w:val="es-ES_tradnl"/>
        </w:rPr>
        <w:t xml:space="preserve">Asimismo entregue los bienes muebles que tiene bajo su resguardo los cuales se encuentran en contrato de comodato al departamento de Patrimonio Municipal a efecto de que le sean reasignados a la nueva Dirección para la Igualdad Sustantiva entre Mujeres y Hombres del Municipio de Zapotlán el Grande. </w:t>
      </w:r>
    </w:p>
    <w:p w:rsidR="00185D7F" w:rsidRPr="00185D7F" w:rsidRDefault="00185D7F" w:rsidP="00185D7F">
      <w:pPr>
        <w:pStyle w:val="Cuerpo"/>
        <w:spacing w:after="200"/>
        <w:ind w:left="1134" w:right="1701"/>
        <w:jc w:val="both"/>
        <w:rPr>
          <w:rFonts w:ascii="Arial" w:hAnsi="Arial" w:cs="Arial"/>
          <w:bCs/>
          <w:i/>
          <w:sz w:val="20"/>
          <w:szCs w:val="20"/>
          <w:lang w:val="es-ES_tradnl"/>
        </w:rPr>
      </w:pPr>
      <w:r w:rsidRPr="00185D7F">
        <w:rPr>
          <w:rFonts w:ascii="Arial" w:hAnsi="Arial" w:cs="Arial"/>
          <w:b/>
          <w:bCs/>
          <w:i/>
          <w:sz w:val="20"/>
          <w:szCs w:val="20"/>
          <w:lang w:val="es-ES_tradnl"/>
        </w:rPr>
        <w:t xml:space="preserve">CUARTO.- </w:t>
      </w:r>
      <w:r w:rsidRPr="00185D7F">
        <w:rPr>
          <w:rFonts w:ascii="Arial" w:hAnsi="Arial" w:cs="Arial"/>
          <w:bCs/>
          <w:i/>
          <w:sz w:val="20"/>
          <w:szCs w:val="20"/>
          <w:lang w:val="es-ES_tradnl"/>
        </w:rPr>
        <w:t xml:space="preserve">Se instruye a la Dirección General de Construcción de Comunidad, en coordinación con la Unidad de Recursos Humanos del Municipio, reasignar y distribuir los recursos humanos y materiales del Organismo Público Descentralizado que mediante este decreto se extingue, a la Dirección de Igualdad Sustantiva entre Mujeres y Hombres, respetándose los derechos laborales adquiridos por los trabajadores dependientes de dicho organismo. </w:t>
      </w:r>
    </w:p>
    <w:p w:rsidR="00185D7F" w:rsidRPr="00185D7F" w:rsidRDefault="00185D7F" w:rsidP="00185D7F">
      <w:pPr>
        <w:pStyle w:val="Cuerpo"/>
        <w:spacing w:after="200"/>
        <w:ind w:left="1134" w:right="1701"/>
        <w:jc w:val="both"/>
        <w:rPr>
          <w:rFonts w:ascii="Arial" w:hAnsi="Arial" w:cs="Arial"/>
          <w:b/>
          <w:bCs/>
          <w:i/>
          <w:sz w:val="20"/>
          <w:szCs w:val="20"/>
          <w:lang w:val="es-ES_tradnl"/>
        </w:rPr>
      </w:pPr>
      <w:r w:rsidRPr="00185D7F">
        <w:rPr>
          <w:rFonts w:ascii="Arial" w:hAnsi="Arial" w:cs="Arial"/>
          <w:b/>
          <w:bCs/>
          <w:i/>
          <w:sz w:val="20"/>
          <w:szCs w:val="20"/>
          <w:lang w:val="es-ES_tradnl"/>
        </w:rPr>
        <w:t xml:space="preserve">QUINTO.- </w:t>
      </w:r>
      <w:r w:rsidRPr="00185D7F">
        <w:rPr>
          <w:rFonts w:ascii="Arial" w:hAnsi="Arial" w:cs="Arial"/>
          <w:bCs/>
          <w:i/>
          <w:sz w:val="20"/>
          <w:szCs w:val="20"/>
          <w:lang w:val="es-ES_tradnl"/>
        </w:rPr>
        <w:t>El Municipio de Zapotlán el Grande, Jalisco, se subroga en todos los derechos y obligaciones respecto del personal de confianza adscrito al Organismo Público Descentralizado Instituto Municipal de la Mujer Zapotlense en Zapotlán El Grande, Jalisco.</w:t>
      </w:r>
      <w:r w:rsidRPr="00185D7F">
        <w:rPr>
          <w:rFonts w:ascii="Arial" w:hAnsi="Arial" w:cs="Arial"/>
          <w:b/>
          <w:bCs/>
          <w:i/>
          <w:sz w:val="20"/>
          <w:szCs w:val="20"/>
          <w:lang w:val="es-ES_tradnl"/>
        </w:rPr>
        <w:t xml:space="preserve"> </w:t>
      </w:r>
    </w:p>
    <w:p w:rsidR="00185D7F" w:rsidRPr="00185D7F" w:rsidRDefault="00185D7F" w:rsidP="00185D7F">
      <w:pPr>
        <w:pStyle w:val="Cuerpo"/>
        <w:spacing w:after="200"/>
        <w:ind w:left="1134" w:right="1701"/>
        <w:jc w:val="both"/>
        <w:rPr>
          <w:rFonts w:ascii="Arial" w:hAnsi="Arial" w:cs="Arial"/>
          <w:b/>
          <w:bCs/>
          <w:i/>
          <w:sz w:val="20"/>
          <w:szCs w:val="20"/>
          <w:lang w:val="es-ES_tradnl"/>
        </w:rPr>
      </w:pPr>
      <w:r w:rsidRPr="00185D7F">
        <w:rPr>
          <w:rFonts w:ascii="Arial" w:hAnsi="Arial" w:cs="Arial"/>
          <w:b/>
          <w:bCs/>
          <w:i/>
          <w:sz w:val="20"/>
          <w:szCs w:val="20"/>
          <w:lang w:val="es-ES_tradnl"/>
        </w:rPr>
        <w:t xml:space="preserve">SEXTO.- </w:t>
      </w:r>
      <w:r w:rsidRPr="00185D7F">
        <w:rPr>
          <w:rFonts w:ascii="Arial" w:hAnsi="Arial" w:cs="Arial"/>
          <w:bCs/>
          <w:i/>
          <w:sz w:val="20"/>
          <w:szCs w:val="20"/>
          <w:lang w:val="es-ES_tradnl"/>
        </w:rPr>
        <w:t>Los procedimientos administrativos en cualquier materia, en que sea parte el Organismo Público Descentralizado Instituto Municipal de la Mujer Zapotlense en Zapotlán El Grande, Jalisco, pendientes de resolución, se continuarán de conformidad con las atribuciones y normas aplicables.</w:t>
      </w:r>
      <w:r w:rsidRPr="00185D7F">
        <w:rPr>
          <w:rFonts w:ascii="Arial" w:hAnsi="Arial" w:cs="Arial"/>
          <w:b/>
          <w:bCs/>
          <w:i/>
          <w:sz w:val="20"/>
          <w:szCs w:val="20"/>
          <w:lang w:val="es-ES_tradnl"/>
        </w:rPr>
        <w:t xml:space="preserve"> </w:t>
      </w:r>
    </w:p>
    <w:p w:rsidR="00185D7F" w:rsidRPr="00185D7F" w:rsidRDefault="00185D7F" w:rsidP="00185D7F">
      <w:pPr>
        <w:pStyle w:val="Cuerpo"/>
        <w:spacing w:after="200"/>
        <w:ind w:left="1134" w:right="1701"/>
        <w:jc w:val="both"/>
        <w:rPr>
          <w:rFonts w:ascii="Arial" w:hAnsi="Arial" w:cs="Arial"/>
          <w:bCs/>
          <w:i/>
          <w:sz w:val="20"/>
          <w:szCs w:val="20"/>
          <w:lang w:val="es-ES_tradnl"/>
        </w:rPr>
      </w:pPr>
      <w:r w:rsidRPr="00185D7F">
        <w:rPr>
          <w:rFonts w:ascii="Arial" w:hAnsi="Arial" w:cs="Arial"/>
          <w:b/>
          <w:bCs/>
          <w:i/>
          <w:sz w:val="20"/>
          <w:szCs w:val="20"/>
          <w:lang w:val="es-ES_tradnl"/>
        </w:rPr>
        <w:t xml:space="preserve">SÉPTIMO.- </w:t>
      </w:r>
      <w:r w:rsidRPr="00185D7F">
        <w:rPr>
          <w:rFonts w:ascii="Arial" w:hAnsi="Arial" w:cs="Arial"/>
          <w:bCs/>
          <w:i/>
          <w:sz w:val="20"/>
          <w:szCs w:val="20"/>
          <w:lang w:val="es-ES_tradnl"/>
        </w:rPr>
        <w:t xml:space="preserve">Se instruye a la Secretaria de Gobierno del Ayuntamiento de Zapotlán el Grande, Jalisco, para notificar a la </w:t>
      </w:r>
      <w:r w:rsidR="00AA225D">
        <w:rPr>
          <w:rFonts w:ascii="Arial" w:hAnsi="Arial" w:cs="Arial"/>
          <w:bCs/>
          <w:i/>
          <w:sz w:val="20"/>
          <w:szCs w:val="20"/>
          <w:lang w:val="es-ES_tradnl"/>
        </w:rPr>
        <w:t xml:space="preserve">Titular de la </w:t>
      </w:r>
      <w:r w:rsidRPr="00185D7F">
        <w:rPr>
          <w:rFonts w:ascii="Arial" w:hAnsi="Arial" w:cs="Arial"/>
          <w:bCs/>
          <w:i/>
          <w:sz w:val="20"/>
          <w:szCs w:val="20"/>
          <w:lang w:val="es-ES_tradnl"/>
        </w:rPr>
        <w:t>Secretaría de Igualdad Sustantiva entre Mujeres y Hombres</w:t>
      </w:r>
      <w:r w:rsidR="00AA225D">
        <w:rPr>
          <w:rFonts w:ascii="Arial" w:hAnsi="Arial" w:cs="Arial"/>
          <w:bCs/>
          <w:i/>
          <w:sz w:val="20"/>
          <w:szCs w:val="20"/>
          <w:lang w:val="es-ES_tradnl"/>
        </w:rPr>
        <w:t xml:space="preserve"> del Estado de Jalisco,</w:t>
      </w:r>
      <w:r w:rsidRPr="00185D7F">
        <w:rPr>
          <w:rFonts w:ascii="Arial" w:hAnsi="Arial" w:cs="Arial"/>
          <w:bCs/>
          <w:i/>
          <w:sz w:val="20"/>
          <w:szCs w:val="20"/>
          <w:lang w:val="es-ES_tradnl"/>
        </w:rPr>
        <w:t xml:space="preserve"> la Doctora Paola Lazo Corvera, para los fines y efectos legales a que haya lugar. </w:t>
      </w:r>
    </w:p>
    <w:p w:rsidR="00185D7F" w:rsidRPr="00185D7F" w:rsidRDefault="00185D7F" w:rsidP="00185D7F">
      <w:pPr>
        <w:pStyle w:val="Cuerpo"/>
        <w:spacing w:after="200"/>
        <w:ind w:left="1134" w:right="1701"/>
        <w:jc w:val="both"/>
        <w:rPr>
          <w:rFonts w:ascii="Arial" w:hAnsi="Arial" w:cs="Arial"/>
          <w:bCs/>
          <w:i/>
          <w:sz w:val="20"/>
          <w:szCs w:val="20"/>
          <w:lang w:val="es-ES_tradnl"/>
        </w:rPr>
      </w:pPr>
      <w:r w:rsidRPr="00185D7F">
        <w:rPr>
          <w:rFonts w:ascii="Arial" w:hAnsi="Arial" w:cs="Arial"/>
          <w:b/>
          <w:bCs/>
          <w:i/>
          <w:sz w:val="20"/>
          <w:szCs w:val="20"/>
          <w:lang w:val="es-ES_tradnl"/>
        </w:rPr>
        <w:t xml:space="preserve">OCTAVO.- </w:t>
      </w:r>
      <w:r w:rsidRPr="00185D7F">
        <w:rPr>
          <w:rFonts w:ascii="Arial" w:hAnsi="Arial" w:cs="Arial"/>
          <w:bCs/>
          <w:i/>
          <w:sz w:val="20"/>
          <w:szCs w:val="20"/>
          <w:lang w:val="es-ES_tradnl"/>
        </w:rPr>
        <w:t>Ahora Bien, para efecto de dar cumplimiento a las disposiciones de la Ley de Archivos del Estado de Jalisco y sus Municipios, se deberá atender lo que al respecto señalan los artículos 30 fracción X y 121, que a la letra señalan:</w:t>
      </w:r>
    </w:p>
    <w:p w:rsidR="00185D7F" w:rsidRPr="00185D7F" w:rsidRDefault="00185D7F" w:rsidP="00185D7F">
      <w:pPr>
        <w:pStyle w:val="Cuerpo"/>
        <w:spacing w:after="200"/>
        <w:ind w:left="1134" w:right="1701"/>
        <w:jc w:val="both"/>
        <w:rPr>
          <w:rFonts w:ascii="Arial" w:hAnsi="Arial" w:cs="Arial"/>
          <w:bCs/>
          <w:i/>
          <w:sz w:val="20"/>
          <w:szCs w:val="20"/>
          <w:lang w:val="es-ES_tradnl"/>
        </w:rPr>
      </w:pPr>
      <w:r w:rsidRPr="00185D7F">
        <w:rPr>
          <w:rFonts w:ascii="Arial" w:hAnsi="Arial" w:cs="Arial"/>
          <w:b/>
          <w:bCs/>
          <w:i/>
          <w:sz w:val="20"/>
          <w:szCs w:val="20"/>
          <w:lang w:val="es-ES_tradnl"/>
        </w:rPr>
        <w:lastRenderedPageBreak/>
        <w:t>Artículo 30</w:t>
      </w:r>
      <w:r w:rsidRPr="00185D7F">
        <w:rPr>
          <w:rFonts w:ascii="Arial" w:hAnsi="Arial" w:cs="Arial"/>
          <w:bCs/>
          <w:i/>
          <w:sz w:val="20"/>
          <w:szCs w:val="20"/>
          <w:lang w:val="es-ES_tradnl"/>
        </w:rPr>
        <w:t xml:space="preserve">.- Las Áreas Coordinadoras de Archivos tendrán las siguientes funciones: </w:t>
      </w:r>
    </w:p>
    <w:p w:rsidR="00185D7F" w:rsidRPr="00185D7F" w:rsidRDefault="00185D7F" w:rsidP="00185D7F">
      <w:pPr>
        <w:pStyle w:val="Cuerpo"/>
        <w:spacing w:after="200"/>
        <w:ind w:left="1134" w:right="1701"/>
        <w:jc w:val="both"/>
        <w:rPr>
          <w:rFonts w:ascii="Arial" w:hAnsi="Arial" w:cs="Arial"/>
          <w:bCs/>
          <w:i/>
          <w:sz w:val="20"/>
          <w:szCs w:val="20"/>
          <w:lang w:val="es-ES_tradnl"/>
        </w:rPr>
      </w:pPr>
      <w:r w:rsidRPr="00185D7F">
        <w:rPr>
          <w:rFonts w:ascii="Arial" w:hAnsi="Arial" w:cs="Arial"/>
          <w:b/>
          <w:bCs/>
          <w:i/>
          <w:sz w:val="20"/>
          <w:szCs w:val="20"/>
          <w:lang w:val="es-ES_tradnl"/>
        </w:rPr>
        <w:t>X</w:t>
      </w:r>
      <w:r w:rsidRPr="00185D7F">
        <w:rPr>
          <w:rFonts w:ascii="Arial" w:hAnsi="Arial" w:cs="Arial"/>
          <w:bCs/>
          <w:i/>
          <w:sz w:val="20"/>
          <w:szCs w:val="20"/>
          <w:lang w:val="es-ES_tradnl"/>
        </w:rPr>
        <w:t xml:space="preserve">.- Autorizar la transferencia de los archivos cuando un área o unidad del sujeto obligado sea sometida a procesos de fusión, escisión, extinción, cambio de adscripción o cualquier tipo de transformación, de conformidad con las disposiciones legales aplicables: </w:t>
      </w:r>
    </w:p>
    <w:p w:rsidR="00185D7F" w:rsidRPr="00185D7F" w:rsidRDefault="00185D7F" w:rsidP="00185D7F">
      <w:pPr>
        <w:pStyle w:val="Cuerpo"/>
        <w:spacing w:after="200"/>
        <w:ind w:left="1134" w:right="1701"/>
        <w:jc w:val="both"/>
        <w:rPr>
          <w:rFonts w:ascii="Arial" w:hAnsi="Arial" w:cs="Arial"/>
          <w:bCs/>
          <w:i/>
          <w:sz w:val="20"/>
          <w:szCs w:val="20"/>
          <w:lang w:val="es-ES_tradnl"/>
        </w:rPr>
      </w:pPr>
      <w:r w:rsidRPr="00185D7F">
        <w:rPr>
          <w:rFonts w:ascii="Arial" w:hAnsi="Arial" w:cs="Arial"/>
          <w:b/>
          <w:bCs/>
          <w:i/>
          <w:sz w:val="20"/>
          <w:szCs w:val="20"/>
          <w:lang w:val="es-ES_tradnl"/>
        </w:rPr>
        <w:t>Artículo 121</w:t>
      </w:r>
      <w:r w:rsidRPr="00185D7F">
        <w:rPr>
          <w:rFonts w:ascii="Arial" w:hAnsi="Arial" w:cs="Arial"/>
          <w:bCs/>
          <w:i/>
          <w:sz w:val="20"/>
          <w:szCs w:val="20"/>
          <w:lang w:val="es-ES_tradnl"/>
        </w:rPr>
        <w:t xml:space="preserve">.- En el caso en que un sujeto obligado, área o unidad de éste se fusione, extinga o cambie de adscripción, el responsable de los referidos procesos de transformación dispondrá lo necesario para asegurar que todos los documentos de archivo y los instrumentos de control y consulta archivísticos sean trasladados a los archivos que correspondan, de conformidad a los procedimientos establecidos en esta ley y demás disposiciones aplicables. En ningún caso, la entidad receptora podrá modificar los instrumentos de control y consulta archivísticos. Los instrumentos jurídicos que sustenten los procesos de transformación deberán prever el tratamiento que se dará a los archivos e instrumentos de control y consulta de los sujetos obligados en el ámbito estatal y municipal, en los supuestos previstos en el primer párrafo del presente artículo. </w:t>
      </w:r>
    </w:p>
    <w:p w:rsidR="00185D7F" w:rsidRPr="00185D7F" w:rsidRDefault="00185D7F" w:rsidP="00185D7F">
      <w:pPr>
        <w:pStyle w:val="Cuerpo"/>
        <w:spacing w:after="200"/>
        <w:ind w:left="1134" w:right="1701"/>
        <w:jc w:val="both"/>
        <w:rPr>
          <w:rFonts w:ascii="Arial" w:hAnsi="Arial" w:cs="Arial"/>
          <w:bCs/>
          <w:i/>
          <w:sz w:val="20"/>
          <w:szCs w:val="20"/>
          <w:lang w:val="es-ES_tradnl"/>
        </w:rPr>
      </w:pPr>
      <w:r w:rsidRPr="00185D7F">
        <w:rPr>
          <w:rFonts w:ascii="Arial" w:hAnsi="Arial" w:cs="Arial"/>
          <w:bCs/>
          <w:i/>
          <w:sz w:val="20"/>
          <w:szCs w:val="20"/>
          <w:lang w:val="es-ES_tradnl"/>
        </w:rPr>
        <w:t xml:space="preserve">Por lo que, para dar cumplimiento con lo anterior, los archivos documentales que pertenecían al Instituto de la Mujer Zapotlense del Municipio de Zapotlán el Grande, Jalisco, pasaran para su resguardo a la Dirección Sustantiva entre Mujeres y Hombres. </w:t>
      </w:r>
    </w:p>
    <w:p w:rsidR="00185D7F" w:rsidRDefault="00185D7F" w:rsidP="009A15ED">
      <w:pPr>
        <w:pStyle w:val="Sinespaciado"/>
        <w:jc w:val="both"/>
        <w:rPr>
          <w:rFonts w:ascii="Arial" w:hAnsi="Arial" w:cs="Arial"/>
          <w:sz w:val="24"/>
          <w:szCs w:val="24"/>
        </w:rPr>
      </w:pPr>
    </w:p>
    <w:p w:rsidR="007165FE" w:rsidRDefault="007165FE" w:rsidP="006844D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708"/>
        <w:jc w:val="both"/>
        <w:rPr>
          <w:rFonts w:ascii="Arial" w:hAnsi="Arial" w:cs="Arial"/>
          <w:bCs/>
          <w:sz w:val="24"/>
          <w:szCs w:val="24"/>
          <w:lang w:val="es-MX"/>
        </w:rPr>
      </w:pPr>
      <w:r>
        <w:rPr>
          <w:rFonts w:ascii="Arial" w:hAnsi="Arial" w:cs="Arial"/>
          <w:bCs/>
          <w:sz w:val="24"/>
          <w:szCs w:val="24"/>
          <w:lang w:val="es-MX"/>
        </w:rPr>
        <w:t>Por lo anteriormente</w:t>
      </w:r>
      <w:r w:rsidR="00407361">
        <w:rPr>
          <w:rFonts w:ascii="Arial" w:hAnsi="Arial" w:cs="Arial"/>
          <w:bCs/>
          <w:sz w:val="24"/>
          <w:szCs w:val="24"/>
          <w:lang w:val="es-MX"/>
        </w:rPr>
        <w:t xml:space="preserve"> expuesto, fundado y motivado, </w:t>
      </w:r>
      <w:r>
        <w:rPr>
          <w:rFonts w:ascii="Arial" w:hAnsi="Arial" w:cs="Arial"/>
          <w:bCs/>
          <w:sz w:val="24"/>
          <w:szCs w:val="24"/>
          <w:lang w:val="es-MX"/>
        </w:rPr>
        <w:t>l</w:t>
      </w:r>
      <w:r w:rsidR="00407361">
        <w:rPr>
          <w:rFonts w:ascii="Arial" w:hAnsi="Arial" w:cs="Arial"/>
          <w:bCs/>
          <w:sz w:val="24"/>
          <w:szCs w:val="24"/>
          <w:lang w:val="es-MX"/>
        </w:rPr>
        <w:t xml:space="preserve">as comisiones edilicias comparecientes </w:t>
      </w:r>
      <w:r>
        <w:rPr>
          <w:rFonts w:ascii="Arial" w:hAnsi="Arial" w:cs="Arial"/>
          <w:bCs/>
          <w:sz w:val="24"/>
          <w:szCs w:val="24"/>
          <w:lang w:val="es-MX"/>
        </w:rPr>
        <w:t>pon</w:t>
      </w:r>
      <w:r w:rsidR="00407361">
        <w:rPr>
          <w:rFonts w:ascii="Arial" w:hAnsi="Arial" w:cs="Arial"/>
          <w:bCs/>
          <w:sz w:val="24"/>
          <w:szCs w:val="24"/>
          <w:lang w:val="es-MX"/>
        </w:rPr>
        <w:t xml:space="preserve">emos </w:t>
      </w:r>
      <w:r>
        <w:rPr>
          <w:rFonts w:ascii="Arial" w:hAnsi="Arial" w:cs="Arial"/>
          <w:bCs/>
          <w:sz w:val="24"/>
          <w:szCs w:val="24"/>
          <w:lang w:val="es-MX"/>
        </w:rPr>
        <w:t>a consideración de este Pleno los siguientes:</w:t>
      </w:r>
    </w:p>
    <w:p w:rsidR="007165FE" w:rsidRDefault="00407361" w:rsidP="007165F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w:hAnsi="Arial" w:cs="Arial"/>
          <w:b/>
          <w:bCs/>
          <w:sz w:val="24"/>
          <w:szCs w:val="24"/>
          <w:lang w:val="es-MX"/>
        </w:rPr>
      </w:pPr>
      <w:r>
        <w:rPr>
          <w:rFonts w:ascii="Arial" w:hAnsi="Arial" w:cs="Arial"/>
          <w:b/>
          <w:bCs/>
          <w:sz w:val="24"/>
          <w:szCs w:val="24"/>
          <w:lang w:val="es-MX"/>
        </w:rPr>
        <w:t>RESOLUTIVOS</w:t>
      </w:r>
      <w:r w:rsidR="007165FE" w:rsidRPr="00620034">
        <w:rPr>
          <w:rFonts w:ascii="Arial" w:hAnsi="Arial" w:cs="Arial"/>
          <w:b/>
          <w:bCs/>
          <w:sz w:val="24"/>
          <w:szCs w:val="24"/>
          <w:lang w:val="es-MX"/>
        </w:rPr>
        <w:t>:</w:t>
      </w:r>
    </w:p>
    <w:p w:rsidR="003C5258" w:rsidRPr="003C5258" w:rsidRDefault="007165FE" w:rsidP="003C5258">
      <w:pPr>
        <w:ind w:firstLine="708"/>
        <w:jc w:val="both"/>
        <w:rPr>
          <w:rFonts w:ascii="Arial" w:eastAsiaTheme="minorHAnsi" w:hAnsi="Arial" w:cs="Arial"/>
          <w:bdr w:val="none" w:sz="0" w:space="0" w:color="auto"/>
          <w:lang w:val="es-MX"/>
        </w:rPr>
      </w:pPr>
      <w:r>
        <w:rPr>
          <w:rFonts w:ascii="Arial" w:hAnsi="Arial" w:cs="Arial"/>
          <w:b/>
          <w:bCs/>
          <w:lang w:val="es-MX"/>
        </w:rPr>
        <w:t xml:space="preserve">PRIMERO.- </w:t>
      </w:r>
      <w:r>
        <w:rPr>
          <w:rFonts w:ascii="Arial" w:hAnsi="Arial" w:cs="Arial"/>
          <w:b/>
          <w:bCs/>
          <w:lang w:val="es-MX"/>
        </w:rPr>
        <w:tab/>
      </w:r>
      <w:r w:rsidR="003C5258" w:rsidRPr="003C5258">
        <w:rPr>
          <w:rFonts w:ascii="Arial" w:eastAsiaTheme="minorHAnsi" w:hAnsi="Arial" w:cs="Arial"/>
          <w:bdr w:val="none" w:sz="0" w:space="0" w:color="auto"/>
          <w:lang w:val="es-MX"/>
        </w:rPr>
        <w:t>Se aprueba en lo general y en lo particular el DECRETO POR EL QUE SE EXTINGUE EL ORGANISMO PÚBLICO DESCENTRALIZADO DENOMINADO INSTITUTO MUNICIPAL DE LA MUJER ZAPOTLENSE</w:t>
      </w:r>
      <w:r w:rsidR="009B5226">
        <w:rPr>
          <w:rFonts w:ascii="Arial" w:eastAsiaTheme="minorHAnsi" w:hAnsi="Arial" w:cs="Arial"/>
          <w:bdr w:val="none" w:sz="0" w:space="0" w:color="auto"/>
          <w:lang w:val="es-MX"/>
        </w:rPr>
        <w:t>, DE ZAPOTL</w:t>
      </w:r>
      <w:r w:rsidR="006B2DE5">
        <w:rPr>
          <w:rFonts w:ascii="Arial" w:eastAsiaTheme="minorHAnsi" w:hAnsi="Arial" w:cs="Arial"/>
          <w:bdr w:val="none" w:sz="0" w:space="0" w:color="auto"/>
          <w:lang w:val="es-MX"/>
        </w:rPr>
        <w:t>Á</w:t>
      </w:r>
      <w:r w:rsidR="009B5226">
        <w:rPr>
          <w:rFonts w:ascii="Arial" w:eastAsiaTheme="minorHAnsi" w:hAnsi="Arial" w:cs="Arial"/>
          <w:bdr w:val="none" w:sz="0" w:space="0" w:color="auto"/>
          <w:lang w:val="es-MX"/>
        </w:rPr>
        <w:t>N EL GRANDE, JALISCO</w:t>
      </w:r>
      <w:r w:rsidR="003C5258" w:rsidRPr="003C5258">
        <w:rPr>
          <w:rFonts w:ascii="Arial" w:eastAsiaTheme="minorHAnsi" w:hAnsi="Arial" w:cs="Arial"/>
          <w:bdr w:val="none" w:sz="0" w:space="0" w:color="auto"/>
          <w:lang w:val="es-MX"/>
        </w:rPr>
        <w:t xml:space="preserve">. </w:t>
      </w:r>
    </w:p>
    <w:p w:rsidR="003C5258" w:rsidRDefault="003C5258" w:rsidP="003C5258">
      <w:pPr>
        <w:ind w:firstLine="708"/>
        <w:jc w:val="both"/>
        <w:rPr>
          <w:rFonts w:ascii="ArialMT" w:eastAsiaTheme="minorHAnsi" w:hAnsi="ArialMT" w:cs="ArialMT"/>
          <w:sz w:val="20"/>
          <w:szCs w:val="20"/>
          <w:bdr w:val="none" w:sz="0" w:space="0" w:color="auto"/>
          <w:lang w:val="es-MX"/>
        </w:rPr>
      </w:pPr>
      <w:r>
        <w:rPr>
          <w:rFonts w:ascii="ArialMT" w:eastAsiaTheme="minorHAnsi" w:hAnsi="ArialMT" w:cs="ArialMT"/>
          <w:sz w:val="20"/>
          <w:szCs w:val="20"/>
          <w:bdr w:val="none" w:sz="0" w:space="0" w:color="auto"/>
          <w:lang w:val="es-MX"/>
        </w:rPr>
        <w:t xml:space="preserve"> </w:t>
      </w:r>
    </w:p>
    <w:p w:rsidR="003C5258" w:rsidRPr="003C5258" w:rsidRDefault="003C5258" w:rsidP="003C52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rFonts w:ascii="Arial" w:eastAsiaTheme="minorHAnsi" w:hAnsi="Arial" w:cs="Arial"/>
          <w:bdr w:val="none" w:sz="0" w:space="0" w:color="auto"/>
          <w:lang w:val="es-MX"/>
        </w:rPr>
      </w:pPr>
      <w:r w:rsidRPr="003C5258">
        <w:rPr>
          <w:rFonts w:ascii="Arial" w:eastAsiaTheme="minorHAnsi" w:hAnsi="Arial" w:cs="Arial"/>
          <w:b/>
          <w:bCs/>
          <w:bdr w:val="none" w:sz="0" w:space="0" w:color="auto"/>
          <w:lang w:val="es-MX"/>
        </w:rPr>
        <w:t xml:space="preserve">SEGUNDO.- </w:t>
      </w:r>
      <w:r w:rsidRPr="003C5258">
        <w:rPr>
          <w:rFonts w:ascii="Arial" w:eastAsiaTheme="minorHAnsi" w:hAnsi="Arial" w:cs="Arial"/>
          <w:bdr w:val="none" w:sz="0" w:space="0" w:color="auto"/>
          <w:lang w:val="es-MX"/>
        </w:rPr>
        <w:t>Realizada la promulgación del presente decreto, se ordena su publicación en la Gaceta Municipal de Zapotlán el Grande, Jalisco, así como la notificación al H. Congreso del Estado para los efectos señalados en la fracción VII del artículo 42 de la Ley del Gobierno y la Administración Pública</w:t>
      </w:r>
      <w:r>
        <w:rPr>
          <w:rFonts w:ascii="Arial" w:eastAsiaTheme="minorHAnsi" w:hAnsi="Arial" w:cs="Arial"/>
          <w:bdr w:val="none" w:sz="0" w:space="0" w:color="auto"/>
          <w:lang w:val="es-MX"/>
        </w:rPr>
        <w:t xml:space="preserve"> </w:t>
      </w:r>
      <w:r w:rsidRPr="003C5258">
        <w:rPr>
          <w:rFonts w:ascii="Arial" w:eastAsiaTheme="minorHAnsi" w:hAnsi="Arial" w:cs="Arial"/>
          <w:bdr w:val="none" w:sz="0" w:space="0" w:color="auto"/>
          <w:lang w:val="es-MX"/>
        </w:rPr>
        <w:t>Municipal del Estado de Jalisco</w:t>
      </w:r>
      <w:r>
        <w:rPr>
          <w:rFonts w:ascii="Arial" w:eastAsiaTheme="minorHAnsi" w:hAnsi="Arial" w:cs="Arial"/>
          <w:bdr w:val="none" w:sz="0" w:space="0" w:color="auto"/>
          <w:lang w:val="es-MX"/>
        </w:rPr>
        <w:t>, así como lo dispuesto en el numeral 103 punto 2</w:t>
      </w:r>
      <w:r w:rsidR="009B5226">
        <w:rPr>
          <w:rFonts w:ascii="Arial" w:eastAsiaTheme="minorHAnsi" w:hAnsi="Arial" w:cs="Arial"/>
          <w:bdr w:val="none" w:sz="0" w:space="0" w:color="auto"/>
          <w:lang w:val="es-MX"/>
        </w:rPr>
        <w:t xml:space="preserve"> del Reglamento Interior del Ayuntamiento de Zapotlán el Grande</w:t>
      </w:r>
      <w:r w:rsidRPr="003C5258">
        <w:rPr>
          <w:rFonts w:ascii="Arial" w:eastAsiaTheme="minorHAnsi" w:hAnsi="Arial" w:cs="Arial"/>
          <w:bdr w:val="none" w:sz="0" w:space="0" w:color="auto"/>
          <w:lang w:val="es-MX"/>
        </w:rPr>
        <w:t>.</w:t>
      </w:r>
    </w:p>
    <w:p w:rsidR="00185D7F" w:rsidRDefault="00185D7F" w:rsidP="003C52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rFonts w:ascii="Arial" w:eastAsiaTheme="minorHAnsi" w:hAnsi="Arial" w:cs="Arial"/>
          <w:b/>
          <w:bCs/>
          <w:bdr w:val="none" w:sz="0" w:space="0" w:color="auto"/>
          <w:lang w:val="es-MX"/>
        </w:rPr>
      </w:pPr>
    </w:p>
    <w:p w:rsidR="003C5258" w:rsidRDefault="003C5258" w:rsidP="003C52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rFonts w:ascii="Arial" w:eastAsiaTheme="minorHAnsi" w:hAnsi="Arial" w:cs="Arial"/>
          <w:bdr w:val="none" w:sz="0" w:space="0" w:color="auto"/>
          <w:lang w:val="es-MX"/>
        </w:rPr>
      </w:pPr>
      <w:r w:rsidRPr="003C5258">
        <w:rPr>
          <w:rFonts w:ascii="Arial" w:eastAsiaTheme="minorHAnsi" w:hAnsi="Arial" w:cs="Arial"/>
          <w:b/>
          <w:bCs/>
          <w:bdr w:val="none" w:sz="0" w:space="0" w:color="auto"/>
          <w:lang w:val="es-MX"/>
        </w:rPr>
        <w:t xml:space="preserve">TERCERO.- </w:t>
      </w:r>
      <w:r w:rsidRPr="003C5258">
        <w:rPr>
          <w:rFonts w:ascii="Arial" w:eastAsiaTheme="minorHAnsi" w:hAnsi="Arial" w:cs="Arial"/>
          <w:bdr w:val="none" w:sz="0" w:space="0" w:color="auto"/>
          <w:lang w:val="es-MX"/>
        </w:rPr>
        <w:t>Se faculta a los C. Presidente Municipal, S</w:t>
      </w:r>
      <w:r>
        <w:rPr>
          <w:rFonts w:ascii="Arial" w:eastAsiaTheme="minorHAnsi" w:hAnsi="Arial" w:cs="Arial"/>
          <w:bdr w:val="none" w:sz="0" w:space="0" w:color="auto"/>
          <w:lang w:val="es-MX"/>
        </w:rPr>
        <w:t xml:space="preserve">ecretaria de </w:t>
      </w:r>
      <w:r w:rsidRPr="003C5258">
        <w:rPr>
          <w:rFonts w:ascii="Arial" w:eastAsiaTheme="minorHAnsi" w:hAnsi="Arial" w:cs="Arial"/>
          <w:bdr w:val="none" w:sz="0" w:space="0" w:color="auto"/>
          <w:lang w:val="es-MX"/>
        </w:rPr>
        <w:t>G</w:t>
      </w:r>
      <w:r>
        <w:rPr>
          <w:rFonts w:ascii="Arial" w:eastAsiaTheme="minorHAnsi" w:hAnsi="Arial" w:cs="Arial"/>
          <w:bdr w:val="none" w:sz="0" w:space="0" w:color="auto"/>
          <w:lang w:val="es-MX"/>
        </w:rPr>
        <w:t xml:space="preserve">obierno del H. Ayuntamiento, Encargada </w:t>
      </w:r>
      <w:r w:rsidRPr="003C5258">
        <w:rPr>
          <w:rFonts w:ascii="Arial" w:eastAsiaTheme="minorHAnsi" w:hAnsi="Arial" w:cs="Arial"/>
          <w:bdr w:val="none" w:sz="0" w:space="0" w:color="auto"/>
          <w:lang w:val="es-MX"/>
        </w:rPr>
        <w:t>de la Hacienda Municipal y a</w:t>
      </w:r>
      <w:r w:rsidR="001170EB">
        <w:rPr>
          <w:rFonts w:ascii="Arial" w:eastAsiaTheme="minorHAnsi" w:hAnsi="Arial" w:cs="Arial"/>
          <w:bdr w:val="none" w:sz="0" w:space="0" w:color="auto"/>
          <w:lang w:val="es-MX"/>
        </w:rPr>
        <w:t xml:space="preserve"> </w:t>
      </w:r>
      <w:r w:rsidRPr="003C5258">
        <w:rPr>
          <w:rFonts w:ascii="Arial" w:eastAsiaTheme="minorHAnsi" w:hAnsi="Arial" w:cs="Arial"/>
          <w:bdr w:val="none" w:sz="0" w:space="0" w:color="auto"/>
          <w:lang w:val="es-MX"/>
        </w:rPr>
        <w:t>l</w:t>
      </w:r>
      <w:r w:rsidR="001170EB">
        <w:rPr>
          <w:rFonts w:ascii="Arial" w:eastAsiaTheme="minorHAnsi" w:hAnsi="Arial" w:cs="Arial"/>
          <w:bdr w:val="none" w:sz="0" w:space="0" w:color="auto"/>
          <w:lang w:val="es-MX"/>
        </w:rPr>
        <w:t>a</w:t>
      </w:r>
      <w:r w:rsidRPr="003C5258">
        <w:rPr>
          <w:rFonts w:ascii="Arial" w:eastAsiaTheme="minorHAnsi" w:hAnsi="Arial" w:cs="Arial"/>
          <w:bdr w:val="none" w:sz="0" w:space="0" w:color="auto"/>
          <w:lang w:val="es-MX"/>
        </w:rPr>
        <w:t xml:space="preserve"> Titular del Organismo Público Desc</w:t>
      </w:r>
      <w:r>
        <w:rPr>
          <w:rFonts w:ascii="Arial" w:eastAsiaTheme="minorHAnsi" w:hAnsi="Arial" w:cs="Arial"/>
          <w:bdr w:val="none" w:sz="0" w:space="0" w:color="auto"/>
          <w:lang w:val="es-MX"/>
        </w:rPr>
        <w:t>entralizado Instituto Municipal</w:t>
      </w:r>
      <w:r w:rsidRPr="003C5258">
        <w:rPr>
          <w:rFonts w:ascii="Arial" w:eastAsiaTheme="minorHAnsi" w:hAnsi="Arial" w:cs="Arial"/>
          <w:bdr w:val="none" w:sz="0" w:space="0" w:color="auto"/>
          <w:lang w:val="es-MX"/>
        </w:rPr>
        <w:t xml:space="preserve"> de la</w:t>
      </w:r>
      <w:r>
        <w:rPr>
          <w:rFonts w:ascii="Arial" w:eastAsiaTheme="minorHAnsi" w:hAnsi="Arial" w:cs="Arial"/>
          <w:bdr w:val="none" w:sz="0" w:space="0" w:color="auto"/>
          <w:lang w:val="es-MX"/>
        </w:rPr>
        <w:t xml:space="preserve"> Mujer Zapotlense </w:t>
      </w:r>
      <w:r w:rsidRPr="003C5258">
        <w:rPr>
          <w:rFonts w:ascii="Arial" w:eastAsiaTheme="minorHAnsi" w:hAnsi="Arial" w:cs="Arial"/>
          <w:bdr w:val="none" w:sz="0" w:space="0" w:color="auto"/>
          <w:lang w:val="es-MX"/>
        </w:rPr>
        <w:t>a suscribir la documentación inherente al cu</w:t>
      </w:r>
      <w:r w:rsidR="001170EB">
        <w:rPr>
          <w:rFonts w:ascii="Arial" w:eastAsiaTheme="minorHAnsi" w:hAnsi="Arial" w:cs="Arial"/>
          <w:bdr w:val="none" w:sz="0" w:space="0" w:color="auto"/>
          <w:lang w:val="es-MX"/>
        </w:rPr>
        <w:t xml:space="preserve">mplimiento del presente Acuerdo. </w:t>
      </w:r>
    </w:p>
    <w:p w:rsidR="003C5258" w:rsidRPr="003C5258" w:rsidRDefault="003C5258" w:rsidP="003C52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rFonts w:ascii="Arial" w:eastAsiaTheme="minorHAnsi" w:hAnsi="Arial" w:cs="Arial"/>
          <w:bdr w:val="none" w:sz="0" w:space="0" w:color="auto"/>
          <w:lang w:val="es-MX"/>
        </w:rPr>
      </w:pPr>
    </w:p>
    <w:p w:rsidR="003C5258" w:rsidRDefault="003C5258" w:rsidP="006844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rFonts w:ascii="Arial" w:eastAsiaTheme="minorHAnsi" w:hAnsi="Arial" w:cs="Arial"/>
          <w:bdr w:val="none" w:sz="0" w:space="0" w:color="auto"/>
          <w:lang w:val="es-MX"/>
        </w:rPr>
      </w:pPr>
      <w:r w:rsidRPr="003C5258">
        <w:rPr>
          <w:rFonts w:ascii="Arial" w:eastAsiaTheme="minorHAnsi" w:hAnsi="Arial" w:cs="Arial"/>
          <w:b/>
          <w:bCs/>
          <w:bdr w:val="none" w:sz="0" w:space="0" w:color="auto"/>
          <w:lang w:val="es-MX"/>
        </w:rPr>
        <w:t xml:space="preserve">CUARTO.- </w:t>
      </w:r>
      <w:r w:rsidRPr="003C5258">
        <w:rPr>
          <w:rFonts w:ascii="Arial" w:eastAsiaTheme="minorHAnsi" w:hAnsi="Arial" w:cs="Arial"/>
          <w:bdr w:val="none" w:sz="0" w:space="0" w:color="auto"/>
          <w:lang w:val="es-MX"/>
        </w:rPr>
        <w:t>Notifíquese el contenido del presente dictamen al titular del Organismo Público Descentralizado</w:t>
      </w:r>
      <w:r>
        <w:rPr>
          <w:rFonts w:ascii="Arial" w:eastAsiaTheme="minorHAnsi" w:hAnsi="Arial" w:cs="Arial"/>
          <w:bdr w:val="none" w:sz="0" w:space="0" w:color="auto"/>
          <w:lang w:val="es-MX"/>
        </w:rPr>
        <w:t xml:space="preserve"> </w:t>
      </w:r>
      <w:r w:rsidRPr="003C5258">
        <w:rPr>
          <w:rFonts w:ascii="Arial" w:eastAsiaTheme="minorHAnsi" w:hAnsi="Arial" w:cs="Arial"/>
          <w:bdr w:val="none" w:sz="0" w:space="0" w:color="auto"/>
          <w:lang w:val="es-MX"/>
        </w:rPr>
        <w:t xml:space="preserve">denominado Instituto </w:t>
      </w:r>
      <w:r>
        <w:rPr>
          <w:rFonts w:ascii="Arial" w:eastAsiaTheme="minorHAnsi" w:hAnsi="Arial" w:cs="Arial"/>
          <w:bdr w:val="none" w:sz="0" w:space="0" w:color="auto"/>
          <w:lang w:val="es-MX"/>
        </w:rPr>
        <w:t>Municipal de la Mujer Zapotlense, al Director</w:t>
      </w:r>
      <w:r w:rsidRPr="003C5258">
        <w:rPr>
          <w:rFonts w:ascii="Arial" w:eastAsiaTheme="minorHAnsi" w:hAnsi="Arial" w:cs="Arial"/>
          <w:bdr w:val="none" w:sz="0" w:space="0" w:color="auto"/>
          <w:lang w:val="es-MX"/>
        </w:rPr>
        <w:t xml:space="preserve"> General de Construcción de Comunidad, a</w:t>
      </w:r>
      <w:r w:rsidR="006844DB">
        <w:rPr>
          <w:rFonts w:ascii="Arial" w:eastAsiaTheme="minorHAnsi" w:hAnsi="Arial" w:cs="Arial"/>
          <w:bdr w:val="none" w:sz="0" w:space="0" w:color="auto"/>
          <w:lang w:val="es-MX"/>
        </w:rPr>
        <w:t xml:space="preserve"> </w:t>
      </w:r>
      <w:r w:rsidRPr="003C5258">
        <w:rPr>
          <w:rFonts w:ascii="Arial" w:eastAsiaTheme="minorHAnsi" w:hAnsi="Arial" w:cs="Arial"/>
          <w:bdr w:val="none" w:sz="0" w:space="0" w:color="auto"/>
          <w:lang w:val="es-MX"/>
        </w:rPr>
        <w:t>l</w:t>
      </w:r>
      <w:r w:rsidR="006844DB">
        <w:rPr>
          <w:rFonts w:ascii="Arial" w:eastAsiaTheme="minorHAnsi" w:hAnsi="Arial" w:cs="Arial"/>
          <w:bdr w:val="none" w:sz="0" w:space="0" w:color="auto"/>
          <w:lang w:val="es-MX"/>
        </w:rPr>
        <w:t>a</w:t>
      </w:r>
      <w:r>
        <w:rPr>
          <w:rFonts w:ascii="Arial" w:eastAsiaTheme="minorHAnsi" w:hAnsi="Arial" w:cs="Arial"/>
          <w:bdr w:val="none" w:sz="0" w:space="0" w:color="auto"/>
          <w:lang w:val="es-MX"/>
        </w:rPr>
        <w:t xml:space="preserve"> </w:t>
      </w:r>
      <w:r w:rsidR="006844DB">
        <w:rPr>
          <w:rFonts w:ascii="Arial" w:eastAsiaTheme="minorHAnsi" w:hAnsi="Arial" w:cs="Arial"/>
          <w:bdr w:val="none" w:sz="0" w:space="0" w:color="auto"/>
          <w:lang w:val="es-MX"/>
        </w:rPr>
        <w:t>Encargada</w:t>
      </w:r>
      <w:r w:rsidRPr="003C5258">
        <w:rPr>
          <w:rFonts w:ascii="Arial" w:eastAsiaTheme="minorHAnsi" w:hAnsi="Arial" w:cs="Arial"/>
          <w:bdr w:val="none" w:sz="0" w:space="0" w:color="auto"/>
          <w:lang w:val="es-MX"/>
        </w:rPr>
        <w:t xml:space="preserve"> de Hacienda Municipal y a la Síndico de este Municipio para los demás efectos legales a que haya lugar.</w:t>
      </w:r>
    </w:p>
    <w:p w:rsidR="001170EB" w:rsidRDefault="001170EB" w:rsidP="006844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rFonts w:ascii="Arial" w:eastAsiaTheme="minorHAnsi" w:hAnsi="Arial" w:cs="Arial"/>
          <w:bdr w:val="none" w:sz="0" w:space="0" w:color="auto"/>
          <w:lang w:val="es-MX"/>
        </w:rPr>
      </w:pPr>
    </w:p>
    <w:p w:rsidR="001170EB" w:rsidRDefault="001170EB" w:rsidP="006844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rFonts w:ascii="Arial" w:hAnsi="Arial" w:cs="Arial"/>
          <w:bCs/>
          <w:lang w:val="es-ES_tradnl"/>
        </w:rPr>
      </w:pPr>
      <w:r w:rsidRPr="001170EB">
        <w:rPr>
          <w:rFonts w:ascii="Arial" w:eastAsiaTheme="minorHAnsi" w:hAnsi="Arial" w:cs="Arial"/>
          <w:b/>
          <w:bdr w:val="none" w:sz="0" w:space="0" w:color="auto"/>
          <w:lang w:val="es-MX"/>
        </w:rPr>
        <w:t>QUINTO.-</w:t>
      </w:r>
      <w:r>
        <w:rPr>
          <w:rFonts w:ascii="Arial" w:eastAsiaTheme="minorHAnsi" w:hAnsi="Arial" w:cs="Arial"/>
          <w:bdr w:val="none" w:sz="0" w:space="0" w:color="auto"/>
          <w:lang w:val="es-MX"/>
        </w:rPr>
        <w:t xml:space="preserve"> Notifíquese al Presidente Municipal, a efecto de que designe o nombre un liquidador para que sea responsable de </w:t>
      </w:r>
      <w:r w:rsidRPr="00302690">
        <w:rPr>
          <w:rFonts w:ascii="Arial" w:hAnsi="Arial" w:cs="Arial"/>
          <w:bCs/>
          <w:lang w:val="es-ES_tradnl"/>
        </w:rPr>
        <w:t xml:space="preserve">la extinción del </w:t>
      </w:r>
      <w:r>
        <w:rPr>
          <w:rFonts w:ascii="Arial" w:hAnsi="Arial" w:cs="Arial"/>
          <w:bCs/>
          <w:lang w:val="es-ES_tradnl"/>
        </w:rPr>
        <w:t>O</w:t>
      </w:r>
      <w:r w:rsidRPr="00302690">
        <w:rPr>
          <w:rFonts w:ascii="Arial" w:hAnsi="Arial" w:cs="Arial"/>
          <w:bCs/>
          <w:lang w:val="es-ES_tradnl"/>
        </w:rPr>
        <w:t xml:space="preserve">rganismo </w:t>
      </w:r>
      <w:r>
        <w:rPr>
          <w:rFonts w:ascii="Arial" w:hAnsi="Arial" w:cs="Arial"/>
          <w:bCs/>
          <w:lang w:val="es-ES_tradnl"/>
        </w:rPr>
        <w:t>P</w:t>
      </w:r>
      <w:r w:rsidRPr="00302690">
        <w:rPr>
          <w:rFonts w:ascii="Arial" w:hAnsi="Arial" w:cs="Arial"/>
          <w:bCs/>
          <w:lang w:val="es-ES_tradnl"/>
        </w:rPr>
        <w:t xml:space="preserve">úblico </w:t>
      </w:r>
      <w:r>
        <w:rPr>
          <w:rFonts w:ascii="Arial" w:hAnsi="Arial" w:cs="Arial"/>
          <w:bCs/>
          <w:lang w:val="es-ES_tradnl"/>
        </w:rPr>
        <w:t>D</w:t>
      </w:r>
      <w:r w:rsidRPr="00302690">
        <w:rPr>
          <w:rFonts w:ascii="Arial" w:hAnsi="Arial" w:cs="Arial"/>
          <w:bCs/>
          <w:lang w:val="es-ES_tradnl"/>
        </w:rPr>
        <w:t>escentralizado Instituto Municipal de la Mujer Zapotlense en Z</w:t>
      </w:r>
      <w:r>
        <w:rPr>
          <w:rFonts w:ascii="Arial" w:hAnsi="Arial" w:cs="Arial"/>
          <w:bCs/>
          <w:lang w:val="es-ES_tradnl"/>
        </w:rPr>
        <w:t>apotlán El Grande.</w:t>
      </w:r>
    </w:p>
    <w:p w:rsidR="001170EB" w:rsidRDefault="001170EB" w:rsidP="006844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rFonts w:ascii="Arial" w:hAnsi="Arial" w:cs="Arial"/>
          <w:bCs/>
          <w:lang w:val="es-ES_tradnl"/>
        </w:rPr>
      </w:pPr>
    </w:p>
    <w:p w:rsidR="001170EB" w:rsidRDefault="001170EB" w:rsidP="006844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rFonts w:ascii="Arial" w:hAnsi="Arial" w:cs="Arial"/>
          <w:bCs/>
          <w:lang w:val="es-ES_tradnl"/>
        </w:rPr>
      </w:pPr>
      <w:r w:rsidRPr="001170EB">
        <w:rPr>
          <w:rFonts w:ascii="Arial" w:hAnsi="Arial" w:cs="Arial"/>
          <w:b/>
          <w:bCs/>
          <w:lang w:val="es-ES_tradnl"/>
        </w:rPr>
        <w:t>SEXTO.</w:t>
      </w:r>
      <w:r>
        <w:rPr>
          <w:rFonts w:ascii="Arial" w:hAnsi="Arial" w:cs="Arial"/>
          <w:bCs/>
          <w:lang w:val="es-ES_tradnl"/>
        </w:rPr>
        <w:t xml:space="preserve">-  Notifíquese a la titular de la Dirección de Igualdad Sustantiva entre Mujeres y Hombres, para los fines y efectos legales a que haya lugar.  </w:t>
      </w:r>
    </w:p>
    <w:p w:rsidR="001701F5" w:rsidRDefault="001701F5" w:rsidP="006844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rFonts w:ascii="Arial" w:hAnsi="Arial" w:cs="Arial"/>
          <w:bCs/>
          <w:lang w:val="es-ES_tradnl"/>
        </w:rPr>
      </w:pPr>
    </w:p>
    <w:p w:rsidR="001701F5" w:rsidRPr="003C5258" w:rsidRDefault="001C384F" w:rsidP="006844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rFonts w:ascii="Arial" w:hAnsi="Arial" w:cs="Arial"/>
          <w:b/>
          <w:bCs/>
          <w:lang w:val="es-MX"/>
        </w:rPr>
      </w:pPr>
      <w:r w:rsidRPr="001C384F">
        <w:rPr>
          <w:rFonts w:ascii="Arial" w:hAnsi="Arial" w:cs="Arial"/>
          <w:b/>
          <w:bCs/>
          <w:lang w:val="es-ES_tradnl"/>
        </w:rPr>
        <w:t>SEPTIMO</w:t>
      </w:r>
      <w:r w:rsidR="001701F5">
        <w:rPr>
          <w:rFonts w:ascii="Arial" w:hAnsi="Arial" w:cs="Arial"/>
          <w:bCs/>
          <w:lang w:val="es-ES_tradnl"/>
        </w:rPr>
        <w:t>.- Notifíquese a la Titular del Órgano Interno de Control, para los efectos legales que haya lugar respecto de la extinción, liquidación, entrega y recepción del Instituto Municipal de la Mujer Zapotlense.</w:t>
      </w:r>
    </w:p>
    <w:p w:rsidR="003C5258" w:rsidRDefault="003C5258" w:rsidP="007165FE">
      <w:pPr>
        <w:ind w:firstLine="708"/>
        <w:jc w:val="both"/>
        <w:rPr>
          <w:rFonts w:ascii="Arial" w:hAnsi="Arial" w:cs="Arial"/>
          <w:b/>
          <w:bCs/>
          <w:lang w:val="es-MX"/>
        </w:rPr>
      </w:pPr>
    </w:p>
    <w:p w:rsidR="001C384F" w:rsidRDefault="001C384F" w:rsidP="00B535DB">
      <w:pPr>
        <w:ind w:firstLine="708"/>
        <w:jc w:val="both"/>
        <w:rPr>
          <w:rFonts w:ascii="Arial" w:hAnsi="Arial" w:cs="Arial"/>
          <w:bCs/>
          <w:lang w:val="es-MX"/>
        </w:rPr>
      </w:pPr>
      <w:r>
        <w:rPr>
          <w:rFonts w:ascii="Arial" w:hAnsi="Arial" w:cs="Arial"/>
          <w:b/>
          <w:bCs/>
          <w:lang w:val="es-MX"/>
        </w:rPr>
        <w:t>OCTAVO</w:t>
      </w:r>
      <w:r w:rsidRPr="00B535DB">
        <w:rPr>
          <w:rFonts w:ascii="Arial" w:hAnsi="Arial" w:cs="Arial"/>
          <w:b/>
          <w:bCs/>
          <w:lang w:val="es-MX"/>
        </w:rPr>
        <w:t>.-</w:t>
      </w:r>
      <w:r w:rsidR="00B535DB">
        <w:rPr>
          <w:b/>
          <w:bCs/>
          <w:sz w:val="20"/>
          <w:szCs w:val="20"/>
          <w:lang w:val="es-MX"/>
        </w:rPr>
        <w:t xml:space="preserve"> </w:t>
      </w:r>
      <w:r w:rsidR="00B535DB" w:rsidRPr="00B535DB">
        <w:rPr>
          <w:rFonts w:ascii="Arial" w:hAnsi="Arial" w:cs="Arial"/>
          <w:bCs/>
          <w:lang w:val="es-MX"/>
        </w:rPr>
        <w:t>Notifíquese</w:t>
      </w:r>
      <w:r w:rsidRPr="00B535DB">
        <w:rPr>
          <w:rFonts w:ascii="Arial" w:hAnsi="Arial" w:cs="Arial"/>
          <w:bCs/>
          <w:lang w:val="es-MX"/>
        </w:rPr>
        <w:t xml:space="preserve"> al titular</w:t>
      </w:r>
      <w:r w:rsidR="00B535DB" w:rsidRPr="00B535DB">
        <w:rPr>
          <w:rFonts w:ascii="Arial" w:hAnsi="Arial" w:cs="Arial"/>
          <w:bCs/>
          <w:lang w:val="es-MX"/>
        </w:rPr>
        <w:t xml:space="preserve"> de la Dirección </w:t>
      </w:r>
      <w:r w:rsidR="00B535DB" w:rsidRPr="00B535DB">
        <w:rPr>
          <w:rFonts w:ascii="Arial" w:hAnsi="Arial" w:cs="Arial"/>
          <w:bCs/>
          <w:lang w:val="es-MX"/>
        </w:rPr>
        <w:br/>
        <w:t xml:space="preserve">General de Gestión Documental, Archivos y Mejora Regulatoria </w:t>
      </w:r>
      <w:r w:rsidR="00B535DB">
        <w:rPr>
          <w:rFonts w:ascii="Arial" w:hAnsi="Arial" w:cs="Arial"/>
          <w:bCs/>
          <w:lang w:val="es-MX"/>
        </w:rPr>
        <w:t xml:space="preserve">para efectos de la dispuesto en TRANSITORIO OCTAVO del Decreto de Extinción. </w:t>
      </w:r>
    </w:p>
    <w:p w:rsidR="00B535DB" w:rsidRDefault="00B535DB" w:rsidP="001C384F">
      <w:pPr>
        <w:ind w:firstLine="708"/>
        <w:jc w:val="both"/>
        <w:rPr>
          <w:rFonts w:ascii="Arial" w:hAnsi="Arial" w:cs="Arial"/>
          <w:b/>
          <w:bCs/>
          <w:lang w:val="es-MX"/>
        </w:rPr>
      </w:pPr>
    </w:p>
    <w:p w:rsidR="00B535DB" w:rsidRPr="00B535DB" w:rsidRDefault="00B535DB" w:rsidP="001C384F">
      <w:pPr>
        <w:ind w:firstLine="708"/>
        <w:jc w:val="both"/>
        <w:rPr>
          <w:rFonts w:ascii="Arial" w:hAnsi="Arial" w:cs="Arial"/>
          <w:b/>
          <w:bCs/>
          <w:lang w:val="es-MX"/>
        </w:rPr>
      </w:pPr>
    </w:p>
    <w:p w:rsidR="000517F8" w:rsidRPr="00B535DB" w:rsidRDefault="000517F8" w:rsidP="007165FE">
      <w:pPr>
        <w:ind w:firstLine="708"/>
        <w:jc w:val="both"/>
        <w:rPr>
          <w:rFonts w:ascii="Arial" w:hAnsi="Arial" w:cs="Arial"/>
          <w:b/>
          <w:bCs/>
          <w:lang w:val="es-MX"/>
        </w:rPr>
      </w:pPr>
    </w:p>
    <w:p w:rsidR="007165FE" w:rsidRPr="001701F5" w:rsidRDefault="007165FE" w:rsidP="007165FE">
      <w:pPr>
        <w:pStyle w:val="Cuerpo"/>
        <w:spacing w:after="0" w:line="240" w:lineRule="auto"/>
        <w:jc w:val="center"/>
        <w:rPr>
          <w:rStyle w:val="Ninguno"/>
          <w:rFonts w:ascii="Arial" w:hAnsi="Arial" w:cs="Arial"/>
          <w:bCs/>
          <w:lang w:val="es-MX"/>
        </w:rPr>
      </w:pPr>
      <w:bookmarkStart w:id="1" w:name="_Hlk89419020"/>
      <w:r w:rsidRPr="001701F5">
        <w:rPr>
          <w:rStyle w:val="Ninguno"/>
          <w:rFonts w:ascii="Arial" w:hAnsi="Arial" w:cs="Arial"/>
          <w:bCs/>
          <w:lang w:val="es-MX"/>
        </w:rPr>
        <w:t>ATENTAMENTE</w:t>
      </w:r>
    </w:p>
    <w:p w:rsidR="001170EB" w:rsidRPr="001701F5" w:rsidRDefault="001170EB" w:rsidP="007165FE">
      <w:pPr>
        <w:pStyle w:val="Cuerpo"/>
        <w:spacing w:after="0" w:line="240" w:lineRule="auto"/>
        <w:jc w:val="center"/>
        <w:rPr>
          <w:rStyle w:val="Ninguno"/>
          <w:rFonts w:ascii="Arial" w:hAnsi="Arial" w:cs="Arial"/>
          <w:bCs/>
          <w:lang w:val="es-MX"/>
        </w:rPr>
      </w:pPr>
      <w:r w:rsidRPr="001701F5">
        <w:rPr>
          <w:rStyle w:val="Ninguno"/>
          <w:rFonts w:ascii="Arial" w:hAnsi="Arial" w:cs="Arial"/>
          <w:bCs/>
          <w:lang w:val="es-MX"/>
        </w:rPr>
        <w:t xml:space="preserve">“2023, Año del Bicentenario </w:t>
      </w:r>
      <w:r w:rsidR="001701F5" w:rsidRPr="001701F5">
        <w:rPr>
          <w:rStyle w:val="Ninguno"/>
          <w:rFonts w:ascii="Arial" w:hAnsi="Arial" w:cs="Arial"/>
          <w:bCs/>
          <w:lang w:val="es-MX"/>
        </w:rPr>
        <w:t>del Nacimiento del Estado Libre y Soberano del Estado de Jalisco”</w:t>
      </w:r>
    </w:p>
    <w:p w:rsidR="007165FE" w:rsidRPr="001701F5" w:rsidRDefault="007165FE" w:rsidP="007165FE">
      <w:pPr>
        <w:pStyle w:val="Cuerpo"/>
        <w:spacing w:after="0" w:line="240" w:lineRule="auto"/>
        <w:jc w:val="center"/>
        <w:rPr>
          <w:rStyle w:val="Ninguno"/>
          <w:rFonts w:ascii="Arial" w:hAnsi="Arial" w:cs="Arial"/>
          <w:bCs/>
          <w:lang w:val="es-MX"/>
        </w:rPr>
      </w:pPr>
      <w:r w:rsidRPr="001701F5">
        <w:rPr>
          <w:rStyle w:val="Ninguno"/>
          <w:rFonts w:ascii="Arial" w:hAnsi="Arial" w:cs="Arial"/>
          <w:bCs/>
          <w:lang w:val="es-MX"/>
        </w:rPr>
        <w:t xml:space="preserve">“2023, Año del 140 Aniversario del Natalicio de José Clemente Orozco”. </w:t>
      </w:r>
    </w:p>
    <w:p w:rsidR="007165FE" w:rsidRPr="001701F5" w:rsidRDefault="007165FE" w:rsidP="007165FE">
      <w:pPr>
        <w:pStyle w:val="Cuerpo"/>
        <w:spacing w:after="0" w:line="240" w:lineRule="auto"/>
        <w:jc w:val="center"/>
        <w:rPr>
          <w:rStyle w:val="Ninguno"/>
          <w:rFonts w:ascii="Arial" w:hAnsi="Arial" w:cs="Arial"/>
          <w:bCs/>
          <w:lang w:val="es-MX"/>
        </w:rPr>
      </w:pPr>
      <w:r w:rsidRPr="001701F5">
        <w:rPr>
          <w:rStyle w:val="Ninguno"/>
          <w:rFonts w:ascii="Arial" w:hAnsi="Arial" w:cs="Arial"/>
          <w:bCs/>
          <w:lang w:val="es-MX"/>
        </w:rPr>
        <w:t>Cd. Guzmán Municipio de Zapotlán el Grande, Jalisco.</w:t>
      </w:r>
    </w:p>
    <w:p w:rsidR="007165FE" w:rsidRPr="001701F5" w:rsidRDefault="001701F5" w:rsidP="007165FE">
      <w:pPr>
        <w:pStyle w:val="Cuerpo"/>
        <w:spacing w:after="0" w:line="240" w:lineRule="auto"/>
        <w:jc w:val="center"/>
        <w:rPr>
          <w:rStyle w:val="Ninguno"/>
          <w:rFonts w:ascii="Arial" w:eastAsia="Cambria" w:hAnsi="Arial" w:cs="Arial"/>
          <w:bCs/>
          <w:lang w:val="es-MX"/>
        </w:rPr>
      </w:pPr>
      <w:r>
        <w:rPr>
          <w:rStyle w:val="Ninguno"/>
          <w:rFonts w:ascii="Arial" w:hAnsi="Arial" w:cs="Arial"/>
          <w:bCs/>
          <w:lang w:val="es-MX"/>
        </w:rPr>
        <w:t>A 08</w:t>
      </w:r>
      <w:r w:rsidR="007165FE" w:rsidRPr="001701F5">
        <w:rPr>
          <w:rStyle w:val="Ninguno"/>
          <w:rFonts w:ascii="Arial" w:hAnsi="Arial" w:cs="Arial"/>
          <w:bCs/>
          <w:lang w:val="es-MX"/>
        </w:rPr>
        <w:t xml:space="preserve"> de Ma</w:t>
      </w:r>
      <w:r>
        <w:rPr>
          <w:rStyle w:val="Ninguno"/>
          <w:rFonts w:ascii="Arial" w:hAnsi="Arial" w:cs="Arial"/>
          <w:bCs/>
          <w:lang w:val="es-MX"/>
        </w:rPr>
        <w:t>yo</w:t>
      </w:r>
      <w:r w:rsidR="007165FE" w:rsidRPr="001701F5">
        <w:rPr>
          <w:rStyle w:val="Ninguno"/>
          <w:rFonts w:ascii="Arial" w:hAnsi="Arial" w:cs="Arial"/>
          <w:bCs/>
          <w:lang w:val="es-MX"/>
        </w:rPr>
        <w:t xml:space="preserve"> de 2023. </w:t>
      </w:r>
    </w:p>
    <w:bookmarkEnd w:id="1"/>
    <w:p w:rsidR="007165FE" w:rsidRDefault="007165FE" w:rsidP="007165FE">
      <w:pPr>
        <w:spacing w:line="276" w:lineRule="auto"/>
        <w:jc w:val="center"/>
        <w:rPr>
          <w:rFonts w:ascii="Arial" w:eastAsia="Cambria" w:hAnsi="Arial" w:cs="Arial"/>
          <w:b/>
          <w:sz w:val="22"/>
          <w:szCs w:val="22"/>
        </w:rPr>
      </w:pPr>
    </w:p>
    <w:p w:rsidR="00B535DB" w:rsidRPr="001701F5" w:rsidRDefault="00B535DB" w:rsidP="007165FE">
      <w:pPr>
        <w:spacing w:line="276" w:lineRule="auto"/>
        <w:jc w:val="center"/>
        <w:rPr>
          <w:rFonts w:ascii="Arial" w:eastAsia="Cambria" w:hAnsi="Arial" w:cs="Arial"/>
          <w:b/>
          <w:sz w:val="22"/>
          <w:szCs w:val="22"/>
        </w:rPr>
      </w:pPr>
    </w:p>
    <w:p w:rsidR="007165FE" w:rsidRDefault="007165FE" w:rsidP="007165FE">
      <w:pPr>
        <w:spacing w:line="276" w:lineRule="auto"/>
        <w:jc w:val="center"/>
        <w:rPr>
          <w:rFonts w:ascii="Arial" w:eastAsia="Cambria" w:hAnsi="Arial" w:cs="Arial"/>
          <w:b/>
          <w:sz w:val="22"/>
          <w:szCs w:val="22"/>
        </w:rPr>
      </w:pPr>
    </w:p>
    <w:p w:rsidR="007165FE" w:rsidRPr="00624C0A" w:rsidRDefault="007165FE" w:rsidP="007165FE">
      <w:pPr>
        <w:spacing w:line="276" w:lineRule="auto"/>
        <w:jc w:val="center"/>
        <w:rPr>
          <w:rFonts w:ascii="Arial" w:eastAsia="Cambria" w:hAnsi="Arial" w:cs="Arial"/>
          <w:b/>
          <w:sz w:val="22"/>
          <w:szCs w:val="22"/>
        </w:rPr>
      </w:pPr>
      <w:r w:rsidRPr="00624C0A">
        <w:rPr>
          <w:rFonts w:ascii="Arial" w:eastAsia="Cambria" w:hAnsi="Arial" w:cs="Arial"/>
          <w:b/>
          <w:sz w:val="22"/>
          <w:szCs w:val="22"/>
        </w:rPr>
        <w:t>C. JORGE DE JESÚS JUÁREZ PARRA</w:t>
      </w:r>
      <w:r>
        <w:rPr>
          <w:rFonts w:ascii="Arial" w:eastAsia="Cambria" w:hAnsi="Arial" w:cs="Arial"/>
          <w:b/>
          <w:sz w:val="22"/>
          <w:szCs w:val="22"/>
        </w:rPr>
        <w:t>.</w:t>
      </w:r>
    </w:p>
    <w:p w:rsidR="007165FE" w:rsidRPr="001701F5" w:rsidRDefault="001701F5" w:rsidP="007165FE">
      <w:pPr>
        <w:spacing w:line="276" w:lineRule="auto"/>
        <w:jc w:val="center"/>
        <w:rPr>
          <w:rFonts w:ascii="Arial" w:eastAsia="Cambria" w:hAnsi="Arial" w:cs="Arial"/>
          <w:sz w:val="22"/>
          <w:szCs w:val="22"/>
          <w:lang w:val="es-MX"/>
        </w:rPr>
      </w:pPr>
      <w:r>
        <w:rPr>
          <w:rFonts w:ascii="Arial" w:eastAsia="Cambria" w:hAnsi="Arial" w:cs="Arial"/>
          <w:sz w:val="22"/>
          <w:szCs w:val="22"/>
          <w:lang w:val="es-MX"/>
        </w:rPr>
        <w:t xml:space="preserve">Regidor </w:t>
      </w:r>
      <w:r w:rsidR="007165FE" w:rsidRPr="001701F5">
        <w:rPr>
          <w:rFonts w:ascii="Arial" w:eastAsia="Cambria" w:hAnsi="Arial" w:cs="Arial"/>
          <w:sz w:val="22"/>
          <w:szCs w:val="22"/>
          <w:lang w:val="es-MX"/>
        </w:rPr>
        <w:t>P</w:t>
      </w:r>
      <w:r w:rsidRPr="001701F5">
        <w:rPr>
          <w:rFonts w:ascii="Arial" w:eastAsia="Cambria" w:hAnsi="Arial" w:cs="Arial"/>
          <w:sz w:val="22"/>
          <w:szCs w:val="22"/>
          <w:lang w:val="es-MX"/>
        </w:rPr>
        <w:t xml:space="preserve">residente de la Comisión Edilicia Permanente de </w:t>
      </w:r>
    </w:p>
    <w:p w:rsidR="007165FE" w:rsidRDefault="001701F5" w:rsidP="007165FE">
      <w:pPr>
        <w:spacing w:line="276" w:lineRule="auto"/>
        <w:jc w:val="center"/>
        <w:rPr>
          <w:rFonts w:ascii="Arial" w:eastAsia="Cambria" w:hAnsi="Arial" w:cs="Arial"/>
          <w:sz w:val="22"/>
          <w:szCs w:val="22"/>
          <w:lang w:val="es-MX"/>
        </w:rPr>
      </w:pPr>
      <w:r w:rsidRPr="001701F5">
        <w:rPr>
          <w:rFonts w:ascii="Arial" w:eastAsia="Cambria" w:hAnsi="Arial" w:cs="Arial"/>
          <w:sz w:val="22"/>
          <w:szCs w:val="22"/>
          <w:lang w:val="es-MX"/>
        </w:rPr>
        <w:t xml:space="preserve"> Administración Pública.</w:t>
      </w:r>
    </w:p>
    <w:p w:rsidR="001701F5" w:rsidRDefault="001701F5" w:rsidP="007165FE">
      <w:pPr>
        <w:spacing w:line="276" w:lineRule="auto"/>
        <w:jc w:val="center"/>
        <w:rPr>
          <w:rFonts w:ascii="Arial" w:eastAsia="Cambria" w:hAnsi="Arial" w:cs="Arial"/>
          <w:sz w:val="22"/>
          <w:szCs w:val="22"/>
          <w:lang w:val="es-MX"/>
        </w:rPr>
      </w:pPr>
    </w:p>
    <w:p w:rsidR="00B535DB" w:rsidRDefault="00B535DB" w:rsidP="001701F5">
      <w:pPr>
        <w:spacing w:line="276" w:lineRule="auto"/>
        <w:rPr>
          <w:rFonts w:ascii="Arial" w:eastAsia="Cambria" w:hAnsi="Arial" w:cs="Arial"/>
          <w:b/>
          <w:sz w:val="22"/>
          <w:szCs w:val="22"/>
          <w:lang w:val="es-MX"/>
        </w:rPr>
      </w:pPr>
    </w:p>
    <w:p w:rsidR="00B535DB" w:rsidRDefault="00B535DB" w:rsidP="001701F5">
      <w:pPr>
        <w:spacing w:line="276" w:lineRule="auto"/>
        <w:rPr>
          <w:rFonts w:ascii="Arial" w:eastAsia="Cambria" w:hAnsi="Arial" w:cs="Arial"/>
          <w:b/>
          <w:sz w:val="22"/>
          <w:szCs w:val="22"/>
          <w:lang w:val="es-MX"/>
        </w:rPr>
      </w:pPr>
    </w:p>
    <w:p w:rsidR="00B535DB" w:rsidRDefault="00B535DB" w:rsidP="001701F5">
      <w:pPr>
        <w:spacing w:line="276" w:lineRule="auto"/>
        <w:rPr>
          <w:rFonts w:ascii="Arial" w:eastAsia="Cambria" w:hAnsi="Arial" w:cs="Arial"/>
          <w:b/>
          <w:sz w:val="22"/>
          <w:szCs w:val="22"/>
          <w:lang w:val="es-MX"/>
        </w:rPr>
      </w:pPr>
    </w:p>
    <w:p w:rsidR="00B535DB" w:rsidRDefault="00B535DB" w:rsidP="001701F5">
      <w:pPr>
        <w:spacing w:line="276" w:lineRule="auto"/>
        <w:rPr>
          <w:rFonts w:ascii="Arial" w:eastAsia="Cambria" w:hAnsi="Arial" w:cs="Arial"/>
          <w:b/>
          <w:sz w:val="22"/>
          <w:szCs w:val="22"/>
          <w:lang w:val="es-MX"/>
        </w:rPr>
      </w:pPr>
    </w:p>
    <w:p w:rsidR="00B535DB" w:rsidRDefault="00B535DB" w:rsidP="001701F5">
      <w:pPr>
        <w:spacing w:line="276" w:lineRule="auto"/>
        <w:rPr>
          <w:rFonts w:ascii="Arial" w:eastAsia="Cambria" w:hAnsi="Arial" w:cs="Arial"/>
          <w:b/>
          <w:sz w:val="22"/>
          <w:szCs w:val="22"/>
          <w:lang w:val="es-MX"/>
        </w:rPr>
      </w:pPr>
    </w:p>
    <w:p w:rsidR="001701F5" w:rsidRPr="001701F5" w:rsidRDefault="001701F5" w:rsidP="001701F5">
      <w:pPr>
        <w:spacing w:line="276" w:lineRule="auto"/>
        <w:rPr>
          <w:rFonts w:ascii="Arial" w:eastAsia="Cambria" w:hAnsi="Arial" w:cs="Arial"/>
          <w:b/>
          <w:sz w:val="22"/>
          <w:szCs w:val="22"/>
          <w:lang w:val="es-MX"/>
        </w:rPr>
      </w:pPr>
      <w:r w:rsidRPr="001701F5">
        <w:rPr>
          <w:rFonts w:ascii="Arial" w:eastAsia="Cambria" w:hAnsi="Arial" w:cs="Arial"/>
          <w:b/>
          <w:sz w:val="22"/>
          <w:szCs w:val="22"/>
          <w:lang w:val="es-MX"/>
        </w:rPr>
        <w:t xml:space="preserve">C. MONICA REYNOSO ROMERO. </w:t>
      </w:r>
    </w:p>
    <w:p w:rsidR="001701F5" w:rsidRPr="001701F5" w:rsidRDefault="001701F5" w:rsidP="001701F5">
      <w:pPr>
        <w:spacing w:line="276" w:lineRule="auto"/>
        <w:rPr>
          <w:rFonts w:ascii="Arial" w:eastAsia="Cambria" w:hAnsi="Arial" w:cs="Arial"/>
          <w:sz w:val="22"/>
          <w:szCs w:val="22"/>
          <w:lang w:val="es-MX"/>
        </w:rPr>
      </w:pPr>
      <w:r>
        <w:rPr>
          <w:rFonts w:ascii="Arial" w:eastAsia="Cambria" w:hAnsi="Arial" w:cs="Arial"/>
          <w:sz w:val="22"/>
          <w:szCs w:val="22"/>
          <w:lang w:val="es-MX"/>
        </w:rPr>
        <w:t xml:space="preserve">Regidora Vocal </w:t>
      </w:r>
      <w:r w:rsidRPr="001701F5">
        <w:rPr>
          <w:rFonts w:ascii="Arial" w:eastAsia="Cambria" w:hAnsi="Arial" w:cs="Arial"/>
          <w:sz w:val="22"/>
          <w:szCs w:val="22"/>
          <w:lang w:val="es-MX"/>
        </w:rPr>
        <w:t xml:space="preserve">de la Comisión Edilicia Permanente de </w:t>
      </w:r>
    </w:p>
    <w:p w:rsidR="001701F5" w:rsidRDefault="001701F5" w:rsidP="001701F5">
      <w:pPr>
        <w:spacing w:line="276" w:lineRule="auto"/>
        <w:rPr>
          <w:rFonts w:ascii="Arial" w:eastAsia="Cambria" w:hAnsi="Arial" w:cs="Arial"/>
          <w:sz w:val="22"/>
          <w:szCs w:val="22"/>
          <w:lang w:val="es-MX"/>
        </w:rPr>
      </w:pPr>
      <w:r w:rsidRPr="001701F5">
        <w:rPr>
          <w:rFonts w:ascii="Arial" w:eastAsia="Cambria" w:hAnsi="Arial" w:cs="Arial"/>
          <w:sz w:val="22"/>
          <w:szCs w:val="22"/>
          <w:lang w:val="es-MX"/>
        </w:rPr>
        <w:t xml:space="preserve"> Administración Pública.</w:t>
      </w:r>
    </w:p>
    <w:p w:rsidR="00B535DB" w:rsidRDefault="00B535DB" w:rsidP="001701F5">
      <w:pPr>
        <w:spacing w:line="276" w:lineRule="auto"/>
        <w:jc w:val="right"/>
        <w:rPr>
          <w:rFonts w:ascii="Arial" w:eastAsia="Cambria" w:hAnsi="Arial" w:cs="Arial"/>
          <w:b/>
          <w:sz w:val="22"/>
          <w:szCs w:val="22"/>
          <w:lang w:val="es-MX"/>
        </w:rPr>
      </w:pPr>
    </w:p>
    <w:p w:rsidR="00B535DB" w:rsidRDefault="00B535DB" w:rsidP="001701F5">
      <w:pPr>
        <w:spacing w:line="276" w:lineRule="auto"/>
        <w:jc w:val="right"/>
        <w:rPr>
          <w:rFonts w:ascii="Arial" w:eastAsia="Cambria" w:hAnsi="Arial" w:cs="Arial"/>
          <w:b/>
          <w:sz w:val="22"/>
          <w:szCs w:val="22"/>
          <w:lang w:val="es-MX"/>
        </w:rPr>
      </w:pPr>
    </w:p>
    <w:p w:rsidR="001701F5" w:rsidRPr="001701F5" w:rsidRDefault="001701F5" w:rsidP="001701F5">
      <w:pPr>
        <w:spacing w:line="276" w:lineRule="auto"/>
        <w:jc w:val="right"/>
        <w:rPr>
          <w:rFonts w:ascii="Arial" w:eastAsia="Cambria" w:hAnsi="Arial" w:cs="Arial"/>
          <w:b/>
          <w:sz w:val="22"/>
          <w:szCs w:val="22"/>
          <w:lang w:val="es-MX"/>
        </w:rPr>
      </w:pPr>
      <w:r w:rsidRPr="001701F5">
        <w:rPr>
          <w:rFonts w:ascii="Arial" w:eastAsia="Cambria" w:hAnsi="Arial" w:cs="Arial"/>
          <w:b/>
          <w:sz w:val="22"/>
          <w:szCs w:val="22"/>
          <w:lang w:val="es-MX"/>
        </w:rPr>
        <w:t>C. ALEJANDRO BARRAGÁN SÁNCHEZ.</w:t>
      </w:r>
    </w:p>
    <w:p w:rsidR="001701F5" w:rsidRDefault="001701F5" w:rsidP="001701F5">
      <w:pPr>
        <w:spacing w:line="276" w:lineRule="auto"/>
        <w:jc w:val="right"/>
        <w:rPr>
          <w:rFonts w:ascii="Arial" w:eastAsia="Cambria" w:hAnsi="Arial" w:cs="Arial"/>
          <w:sz w:val="22"/>
          <w:szCs w:val="22"/>
          <w:lang w:val="es-MX"/>
        </w:rPr>
      </w:pPr>
      <w:r>
        <w:rPr>
          <w:rFonts w:ascii="Arial" w:eastAsia="Cambria" w:hAnsi="Arial" w:cs="Arial"/>
          <w:sz w:val="22"/>
          <w:szCs w:val="22"/>
          <w:lang w:val="es-MX"/>
        </w:rPr>
        <w:t xml:space="preserve">Presidente Municipal y Vocal </w:t>
      </w:r>
      <w:r w:rsidRPr="001701F5">
        <w:rPr>
          <w:rFonts w:ascii="Arial" w:eastAsia="Cambria" w:hAnsi="Arial" w:cs="Arial"/>
          <w:sz w:val="22"/>
          <w:szCs w:val="22"/>
          <w:lang w:val="es-MX"/>
        </w:rPr>
        <w:t xml:space="preserve">de la </w:t>
      </w:r>
    </w:p>
    <w:p w:rsidR="001701F5" w:rsidRDefault="001701F5" w:rsidP="001701F5">
      <w:pPr>
        <w:spacing w:line="276" w:lineRule="auto"/>
        <w:jc w:val="right"/>
        <w:rPr>
          <w:rFonts w:ascii="Arial" w:eastAsia="Cambria" w:hAnsi="Arial" w:cs="Arial"/>
          <w:sz w:val="22"/>
          <w:szCs w:val="22"/>
          <w:lang w:val="es-MX"/>
        </w:rPr>
      </w:pPr>
      <w:r w:rsidRPr="001701F5">
        <w:rPr>
          <w:rFonts w:ascii="Arial" w:eastAsia="Cambria" w:hAnsi="Arial" w:cs="Arial"/>
          <w:sz w:val="22"/>
          <w:szCs w:val="22"/>
          <w:lang w:val="es-MX"/>
        </w:rPr>
        <w:t>Comisión Edilicia Permanente de Administración Pública</w:t>
      </w:r>
      <w:r>
        <w:rPr>
          <w:rFonts w:ascii="Arial" w:eastAsia="Cambria" w:hAnsi="Arial" w:cs="Arial"/>
          <w:sz w:val="22"/>
          <w:szCs w:val="22"/>
          <w:lang w:val="es-MX"/>
        </w:rPr>
        <w:t>.</w:t>
      </w:r>
    </w:p>
    <w:p w:rsidR="001701F5" w:rsidRDefault="001701F5" w:rsidP="001701F5">
      <w:pPr>
        <w:spacing w:line="276" w:lineRule="auto"/>
        <w:jc w:val="right"/>
        <w:rPr>
          <w:rFonts w:ascii="Arial" w:eastAsia="Cambria" w:hAnsi="Arial" w:cs="Arial"/>
          <w:sz w:val="22"/>
          <w:szCs w:val="22"/>
          <w:lang w:val="es-MX"/>
        </w:rPr>
      </w:pPr>
    </w:p>
    <w:p w:rsidR="000517F8" w:rsidRDefault="000517F8" w:rsidP="001701F5">
      <w:pPr>
        <w:spacing w:line="276" w:lineRule="auto"/>
        <w:jc w:val="right"/>
        <w:rPr>
          <w:rFonts w:ascii="Arial" w:eastAsia="Cambria" w:hAnsi="Arial" w:cs="Arial"/>
          <w:sz w:val="22"/>
          <w:szCs w:val="22"/>
          <w:lang w:val="es-MX"/>
        </w:rPr>
      </w:pPr>
    </w:p>
    <w:p w:rsidR="000517F8" w:rsidRDefault="000517F8" w:rsidP="001701F5">
      <w:pPr>
        <w:spacing w:line="276" w:lineRule="auto"/>
        <w:jc w:val="right"/>
        <w:rPr>
          <w:rFonts w:ascii="Arial" w:eastAsia="Cambria" w:hAnsi="Arial" w:cs="Arial"/>
          <w:sz w:val="22"/>
          <w:szCs w:val="22"/>
          <w:lang w:val="es-MX"/>
        </w:rPr>
      </w:pPr>
    </w:p>
    <w:p w:rsidR="007165FE" w:rsidRPr="00B535DB" w:rsidRDefault="001701F5" w:rsidP="007165FE">
      <w:pPr>
        <w:spacing w:line="276" w:lineRule="auto"/>
        <w:jc w:val="center"/>
        <w:rPr>
          <w:rFonts w:ascii="Arial" w:eastAsia="Cambria" w:hAnsi="Arial" w:cs="Arial"/>
          <w:b/>
          <w:sz w:val="22"/>
          <w:szCs w:val="22"/>
          <w:lang w:val="es-MX"/>
        </w:rPr>
      </w:pPr>
      <w:r w:rsidRPr="00B535DB">
        <w:rPr>
          <w:rFonts w:ascii="Arial" w:eastAsia="Cambria" w:hAnsi="Arial" w:cs="Arial"/>
          <w:b/>
          <w:sz w:val="22"/>
          <w:szCs w:val="22"/>
          <w:lang w:val="es-MX"/>
        </w:rPr>
        <w:t>COMISIÓN EDILICIA PERMANENTE DE REGLAMENTOS Y GOBERNACIÓN.</w:t>
      </w:r>
    </w:p>
    <w:p w:rsidR="000517F8" w:rsidRPr="00B535DB" w:rsidRDefault="000517F8" w:rsidP="007165FE">
      <w:pPr>
        <w:spacing w:line="276" w:lineRule="auto"/>
        <w:jc w:val="center"/>
        <w:rPr>
          <w:rFonts w:ascii="Arial" w:eastAsia="Cambria" w:hAnsi="Arial" w:cs="Arial"/>
          <w:sz w:val="22"/>
          <w:szCs w:val="22"/>
          <w:lang w:val="es-MX"/>
        </w:rPr>
      </w:pPr>
      <w:r w:rsidRPr="00B535DB">
        <w:rPr>
          <w:rFonts w:ascii="Arial" w:eastAsia="Cambria" w:hAnsi="Arial" w:cs="Arial"/>
          <w:sz w:val="22"/>
          <w:szCs w:val="22"/>
          <w:lang w:val="es-MX"/>
        </w:rPr>
        <w:t xml:space="preserve">Coadyuvante. </w:t>
      </w:r>
    </w:p>
    <w:p w:rsidR="001701F5" w:rsidRPr="00B535DB" w:rsidRDefault="001701F5" w:rsidP="007165FE">
      <w:pPr>
        <w:spacing w:line="276" w:lineRule="auto"/>
        <w:jc w:val="center"/>
        <w:rPr>
          <w:rFonts w:ascii="Arial" w:eastAsia="Cambria" w:hAnsi="Arial" w:cs="Arial"/>
          <w:b/>
          <w:sz w:val="22"/>
          <w:szCs w:val="22"/>
          <w:lang w:val="es-MX"/>
        </w:rPr>
      </w:pPr>
    </w:p>
    <w:p w:rsidR="001701F5" w:rsidRPr="00B535DB" w:rsidRDefault="001701F5" w:rsidP="007165FE">
      <w:pPr>
        <w:spacing w:line="276" w:lineRule="auto"/>
        <w:jc w:val="center"/>
        <w:rPr>
          <w:rFonts w:ascii="Arial" w:eastAsia="Cambria" w:hAnsi="Arial" w:cs="Arial"/>
          <w:b/>
          <w:sz w:val="22"/>
          <w:szCs w:val="22"/>
          <w:lang w:val="es-MX"/>
        </w:rPr>
      </w:pPr>
    </w:p>
    <w:p w:rsidR="001701F5" w:rsidRPr="00B535DB" w:rsidRDefault="001701F5" w:rsidP="007165FE">
      <w:pPr>
        <w:spacing w:line="276" w:lineRule="auto"/>
        <w:jc w:val="center"/>
        <w:rPr>
          <w:rFonts w:ascii="Arial" w:eastAsia="Cambria" w:hAnsi="Arial" w:cs="Arial"/>
          <w:b/>
          <w:sz w:val="22"/>
          <w:szCs w:val="22"/>
          <w:lang w:val="es-MX"/>
        </w:rPr>
      </w:pPr>
      <w:r w:rsidRPr="00B535DB">
        <w:rPr>
          <w:rFonts w:ascii="Arial" w:eastAsia="Cambria" w:hAnsi="Arial" w:cs="Arial"/>
          <w:b/>
          <w:sz w:val="22"/>
          <w:szCs w:val="22"/>
          <w:lang w:val="es-MX"/>
        </w:rPr>
        <w:t>C. MAGALI CASILLAS CONTRERAS.</w:t>
      </w:r>
    </w:p>
    <w:p w:rsidR="001701F5" w:rsidRPr="00B535DB" w:rsidRDefault="001701F5" w:rsidP="007165FE">
      <w:pPr>
        <w:spacing w:line="276" w:lineRule="auto"/>
        <w:jc w:val="center"/>
        <w:rPr>
          <w:rFonts w:ascii="Arial" w:eastAsia="Cambria" w:hAnsi="Arial" w:cs="Arial"/>
          <w:sz w:val="22"/>
          <w:szCs w:val="22"/>
          <w:lang w:val="es-MX"/>
        </w:rPr>
      </w:pPr>
      <w:r w:rsidRPr="00B535DB">
        <w:rPr>
          <w:rFonts w:ascii="Arial" w:eastAsia="Cambria" w:hAnsi="Arial" w:cs="Arial"/>
          <w:sz w:val="22"/>
          <w:szCs w:val="22"/>
          <w:lang w:val="es-MX"/>
        </w:rPr>
        <w:t xml:space="preserve">Síndica y Regidora Presidenta. </w:t>
      </w:r>
    </w:p>
    <w:p w:rsidR="001701F5" w:rsidRPr="00B535DB" w:rsidRDefault="001701F5" w:rsidP="007165FE">
      <w:pPr>
        <w:spacing w:line="276" w:lineRule="auto"/>
        <w:jc w:val="center"/>
        <w:rPr>
          <w:rFonts w:ascii="Arial" w:eastAsia="Cambria" w:hAnsi="Arial" w:cs="Arial"/>
          <w:sz w:val="22"/>
          <w:szCs w:val="22"/>
          <w:lang w:val="es-MX"/>
        </w:rPr>
      </w:pPr>
    </w:p>
    <w:p w:rsidR="001701F5" w:rsidRPr="00B535DB" w:rsidRDefault="001701F5" w:rsidP="001701F5">
      <w:pPr>
        <w:spacing w:line="276" w:lineRule="auto"/>
        <w:rPr>
          <w:rFonts w:ascii="Arial" w:eastAsia="Cambria" w:hAnsi="Arial" w:cs="Arial"/>
          <w:b/>
          <w:sz w:val="22"/>
          <w:szCs w:val="22"/>
          <w:lang w:val="es-MX"/>
        </w:rPr>
      </w:pPr>
      <w:r w:rsidRPr="00B535DB">
        <w:rPr>
          <w:rFonts w:ascii="Arial" w:eastAsia="Cambria" w:hAnsi="Arial" w:cs="Arial"/>
          <w:b/>
          <w:sz w:val="22"/>
          <w:szCs w:val="22"/>
          <w:lang w:val="es-MX"/>
        </w:rPr>
        <w:t xml:space="preserve">C. TANIA MAGDALENA BERNARDINO JUÁREZ. </w:t>
      </w:r>
    </w:p>
    <w:p w:rsidR="001701F5" w:rsidRPr="00B535DB" w:rsidRDefault="001701F5" w:rsidP="001701F5">
      <w:pPr>
        <w:spacing w:line="276" w:lineRule="auto"/>
        <w:rPr>
          <w:rFonts w:ascii="Arial" w:eastAsia="Cambria" w:hAnsi="Arial" w:cs="Arial"/>
          <w:sz w:val="22"/>
          <w:szCs w:val="22"/>
          <w:lang w:val="es-MX"/>
        </w:rPr>
      </w:pPr>
      <w:r w:rsidRPr="00B535DB">
        <w:rPr>
          <w:rFonts w:ascii="Arial" w:eastAsia="Cambria" w:hAnsi="Arial" w:cs="Arial"/>
          <w:sz w:val="22"/>
          <w:szCs w:val="22"/>
          <w:lang w:val="es-MX"/>
        </w:rPr>
        <w:t>Regidora vocal.</w:t>
      </w:r>
    </w:p>
    <w:p w:rsidR="001701F5" w:rsidRPr="00B535DB" w:rsidRDefault="001701F5" w:rsidP="001701F5">
      <w:pPr>
        <w:spacing w:line="276" w:lineRule="auto"/>
        <w:rPr>
          <w:rFonts w:ascii="Arial" w:eastAsia="Cambria" w:hAnsi="Arial" w:cs="Arial"/>
          <w:sz w:val="22"/>
          <w:szCs w:val="22"/>
          <w:lang w:val="es-MX"/>
        </w:rPr>
      </w:pPr>
      <w:r w:rsidRPr="00B535DB">
        <w:rPr>
          <w:rFonts w:ascii="Arial" w:eastAsia="Cambria" w:hAnsi="Arial" w:cs="Arial"/>
          <w:sz w:val="22"/>
          <w:szCs w:val="22"/>
          <w:lang w:val="es-MX"/>
        </w:rPr>
        <w:t xml:space="preserve"> </w:t>
      </w:r>
    </w:p>
    <w:p w:rsidR="001701F5" w:rsidRPr="00B535DB" w:rsidRDefault="001701F5" w:rsidP="001701F5">
      <w:pPr>
        <w:spacing w:line="276" w:lineRule="auto"/>
        <w:rPr>
          <w:rFonts w:ascii="Arial" w:eastAsia="Cambria" w:hAnsi="Arial" w:cs="Arial"/>
          <w:sz w:val="22"/>
          <w:szCs w:val="22"/>
          <w:lang w:val="es-MX"/>
        </w:rPr>
      </w:pPr>
    </w:p>
    <w:p w:rsidR="001701F5" w:rsidRPr="00B535DB" w:rsidRDefault="001701F5" w:rsidP="001701F5">
      <w:pPr>
        <w:spacing w:line="276" w:lineRule="auto"/>
        <w:jc w:val="right"/>
        <w:rPr>
          <w:rFonts w:ascii="Arial" w:eastAsia="Cambria" w:hAnsi="Arial" w:cs="Arial"/>
          <w:b/>
          <w:sz w:val="22"/>
          <w:szCs w:val="22"/>
          <w:lang w:val="es-MX"/>
        </w:rPr>
      </w:pPr>
      <w:r w:rsidRPr="00B535DB">
        <w:rPr>
          <w:rFonts w:ascii="Arial" w:eastAsia="Cambria" w:hAnsi="Arial" w:cs="Arial"/>
          <w:b/>
          <w:sz w:val="22"/>
          <w:szCs w:val="22"/>
          <w:lang w:val="es-MX"/>
        </w:rPr>
        <w:t>C. BETSY MAGALY CAMPOS CORONA.</w:t>
      </w:r>
    </w:p>
    <w:p w:rsidR="001701F5" w:rsidRPr="00B535DB" w:rsidRDefault="001701F5" w:rsidP="001701F5">
      <w:pPr>
        <w:spacing w:line="276" w:lineRule="auto"/>
        <w:jc w:val="right"/>
        <w:rPr>
          <w:rFonts w:ascii="Arial" w:eastAsia="Cambria" w:hAnsi="Arial" w:cs="Arial"/>
          <w:sz w:val="22"/>
          <w:szCs w:val="22"/>
          <w:lang w:val="es-MX"/>
        </w:rPr>
      </w:pPr>
      <w:r w:rsidRPr="00B535DB">
        <w:rPr>
          <w:rFonts w:ascii="Arial" w:eastAsia="Cambria" w:hAnsi="Arial" w:cs="Arial"/>
          <w:sz w:val="22"/>
          <w:szCs w:val="22"/>
          <w:lang w:val="es-MX"/>
        </w:rPr>
        <w:t>Regidora vocal.</w:t>
      </w:r>
    </w:p>
    <w:p w:rsidR="001701F5" w:rsidRPr="00B535DB" w:rsidRDefault="001701F5" w:rsidP="001701F5">
      <w:pPr>
        <w:spacing w:line="276" w:lineRule="auto"/>
        <w:jc w:val="right"/>
        <w:rPr>
          <w:rFonts w:ascii="Arial" w:eastAsia="Cambria" w:hAnsi="Arial" w:cs="Arial"/>
          <w:sz w:val="22"/>
          <w:szCs w:val="22"/>
          <w:lang w:val="es-MX"/>
        </w:rPr>
      </w:pPr>
    </w:p>
    <w:p w:rsidR="001701F5" w:rsidRPr="00B535DB" w:rsidRDefault="001701F5" w:rsidP="001701F5">
      <w:pPr>
        <w:spacing w:line="276" w:lineRule="auto"/>
        <w:jc w:val="right"/>
        <w:rPr>
          <w:rFonts w:ascii="Arial" w:eastAsia="Cambria" w:hAnsi="Arial" w:cs="Arial"/>
          <w:sz w:val="22"/>
          <w:szCs w:val="22"/>
          <w:lang w:val="es-MX"/>
        </w:rPr>
      </w:pPr>
    </w:p>
    <w:p w:rsidR="001701F5" w:rsidRPr="00B535DB" w:rsidRDefault="001701F5" w:rsidP="001701F5">
      <w:pPr>
        <w:spacing w:line="276" w:lineRule="auto"/>
        <w:rPr>
          <w:rFonts w:ascii="Arial" w:eastAsia="Cambria" w:hAnsi="Arial" w:cs="Arial"/>
          <w:b/>
          <w:sz w:val="22"/>
          <w:szCs w:val="22"/>
          <w:lang w:val="es-MX"/>
        </w:rPr>
      </w:pPr>
      <w:r w:rsidRPr="00B535DB">
        <w:rPr>
          <w:rFonts w:ascii="Arial" w:eastAsia="Cambria" w:hAnsi="Arial" w:cs="Arial"/>
          <w:b/>
          <w:sz w:val="22"/>
          <w:szCs w:val="22"/>
          <w:lang w:val="es-MX"/>
        </w:rPr>
        <w:t xml:space="preserve">C. SARA MORENO RAMÍREZ. </w:t>
      </w:r>
    </w:p>
    <w:p w:rsidR="001701F5" w:rsidRPr="00B535DB" w:rsidRDefault="001701F5" w:rsidP="001701F5">
      <w:pPr>
        <w:spacing w:line="276" w:lineRule="auto"/>
        <w:rPr>
          <w:rFonts w:ascii="Arial" w:eastAsia="Cambria" w:hAnsi="Arial" w:cs="Arial"/>
          <w:sz w:val="22"/>
          <w:szCs w:val="22"/>
          <w:lang w:val="es-MX"/>
        </w:rPr>
      </w:pPr>
      <w:r w:rsidRPr="00B535DB">
        <w:rPr>
          <w:rFonts w:ascii="Arial" w:eastAsia="Cambria" w:hAnsi="Arial" w:cs="Arial"/>
          <w:sz w:val="22"/>
          <w:szCs w:val="22"/>
          <w:lang w:val="es-MX"/>
        </w:rPr>
        <w:t>Regidora vocal.</w:t>
      </w:r>
    </w:p>
    <w:p w:rsidR="001701F5" w:rsidRPr="00B535DB" w:rsidRDefault="001701F5" w:rsidP="001701F5">
      <w:pPr>
        <w:spacing w:line="276" w:lineRule="auto"/>
        <w:rPr>
          <w:rFonts w:ascii="Arial" w:eastAsia="Cambria" w:hAnsi="Arial" w:cs="Arial"/>
          <w:sz w:val="22"/>
          <w:szCs w:val="22"/>
          <w:lang w:val="es-MX"/>
        </w:rPr>
      </w:pPr>
    </w:p>
    <w:p w:rsidR="001701F5" w:rsidRPr="00B535DB" w:rsidRDefault="001701F5" w:rsidP="001701F5">
      <w:pPr>
        <w:spacing w:line="276" w:lineRule="auto"/>
        <w:jc w:val="right"/>
        <w:rPr>
          <w:rFonts w:ascii="Arial" w:eastAsia="Cambria" w:hAnsi="Arial" w:cs="Arial"/>
          <w:b/>
          <w:sz w:val="22"/>
          <w:szCs w:val="22"/>
          <w:lang w:val="es-MX"/>
        </w:rPr>
      </w:pPr>
      <w:r w:rsidRPr="00B535DB">
        <w:rPr>
          <w:rFonts w:ascii="Arial" w:eastAsia="Cambria" w:hAnsi="Arial" w:cs="Arial"/>
          <w:b/>
          <w:sz w:val="22"/>
          <w:szCs w:val="22"/>
          <w:lang w:val="es-MX"/>
        </w:rPr>
        <w:t xml:space="preserve">C. JORGE DE JESÚS JUÁREZ PARRA. </w:t>
      </w:r>
    </w:p>
    <w:p w:rsidR="001701F5" w:rsidRPr="00B535DB" w:rsidRDefault="001701F5" w:rsidP="001701F5">
      <w:pPr>
        <w:spacing w:line="276" w:lineRule="auto"/>
        <w:jc w:val="right"/>
        <w:rPr>
          <w:rFonts w:ascii="Arial" w:eastAsia="Cambria" w:hAnsi="Arial" w:cs="Arial"/>
          <w:sz w:val="22"/>
          <w:szCs w:val="22"/>
          <w:lang w:val="es-MX"/>
        </w:rPr>
      </w:pPr>
      <w:r w:rsidRPr="00B535DB">
        <w:rPr>
          <w:rFonts w:ascii="Arial" w:eastAsia="Cambria" w:hAnsi="Arial" w:cs="Arial"/>
          <w:sz w:val="22"/>
          <w:szCs w:val="22"/>
          <w:lang w:val="es-MX"/>
        </w:rPr>
        <w:t>Regidor vocal.</w:t>
      </w:r>
    </w:p>
    <w:p w:rsidR="001701F5" w:rsidRPr="00B535DB" w:rsidRDefault="001701F5" w:rsidP="001701F5">
      <w:pPr>
        <w:spacing w:line="276" w:lineRule="auto"/>
        <w:jc w:val="right"/>
        <w:rPr>
          <w:rFonts w:ascii="Arial" w:eastAsia="Cambria" w:hAnsi="Arial" w:cs="Arial"/>
          <w:sz w:val="22"/>
          <w:szCs w:val="22"/>
          <w:lang w:val="es-MX"/>
        </w:rPr>
      </w:pPr>
    </w:p>
    <w:p w:rsidR="001701F5" w:rsidRPr="00B535DB" w:rsidRDefault="001701F5" w:rsidP="001701F5">
      <w:pPr>
        <w:spacing w:line="276" w:lineRule="auto"/>
        <w:jc w:val="right"/>
        <w:rPr>
          <w:rFonts w:ascii="Arial" w:eastAsia="Cambria" w:hAnsi="Arial" w:cs="Arial"/>
          <w:sz w:val="22"/>
          <w:szCs w:val="22"/>
          <w:lang w:val="es-MX"/>
        </w:rPr>
      </w:pPr>
    </w:p>
    <w:p w:rsidR="001701F5" w:rsidRPr="00B535DB" w:rsidRDefault="001701F5" w:rsidP="001701F5">
      <w:pPr>
        <w:spacing w:line="276" w:lineRule="auto"/>
        <w:jc w:val="center"/>
        <w:rPr>
          <w:rFonts w:ascii="Arial" w:eastAsia="Cambria" w:hAnsi="Arial" w:cs="Arial"/>
          <w:b/>
          <w:sz w:val="22"/>
          <w:szCs w:val="22"/>
          <w:lang w:val="es-MX"/>
        </w:rPr>
      </w:pPr>
      <w:r w:rsidRPr="00B535DB">
        <w:rPr>
          <w:rFonts w:ascii="Arial" w:eastAsia="Cambria" w:hAnsi="Arial" w:cs="Arial"/>
          <w:b/>
          <w:sz w:val="22"/>
          <w:szCs w:val="22"/>
          <w:lang w:val="es-MX"/>
        </w:rPr>
        <w:t>COMISIÓN EDILICIA PERMANENTE DE DERECHOS HUMANOS, DE EQUIDAD DE GÉNERO</w:t>
      </w:r>
    </w:p>
    <w:p w:rsidR="001701F5" w:rsidRPr="00B535DB" w:rsidRDefault="001701F5" w:rsidP="001701F5">
      <w:pPr>
        <w:spacing w:line="276" w:lineRule="auto"/>
        <w:jc w:val="center"/>
        <w:rPr>
          <w:rFonts w:ascii="Arial" w:eastAsia="Cambria" w:hAnsi="Arial" w:cs="Arial"/>
          <w:b/>
          <w:sz w:val="22"/>
          <w:szCs w:val="22"/>
          <w:lang w:val="es-MX"/>
        </w:rPr>
      </w:pPr>
      <w:r w:rsidRPr="00B535DB">
        <w:rPr>
          <w:rFonts w:ascii="Arial" w:eastAsia="Cambria" w:hAnsi="Arial" w:cs="Arial"/>
          <w:b/>
          <w:sz w:val="22"/>
          <w:szCs w:val="22"/>
          <w:lang w:val="es-MX"/>
        </w:rPr>
        <w:t xml:space="preserve"> Y ASUNTOS INDIGENAS.</w:t>
      </w:r>
    </w:p>
    <w:p w:rsidR="000517F8" w:rsidRPr="00B535DB" w:rsidRDefault="000517F8" w:rsidP="000517F8">
      <w:pPr>
        <w:spacing w:line="276" w:lineRule="auto"/>
        <w:jc w:val="center"/>
        <w:rPr>
          <w:rFonts w:ascii="Arial" w:eastAsia="Cambria" w:hAnsi="Arial" w:cs="Arial"/>
          <w:sz w:val="22"/>
          <w:szCs w:val="22"/>
          <w:lang w:val="es-MX"/>
        </w:rPr>
      </w:pPr>
      <w:r w:rsidRPr="00B535DB">
        <w:rPr>
          <w:rFonts w:ascii="Arial" w:eastAsia="Cambria" w:hAnsi="Arial" w:cs="Arial"/>
          <w:sz w:val="22"/>
          <w:szCs w:val="22"/>
          <w:lang w:val="es-MX"/>
        </w:rPr>
        <w:t xml:space="preserve">Coadyuvante. </w:t>
      </w:r>
    </w:p>
    <w:p w:rsidR="000517F8" w:rsidRPr="00B535DB" w:rsidRDefault="000517F8" w:rsidP="001701F5">
      <w:pPr>
        <w:spacing w:line="276" w:lineRule="auto"/>
        <w:jc w:val="center"/>
        <w:rPr>
          <w:rFonts w:ascii="Arial" w:eastAsia="Cambria" w:hAnsi="Arial" w:cs="Arial"/>
          <w:b/>
          <w:sz w:val="22"/>
          <w:szCs w:val="22"/>
          <w:lang w:val="es-MX"/>
        </w:rPr>
      </w:pPr>
    </w:p>
    <w:p w:rsidR="001701F5" w:rsidRPr="00B535DB" w:rsidRDefault="001701F5" w:rsidP="001701F5">
      <w:pPr>
        <w:spacing w:line="276" w:lineRule="auto"/>
        <w:jc w:val="center"/>
        <w:rPr>
          <w:rFonts w:ascii="Arial" w:eastAsia="Cambria" w:hAnsi="Arial" w:cs="Arial"/>
          <w:b/>
          <w:sz w:val="22"/>
          <w:szCs w:val="22"/>
          <w:lang w:val="es-MX"/>
        </w:rPr>
      </w:pPr>
    </w:p>
    <w:p w:rsidR="001701F5" w:rsidRPr="00B535DB" w:rsidRDefault="001701F5" w:rsidP="001701F5">
      <w:pPr>
        <w:spacing w:line="276" w:lineRule="auto"/>
        <w:jc w:val="center"/>
        <w:rPr>
          <w:rFonts w:ascii="Arial" w:eastAsia="Cambria" w:hAnsi="Arial" w:cs="Arial"/>
          <w:b/>
          <w:sz w:val="22"/>
          <w:szCs w:val="22"/>
          <w:lang w:val="es-MX"/>
        </w:rPr>
      </w:pPr>
      <w:r w:rsidRPr="00B535DB">
        <w:rPr>
          <w:rFonts w:ascii="Arial" w:eastAsia="Cambria" w:hAnsi="Arial" w:cs="Arial"/>
          <w:b/>
          <w:sz w:val="22"/>
          <w:szCs w:val="22"/>
          <w:lang w:val="es-MX"/>
        </w:rPr>
        <w:t xml:space="preserve">C. EVA MARÍA DE JESÚS BARRETO. </w:t>
      </w:r>
    </w:p>
    <w:p w:rsidR="001701F5" w:rsidRPr="00B535DB" w:rsidRDefault="001701F5" w:rsidP="001701F5">
      <w:pPr>
        <w:spacing w:line="276" w:lineRule="auto"/>
        <w:jc w:val="center"/>
        <w:rPr>
          <w:rFonts w:ascii="Arial" w:eastAsia="Cambria" w:hAnsi="Arial" w:cs="Arial"/>
          <w:sz w:val="22"/>
          <w:szCs w:val="22"/>
          <w:lang w:val="es-MX"/>
        </w:rPr>
      </w:pPr>
      <w:r w:rsidRPr="00B535DB">
        <w:rPr>
          <w:rFonts w:ascii="Arial" w:eastAsia="Cambria" w:hAnsi="Arial" w:cs="Arial"/>
          <w:sz w:val="22"/>
          <w:szCs w:val="22"/>
          <w:lang w:val="es-MX"/>
        </w:rPr>
        <w:t xml:space="preserve">Regidora Presidenta. </w:t>
      </w:r>
    </w:p>
    <w:p w:rsidR="001701F5" w:rsidRPr="00B535DB" w:rsidRDefault="001701F5" w:rsidP="001701F5">
      <w:pPr>
        <w:spacing w:line="276" w:lineRule="auto"/>
        <w:jc w:val="center"/>
        <w:rPr>
          <w:rFonts w:ascii="Arial" w:eastAsia="Cambria" w:hAnsi="Arial" w:cs="Arial"/>
          <w:sz w:val="22"/>
          <w:szCs w:val="22"/>
          <w:lang w:val="es-MX"/>
        </w:rPr>
      </w:pPr>
    </w:p>
    <w:p w:rsidR="001701F5" w:rsidRPr="00B535DB" w:rsidRDefault="001701F5" w:rsidP="001701F5">
      <w:pPr>
        <w:spacing w:line="276" w:lineRule="auto"/>
        <w:jc w:val="center"/>
        <w:rPr>
          <w:rFonts w:ascii="Arial" w:eastAsia="Cambria" w:hAnsi="Arial" w:cs="Arial"/>
          <w:sz w:val="22"/>
          <w:szCs w:val="22"/>
          <w:lang w:val="es-MX"/>
        </w:rPr>
      </w:pPr>
    </w:p>
    <w:p w:rsidR="001701F5" w:rsidRPr="00B535DB" w:rsidRDefault="001701F5" w:rsidP="001701F5">
      <w:pPr>
        <w:spacing w:line="276" w:lineRule="auto"/>
        <w:rPr>
          <w:rFonts w:ascii="Arial" w:eastAsia="Cambria" w:hAnsi="Arial" w:cs="Arial"/>
          <w:b/>
          <w:sz w:val="22"/>
          <w:szCs w:val="22"/>
          <w:lang w:val="es-MX"/>
        </w:rPr>
      </w:pPr>
      <w:r w:rsidRPr="00B535DB">
        <w:rPr>
          <w:rFonts w:ascii="Arial" w:eastAsia="Cambria" w:hAnsi="Arial" w:cs="Arial"/>
          <w:b/>
          <w:sz w:val="22"/>
          <w:szCs w:val="22"/>
          <w:lang w:val="es-MX"/>
        </w:rPr>
        <w:t xml:space="preserve">C. ERNESTO SÁNCHEZ SÁNCHEZ. </w:t>
      </w:r>
    </w:p>
    <w:p w:rsidR="001701F5" w:rsidRPr="00B535DB" w:rsidRDefault="001701F5" w:rsidP="001701F5">
      <w:pPr>
        <w:spacing w:line="276" w:lineRule="auto"/>
        <w:rPr>
          <w:rFonts w:ascii="Arial" w:eastAsia="Cambria" w:hAnsi="Arial" w:cs="Arial"/>
          <w:sz w:val="22"/>
          <w:szCs w:val="22"/>
          <w:lang w:val="es-MX"/>
        </w:rPr>
      </w:pPr>
      <w:r w:rsidRPr="00B535DB">
        <w:rPr>
          <w:rFonts w:ascii="Arial" w:eastAsia="Cambria" w:hAnsi="Arial" w:cs="Arial"/>
          <w:sz w:val="22"/>
          <w:szCs w:val="22"/>
          <w:lang w:val="es-MX"/>
        </w:rPr>
        <w:t xml:space="preserve">Regidor Vocal. </w:t>
      </w:r>
    </w:p>
    <w:p w:rsidR="001701F5" w:rsidRPr="00B535DB" w:rsidRDefault="001701F5" w:rsidP="001701F5">
      <w:pPr>
        <w:spacing w:line="276" w:lineRule="auto"/>
        <w:jc w:val="right"/>
        <w:rPr>
          <w:rFonts w:ascii="Arial" w:eastAsia="Cambria" w:hAnsi="Arial" w:cs="Arial"/>
          <w:b/>
          <w:sz w:val="22"/>
          <w:szCs w:val="22"/>
          <w:lang w:val="es-MX"/>
        </w:rPr>
      </w:pPr>
      <w:r w:rsidRPr="00B535DB">
        <w:rPr>
          <w:rFonts w:ascii="Arial" w:eastAsia="Cambria" w:hAnsi="Arial" w:cs="Arial"/>
          <w:b/>
          <w:sz w:val="22"/>
          <w:szCs w:val="22"/>
          <w:lang w:val="es-MX"/>
        </w:rPr>
        <w:t xml:space="preserve">C. RAÚL CHÁVEZ GARCÍA. </w:t>
      </w:r>
    </w:p>
    <w:p w:rsidR="001701F5" w:rsidRPr="00B535DB" w:rsidRDefault="001701F5" w:rsidP="001701F5">
      <w:pPr>
        <w:spacing w:line="276" w:lineRule="auto"/>
        <w:jc w:val="right"/>
        <w:rPr>
          <w:rFonts w:ascii="Arial" w:eastAsia="Cambria" w:hAnsi="Arial" w:cs="Arial"/>
          <w:sz w:val="22"/>
          <w:szCs w:val="22"/>
          <w:lang w:val="es-MX"/>
        </w:rPr>
      </w:pPr>
      <w:r w:rsidRPr="00B535DB">
        <w:rPr>
          <w:rFonts w:ascii="Arial" w:eastAsia="Cambria" w:hAnsi="Arial" w:cs="Arial"/>
          <w:sz w:val="22"/>
          <w:szCs w:val="22"/>
          <w:lang w:val="es-MX"/>
        </w:rPr>
        <w:t>Regidor vocal.</w:t>
      </w:r>
    </w:p>
    <w:p w:rsidR="001701F5" w:rsidRPr="00B535DB" w:rsidRDefault="001701F5" w:rsidP="001701F5">
      <w:pPr>
        <w:spacing w:line="276" w:lineRule="auto"/>
        <w:jc w:val="right"/>
        <w:rPr>
          <w:rFonts w:ascii="Arial" w:eastAsia="Cambria" w:hAnsi="Arial" w:cs="Arial"/>
          <w:sz w:val="22"/>
          <w:szCs w:val="22"/>
          <w:lang w:val="es-MX"/>
        </w:rPr>
      </w:pPr>
    </w:p>
    <w:p w:rsidR="000517F8" w:rsidRPr="00B535DB" w:rsidRDefault="000517F8" w:rsidP="001701F5">
      <w:pPr>
        <w:spacing w:line="276" w:lineRule="auto"/>
        <w:rPr>
          <w:rFonts w:ascii="Arial" w:eastAsia="Cambria" w:hAnsi="Arial" w:cs="Arial"/>
          <w:b/>
          <w:sz w:val="22"/>
          <w:szCs w:val="22"/>
          <w:lang w:val="es-MX"/>
        </w:rPr>
      </w:pPr>
    </w:p>
    <w:p w:rsidR="001701F5" w:rsidRPr="00B535DB" w:rsidRDefault="001701F5" w:rsidP="001701F5">
      <w:pPr>
        <w:spacing w:line="276" w:lineRule="auto"/>
        <w:rPr>
          <w:rFonts w:ascii="Arial" w:eastAsia="Cambria" w:hAnsi="Arial" w:cs="Arial"/>
          <w:b/>
          <w:sz w:val="22"/>
          <w:szCs w:val="22"/>
          <w:lang w:val="es-MX"/>
        </w:rPr>
      </w:pPr>
      <w:r w:rsidRPr="00B535DB">
        <w:rPr>
          <w:rFonts w:ascii="Arial" w:eastAsia="Cambria" w:hAnsi="Arial" w:cs="Arial"/>
          <w:b/>
          <w:sz w:val="22"/>
          <w:szCs w:val="22"/>
          <w:lang w:val="es-MX"/>
        </w:rPr>
        <w:t xml:space="preserve">C. LAURA ELENA MARTÍNEZ RUVALCABA. </w:t>
      </w:r>
    </w:p>
    <w:p w:rsidR="001701F5" w:rsidRPr="00B535DB" w:rsidRDefault="001701F5" w:rsidP="001701F5">
      <w:pPr>
        <w:spacing w:line="276" w:lineRule="auto"/>
        <w:rPr>
          <w:rFonts w:ascii="Arial" w:eastAsia="Cambria" w:hAnsi="Arial" w:cs="Arial"/>
          <w:sz w:val="22"/>
          <w:szCs w:val="22"/>
          <w:lang w:val="es-MX"/>
        </w:rPr>
      </w:pPr>
      <w:r w:rsidRPr="00B535DB">
        <w:rPr>
          <w:rFonts w:ascii="Arial" w:eastAsia="Cambria" w:hAnsi="Arial" w:cs="Arial"/>
          <w:sz w:val="22"/>
          <w:szCs w:val="22"/>
          <w:lang w:val="es-MX"/>
        </w:rPr>
        <w:t>Regidora vocal.</w:t>
      </w:r>
    </w:p>
    <w:p w:rsidR="001701F5" w:rsidRPr="00B535DB" w:rsidRDefault="001701F5" w:rsidP="001701F5">
      <w:pPr>
        <w:spacing w:line="276" w:lineRule="auto"/>
        <w:rPr>
          <w:rFonts w:ascii="Arial" w:eastAsia="Cambria" w:hAnsi="Arial" w:cs="Arial"/>
          <w:sz w:val="22"/>
          <w:szCs w:val="22"/>
          <w:lang w:val="es-MX"/>
        </w:rPr>
      </w:pPr>
    </w:p>
    <w:p w:rsidR="001701F5" w:rsidRPr="00B535DB" w:rsidRDefault="001701F5" w:rsidP="001701F5">
      <w:pPr>
        <w:spacing w:line="276" w:lineRule="auto"/>
        <w:jc w:val="right"/>
        <w:rPr>
          <w:rFonts w:ascii="Arial" w:eastAsia="Cambria" w:hAnsi="Arial" w:cs="Arial"/>
          <w:b/>
          <w:sz w:val="22"/>
          <w:szCs w:val="22"/>
          <w:lang w:val="es-MX"/>
        </w:rPr>
      </w:pPr>
      <w:r w:rsidRPr="00B535DB">
        <w:rPr>
          <w:rFonts w:ascii="Arial" w:eastAsia="Cambria" w:hAnsi="Arial" w:cs="Arial"/>
          <w:b/>
          <w:sz w:val="22"/>
          <w:szCs w:val="22"/>
          <w:lang w:val="es-MX"/>
        </w:rPr>
        <w:t xml:space="preserve">C. JORGE DE JESÚS JUÁREZ PARRA. </w:t>
      </w:r>
    </w:p>
    <w:p w:rsidR="001701F5" w:rsidRPr="00B535DB" w:rsidRDefault="001701F5" w:rsidP="001701F5">
      <w:pPr>
        <w:spacing w:line="276" w:lineRule="auto"/>
        <w:jc w:val="right"/>
        <w:rPr>
          <w:rFonts w:ascii="Arial" w:eastAsia="Cambria" w:hAnsi="Arial" w:cs="Arial"/>
          <w:sz w:val="22"/>
          <w:szCs w:val="22"/>
          <w:lang w:val="es-MX"/>
        </w:rPr>
      </w:pPr>
      <w:r w:rsidRPr="00B535DB">
        <w:rPr>
          <w:rFonts w:ascii="Arial" w:eastAsia="Cambria" w:hAnsi="Arial" w:cs="Arial"/>
          <w:sz w:val="22"/>
          <w:szCs w:val="22"/>
          <w:lang w:val="es-MX"/>
        </w:rPr>
        <w:t>Regidor vocal.</w:t>
      </w:r>
    </w:p>
    <w:p w:rsidR="000517F8" w:rsidRPr="00B535DB" w:rsidRDefault="000517F8" w:rsidP="000517F8">
      <w:pPr>
        <w:spacing w:line="276" w:lineRule="auto"/>
        <w:jc w:val="center"/>
        <w:rPr>
          <w:rFonts w:ascii="Arial" w:eastAsia="Cambria" w:hAnsi="Arial" w:cs="Arial"/>
          <w:b/>
          <w:sz w:val="22"/>
          <w:szCs w:val="22"/>
          <w:lang w:val="es-MX"/>
        </w:rPr>
      </w:pPr>
    </w:p>
    <w:p w:rsidR="000517F8" w:rsidRPr="00B535DB" w:rsidRDefault="000517F8" w:rsidP="000517F8">
      <w:pPr>
        <w:spacing w:line="276" w:lineRule="auto"/>
        <w:jc w:val="center"/>
        <w:rPr>
          <w:rFonts w:ascii="Arial" w:eastAsia="Cambria" w:hAnsi="Arial" w:cs="Arial"/>
          <w:b/>
          <w:sz w:val="22"/>
          <w:szCs w:val="22"/>
          <w:lang w:val="es-MX"/>
        </w:rPr>
      </w:pPr>
      <w:r w:rsidRPr="00B535DB">
        <w:rPr>
          <w:rFonts w:ascii="Arial" w:eastAsia="Cambria" w:hAnsi="Arial" w:cs="Arial"/>
          <w:b/>
          <w:sz w:val="22"/>
          <w:szCs w:val="22"/>
          <w:lang w:val="es-MX"/>
        </w:rPr>
        <w:t>COMISIÓN EDILICIA PERMANENTE DE DEPORTES,</w:t>
      </w:r>
    </w:p>
    <w:p w:rsidR="000517F8" w:rsidRPr="00B535DB" w:rsidRDefault="000517F8" w:rsidP="000517F8">
      <w:pPr>
        <w:spacing w:line="276" w:lineRule="auto"/>
        <w:jc w:val="center"/>
        <w:rPr>
          <w:rFonts w:ascii="Arial" w:eastAsia="Cambria" w:hAnsi="Arial" w:cs="Arial"/>
          <w:b/>
          <w:sz w:val="22"/>
          <w:szCs w:val="22"/>
          <w:lang w:val="es-MX"/>
        </w:rPr>
      </w:pPr>
      <w:r w:rsidRPr="00B535DB">
        <w:rPr>
          <w:rFonts w:ascii="Arial" w:eastAsia="Cambria" w:hAnsi="Arial" w:cs="Arial"/>
          <w:b/>
          <w:sz w:val="22"/>
          <w:szCs w:val="22"/>
          <w:lang w:val="es-MX"/>
        </w:rPr>
        <w:t xml:space="preserve"> RECREACIÓN Y ATENCIÓN A LA JUVENTUD. </w:t>
      </w:r>
    </w:p>
    <w:p w:rsidR="000517F8" w:rsidRPr="00B535DB" w:rsidRDefault="000517F8" w:rsidP="000517F8">
      <w:pPr>
        <w:spacing w:line="276" w:lineRule="auto"/>
        <w:jc w:val="center"/>
        <w:rPr>
          <w:rFonts w:ascii="Arial" w:eastAsia="Cambria" w:hAnsi="Arial" w:cs="Arial"/>
          <w:sz w:val="22"/>
          <w:szCs w:val="22"/>
          <w:lang w:val="es-MX"/>
        </w:rPr>
      </w:pPr>
      <w:r w:rsidRPr="00B535DB">
        <w:rPr>
          <w:rFonts w:ascii="Arial" w:eastAsia="Cambria" w:hAnsi="Arial" w:cs="Arial"/>
          <w:sz w:val="22"/>
          <w:szCs w:val="22"/>
          <w:lang w:val="es-MX"/>
        </w:rPr>
        <w:t xml:space="preserve">Coadyuvante. </w:t>
      </w:r>
    </w:p>
    <w:p w:rsidR="000517F8" w:rsidRPr="00B535DB" w:rsidRDefault="000517F8" w:rsidP="000517F8">
      <w:pPr>
        <w:spacing w:line="276" w:lineRule="auto"/>
        <w:jc w:val="center"/>
        <w:rPr>
          <w:rFonts w:ascii="Arial" w:eastAsia="Cambria" w:hAnsi="Arial" w:cs="Arial"/>
          <w:b/>
          <w:sz w:val="22"/>
          <w:szCs w:val="22"/>
          <w:lang w:val="es-MX"/>
        </w:rPr>
      </w:pPr>
    </w:p>
    <w:p w:rsidR="000517F8" w:rsidRPr="00B535DB" w:rsidRDefault="000517F8" w:rsidP="000517F8">
      <w:pPr>
        <w:spacing w:line="276" w:lineRule="auto"/>
        <w:jc w:val="center"/>
        <w:rPr>
          <w:rFonts w:ascii="Arial" w:eastAsia="Cambria" w:hAnsi="Arial" w:cs="Arial"/>
          <w:b/>
          <w:sz w:val="22"/>
          <w:szCs w:val="22"/>
          <w:lang w:val="es-MX"/>
        </w:rPr>
      </w:pPr>
      <w:r w:rsidRPr="00B535DB">
        <w:rPr>
          <w:rFonts w:ascii="Arial" w:eastAsia="Cambria" w:hAnsi="Arial" w:cs="Arial"/>
          <w:b/>
          <w:sz w:val="22"/>
          <w:szCs w:val="22"/>
          <w:lang w:val="es-MX"/>
        </w:rPr>
        <w:t xml:space="preserve">C. DIANA LAURA ORTEGA PALAFOX. </w:t>
      </w:r>
    </w:p>
    <w:p w:rsidR="000517F8" w:rsidRPr="00B535DB" w:rsidRDefault="000517F8" w:rsidP="000517F8">
      <w:pPr>
        <w:spacing w:line="276" w:lineRule="auto"/>
        <w:jc w:val="center"/>
        <w:rPr>
          <w:rFonts w:ascii="Arial" w:eastAsia="Cambria" w:hAnsi="Arial" w:cs="Arial"/>
          <w:sz w:val="22"/>
          <w:szCs w:val="22"/>
          <w:lang w:val="es-MX"/>
        </w:rPr>
      </w:pPr>
      <w:r w:rsidRPr="00B535DB">
        <w:rPr>
          <w:rFonts w:ascii="Arial" w:eastAsia="Cambria" w:hAnsi="Arial" w:cs="Arial"/>
          <w:sz w:val="22"/>
          <w:szCs w:val="22"/>
          <w:lang w:val="es-MX"/>
        </w:rPr>
        <w:t xml:space="preserve">Regidora Presidenta. </w:t>
      </w:r>
    </w:p>
    <w:p w:rsidR="001701F5" w:rsidRPr="00B535DB" w:rsidRDefault="001701F5" w:rsidP="001701F5">
      <w:pPr>
        <w:spacing w:line="276" w:lineRule="auto"/>
        <w:rPr>
          <w:rFonts w:ascii="Arial" w:eastAsia="Cambria" w:hAnsi="Arial" w:cs="Arial"/>
          <w:sz w:val="22"/>
          <w:szCs w:val="22"/>
          <w:lang w:val="es-MX"/>
        </w:rPr>
      </w:pPr>
    </w:p>
    <w:p w:rsidR="000517F8" w:rsidRPr="00B535DB" w:rsidRDefault="000517F8" w:rsidP="001701F5">
      <w:pPr>
        <w:spacing w:line="276" w:lineRule="auto"/>
        <w:rPr>
          <w:rFonts w:ascii="Arial" w:eastAsia="Cambria" w:hAnsi="Arial" w:cs="Arial"/>
          <w:b/>
          <w:sz w:val="22"/>
          <w:szCs w:val="22"/>
          <w:lang w:val="es-MX"/>
        </w:rPr>
      </w:pPr>
      <w:r w:rsidRPr="00B535DB">
        <w:rPr>
          <w:rFonts w:ascii="Arial" w:eastAsia="Cambria" w:hAnsi="Arial" w:cs="Arial"/>
          <w:b/>
          <w:sz w:val="22"/>
          <w:szCs w:val="22"/>
          <w:lang w:val="es-MX"/>
        </w:rPr>
        <w:t>C. JESÚS RAMÍREZ SÁNCHEZ.</w:t>
      </w:r>
    </w:p>
    <w:p w:rsidR="000517F8" w:rsidRPr="00B535DB" w:rsidRDefault="000517F8" w:rsidP="001701F5">
      <w:pPr>
        <w:spacing w:line="276" w:lineRule="auto"/>
        <w:rPr>
          <w:rFonts w:ascii="Arial" w:eastAsia="Cambria" w:hAnsi="Arial" w:cs="Arial"/>
          <w:sz w:val="22"/>
          <w:szCs w:val="22"/>
          <w:lang w:val="es-MX"/>
        </w:rPr>
      </w:pPr>
      <w:r w:rsidRPr="00B535DB">
        <w:rPr>
          <w:rFonts w:ascii="Arial" w:eastAsia="Cambria" w:hAnsi="Arial" w:cs="Arial"/>
          <w:sz w:val="22"/>
          <w:szCs w:val="22"/>
          <w:lang w:val="es-MX"/>
        </w:rPr>
        <w:t>Regidor Vocal.</w:t>
      </w:r>
    </w:p>
    <w:p w:rsidR="000517F8" w:rsidRPr="00B535DB" w:rsidRDefault="000517F8" w:rsidP="000517F8">
      <w:pPr>
        <w:spacing w:line="276" w:lineRule="auto"/>
        <w:jc w:val="right"/>
        <w:rPr>
          <w:rFonts w:ascii="Arial" w:eastAsia="Cambria" w:hAnsi="Arial" w:cs="Arial"/>
          <w:b/>
          <w:sz w:val="22"/>
          <w:szCs w:val="22"/>
          <w:lang w:val="es-MX"/>
        </w:rPr>
      </w:pPr>
      <w:r w:rsidRPr="00B535DB">
        <w:rPr>
          <w:rFonts w:ascii="Arial" w:eastAsia="Cambria" w:hAnsi="Arial" w:cs="Arial"/>
          <w:b/>
          <w:sz w:val="22"/>
          <w:szCs w:val="22"/>
          <w:lang w:val="es-MX"/>
        </w:rPr>
        <w:t xml:space="preserve">C. TANIA MAGDALENA BERNARDINO JUÁREZ. </w:t>
      </w:r>
    </w:p>
    <w:p w:rsidR="00B535DB" w:rsidRDefault="000517F8" w:rsidP="00B535DB">
      <w:pPr>
        <w:spacing w:line="276" w:lineRule="auto"/>
        <w:jc w:val="right"/>
        <w:rPr>
          <w:rFonts w:ascii="Arial" w:eastAsia="Cambria" w:hAnsi="Arial" w:cs="Arial"/>
          <w:sz w:val="22"/>
          <w:szCs w:val="22"/>
          <w:lang w:val="es-MX"/>
        </w:rPr>
      </w:pPr>
      <w:r w:rsidRPr="00B535DB">
        <w:rPr>
          <w:rFonts w:ascii="Arial" w:eastAsia="Cambria" w:hAnsi="Arial" w:cs="Arial"/>
          <w:sz w:val="22"/>
          <w:szCs w:val="22"/>
          <w:lang w:val="es-MX"/>
        </w:rPr>
        <w:t xml:space="preserve">Regidora Vocal. </w:t>
      </w:r>
    </w:p>
    <w:p w:rsidR="00DE6259" w:rsidRPr="00B535DB" w:rsidRDefault="00185D7F" w:rsidP="00B535DB">
      <w:pPr>
        <w:spacing w:line="276" w:lineRule="auto"/>
        <w:jc w:val="right"/>
        <w:rPr>
          <w:rFonts w:ascii="Arial" w:hAnsi="Arial" w:cs="Arial"/>
          <w:sz w:val="16"/>
          <w:szCs w:val="16"/>
          <w:lang w:val="es-MX"/>
        </w:rPr>
      </w:pPr>
      <w:r w:rsidRPr="00B535DB">
        <w:rPr>
          <w:rFonts w:ascii="Arial" w:hAnsi="Arial" w:cs="Arial"/>
          <w:sz w:val="16"/>
          <w:szCs w:val="16"/>
          <w:lang w:val="es-MX"/>
        </w:rPr>
        <w:t xml:space="preserve">La presente hoja de firmas forma parte integrante del </w:t>
      </w:r>
      <w:r w:rsidRPr="00B535DB">
        <w:rPr>
          <w:rFonts w:ascii="Arial" w:hAnsi="Arial" w:cs="Arial"/>
          <w:b/>
          <w:sz w:val="16"/>
          <w:szCs w:val="16"/>
          <w:lang w:val="es-MX"/>
        </w:rPr>
        <w:t xml:space="preserve">DICTAMEN DE DECRETO QUE EXTINGUE EL ORGANISMO PÚBLICO DESCENTRALIZADO DENOMINADO INSTITUTO MUNICIPAL DE LA MUJER ZAPOTLENSE, </w:t>
      </w:r>
      <w:r w:rsidRPr="00B535DB">
        <w:rPr>
          <w:rFonts w:ascii="Arial" w:hAnsi="Arial" w:cs="Arial"/>
          <w:sz w:val="16"/>
          <w:szCs w:val="16"/>
          <w:lang w:val="es-MX"/>
        </w:rPr>
        <w:t>de fecha 08 de Mayo de 2023. - - - - - - - - - - - - - - - - - - - - - - - - - - - - - - - - - - - - - - - - - - - - - - - - - - - - - - - - - - - - - - - - - - - - - - - - - - - - - - - - - - - - - - - - - - - - CONSTE.-- - - - -</w:t>
      </w:r>
    </w:p>
    <w:p w:rsidR="003C5258" w:rsidRPr="00B535DB" w:rsidRDefault="003C5258">
      <w:pPr>
        <w:rPr>
          <w:lang w:val="es-MX"/>
        </w:rPr>
      </w:pPr>
    </w:p>
    <w:p w:rsidR="003C5258" w:rsidRDefault="003C5258"/>
    <w:p w:rsidR="003C5258" w:rsidRPr="00302690" w:rsidRDefault="003C5258" w:rsidP="003C525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left="708" w:right="567"/>
        <w:jc w:val="both"/>
        <w:rPr>
          <w:rFonts w:ascii="Arial" w:hAnsi="Arial" w:cs="Arial"/>
          <w:b/>
          <w:bCs/>
          <w:lang w:val="es-ES_tradnl"/>
        </w:rPr>
      </w:pPr>
      <w:r w:rsidRPr="00302690">
        <w:rPr>
          <w:rFonts w:ascii="Arial" w:hAnsi="Arial" w:cs="Arial"/>
          <w:b/>
          <w:bCs/>
          <w:lang w:val="es-ES_tradnl"/>
        </w:rPr>
        <w:t>DECRETO POR EL QUE SE EXTINGUE EL ORGANISMO PÚBLICO DESCENTRALIZADO DENOMINADO INSTITUTO MUNICIPAL DE LA MUJER ZAPOTLENSE EN ZAPOTLÁN EL GRANDE, JALISCO, COMO ORGANISMO PÚBLICO DESCENTRALIZADO</w:t>
      </w:r>
      <w:r>
        <w:rPr>
          <w:rFonts w:ascii="Arial" w:hAnsi="Arial" w:cs="Arial"/>
          <w:b/>
          <w:bCs/>
          <w:lang w:val="es-ES_tradnl"/>
        </w:rPr>
        <w:t>.</w:t>
      </w:r>
      <w:r w:rsidRPr="00302690">
        <w:rPr>
          <w:rFonts w:ascii="Arial" w:hAnsi="Arial" w:cs="Arial"/>
          <w:b/>
          <w:bCs/>
          <w:lang w:val="es-ES_tradnl"/>
        </w:rPr>
        <w:t xml:space="preserve"> </w:t>
      </w:r>
    </w:p>
    <w:p w:rsidR="003C5258" w:rsidRPr="00302690" w:rsidRDefault="003C5258" w:rsidP="003C5258">
      <w:pPr>
        <w:pStyle w:val="Cuerpo"/>
        <w:spacing w:after="200"/>
        <w:ind w:left="708" w:right="567"/>
        <w:jc w:val="both"/>
        <w:rPr>
          <w:rFonts w:ascii="Arial" w:hAnsi="Arial" w:cs="Arial"/>
          <w:b/>
          <w:bCs/>
          <w:lang w:val="es-ES_tradnl"/>
        </w:rPr>
      </w:pPr>
      <w:r w:rsidRPr="00302690">
        <w:rPr>
          <w:rFonts w:ascii="Arial" w:hAnsi="Arial" w:cs="Arial"/>
          <w:b/>
          <w:bCs/>
          <w:lang w:val="es-ES_tradnl"/>
        </w:rPr>
        <w:t>ARTÍCULO PRIMERO</w:t>
      </w:r>
      <w:r>
        <w:rPr>
          <w:rFonts w:ascii="Arial" w:hAnsi="Arial" w:cs="Arial"/>
          <w:b/>
          <w:bCs/>
          <w:lang w:val="es-ES_tradnl"/>
        </w:rPr>
        <w:t>.</w:t>
      </w:r>
      <w:r w:rsidRPr="00302690">
        <w:rPr>
          <w:rFonts w:ascii="Arial" w:hAnsi="Arial" w:cs="Arial"/>
          <w:bCs/>
          <w:lang w:val="es-ES_tradnl"/>
        </w:rPr>
        <w:t xml:space="preserve"> El presente decreto entrará en vigor al día siguiente de su publicación en la Gaceta Municipal del municipio.</w:t>
      </w:r>
      <w:r w:rsidRPr="00302690">
        <w:rPr>
          <w:rFonts w:ascii="Arial" w:hAnsi="Arial" w:cs="Arial"/>
          <w:b/>
          <w:bCs/>
          <w:lang w:val="es-ES_tradnl"/>
        </w:rPr>
        <w:t xml:space="preserve"> </w:t>
      </w:r>
    </w:p>
    <w:p w:rsidR="003C5258" w:rsidRPr="00302690" w:rsidRDefault="003C5258" w:rsidP="003C5258">
      <w:pPr>
        <w:pStyle w:val="Cuerpo"/>
        <w:spacing w:after="200"/>
        <w:ind w:left="708" w:right="567"/>
        <w:jc w:val="both"/>
        <w:rPr>
          <w:rFonts w:ascii="Arial" w:hAnsi="Arial" w:cs="Arial"/>
          <w:b/>
          <w:bCs/>
          <w:lang w:val="es-ES_tradnl"/>
        </w:rPr>
      </w:pPr>
      <w:r w:rsidRPr="00302690">
        <w:rPr>
          <w:rFonts w:ascii="Arial" w:hAnsi="Arial" w:cs="Arial"/>
          <w:b/>
          <w:bCs/>
          <w:lang w:val="es-ES_tradnl"/>
        </w:rPr>
        <w:t xml:space="preserve">ARTÍCULO SEGUNDO. </w:t>
      </w:r>
      <w:r>
        <w:rPr>
          <w:rFonts w:ascii="Arial" w:hAnsi="Arial" w:cs="Arial"/>
          <w:bCs/>
          <w:lang w:val="es-ES_tradnl"/>
        </w:rPr>
        <w:t>Se extingue el O</w:t>
      </w:r>
      <w:r w:rsidRPr="00302690">
        <w:rPr>
          <w:rFonts w:ascii="Arial" w:hAnsi="Arial" w:cs="Arial"/>
          <w:bCs/>
          <w:lang w:val="es-ES_tradnl"/>
        </w:rPr>
        <w:t xml:space="preserve">rganismo </w:t>
      </w:r>
      <w:r>
        <w:rPr>
          <w:rFonts w:ascii="Arial" w:hAnsi="Arial" w:cs="Arial"/>
          <w:bCs/>
          <w:lang w:val="es-ES_tradnl"/>
        </w:rPr>
        <w:t>P</w:t>
      </w:r>
      <w:r w:rsidRPr="00302690">
        <w:rPr>
          <w:rFonts w:ascii="Arial" w:hAnsi="Arial" w:cs="Arial"/>
          <w:bCs/>
          <w:lang w:val="es-ES_tradnl"/>
        </w:rPr>
        <w:t xml:space="preserve">úblico </w:t>
      </w:r>
      <w:r>
        <w:rPr>
          <w:rFonts w:ascii="Arial" w:hAnsi="Arial" w:cs="Arial"/>
          <w:bCs/>
          <w:lang w:val="es-ES_tradnl"/>
        </w:rPr>
        <w:t>D</w:t>
      </w:r>
      <w:r w:rsidRPr="00302690">
        <w:rPr>
          <w:rFonts w:ascii="Arial" w:hAnsi="Arial" w:cs="Arial"/>
          <w:bCs/>
          <w:lang w:val="es-ES_tradnl"/>
        </w:rPr>
        <w:t>escentralizado de la Administración Pública Municipal de Zapotlán el Grande, Jalisco, denominado Instituto Municipal de la Mujer Zapotlense en Zapotlán El Grande, Jalisco.</w:t>
      </w:r>
    </w:p>
    <w:p w:rsidR="003C5258" w:rsidRPr="00D32CAF" w:rsidRDefault="003C5258" w:rsidP="003C5258">
      <w:pPr>
        <w:pStyle w:val="Cuerpo"/>
        <w:spacing w:after="200"/>
        <w:ind w:left="708" w:right="567"/>
        <w:jc w:val="both"/>
        <w:rPr>
          <w:rFonts w:ascii="Arial" w:hAnsi="Arial" w:cs="Arial"/>
          <w:bCs/>
          <w:lang w:val="es-ES_tradnl"/>
        </w:rPr>
      </w:pPr>
      <w:r w:rsidRPr="00D32CAF">
        <w:rPr>
          <w:rFonts w:ascii="Arial" w:hAnsi="Arial" w:cs="Arial"/>
          <w:b/>
          <w:bCs/>
          <w:lang w:val="es-ES_tradnl"/>
        </w:rPr>
        <w:t xml:space="preserve">ARTÍCULO TERCERO. </w:t>
      </w:r>
      <w:r w:rsidRPr="00D32CAF">
        <w:rPr>
          <w:rFonts w:ascii="Arial" w:hAnsi="Arial" w:cs="Arial"/>
          <w:bCs/>
          <w:lang w:val="es-ES_tradnl"/>
        </w:rPr>
        <w:t>Se abroga el ordenamiento para la creación del Organismo Público Descentralizado Instituto Municipal de la Mujer Zapotlense, denominado Reglamento Municipal del Instituto Municipal de la Mujer Zapotlense, en Zapotlán El Grande, Jalisco, publicado en la Gaceta Oficial del Municipio de Zapotlán el Grande el día número 3 del año 1, de fecha 3 de diciembre del 2010.</w:t>
      </w:r>
    </w:p>
    <w:p w:rsidR="003C5258" w:rsidRDefault="003C5258" w:rsidP="003C5258">
      <w:pPr>
        <w:pStyle w:val="Cuerpo"/>
        <w:spacing w:after="0"/>
        <w:ind w:left="708" w:right="567"/>
        <w:jc w:val="both"/>
        <w:rPr>
          <w:rFonts w:ascii="Arial" w:hAnsi="Arial" w:cs="Arial"/>
          <w:b/>
          <w:bCs/>
          <w:lang w:val="es-ES_tradnl"/>
        </w:rPr>
      </w:pPr>
      <w:r w:rsidRPr="00536D89">
        <w:rPr>
          <w:rFonts w:ascii="Arial" w:hAnsi="Arial" w:cs="Arial"/>
          <w:b/>
          <w:bCs/>
          <w:lang w:val="es-ES_tradnl"/>
        </w:rPr>
        <w:t xml:space="preserve">ARTÍCULO CUARTO. </w:t>
      </w:r>
      <w:r w:rsidRPr="00536D89">
        <w:rPr>
          <w:rFonts w:ascii="Arial" w:hAnsi="Arial" w:cs="Arial"/>
          <w:bCs/>
          <w:lang w:val="es-ES_tradnl"/>
        </w:rPr>
        <w:t xml:space="preserve">Las funciones del Instituto Municipal de la Mujer Zapotlense en Zapotlán El Grande, Jalisco serán asumidas por la </w:t>
      </w:r>
      <w:r>
        <w:rPr>
          <w:rFonts w:ascii="Arial" w:hAnsi="Arial" w:cs="Arial"/>
          <w:bCs/>
          <w:lang w:val="es-ES_tradnl"/>
        </w:rPr>
        <w:t>Dirección</w:t>
      </w:r>
      <w:r w:rsidRPr="00536D89">
        <w:rPr>
          <w:rFonts w:ascii="Arial" w:hAnsi="Arial" w:cs="Arial"/>
          <w:bCs/>
          <w:lang w:val="es-ES_tradnl"/>
        </w:rPr>
        <w:t xml:space="preserve"> General de Construcción de Comunidad </w:t>
      </w:r>
      <w:r>
        <w:rPr>
          <w:rFonts w:ascii="Arial" w:hAnsi="Arial" w:cs="Arial"/>
          <w:bCs/>
          <w:lang w:val="es-ES_tradnl"/>
        </w:rPr>
        <w:t xml:space="preserve">a través de la Dirección para la Igualdad Sustantiva entre Mujeres y Hombres. </w:t>
      </w:r>
      <w:r w:rsidRPr="00302690">
        <w:rPr>
          <w:rFonts w:ascii="Arial" w:hAnsi="Arial" w:cs="Arial"/>
          <w:b/>
          <w:bCs/>
          <w:lang w:val="es-ES_tradnl"/>
        </w:rPr>
        <w:t xml:space="preserve"> </w:t>
      </w:r>
    </w:p>
    <w:p w:rsidR="003C5258" w:rsidRDefault="003C5258" w:rsidP="003C5258">
      <w:pPr>
        <w:pStyle w:val="Cuerpo"/>
        <w:spacing w:after="200"/>
        <w:ind w:left="708" w:right="567"/>
        <w:jc w:val="both"/>
        <w:rPr>
          <w:rFonts w:ascii="Arial" w:hAnsi="Arial" w:cs="Arial"/>
          <w:bCs/>
          <w:lang w:val="es-ES_tradnl"/>
        </w:rPr>
      </w:pPr>
    </w:p>
    <w:p w:rsidR="003C5258" w:rsidRPr="00302690" w:rsidRDefault="003C5258" w:rsidP="003C5258">
      <w:pPr>
        <w:pStyle w:val="Cuerpo"/>
        <w:spacing w:after="200"/>
        <w:ind w:left="708" w:right="567"/>
        <w:jc w:val="both"/>
        <w:rPr>
          <w:rFonts w:ascii="Arial" w:hAnsi="Arial" w:cs="Arial"/>
          <w:b/>
          <w:bCs/>
          <w:lang w:val="es-ES_tradnl"/>
        </w:rPr>
      </w:pPr>
      <w:r w:rsidRPr="00302690">
        <w:rPr>
          <w:rFonts w:ascii="Arial" w:hAnsi="Arial" w:cs="Arial"/>
          <w:bCs/>
          <w:lang w:val="es-ES_tradnl"/>
        </w:rPr>
        <w:t>Los asuntos en trámite ante el Instituto Municipal de la Mujer Zapotlense en Zapotlán El Grande, Jalisco</w:t>
      </w:r>
      <w:r>
        <w:rPr>
          <w:rFonts w:ascii="Arial" w:hAnsi="Arial" w:cs="Arial"/>
          <w:bCs/>
          <w:lang w:val="es-ES_tradnl"/>
        </w:rPr>
        <w:t xml:space="preserve"> que se extingue, pasarán a la Dirección</w:t>
      </w:r>
      <w:r w:rsidRPr="00302690">
        <w:rPr>
          <w:rFonts w:ascii="Arial" w:hAnsi="Arial" w:cs="Arial"/>
          <w:bCs/>
          <w:lang w:val="es-ES_tradnl"/>
        </w:rPr>
        <w:t xml:space="preserve"> citada en el párrafo anterior. </w:t>
      </w:r>
    </w:p>
    <w:p w:rsidR="003C5258" w:rsidRDefault="003C5258" w:rsidP="003C5258">
      <w:pPr>
        <w:pStyle w:val="Cuerpo"/>
        <w:spacing w:after="200"/>
        <w:ind w:left="708" w:right="567"/>
        <w:jc w:val="both"/>
        <w:rPr>
          <w:rFonts w:ascii="Arial" w:hAnsi="Arial" w:cs="Arial"/>
          <w:bCs/>
          <w:lang w:val="es-ES_tradnl"/>
        </w:rPr>
      </w:pPr>
      <w:r w:rsidRPr="00302690">
        <w:rPr>
          <w:rFonts w:ascii="Arial" w:hAnsi="Arial" w:cs="Arial"/>
          <w:b/>
          <w:bCs/>
          <w:lang w:val="es-ES_tradnl"/>
        </w:rPr>
        <w:t xml:space="preserve">ARTÍCULO QUINTO. </w:t>
      </w:r>
      <w:r w:rsidRPr="00302690">
        <w:rPr>
          <w:rFonts w:ascii="Arial" w:hAnsi="Arial" w:cs="Arial"/>
          <w:bCs/>
          <w:lang w:val="es-ES_tradnl"/>
        </w:rPr>
        <w:t xml:space="preserve">Para la extinción del </w:t>
      </w:r>
      <w:r>
        <w:rPr>
          <w:rFonts w:ascii="Arial" w:hAnsi="Arial" w:cs="Arial"/>
          <w:bCs/>
          <w:lang w:val="es-ES_tradnl"/>
        </w:rPr>
        <w:t>O</w:t>
      </w:r>
      <w:r w:rsidRPr="00302690">
        <w:rPr>
          <w:rFonts w:ascii="Arial" w:hAnsi="Arial" w:cs="Arial"/>
          <w:bCs/>
          <w:lang w:val="es-ES_tradnl"/>
        </w:rPr>
        <w:t xml:space="preserve">rganismo </w:t>
      </w:r>
      <w:r>
        <w:rPr>
          <w:rFonts w:ascii="Arial" w:hAnsi="Arial" w:cs="Arial"/>
          <w:bCs/>
          <w:lang w:val="es-ES_tradnl"/>
        </w:rPr>
        <w:t>P</w:t>
      </w:r>
      <w:r w:rsidRPr="00302690">
        <w:rPr>
          <w:rFonts w:ascii="Arial" w:hAnsi="Arial" w:cs="Arial"/>
          <w:bCs/>
          <w:lang w:val="es-ES_tradnl"/>
        </w:rPr>
        <w:t xml:space="preserve">úblico </w:t>
      </w:r>
      <w:r>
        <w:rPr>
          <w:rFonts w:ascii="Arial" w:hAnsi="Arial" w:cs="Arial"/>
          <w:bCs/>
          <w:lang w:val="es-ES_tradnl"/>
        </w:rPr>
        <w:t>D</w:t>
      </w:r>
      <w:r w:rsidRPr="00302690">
        <w:rPr>
          <w:rFonts w:ascii="Arial" w:hAnsi="Arial" w:cs="Arial"/>
          <w:bCs/>
          <w:lang w:val="es-ES_tradnl"/>
        </w:rPr>
        <w:t>escentralizado Instituto Municipal de la Mujer Zapotlense en Z</w:t>
      </w:r>
      <w:r>
        <w:rPr>
          <w:rFonts w:ascii="Arial" w:hAnsi="Arial" w:cs="Arial"/>
          <w:bCs/>
          <w:lang w:val="es-ES_tradnl"/>
        </w:rPr>
        <w:t>apotlán El Grande, Jalisco, la Hacienda</w:t>
      </w:r>
      <w:r w:rsidRPr="00302690">
        <w:rPr>
          <w:rFonts w:ascii="Arial" w:hAnsi="Arial" w:cs="Arial"/>
          <w:bCs/>
          <w:lang w:val="es-ES_tradnl"/>
        </w:rPr>
        <w:t xml:space="preserve"> Municipal señalará las bases para el desarrollo del proceso y el Presidente Municipal designará un liquidador, quien realizará lo siguiente: </w:t>
      </w:r>
    </w:p>
    <w:p w:rsidR="003C5258" w:rsidRDefault="003C5258" w:rsidP="003C5258">
      <w:pPr>
        <w:pStyle w:val="Cuerpo"/>
        <w:numPr>
          <w:ilvl w:val="0"/>
          <w:numId w:val="2"/>
        </w:numPr>
        <w:spacing w:after="0"/>
        <w:ind w:right="567"/>
        <w:jc w:val="both"/>
        <w:rPr>
          <w:rFonts w:ascii="Arial" w:hAnsi="Arial" w:cs="Arial"/>
          <w:bCs/>
          <w:lang w:val="es-ES_tradnl"/>
        </w:rPr>
      </w:pPr>
      <w:r w:rsidRPr="002F27BA">
        <w:rPr>
          <w:rFonts w:ascii="Arial" w:hAnsi="Arial" w:cs="Arial"/>
          <w:bCs/>
          <w:lang w:val="es-ES_tradnl"/>
        </w:rPr>
        <w:t>Levantará el inventario de los bienes asignados al o</w:t>
      </w:r>
      <w:r>
        <w:rPr>
          <w:rFonts w:ascii="Arial" w:hAnsi="Arial" w:cs="Arial"/>
          <w:bCs/>
          <w:lang w:val="es-ES_tradnl"/>
        </w:rPr>
        <w:t>rganismo;</w:t>
      </w:r>
    </w:p>
    <w:p w:rsidR="003C5258" w:rsidRDefault="003C5258" w:rsidP="003C5258">
      <w:pPr>
        <w:pStyle w:val="Cuerpo"/>
        <w:numPr>
          <w:ilvl w:val="0"/>
          <w:numId w:val="2"/>
        </w:numPr>
        <w:spacing w:after="0"/>
        <w:ind w:right="567"/>
        <w:jc w:val="both"/>
        <w:rPr>
          <w:rFonts w:ascii="Arial" w:hAnsi="Arial" w:cs="Arial"/>
          <w:bCs/>
          <w:lang w:val="es-ES_tradnl"/>
        </w:rPr>
      </w:pPr>
      <w:r w:rsidRPr="002F27BA">
        <w:rPr>
          <w:rFonts w:ascii="Arial" w:hAnsi="Arial" w:cs="Arial"/>
          <w:bCs/>
          <w:lang w:val="es-ES_tradnl"/>
        </w:rPr>
        <w:t xml:space="preserve">Someterá a dictamen del auditor designado por </w:t>
      </w:r>
      <w:r>
        <w:rPr>
          <w:rFonts w:ascii="Arial" w:hAnsi="Arial" w:cs="Arial"/>
          <w:bCs/>
          <w:lang w:val="es-ES_tradnl"/>
        </w:rPr>
        <w:t>el Órgano de Control Interno</w:t>
      </w:r>
      <w:r w:rsidRPr="002F27BA">
        <w:rPr>
          <w:rFonts w:ascii="Arial" w:hAnsi="Arial" w:cs="Arial"/>
          <w:bCs/>
          <w:lang w:val="es-ES_tradnl"/>
        </w:rPr>
        <w:t>, los estados financieros</w:t>
      </w:r>
      <w:r w:rsidR="001170EB">
        <w:rPr>
          <w:rFonts w:ascii="Arial" w:hAnsi="Arial" w:cs="Arial"/>
          <w:bCs/>
          <w:lang w:val="es-ES_tradnl"/>
        </w:rPr>
        <w:t xml:space="preserve"> inicial y final de liquidación, así como la entrega-recepción de dicho Organismo Público Descentralizado; </w:t>
      </w:r>
      <w:r w:rsidRPr="002F27BA">
        <w:rPr>
          <w:rFonts w:ascii="Arial" w:hAnsi="Arial" w:cs="Arial"/>
          <w:bCs/>
          <w:lang w:val="es-ES_tradnl"/>
        </w:rPr>
        <w:t xml:space="preserve"> </w:t>
      </w:r>
    </w:p>
    <w:p w:rsidR="003C5258" w:rsidRDefault="003C5258" w:rsidP="003C5258">
      <w:pPr>
        <w:pStyle w:val="Cuerpo"/>
        <w:numPr>
          <w:ilvl w:val="0"/>
          <w:numId w:val="2"/>
        </w:numPr>
        <w:spacing w:after="0"/>
        <w:ind w:right="567"/>
        <w:jc w:val="both"/>
        <w:rPr>
          <w:rFonts w:ascii="Arial" w:hAnsi="Arial" w:cs="Arial"/>
          <w:bCs/>
          <w:lang w:val="es-ES_tradnl"/>
        </w:rPr>
      </w:pPr>
      <w:r w:rsidRPr="00302690">
        <w:rPr>
          <w:rFonts w:ascii="Arial" w:hAnsi="Arial" w:cs="Arial"/>
          <w:bCs/>
          <w:lang w:val="es-ES_tradnl"/>
        </w:rPr>
        <w:t>Informará mensualmente a la</w:t>
      </w:r>
      <w:r>
        <w:rPr>
          <w:rFonts w:ascii="Arial" w:hAnsi="Arial" w:cs="Arial"/>
          <w:bCs/>
          <w:lang w:val="es-ES_tradnl"/>
        </w:rPr>
        <w:t xml:space="preserve"> Hacienda Municipal y al Órgano Interno de Control</w:t>
      </w:r>
      <w:r w:rsidRPr="00302690">
        <w:rPr>
          <w:rFonts w:ascii="Arial" w:hAnsi="Arial" w:cs="Arial"/>
          <w:bCs/>
          <w:lang w:val="es-ES_tradnl"/>
        </w:rPr>
        <w:t xml:space="preserve">, sobre el avance y estado que guarde el proceso; </w:t>
      </w:r>
    </w:p>
    <w:p w:rsidR="003C5258" w:rsidRDefault="003C5258" w:rsidP="003C5258">
      <w:pPr>
        <w:pStyle w:val="Cuerpo"/>
        <w:numPr>
          <w:ilvl w:val="0"/>
          <w:numId w:val="2"/>
        </w:numPr>
        <w:spacing w:after="0"/>
        <w:ind w:right="567"/>
        <w:jc w:val="both"/>
        <w:rPr>
          <w:rFonts w:ascii="Arial" w:hAnsi="Arial" w:cs="Arial"/>
          <w:bCs/>
          <w:lang w:val="es-ES_tradnl"/>
        </w:rPr>
      </w:pPr>
      <w:r w:rsidRPr="00302690">
        <w:rPr>
          <w:rFonts w:ascii="Arial" w:hAnsi="Arial" w:cs="Arial"/>
          <w:bCs/>
          <w:lang w:val="es-ES_tradnl"/>
        </w:rPr>
        <w:lastRenderedPageBreak/>
        <w:t xml:space="preserve">Levantará el acta de entrega-recepción de los </w:t>
      </w:r>
      <w:r>
        <w:rPr>
          <w:rFonts w:ascii="Arial" w:hAnsi="Arial" w:cs="Arial"/>
          <w:bCs/>
          <w:lang w:val="es-ES_tradnl"/>
        </w:rPr>
        <w:t>bienes y recursos asignados al O</w:t>
      </w:r>
      <w:r w:rsidRPr="00302690">
        <w:rPr>
          <w:rFonts w:ascii="Arial" w:hAnsi="Arial" w:cs="Arial"/>
          <w:bCs/>
          <w:lang w:val="es-ES_tradnl"/>
        </w:rPr>
        <w:t xml:space="preserve">rganismo </w:t>
      </w:r>
      <w:r>
        <w:rPr>
          <w:rFonts w:ascii="Arial" w:hAnsi="Arial" w:cs="Arial"/>
          <w:bCs/>
          <w:lang w:val="es-ES_tradnl"/>
        </w:rPr>
        <w:t>P</w:t>
      </w:r>
      <w:r w:rsidRPr="00302690">
        <w:rPr>
          <w:rFonts w:ascii="Arial" w:hAnsi="Arial" w:cs="Arial"/>
          <w:bCs/>
          <w:lang w:val="es-ES_tradnl"/>
        </w:rPr>
        <w:t xml:space="preserve">úblico </w:t>
      </w:r>
      <w:r>
        <w:rPr>
          <w:rFonts w:ascii="Arial" w:hAnsi="Arial" w:cs="Arial"/>
          <w:bCs/>
          <w:lang w:val="es-ES_tradnl"/>
        </w:rPr>
        <w:t>D</w:t>
      </w:r>
      <w:r w:rsidRPr="00302690">
        <w:rPr>
          <w:rFonts w:ascii="Arial" w:hAnsi="Arial" w:cs="Arial"/>
          <w:bCs/>
          <w:lang w:val="es-ES_tradnl"/>
        </w:rPr>
        <w:t xml:space="preserve">escentralizado para su entrega a la </w:t>
      </w:r>
      <w:r>
        <w:rPr>
          <w:rFonts w:ascii="Arial" w:hAnsi="Arial" w:cs="Arial"/>
          <w:bCs/>
          <w:lang w:val="es-ES_tradnl"/>
        </w:rPr>
        <w:t>Dirección</w:t>
      </w:r>
      <w:r w:rsidRPr="00302690">
        <w:rPr>
          <w:rFonts w:ascii="Arial" w:hAnsi="Arial" w:cs="Arial"/>
          <w:bCs/>
          <w:lang w:val="es-ES_tradnl"/>
        </w:rPr>
        <w:t xml:space="preserve"> General de Construcción de Comunidad, a través de su titular. </w:t>
      </w:r>
    </w:p>
    <w:p w:rsidR="003C5258" w:rsidRDefault="003C5258" w:rsidP="003C5258">
      <w:pPr>
        <w:pStyle w:val="Cuerpo"/>
        <w:numPr>
          <w:ilvl w:val="0"/>
          <w:numId w:val="2"/>
        </w:numPr>
        <w:spacing w:after="0"/>
        <w:ind w:right="567"/>
        <w:jc w:val="both"/>
        <w:rPr>
          <w:rFonts w:ascii="Arial" w:hAnsi="Arial" w:cs="Arial"/>
          <w:bCs/>
          <w:lang w:val="es-ES_tradnl"/>
        </w:rPr>
      </w:pPr>
      <w:r w:rsidRPr="00302690">
        <w:rPr>
          <w:rFonts w:ascii="Arial" w:hAnsi="Arial" w:cs="Arial"/>
          <w:bCs/>
          <w:lang w:val="es-ES_tradnl"/>
        </w:rPr>
        <w:t xml:space="preserve">Las demás inherentes a su función y que señale la </w:t>
      </w:r>
      <w:r>
        <w:rPr>
          <w:rFonts w:ascii="Arial" w:hAnsi="Arial" w:cs="Arial"/>
          <w:bCs/>
          <w:lang w:val="es-ES_tradnl"/>
        </w:rPr>
        <w:t>Hacienda</w:t>
      </w:r>
      <w:r w:rsidRPr="00302690">
        <w:rPr>
          <w:rFonts w:ascii="Arial" w:hAnsi="Arial" w:cs="Arial"/>
          <w:bCs/>
          <w:lang w:val="es-ES_tradnl"/>
        </w:rPr>
        <w:t xml:space="preserve"> Municipal. </w:t>
      </w:r>
    </w:p>
    <w:p w:rsidR="003C5258" w:rsidRPr="00302690" w:rsidRDefault="003C5258" w:rsidP="003C5258">
      <w:pPr>
        <w:pStyle w:val="Cuerpo"/>
        <w:numPr>
          <w:ilvl w:val="0"/>
          <w:numId w:val="2"/>
        </w:numPr>
        <w:ind w:right="567"/>
        <w:jc w:val="both"/>
        <w:rPr>
          <w:rFonts w:ascii="Arial" w:hAnsi="Arial" w:cs="Arial"/>
          <w:bCs/>
          <w:lang w:val="es-ES_tradnl"/>
        </w:rPr>
      </w:pPr>
      <w:r w:rsidRPr="00302690">
        <w:rPr>
          <w:rFonts w:ascii="Arial" w:hAnsi="Arial" w:cs="Arial"/>
          <w:bCs/>
          <w:lang w:val="es-ES_tradnl"/>
        </w:rPr>
        <w:t xml:space="preserve">Entregará a las Comisiones Edilicias de Administración Pública y Hacienda Pública y Patrimonio Municipal, un informe final del proceso de liquidación y disolución. La designación del liquidador estará vigente hasta que se concluya el proceso de liquidación. </w:t>
      </w:r>
    </w:p>
    <w:p w:rsidR="003C5258" w:rsidRPr="00302690" w:rsidRDefault="003C5258" w:rsidP="003C5258">
      <w:pPr>
        <w:pStyle w:val="Cuerpo"/>
        <w:spacing w:after="200"/>
        <w:ind w:left="708" w:right="567"/>
        <w:jc w:val="both"/>
        <w:rPr>
          <w:rFonts w:ascii="Arial" w:hAnsi="Arial" w:cs="Arial"/>
          <w:bCs/>
          <w:lang w:val="es-ES_tradnl"/>
        </w:rPr>
      </w:pPr>
      <w:r w:rsidRPr="00302690">
        <w:rPr>
          <w:rFonts w:ascii="Arial" w:hAnsi="Arial" w:cs="Arial"/>
          <w:b/>
          <w:bCs/>
          <w:lang w:val="es-ES_tradnl"/>
        </w:rPr>
        <w:t xml:space="preserve">ARTÍCULO SEXTO. </w:t>
      </w:r>
      <w:r w:rsidRPr="00302690">
        <w:rPr>
          <w:rFonts w:ascii="Arial" w:hAnsi="Arial" w:cs="Arial"/>
          <w:bCs/>
          <w:lang w:val="es-ES_tradnl"/>
        </w:rPr>
        <w:t>Se faculta al liquidador designado, a realizar el proceso de baja ante el Sistema de Admi</w:t>
      </w:r>
      <w:r>
        <w:rPr>
          <w:rFonts w:ascii="Arial" w:hAnsi="Arial" w:cs="Arial"/>
          <w:bCs/>
          <w:lang w:val="es-ES_tradnl"/>
        </w:rPr>
        <w:t>nistración T</w:t>
      </w:r>
      <w:r w:rsidRPr="00302690">
        <w:rPr>
          <w:rFonts w:ascii="Arial" w:hAnsi="Arial" w:cs="Arial"/>
          <w:bCs/>
          <w:lang w:val="es-ES_tradnl"/>
        </w:rPr>
        <w:t>ributaria (SAT), del Organismo Público Descentralizado; auxiliándose con el titular de la Hacienda Municipal para tal efecto.</w:t>
      </w:r>
    </w:p>
    <w:p w:rsidR="003C5258" w:rsidRPr="00302690" w:rsidRDefault="003C5258" w:rsidP="003C5258">
      <w:pPr>
        <w:pStyle w:val="Cuerpo"/>
        <w:spacing w:after="200"/>
        <w:ind w:left="708" w:right="567"/>
        <w:jc w:val="both"/>
        <w:rPr>
          <w:rFonts w:ascii="Arial" w:hAnsi="Arial" w:cs="Arial"/>
          <w:bCs/>
          <w:lang w:val="es-ES_tradnl"/>
        </w:rPr>
      </w:pPr>
      <w:r w:rsidRPr="00302690">
        <w:rPr>
          <w:rFonts w:ascii="Arial" w:hAnsi="Arial" w:cs="Arial"/>
          <w:b/>
          <w:bCs/>
          <w:lang w:val="es-ES_tradnl"/>
        </w:rPr>
        <w:t xml:space="preserve">ARTÍCULO SÉPTIMO. </w:t>
      </w:r>
      <w:r w:rsidRPr="00302690">
        <w:rPr>
          <w:rFonts w:ascii="Arial" w:hAnsi="Arial" w:cs="Arial"/>
          <w:bCs/>
          <w:lang w:val="es-ES_tradnl"/>
        </w:rPr>
        <w:t xml:space="preserve">Los recursos económicos y materiales, así como los derechos, valores, fondos y obligaciones del organismo público descentralizado que subsistan después de concluido el proceso de liquidación, pasarán a este </w:t>
      </w:r>
      <w:r>
        <w:rPr>
          <w:rFonts w:ascii="Arial" w:hAnsi="Arial" w:cs="Arial"/>
          <w:bCs/>
          <w:lang w:val="es-ES_tradnl"/>
        </w:rPr>
        <w:t>M</w:t>
      </w:r>
      <w:r w:rsidRPr="00302690">
        <w:rPr>
          <w:rFonts w:ascii="Arial" w:hAnsi="Arial" w:cs="Arial"/>
          <w:bCs/>
          <w:lang w:val="es-ES_tradnl"/>
        </w:rPr>
        <w:t xml:space="preserve">unicipio de Zapotlán el Grande, Jalisco. </w:t>
      </w:r>
    </w:p>
    <w:p w:rsidR="003C5258" w:rsidRPr="00302690" w:rsidRDefault="003C5258" w:rsidP="003C5258">
      <w:pPr>
        <w:pStyle w:val="Cuerpo"/>
        <w:spacing w:after="200"/>
        <w:ind w:left="708" w:right="567"/>
        <w:jc w:val="center"/>
        <w:rPr>
          <w:rFonts w:ascii="Arial" w:hAnsi="Arial" w:cs="Arial"/>
          <w:b/>
          <w:bCs/>
          <w:lang w:val="es-ES_tradnl"/>
        </w:rPr>
      </w:pPr>
      <w:r w:rsidRPr="00302690">
        <w:rPr>
          <w:rFonts w:ascii="Arial" w:hAnsi="Arial" w:cs="Arial"/>
          <w:b/>
          <w:bCs/>
          <w:lang w:val="es-ES_tradnl"/>
        </w:rPr>
        <w:t>TRANSITORIOS</w:t>
      </w:r>
    </w:p>
    <w:p w:rsidR="003C5258" w:rsidRPr="00302690" w:rsidRDefault="003C5258" w:rsidP="003C5258">
      <w:pPr>
        <w:pStyle w:val="Cuerpo"/>
        <w:spacing w:after="200"/>
        <w:ind w:left="708" w:right="567"/>
        <w:jc w:val="both"/>
        <w:rPr>
          <w:rFonts w:ascii="Arial" w:hAnsi="Arial" w:cs="Arial"/>
          <w:b/>
          <w:bCs/>
          <w:lang w:val="es-ES_tradnl"/>
        </w:rPr>
      </w:pPr>
      <w:r w:rsidRPr="00302690">
        <w:rPr>
          <w:rFonts w:ascii="Arial" w:hAnsi="Arial" w:cs="Arial"/>
          <w:b/>
          <w:bCs/>
          <w:lang w:val="es-ES_tradnl"/>
        </w:rPr>
        <w:t xml:space="preserve">PRIMERO.- </w:t>
      </w:r>
      <w:r w:rsidRPr="00302690">
        <w:rPr>
          <w:rFonts w:ascii="Arial" w:hAnsi="Arial" w:cs="Arial"/>
          <w:bCs/>
          <w:lang w:val="es-ES_tradnl"/>
        </w:rPr>
        <w:t>El presente Decreto entrará en vigor al día siguiente de su publicación en la Gaceta Oficial del Municipio de Zapotlán el Grande, Jalisco.</w:t>
      </w:r>
      <w:r w:rsidRPr="00302690">
        <w:rPr>
          <w:rFonts w:ascii="Arial" w:hAnsi="Arial" w:cs="Arial"/>
          <w:b/>
          <w:bCs/>
          <w:lang w:val="es-ES_tradnl"/>
        </w:rPr>
        <w:t xml:space="preserve"> </w:t>
      </w:r>
    </w:p>
    <w:p w:rsidR="003C5258" w:rsidRPr="00302690" w:rsidRDefault="003C5258" w:rsidP="003C5258">
      <w:pPr>
        <w:pStyle w:val="Cuerpo"/>
        <w:spacing w:after="200"/>
        <w:ind w:left="708" w:right="567"/>
        <w:jc w:val="both"/>
        <w:rPr>
          <w:rFonts w:ascii="Arial" w:hAnsi="Arial" w:cs="Arial"/>
          <w:b/>
          <w:bCs/>
          <w:lang w:val="es-ES_tradnl"/>
        </w:rPr>
      </w:pPr>
      <w:r w:rsidRPr="00302690">
        <w:rPr>
          <w:rFonts w:ascii="Arial" w:hAnsi="Arial" w:cs="Arial"/>
          <w:b/>
          <w:bCs/>
          <w:lang w:val="es-ES_tradnl"/>
        </w:rPr>
        <w:t xml:space="preserve">SEGUNDO.- </w:t>
      </w:r>
      <w:r w:rsidRPr="00302690">
        <w:rPr>
          <w:rFonts w:ascii="Arial" w:hAnsi="Arial" w:cs="Arial"/>
          <w:bCs/>
          <w:lang w:val="es-ES_tradnl"/>
        </w:rPr>
        <w:t xml:space="preserve">Se instruye a la Encargada de la Hacienda Municipal para que </w:t>
      </w:r>
      <w:r w:rsidR="001170EB">
        <w:rPr>
          <w:rFonts w:ascii="Arial" w:hAnsi="Arial" w:cs="Arial"/>
          <w:bCs/>
          <w:lang w:val="es-ES_tradnl"/>
        </w:rPr>
        <w:t>el saldo sin ejercer al 15</w:t>
      </w:r>
      <w:r>
        <w:rPr>
          <w:rFonts w:ascii="Arial" w:hAnsi="Arial" w:cs="Arial"/>
          <w:bCs/>
          <w:lang w:val="es-ES_tradnl"/>
        </w:rPr>
        <w:t xml:space="preserve"> de </w:t>
      </w:r>
      <w:r w:rsidR="001170EB">
        <w:rPr>
          <w:rFonts w:ascii="Arial" w:hAnsi="Arial" w:cs="Arial"/>
          <w:bCs/>
          <w:lang w:val="es-ES_tradnl"/>
        </w:rPr>
        <w:t>Mayo</w:t>
      </w:r>
      <w:r>
        <w:rPr>
          <w:rFonts w:ascii="Arial" w:hAnsi="Arial" w:cs="Arial"/>
          <w:bCs/>
          <w:lang w:val="es-ES_tradnl"/>
        </w:rPr>
        <w:t xml:space="preserve"> de 2023 de la partida asignada en el Presupuesto de Egresos de 2023 al Instituto Municipal de la Mujer Zapotlense se reasigne a la recién creada Dirección de Igualdad Sustantiva entre Mujeres y Hombres, dependiente de la Dirección General de Construcción de Comunidad</w:t>
      </w:r>
      <w:r w:rsidRPr="00302690">
        <w:rPr>
          <w:rFonts w:ascii="Arial" w:hAnsi="Arial" w:cs="Arial"/>
          <w:bCs/>
          <w:lang w:val="es-ES_tradnl"/>
        </w:rPr>
        <w:t>.</w:t>
      </w:r>
    </w:p>
    <w:p w:rsidR="003C5258" w:rsidRDefault="003C5258" w:rsidP="003C5258">
      <w:pPr>
        <w:pStyle w:val="Cuerpo"/>
        <w:spacing w:after="200"/>
        <w:ind w:left="708" w:right="567"/>
        <w:jc w:val="both"/>
        <w:rPr>
          <w:rFonts w:ascii="Arial" w:hAnsi="Arial" w:cs="Arial"/>
          <w:b/>
          <w:bCs/>
          <w:lang w:val="es-ES_tradnl"/>
        </w:rPr>
      </w:pPr>
      <w:r w:rsidRPr="00302690">
        <w:rPr>
          <w:rFonts w:ascii="Arial" w:hAnsi="Arial" w:cs="Arial"/>
          <w:b/>
          <w:bCs/>
          <w:lang w:val="es-ES_tradnl"/>
        </w:rPr>
        <w:t xml:space="preserve">TERCERO.- </w:t>
      </w:r>
      <w:r w:rsidRPr="00302690">
        <w:rPr>
          <w:rFonts w:ascii="Arial" w:hAnsi="Arial" w:cs="Arial"/>
          <w:bCs/>
          <w:lang w:val="es-ES_tradnl"/>
        </w:rPr>
        <w:t xml:space="preserve">Se Instruye al liquidador para que el recurso que aún se encuentre en la cuentas a nombre del Instituto Municipal de la Mujer Zapotlense en Zapotlán El Grande, Jalisco, se reintegren a la cuenta general del municipio las correspondientes </w:t>
      </w:r>
      <w:r>
        <w:rPr>
          <w:rFonts w:ascii="Arial" w:hAnsi="Arial" w:cs="Arial"/>
          <w:bCs/>
          <w:lang w:val="es-ES_tradnl"/>
        </w:rPr>
        <w:t>al subsidio otorgado por é</w:t>
      </w:r>
      <w:r w:rsidRPr="00302690">
        <w:rPr>
          <w:rFonts w:ascii="Arial" w:hAnsi="Arial" w:cs="Arial"/>
          <w:bCs/>
          <w:lang w:val="es-ES_tradnl"/>
        </w:rPr>
        <w:t>ste, en el caso de contar con algún recurso proveniente de algún apoyo o programa de los diversos niveles de gobierno se realice lo que las reglas de operación señalen del mismo, y una vez en cero dichas cuentas, se cancelen las mismas.</w:t>
      </w:r>
      <w:r w:rsidRPr="00302690">
        <w:rPr>
          <w:rFonts w:ascii="Arial" w:hAnsi="Arial" w:cs="Arial"/>
          <w:b/>
          <w:bCs/>
          <w:lang w:val="es-ES_tradnl"/>
        </w:rPr>
        <w:t xml:space="preserve"> </w:t>
      </w:r>
    </w:p>
    <w:p w:rsidR="003C5258" w:rsidRPr="00302690" w:rsidRDefault="003C5258" w:rsidP="003C5258">
      <w:pPr>
        <w:pStyle w:val="Cuerpo"/>
        <w:spacing w:after="200"/>
        <w:ind w:left="708" w:right="567"/>
        <w:jc w:val="both"/>
        <w:rPr>
          <w:rFonts w:ascii="Arial" w:hAnsi="Arial" w:cs="Arial"/>
          <w:b/>
          <w:bCs/>
          <w:lang w:val="es-ES_tradnl"/>
        </w:rPr>
      </w:pPr>
      <w:r w:rsidRPr="00302690">
        <w:rPr>
          <w:rFonts w:ascii="Arial" w:hAnsi="Arial" w:cs="Arial"/>
          <w:bCs/>
          <w:lang w:val="es-ES_tradnl"/>
        </w:rPr>
        <w:t>Asimismo entregue los bienes muebles que tiene bajo su resguardo los cuales se encuentran en contrato de comodato al departamento de Patrimonio Municipal a efecto de que le sean reasignados a</w:t>
      </w:r>
      <w:r>
        <w:rPr>
          <w:rFonts w:ascii="Arial" w:hAnsi="Arial" w:cs="Arial"/>
          <w:bCs/>
          <w:lang w:val="es-ES_tradnl"/>
        </w:rPr>
        <w:t xml:space="preserve"> </w:t>
      </w:r>
      <w:r w:rsidRPr="00302690">
        <w:rPr>
          <w:rFonts w:ascii="Arial" w:hAnsi="Arial" w:cs="Arial"/>
          <w:bCs/>
          <w:lang w:val="es-ES_tradnl"/>
        </w:rPr>
        <w:t>l</w:t>
      </w:r>
      <w:r>
        <w:rPr>
          <w:rFonts w:ascii="Arial" w:hAnsi="Arial" w:cs="Arial"/>
          <w:bCs/>
          <w:lang w:val="es-ES_tradnl"/>
        </w:rPr>
        <w:t>a</w:t>
      </w:r>
      <w:r w:rsidRPr="00302690">
        <w:rPr>
          <w:rFonts w:ascii="Arial" w:hAnsi="Arial" w:cs="Arial"/>
          <w:bCs/>
          <w:lang w:val="es-ES_tradnl"/>
        </w:rPr>
        <w:t xml:space="preserve"> nuev</w:t>
      </w:r>
      <w:r>
        <w:rPr>
          <w:rFonts w:ascii="Arial" w:hAnsi="Arial" w:cs="Arial"/>
          <w:bCs/>
          <w:lang w:val="es-ES_tradnl"/>
        </w:rPr>
        <w:t>a</w:t>
      </w:r>
      <w:r w:rsidRPr="00302690">
        <w:rPr>
          <w:rFonts w:ascii="Arial" w:hAnsi="Arial" w:cs="Arial"/>
          <w:bCs/>
          <w:lang w:val="es-ES_tradnl"/>
        </w:rPr>
        <w:t xml:space="preserve"> </w:t>
      </w:r>
      <w:r>
        <w:rPr>
          <w:rFonts w:ascii="Arial" w:hAnsi="Arial" w:cs="Arial"/>
          <w:bCs/>
          <w:lang w:val="es-ES_tradnl"/>
        </w:rPr>
        <w:t xml:space="preserve">Dirección </w:t>
      </w:r>
      <w:r w:rsidRPr="00302690">
        <w:rPr>
          <w:rFonts w:ascii="Arial" w:hAnsi="Arial" w:cs="Arial"/>
          <w:bCs/>
          <w:lang w:val="es-ES_tradnl"/>
        </w:rPr>
        <w:t xml:space="preserve">para la Igualdad Sustantiva entre Mujeres y Hombres del Municipio de Zapotlán el Grande. </w:t>
      </w:r>
    </w:p>
    <w:p w:rsidR="003C5258" w:rsidRPr="00302690" w:rsidRDefault="003C5258" w:rsidP="003C5258">
      <w:pPr>
        <w:pStyle w:val="Cuerpo"/>
        <w:spacing w:after="200"/>
        <w:ind w:left="708" w:right="567"/>
        <w:jc w:val="both"/>
        <w:rPr>
          <w:rFonts w:ascii="Arial" w:hAnsi="Arial" w:cs="Arial"/>
          <w:bCs/>
          <w:lang w:val="es-ES_tradnl"/>
        </w:rPr>
      </w:pPr>
      <w:r w:rsidRPr="00302690">
        <w:rPr>
          <w:rFonts w:ascii="Arial" w:hAnsi="Arial" w:cs="Arial"/>
          <w:b/>
          <w:bCs/>
          <w:lang w:val="es-ES_tradnl"/>
        </w:rPr>
        <w:lastRenderedPageBreak/>
        <w:t xml:space="preserve">CUARTO.- </w:t>
      </w:r>
      <w:r w:rsidRPr="00302690">
        <w:rPr>
          <w:rFonts w:ascii="Arial" w:hAnsi="Arial" w:cs="Arial"/>
          <w:bCs/>
          <w:lang w:val="es-ES_tradnl"/>
        </w:rPr>
        <w:t xml:space="preserve">Se instruye a la </w:t>
      </w:r>
      <w:r>
        <w:rPr>
          <w:rFonts w:ascii="Arial" w:hAnsi="Arial" w:cs="Arial"/>
          <w:bCs/>
          <w:lang w:val="es-ES_tradnl"/>
        </w:rPr>
        <w:t>Dirección</w:t>
      </w:r>
      <w:r w:rsidRPr="00302690">
        <w:rPr>
          <w:rFonts w:ascii="Arial" w:hAnsi="Arial" w:cs="Arial"/>
          <w:bCs/>
          <w:lang w:val="es-ES_tradnl"/>
        </w:rPr>
        <w:t xml:space="preserve"> General de Construcción de Comunidad, en coordinación con la Unidad de Recursos Humanos del Municipio, reasignar y distribuir los recursos humanos y materiales del </w:t>
      </w:r>
      <w:r>
        <w:rPr>
          <w:rFonts w:ascii="Arial" w:hAnsi="Arial" w:cs="Arial"/>
          <w:bCs/>
          <w:lang w:val="es-ES_tradnl"/>
        </w:rPr>
        <w:t>O</w:t>
      </w:r>
      <w:r w:rsidRPr="00302690">
        <w:rPr>
          <w:rFonts w:ascii="Arial" w:hAnsi="Arial" w:cs="Arial"/>
          <w:bCs/>
          <w:lang w:val="es-ES_tradnl"/>
        </w:rPr>
        <w:t xml:space="preserve">rganismo </w:t>
      </w:r>
      <w:r>
        <w:rPr>
          <w:rFonts w:ascii="Arial" w:hAnsi="Arial" w:cs="Arial"/>
          <w:bCs/>
          <w:lang w:val="es-ES_tradnl"/>
        </w:rPr>
        <w:t>P</w:t>
      </w:r>
      <w:r w:rsidRPr="00302690">
        <w:rPr>
          <w:rFonts w:ascii="Arial" w:hAnsi="Arial" w:cs="Arial"/>
          <w:bCs/>
          <w:lang w:val="es-ES_tradnl"/>
        </w:rPr>
        <w:t xml:space="preserve">úblico </w:t>
      </w:r>
      <w:r>
        <w:rPr>
          <w:rFonts w:ascii="Arial" w:hAnsi="Arial" w:cs="Arial"/>
          <w:bCs/>
          <w:lang w:val="es-ES_tradnl"/>
        </w:rPr>
        <w:t>D</w:t>
      </w:r>
      <w:r w:rsidRPr="00302690">
        <w:rPr>
          <w:rFonts w:ascii="Arial" w:hAnsi="Arial" w:cs="Arial"/>
          <w:bCs/>
          <w:lang w:val="es-ES_tradnl"/>
        </w:rPr>
        <w:t>escentralizado que mediante este decreto se extingue, a</w:t>
      </w:r>
      <w:r>
        <w:rPr>
          <w:rFonts w:ascii="Arial" w:hAnsi="Arial" w:cs="Arial"/>
          <w:bCs/>
          <w:lang w:val="es-ES_tradnl"/>
        </w:rPr>
        <w:t xml:space="preserve"> </w:t>
      </w:r>
      <w:r w:rsidRPr="00302690">
        <w:rPr>
          <w:rFonts w:ascii="Arial" w:hAnsi="Arial" w:cs="Arial"/>
          <w:bCs/>
          <w:lang w:val="es-ES_tradnl"/>
        </w:rPr>
        <w:t>l</w:t>
      </w:r>
      <w:r>
        <w:rPr>
          <w:rFonts w:ascii="Arial" w:hAnsi="Arial" w:cs="Arial"/>
          <w:bCs/>
          <w:lang w:val="es-ES_tradnl"/>
        </w:rPr>
        <w:t>a</w:t>
      </w:r>
      <w:r w:rsidRPr="00302690">
        <w:rPr>
          <w:rFonts w:ascii="Arial" w:hAnsi="Arial" w:cs="Arial"/>
          <w:bCs/>
          <w:lang w:val="es-ES_tradnl"/>
        </w:rPr>
        <w:t xml:space="preserve"> </w:t>
      </w:r>
      <w:r>
        <w:rPr>
          <w:rFonts w:ascii="Arial" w:hAnsi="Arial" w:cs="Arial"/>
          <w:bCs/>
          <w:lang w:val="es-ES_tradnl"/>
        </w:rPr>
        <w:t>Dirección</w:t>
      </w:r>
      <w:r w:rsidRPr="00302690">
        <w:rPr>
          <w:rFonts w:ascii="Arial" w:hAnsi="Arial" w:cs="Arial"/>
          <w:bCs/>
          <w:lang w:val="es-ES_tradnl"/>
        </w:rPr>
        <w:t xml:space="preserve"> de Igualdad Sustantiva entre Mujeres y Hombres, respetándose los derechos laborales adquiridos por los trabajadores dependientes de dicho organismo. </w:t>
      </w:r>
    </w:p>
    <w:p w:rsidR="003C5258" w:rsidRPr="00302690" w:rsidRDefault="003C5258" w:rsidP="003C5258">
      <w:pPr>
        <w:pStyle w:val="Cuerpo"/>
        <w:spacing w:after="200"/>
        <w:ind w:left="708" w:right="567"/>
        <w:jc w:val="both"/>
        <w:rPr>
          <w:rFonts w:ascii="Arial" w:hAnsi="Arial" w:cs="Arial"/>
          <w:b/>
          <w:bCs/>
          <w:lang w:val="es-ES_tradnl"/>
        </w:rPr>
      </w:pPr>
      <w:r w:rsidRPr="00302690">
        <w:rPr>
          <w:rFonts w:ascii="Arial" w:hAnsi="Arial" w:cs="Arial"/>
          <w:b/>
          <w:bCs/>
          <w:lang w:val="es-ES_tradnl"/>
        </w:rPr>
        <w:t xml:space="preserve">QUINTO.- </w:t>
      </w:r>
      <w:r w:rsidRPr="00302690">
        <w:rPr>
          <w:rFonts w:ascii="Arial" w:hAnsi="Arial" w:cs="Arial"/>
          <w:bCs/>
          <w:lang w:val="es-ES_tradnl"/>
        </w:rPr>
        <w:t xml:space="preserve">El Municipio de Zapotlán el Grande, Jalisco, se subroga en todos los derechos y obligaciones respecto del personal de confianza adscrito al </w:t>
      </w:r>
      <w:r>
        <w:rPr>
          <w:rFonts w:ascii="Arial" w:hAnsi="Arial" w:cs="Arial"/>
          <w:bCs/>
          <w:lang w:val="es-ES_tradnl"/>
        </w:rPr>
        <w:t>Organismo P</w:t>
      </w:r>
      <w:r w:rsidRPr="00302690">
        <w:rPr>
          <w:rFonts w:ascii="Arial" w:hAnsi="Arial" w:cs="Arial"/>
          <w:bCs/>
          <w:lang w:val="es-ES_tradnl"/>
        </w:rPr>
        <w:t xml:space="preserve">úblico </w:t>
      </w:r>
      <w:r>
        <w:rPr>
          <w:rFonts w:ascii="Arial" w:hAnsi="Arial" w:cs="Arial"/>
          <w:bCs/>
          <w:lang w:val="es-ES_tradnl"/>
        </w:rPr>
        <w:t>D</w:t>
      </w:r>
      <w:r w:rsidRPr="00302690">
        <w:rPr>
          <w:rFonts w:ascii="Arial" w:hAnsi="Arial" w:cs="Arial"/>
          <w:bCs/>
          <w:lang w:val="es-ES_tradnl"/>
        </w:rPr>
        <w:t>escentralizado Instituto Municipal de la Mujer Zapotlense en Zapotlán El Grande, Jalisco.</w:t>
      </w:r>
      <w:r w:rsidRPr="00302690">
        <w:rPr>
          <w:rFonts w:ascii="Arial" w:hAnsi="Arial" w:cs="Arial"/>
          <w:b/>
          <w:bCs/>
          <w:lang w:val="es-ES_tradnl"/>
        </w:rPr>
        <w:t xml:space="preserve"> </w:t>
      </w:r>
    </w:p>
    <w:p w:rsidR="003C5258" w:rsidRPr="00302690" w:rsidRDefault="003C5258" w:rsidP="003C5258">
      <w:pPr>
        <w:pStyle w:val="Cuerpo"/>
        <w:spacing w:after="200"/>
        <w:ind w:left="708" w:right="567"/>
        <w:jc w:val="both"/>
        <w:rPr>
          <w:rFonts w:ascii="Arial" w:hAnsi="Arial" w:cs="Arial"/>
          <w:b/>
          <w:bCs/>
          <w:lang w:val="es-ES_tradnl"/>
        </w:rPr>
      </w:pPr>
      <w:r w:rsidRPr="00302690">
        <w:rPr>
          <w:rFonts w:ascii="Arial" w:hAnsi="Arial" w:cs="Arial"/>
          <w:b/>
          <w:bCs/>
          <w:lang w:val="es-ES_tradnl"/>
        </w:rPr>
        <w:t xml:space="preserve">SEXTO.- </w:t>
      </w:r>
      <w:r w:rsidRPr="00302690">
        <w:rPr>
          <w:rFonts w:ascii="Arial" w:hAnsi="Arial" w:cs="Arial"/>
          <w:bCs/>
          <w:lang w:val="es-ES_tradnl"/>
        </w:rPr>
        <w:t xml:space="preserve">Los procedimientos administrativos en cualquier materia, en que sea parte el </w:t>
      </w:r>
      <w:r>
        <w:rPr>
          <w:rFonts w:ascii="Arial" w:hAnsi="Arial" w:cs="Arial"/>
          <w:bCs/>
          <w:lang w:val="es-ES_tradnl"/>
        </w:rPr>
        <w:t>O</w:t>
      </w:r>
      <w:r w:rsidRPr="00302690">
        <w:rPr>
          <w:rFonts w:ascii="Arial" w:hAnsi="Arial" w:cs="Arial"/>
          <w:bCs/>
          <w:lang w:val="es-ES_tradnl"/>
        </w:rPr>
        <w:t xml:space="preserve">rganismo </w:t>
      </w:r>
      <w:r>
        <w:rPr>
          <w:rFonts w:ascii="Arial" w:hAnsi="Arial" w:cs="Arial"/>
          <w:bCs/>
          <w:lang w:val="es-ES_tradnl"/>
        </w:rPr>
        <w:t>Público D</w:t>
      </w:r>
      <w:r w:rsidRPr="00302690">
        <w:rPr>
          <w:rFonts w:ascii="Arial" w:hAnsi="Arial" w:cs="Arial"/>
          <w:bCs/>
          <w:lang w:val="es-ES_tradnl"/>
        </w:rPr>
        <w:t>escentralizado Instituto Municipal de la Mujer Zapotlense en Zapotlán El Grande, Jalisco, pendientes de resolución, se continuarán de conformidad con las atribuciones y normas aplicables.</w:t>
      </w:r>
      <w:r w:rsidRPr="00302690">
        <w:rPr>
          <w:rFonts w:ascii="Arial" w:hAnsi="Arial" w:cs="Arial"/>
          <w:b/>
          <w:bCs/>
          <w:lang w:val="es-ES_tradnl"/>
        </w:rPr>
        <w:t xml:space="preserve"> </w:t>
      </w:r>
    </w:p>
    <w:p w:rsidR="003C5258" w:rsidRDefault="003C5258" w:rsidP="003C5258">
      <w:pPr>
        <w:pStyle w:val="Cuerpo"/>
        <w:spacing w:after="200"/>
        <w:ind w:left="708" w:right="567"/>
        <w:jc w:val="both"/>
        <w:rPr>
          <w:rFonts w:ascii="Arial" w:hAnsi="Arial" w:cs="Arial"/>
          <w:bCs/>
          <w:lang w:val="es-ES_tradnl"/>
        </w:rPr>
      </w:pPr>
      <w:r w:rsidRPr="00302690">
        <w:rPr>
          <w:rFonts w:ascii="Arial" w:hAnsi="Arial" w:cs="Arial"/>
          <w:b/>
          <w:bCs/>
          <w:lang w:val="es-ES_tradnl"/>
        </w:rPr>
        <w:t xml:space="preserve">SÉPTIMO.- </w:t>
      </w:r>
      <w:r w:rsidRPr="00302690">
        <w:rPr>
          <w:rFonts w:ascii="Arial" w:hAnsi="Arial" w:cs="Arial"/>
          <w:bCs/>
          <w:lang w:val="es-ES_tradnl"/>
        </w:rPr>
        <w:t xml:space="preserve">Se instruye a la Secretaria </w:t>
      </w:r>
      <w:r>
        <w:rPr>
          <w:rFonts w:ascii="Arial" w:hAnsi="Arial" w:cs="Arial"/>
          <w:bCs/>
          <w:lang w:val="es-ES_tradnl"/>
        </w:rPr>
        <w:t>de Gobierno</w:t>
      </w:r>
      <w:r w:rsidRPr="00302690">
        <w:rPr>
          <w:rFonts w:ascii="Arial" w:hAnsi="Arial" w:cs="Arial"/>
          <w:bCs/>
          <w:lang w:val="es-ES_tradnl"/>
        </w:rPr>
        <w:t xml:space="preserve"> del Ayuntamiento de Zapotlán el Grande, Jalisco, para notificar a la Directora de la Secretaría de Igualdad Sustantiva entre Mujeres y H</w:t>
      </w:r>
      <w:r>
        <w:rPr>
          <w:rFonts w:ascii="Arial" w:hAnsi="Arial" w:cs="Arial"/>
          <w:bCs/>
          <w:lang w:val="es-ES_tradnl"/>
        </w:rPr>
        <w:t xml:space="preserve">ombres la Doctora Paola Lazo Corvera Titular de la Secretaría de Igualdad Sustantiva entre Mujeres y Hombres del Estado de Jalisco, para los fines y efectos legales a que haya lugar. </w:t>
      </w:r>
    </w:p>
    <w:p w:rsidR="003C5258" w:rsidRDefault="003C5258" w:rsidP="003C5258">
      <w:pPr>
        <w:pStyle w:val="Cuerpo"/>
        <w:spacing w:after="200"/>
        <w:ind w:left="708" w:right="567"/>
        <w:jc w:val="both"/>
        <w:rPr>
          <w:rFonts w:ascii="Arial" w:hAnsi="Arial" w:cs="Arial"/>
          <w:bCs/>
          <w:lang w:val="es-ES_tradnl"/>
        </w:rPr>
      </w:pPr>
      <w:r w:rsidRPr="00EC0BF8">
        <w:rPr>
          <w:rFonts w:ascii="Arial" w:hAnsi="Arial" w:cs="Arial"/>
          <w:b/>
          <w:bCs/>
          <w:lang w:val="es-ES_tradnl"/>
        </w:rPr>
        <w:t xml:space="preserve">OCTAVO.- </w:t>
      </w:r>
      <w:r w:rsidRPr="00EC0BF8">
        <w:rPr>
          <w:rFonts w:ascii="Arial" w:hAnsi="Arial" w:cs="Arial"/>
          <w:bCs/>
          <w:lang w:val="es-ES_tradnl"/>
        </w:rPr>
        <w:t xml:space="preserve">Ahora Bien, para </w:t>
      </w:r>
      <w:r>
        <w:rPr>
          <w:rFonts w:ascii="Arial" w:hAnsi="Arial" w:cs="Arial"/>
          <w:bCs/>
          <w:lang w:val="es-ES_tradnl"/>
        </w:rPr>
        <w:t>efecto de dar cumplimiento a las disposiciones de la Ley de Archivos del Estado de Jalisco y sus Municipios, se deberá atender lo que al respecto señalan los artículos 30 fracción X y 121, que a la letra señalan:</w:t>
      </w:r>
    </w:p>
    <w:p w:rsidR="003C5258" w:rsidRDefault="003C5258" w:rsidP="003C5258">
      <w:pPr>
        <w:pStyle w:val="Cuerpo"/>
        <w:spacing w:after="200"/>
        <w:ind w:left="708" w:right="567"/>
        <w:jc w:val="both"/>
        <w:rPr>
          <w:rFonts w:ascii="Arial" w:hAnsi="Arial" w:cs="Arial"/>
          <w:bCs/>
          <w:lang w:val="es-ES_tradnl"/>
        </w:rPr>
      </w:pPr>
      <w:r w:rsidRPr="00EC0BF8">
        <w:rPr>
          <w:rFonts w:ascii="Arial" w:hAnsi="Arial" w:cs="Arial"/>
          <w:b/>
          <w:bCs/>
          <w:lang w:val="es-ES_tradnl"/>
        </w:rPr>
        <w:t>Artículo 30</w:t>
      </w:r>
      <w:r>
        <w:rPr>
          <w:rFonts w:ascii="Arial" w:hAnsi="Arial" w:cs="Arial"/>
          <w:bCs/>
          <w:lang w:val="es-ES_tradnl"/>
        </w:rPr>
        <w:t xml:space="preserve">.- Las Áreas Coordinadoras de Archivos tendrán las siguientes funciones: </w:t>
      </w:r>
    </w:p>
    <w:p w:rsidR="003C5258" w:rsidRDefault="003C5258" w:rsidP="003C5258">
      <w:pPr>
        <w:pStyle w:val="Cuerpo"/>
        <w:spacing w:after="200"/>
        <w:ind w:left="708" w:right="567"/>
        <w:jc w:val="both"/>
        <w:rPr>
          <w:rFonts w:ascii="Arial" w:hAnsi="Arial" w:cs="Arial"/>
          <w:bCs/>
          <w:lang w:val="es-ES_tradnl"/>
        </w:rPr>
      </w:pPr>
      <w:r>
        <w:rPr>
          <w:rFonts w:ascii="Arial" w:hAnsi="Arial" w:cs="Arial"/>
          <w:b/>
          <w:bCs/>
          <w:lang w:val="es-ES_tradnl"/>
        </w:rPr>
        <w:t>X</w:t>
      </w:r>
      <w:r w:rsidRPr="00EC0BF8">
        <w:rPr>
          <w:rFonts w:ascii="Arial" w:hAnsi="Arial" w:cs="Arial"/>
          <w:bCs/>
          <w:lang w:val="es-ES_tradnl"/>
        </w:rPr>
        <w:t>.</w:t>
      </w:r>
      <w:r>
        <w:rPr>
          <w:rFonts w:ascii="Arial" w:hAnsi="Arial" w:cs="Arial"/>
          <w:bCs/>
          <w:lang w:val="es-ES_tradnl"/>
        </w:rPr>
        <w:t xml:space="preserve">- Autorizar la transferencia de los archivos cuando un área o unidad del sujeto obligado sea sometida a procesos de fusión, escisión, extinción, cambio de adscripción o cualquier tipo de transformación, de conformidad con las disposiciones legales aplicables: </w:t>
      </w:r>
    </w:p>
    <w:p w:rsidR="003C5258" w:rsidRDefault="003C5258" w:rsidP="003C5258">
      <w:pPr>
        <w:pStyle w:val="Cuerpo"/>
        <w:spacing w:after="200"/>
        <w:ind w:left="708" w:right="567"/>
        <w:jc w:val="both"/>
        <w:rPr>
          <w:rFonts w:ascii="Arial" w:hAnsi="Arial" w:cs="Arial"/>
          <w:bCs/>
          <w:lang w:val="es-ES_tradnl"/>
        </w:rPr>
      </w:pPr>
      <w:r>
        <w:rPr>
          <w:rFonts w:ascii="Arial" w:hAnsi="Arial" w:cs="Arial"/>
          <w:b/>
          <w:bCs/>
          <w:lang w:val="es-ES_tradnl"/>
        </w:rPr>
        <w:t>Artículo 121</w:t>
      </w:r>
      <w:r w:rsidRPr="00EC0BF8">
        <w:rPr>
          <w:rFonts w:ascii="Arial" w:hAnsi="Arial" w:cs="Arial"/>
          <w:bCs/>
          <w:lang w:val="es-ES_tradnl"/>
        </w:rPr>
        <w:t>.</w:t>
      </w:r>
      <w:r>
        <w:rPr>
          <w:rFonts w:ascii="Arial" w:hAnsi="Arial" w:cs="Arial"/>
          <w:bCs/>
          <w:lang w:val="es-ES_tradnl"/>
        </w:rPr>
        <w:t xml:space="preserve">- En el caso en que un sujeto obligado, área o unidad de éste se fusione, extinga o cambie de adscripción, el responsable de los referidos procesos de transformación dispondrá lo necesario para asegurar que todos los documentos de archivo y los instrumentos de control y consulta archivísticos sean trasladados a los archivos que correspondan, de conformidad a los procedimientos establecidos en esta ley y demás disposiciones aplicables. En ningún caso, la entidad receptora podrá modificar los instrumentos de control y consulta archivísticos. Los instrumentos jurídicos que sustenten los procesos de transformación deberán prever el tratamiento </w:t>
      </w:r>
      <w:r>
        <w:rPr>
          <w:rFonts w:ascii="Arial" w:hAnsi="Arial" w:cs="Arial"/>
          <w:bCs/>
          <w:lang w:val="es-ES_tradnl"/>
        </w:rPr>
        <w:lastRenderedPageBreak/>
        <w:t xml:space="preserve">que se dará a los archivos e instrumentos de control y consulta de los sujetos obligados en el ámbito estatal y municipal, en los supuestos previstos en el primer párrafo del presente artículo. </w:t>
      </w:r>
    </w:p>
    <w:p w:rsidR="003C5258" w:rsidRPr="00501E46" w:rsidRDefault="003C5258" w:rsidP="003C5258">
      <w:pPr>
        <w:pStyle w:val="Cuerpo"/>
        <w:spacing w:after="200"/>
        <w:ind w:left="708" w:right="567"/>
        <w:jc w:val="both"/>
        <w:rPr>
          <w:rFonts w:ascii="Arial" w:hAnsi="Arial" w:cs="Arial"/>
          <w:bCs/>
          <w:lang w:val="es-ES_tradnl"/>
        </w:rPr>
      </w:pPr>
      <w:r>
        <w:rPr>
          <w:rFonts w:ascii="Arial" w:hAnsi="Arial" w:cs="Arial"/>
          <w:bCs/>
          <w:lang w:val="es-ES_tradnl"/>
        </w:rPr>
        <w:t xml:space="preserve">Por lo que, para dar cumplimiento con lo anterior, los archivos documentales que pertenecían al Instituto de la Mujer Zapotlense del Municipio de Zapotlán el Grande, Jalisco, pasaran para su resguardo a la Dirección Sustantiva entre Mujeres y Hombres. </w:t>
      </w:r>
    </w:p>
    <w:p w:rsidR="003C5258" w:rsidRDefault="003C5258" w:rsidP="003C525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4"/>
          <w:szCs w:val="24"/>
          <w:lang w:val="es-MX"/>
        </w:rPr>
      </w:pPr>
    </w:p>
    <w:p w:rsidR="003C5258" w:rsidRDefault="003C5258"/>
    <w:sectPr w:rsidR="003C5258" w:rsidSect="000517F8">
      <w:headerReference w:type="default" r:id="rId7"/>
      <w:footerReference w:type="default" r:id="rId8"/>
      <w:pgSz w:w="12240" w:h="15840"/>
      <w:pgMar w:top="1985" w:right="900" w:bottom="2268"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605" w:rsidRDefault="006D7605">
      <w:r>
        <w:separator/>
      </w:r>
    </w:p>
  </w:endnote>
  <w:endnote w:type="continuationSeparator" w:id="0">
    <w:p w:rsidR="006D7605" w:rsidRDefault="006D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350956"/>
      <w:docPartObj>
        <w:docPartGallery w:val="Page Numbers (Bottom of Page)"/>
        <w:docPartUnique/>
      </w:docPartObj>
    </w:sdtPr>
    <w:sdtEndPr>
      <w:rPr>
        <w:color w:val="7F7F7F" w:themeColor="background1" w:themeShade="7F"/>
        <w:spacing w:val="60"/>
        <w:lang w:val="es-ES"/>
      </w:rPr>
    </w:sdtEndPr>
    <w:sdtContent>
      <w:p w:rsidR="000517F8" w:rsidRDefault="000517F8">
        <w:pPr>
          <w:pStyle w:val="Piedepgina"/>
          <w:pBdr>
            <w:top w:val="single" w:sz="4" w:space="1" w:color="D9D9D9" w:themeColor="background1" w:themeShade="D9"/>
          </w:pBdr>
          <w:jc w:val="right"/>
        </w:pPr>
        <w:r>
          <w:fldChar w:fldCharType="begin"/>
        </w:r>
        <w:r>
          <w:instrText>PAGE   \* MERGEFORMAT</w:instrText>
        </w:r>
        <w:r>
          <w:fldChar w:fldCharType="separate"/>
        </w:r>
        <w:r w:rsidR="00E270F3" w:rsidRPr="00E270F3">
          <w:rPr>
            <w:noProof/>
            <w:lang w:val="es-ES"/>
          </w:rPr>
          <w:t>8</w:t>
        </w:r>
        <w:r>
          <w:fldChar w:fldCharType="end"/>
        </w:r>
        <w:r>
          <w:rPr>
            <w:lang w:val="es-ES"/>
          </w:rPr>
          <w:t xml:space="preserve"> | </w:t>
        </w:r>
        <w:r>
          <w:rPr>
            <w:color w:val="7F7F7F" w:themeColor="background1" w:themeShade="7F"/>
            <w:spacing w:val="60"/>
            <w:lang w:val="es-ES"/>
          </w:rPr>
          <w:t>Página</w:t>
        </w:r>
      </w:p>
    </w:sdtContent>
  </w:sdt>
  <w:p w:rsidR="000517F8" w:rsidRDefault="000517F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605" w:rsidRDefault="006D7605">
      <w:r>
        <w:separator/>
      </w:r>
    </w:p>
  </w:footnote>
  <w:footnote w:type="continuationSeparator" w:id="0">
    <w:p w:rsidR="006D7605" w:rsidRDefault="006D76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7F8" w:rsidRDefault="000517F8" w:rsidP="000517F8">
    <w:pPr>
      <w:pStyle w:val="Encabezado"/>
    </w:pPr>
    <w:r>
      <w:rPr>
        <w:noProof/>
        <w:lang w:val="es-MX"/>
      </w:rPr>
      <w:drawing>
        <wp:anchor distT="0" distB="0" distL="114300" distR="114300" simplePos="0" relativeHeight="251659264" behindDoc="1" locked="0" layoutInCell="1" allowOverlap="1" wp14:anchorId="7A7178AA" wp14:editId="6E2F096A">
          <wp:simplePos x="0" y="0"/>
          <wp:positionH relativeFrom="page">
            <wp:align>center</wp:align>
          </wp:positionH>
          <wp:positionV relativeFrom="paragraph">
            <wp:posOffset>-126365</wp:posOffset>
          </wp:positionV>
          <wp:extent cx="7534275" cy="1085850"/>
          <wp:effectExtent l="0" t="0" r="9525" b="0"/>
          <wp:wrapTight wrapText="bothSides">
            <wp:wrapPolygon edited="0">
              <wp:start x="0" y="0"/>
              <wp:lineTo x="0" y="21221"/>
              <wp:lineTo x="21573" y="21221"/>
              <wp:lineTo x="21573" y="0"/>
              <wp:lineTo x="0" y="0"/>
            </wp:wrapPolygon>
          </wp:wrapTight>
          <wp:docPr id="10" name="Imagen 10"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3427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6FC1"/>
    <w:multiLevelType w:val="hybridMultilevel"/>
    <w:tmpl w:val="F1B4427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76127518"/>
    <w:multiLevelType w:val="hybridMultilevel"/>
    <w:tmpl w:val="F1B4427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FE"/>
    <w:rsid w:val="000517F8"/>
    <w:rsid w:val="001170EB"/>
    <w:rsid w:val="001701F5"/>
    <w:rsid w:val="00185D7F"/>
    <w:rsid w:val="001C384F"/>
    <w:rsid w:val="00275187"/>
    <w:rsid w:val="003C5258"/>
    <w:rsid w:val="00407361"/>
    <w:rsid w:val="004D7929"/>
    <w:rsid w:val="006844DB"/>
    <w:rsid w:val="006B2DE5"/>
    <w:rsid w:val="006D7605"/>
    <w:rsid w:val="007165FE"/>
    <w:rsid w:val="007319AD"/>
    <w:rsid w:val="009A15ED"/>
    <w:rsid w:val="009B5226"/>
    <w:rsid w:val="00AA225D"/>
    <w:rsid w:val="00B535DB"/>
    <w:rsid w:val="00B566DC"/>
    <w:rsid w:val="00C35FF2"/>
    <w:rsid w:val="00CD38A6"/>
    <w:rsid w:val="00DD3BB5"/>
    <w:rsid w:val="00DE6259"/>
    <w:rsid w:val="00E270F3"/>
    <w:rsid w:val="00F55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FE0C"/>
  <w15:chartTrackingRefBased/>
  <w15:docId w15:val="{03CF1ACA-8364-409F-A462-9F544CA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5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7165FE"/>
    <w:pPr>
      <w:pBdr>
        <w:top w:val="nil"/>
        <w:left w:val="nil"/>
        <w:bottom w:val="nil"/>
        <w:right w:val="nil"/>
        <w:between w:val="nil"/>
        <w:bar w:val="nil"/>
      </w:pBdr>
      <w:tabs>
        <w:tab w:val="center" w:pos="4419"/>
        <w:tab w:val="right" w:pos="8838"/>
      </w:tabs>
      <w:spacing w:after="0" w:line="240" w:lineRule="auto"/>
    </w:pPr>
    <w:rPr>
      <w:rFonts w:ascii="Calibri" w:eastAsia="Arial Unicode MS" w:hAnsi="Calibri" w:cs="Arial Unicode MS"/>
      <w:color w:val="000000"/>
      <w:u w:color="000000"/>
      <w:bdr w:val="nil"/>
      <w:lang w:val="es-ES_tradnl" w:eastAsia="es-MX"/>
    </w:rPr>
  </w:style>
  <w:style w:type="character" w:customStyle="1" w:styleId="EncabezadoCar">
    <w:name w:val="Encabezado Car"/>
    <w:basedOn w:val="Fuentedeprrafopredeter"/>
    <w:link w:val="Encabezado"/>
    <w:rsid w:val="007165FE"/>
    <w:rPr>
      <w:rFonts w:ascii="Calibri" w:eastAsia="Arial Unicode MS" w:hAnsi="Calibri" w:cs="Arial Unicode MS"/>
      <w:color w:val="000000"/>
      <w:u w:color="000000"/>
      <w:bdr w:val="nil"/>
      <w:lang w:val="es-ES_tradnl" w:eastAsia="es-MX"/>
    </w:rPr>
  </w:style>
  <w:style w:type="paragraph" w:styleId="Piedepgina">
    <w:name w:val="footer"/>
    <w:link w:val="PiedepginaCar"/>
    <w:uiPriority w:val="99"/>
    <w:rsid w:val="007165FE"/>
    <w:pPr>
      <w:pBdr>
        <w:top w:val="nil"/>
        <w:left w:val="nil"/>
        <w:bottom w:val="nil"/>
        <w:right w:val="nil"/>
        <w:between w:val="nil"/>
        <w:bar w:val="nil"/>
      </w:pBdr>
      <w:tabs>
        <w:tab w:val="center" w:pos="4419"/>
        <w:tab w:val="right" w:pos="8838"/>
      </w:tabs>
      <w:spacing w:after="0" w:line="240" w:lineRule="auto"/>
    </w:pPr>
    <w:rPr>
      <w:rFonts w:ascii="Calibri" w:eastAsia="Arial Unicode MS" w:hAnsi="Calibri" w:cs="Arial Unicode MS"/>
      <w:color w:val="000000"/>
      <w:u w:color="000000"/>
      <w:bdr w:val="nil"/>
      <w:lang w:val="es-ES_tradnl" w:eastAsia="es-MX"/>
    </w:rPr>
  </w:style>
  <w:style w:type="character" w:customStyle="1" w:styleId="PiedepginaCar">
    <w:name w:val="Pie de página Car"/>
    <w:basedOn w:val="Fuentedeprrafopredeter"/>
    <w:link w:val="Piedepgina"/>
    <w:uiPriority w:val="99"/>
    <w:rsid w:val="007165FE"/>
    <w:rPr>
      <w:rFonts w:ascii="Calibri" w:eastAsia="Arial Unicode MS" w:hAnsi="Calibri" w:cs="Arial Unicode MS"/>
      <w:color w:val="000000"/>
      <w:u w:color="000000"/>
      <w:bdr w:val="nil"/>
      <w:lang w:val="es-ES_tradnl" w:eastAsia="es-MX"/>
    </w:rPr>
  </w:style>
  <w:style w:type="character" w:customStyle="1" w:styleId="Ninguno">
    <w:name w:val="Ninguno"/>
    <w:rsid w:val="007165FE"/>
  </w:style>
  <w:style w:type="paragraph" w:customStyle="1" w:styleId="Cuerpo">
    <w:name w:val="Cuerpo"/>
    <w:rsid w:val="007165FE"/>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Sinespaciado">
    <w:name w:val="No Spacing"/>
    <w:uiPriority w:val="1"/>
    <w:qFormat/>
    <w:rsid w:val="009A15ED"/>
    <w:pPr>
      <w:spacing w:after="0" w:line="240" w:lineRule="auto"/>
    </w:pPr>
  </w:style>
  <w:style w:type="paragraph" w:styleId="Textodeglobo">
    <w:name w:val="Balloon Text"/>
    <w:basedOn w:val="Normal"/>
    <w:link w:val="TextodegloboCar"/>
    <w:uiPriority w:val="99"/>
    <w:semiHidden/>
    <w:unhideWhenUsed/>
    <w:rsid w:val="00E270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70F3"/>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16</Pages>
  <Words>4956</Words>
  <Characters>27258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11</cp:revision>
  <cp:lastPrinted>2023-05-04T20:32:00Z</cp:lastPrinted>
  <dcterms:created xsi:type="dcterms:W3CDTF">2023-05-04T14:51:00Z</dcterms:created>
  <dcterms:modified xsi:type="dcterms:W3CDTF">2023-05-04T20:32:00Z</dcterms:modified>
</cp:coreProperties>
</file>