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F1F0D" w14:textId="77777777" w:rsidR="001B5271" w:rsidRPr="00882E3B" w:rsidRDefault="001B5271" w:rsidP="001B5271">
      <w:pPr>
        <w:spacing w:after="0"/>
        <w:rPr>
          <w:rStyle w:val="markedcontent"/>
          <w:rFonts w:ascii="Arial" w:hAnsi="Arial" w:cs="Arial"/>
          <w:b/>
          <w:sz w:val="24"/>
          <w:szCs w:val="24"/>
          <w:lang w:val="es-ES"/>
        </w:rPr>
      </w:pPr>
    </w:p>
    <w:p w14:paraId="5256EF31" w14:textId="77777777" w:rsidR="001B5271" w:rsidRPr="00882E3B" w:rsidRDefault="001B5271" w:rsidP="001B5271">
      <w:pPr>
        <w:spacing w:after="0"/>
        <w:jc w:val="both"/>
        <w:rPr>
          <w:rFonts w:ascii="Arial" w:eastAsia="Calibri" w:hAnsi="Arial" w:cs="Arial"/>
          <w:b/>
          <w:szCs w:val="24"/>
          <w:lang w:val="es-ES"/>
        </w:rPr>
      </w:pPr>
      <w:r w:rsidRPr="00882E3B">
        <w:rPr>
          <w:rFonts w:ascii="Arial" w:eastAsia="Calibri" w:hAnsi="Arial" w:cs="Arial"/>
          <w:b/>
          <w:szCs w:val="24"/>
          <w:lang w:val="es-ES"/>
        </w:rPr>
        <w:t xml:space="preserve">HONORABLE AYUNTAMIENTO CONSTITUCIONAL </w:t>
      </w:r>
    </w:p>
    <w:p w14:paraId="6C2310DA" w14:textId="77777777" w:rsidR="001B5271" w:rsidRPr="00882E3B" w:rsidRDefault="001B5271" w:rsidP="001B5271">
      <w:pPr>
        <w:spacing w:after="0"/>
        <w:jc w:val="both"/>
        <w:rPr>
          <w:rFonts w:ascii="Arial" w:eastAsia="Calibri" w:hAnsi="Arial" w:cs="Arial"/>
          <w:b/>
          <w:szCs w:val="24"/>
          <w:lang w:val="es-ES"/>
        </w:rPr>
      </w:pPr>
      <w:r w:rsidRPr="00882E3B">
        <w:rPr>
          <w:rFonts w:ascii="Arial" w:eastAsia="Calibri" w:hAnsi="Arial" w:cs="Arial"/>
          <w:b/>
          <w:szCs w:val="24"/>
          <w:lang w:val="es-ES"/>
        </w:rPr>
        <w:t>DE ZAPOTLÁN EL GRANDE, JALISCO</w:t>
      </w:r>
    </w:p>
    <w:p w14:paraId="184A642C" w14:textId="77777777" w:rsidR="001B5271" w:rsidRPr="00882E3B" w:rsidRDefault="001B5271" w:rsidP="001B5271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Cs w:val="24"/>
          <w:lang w:val="es-ES"/>
        </w:rPr>
      </w:pPr>
      <w:r w:rsidRPr="00882E3B">
        <w:rPr>
          <w:rFonts w:ascii="Arial" w:eastAsia="Calibri" w:hAnsi="Arial" w:cs="Arial"/>
          <w:b/>
          <w:bCs/>
          <w:szCs w:val="24"/>
          <w:lang w:val="es-ES"/>
        </w:rPr>
        <w:t>P R E S E N T E:</w:t>
      </w:r>
    </w:p>
    <w:p w14:paraId="78F1B1E4" w14:textId="77777777" w:rsidR="001B5271" w:rsidRPr="00882E3B" w:rsidRDefault="001B5271" w:rsidP="001B5271">
      <w:pPr>
        <w:spacing w:after="0"/>
        <w:rPr>
          <w:rStyle w:val="markedcontent"/>
          <w:rFonts w:ascii="Arial" w:hAnsi="Arial" w:cs="Arial"/>
          <w:szCs w:val="24"/>
          <w:lang w:val="es-ES"/>
        </w:rPr>
      </w:pPr>
    </w:p>
    <w:p w14:paraId="6B4263B9" w14:textId="5707BF94" w:rsidR="001B5271" w:rsidRPr="00882E3B" w:rsidRDefault="001B5271" w:rsidP="001B5271">
      <w:pPr>
        <w:jc w:val="both"/>
        <w:rPr>
          <w:rFonts w:ascii="Arial" w:hAnsi="Arial" w:cs="Arial"/>
          <w:szCs w:val="24"/>
        </w:rPr>
      </w:pPr>
      <w:r w:rsidRPr="00882E3B">
        <w:rPr>
          <w:rStyle w:val="Ninguno"/>
          <w:rFonts w:ascii="Arial" w:hAnsi="Arial"/>
          <w:szCs w:val="24"/>
          <w:lang w:val="es-ES"/>
        </w:rPr>
        <w:t xml:space="preserve">      </w:t>
      </w:r>
      <w:r w:rsidR="003670B8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3670B8">
        <w:rPr>
          <w:rFonts w:ascii="Arial" w:eastAsia="Calibri" w:hAnsi="Arial" w:cs="Arial"/>
          <w:sz w:val="24"/>
          <w:szCs w:val="24"/>
        </w:rPr>
        <w:t xml:space="preserve">      Los que</w:t>
      </w:r>
      <w:r w:rsidR="003670B8" w:rsidRPr="001A55B4">
        <w:rPr>
          <w:rFonts w:ascii="Arial" w:eastAsia="Calibri" w:hAnsi="Arial" w:cs="Arial"/>
          <w:sz w:val="24"/>
          <w:szCs w:val="24"/>
        </w:rPr>
        <w:t xml:space="preserve"> suscribimos, </w:t>
      </w:r>
      <w:bookmarkStart w:id="0" w:name="_Hlk147835673"/>
      <w:r w:rsidR="003670B8" w:rsidRPr="008E47FC">
        <w:rPr>
          <w:rFonts w:ascii="Arial" w:eastAsia="Calibri" w:hAnsi="Arial" w:cs="Arial"/>
          <w:b/>
          <w:bCs/>
          <w:sz w:val="24"/>
          <w:szCs w:val="24"/>
        </w:rPr>
        <w:t xml:space="preserve">CC. </w:t>
      </w:r>
      <w:r w:rsidR="003670B8">
        <w:rPr>
          <w:rFonts w:ascii="Arial" w:eastAsia="Calibri" w:hAnsi="Arial" w:cs="Arial"/>
          <w:b/>
          <w:bCs/>
          <w:sz w:val="24"/>
          <w:szCs w:val="24"/>
        </w:rPr>
        <w:t>Jorge de Jesús Juárez Parra</w:t>
      </w:r>
      <w:r w:rsidR="003670B8" w:rsidRPr="008E47FC">
        <w:rPr>
          <w:rFonts w:ascii="Arial" w:eastAsia="Calibri" w:hAnsi="Arial" w:cs="Arial"/>
          <w:b/>
          <w:bCs/>
          <w:sz w:val="24"/>
          <w:szCs w:val="24"/>
        </w:rPr>
        <w:t xml:space="preserve">, Tania Magdalena Bernardino Juárez, y </w:t>
      </w:r>
      <w:bookmarkEnd w:id="0"/>
      <w:r w:rsidR="003670B8">
        <w:rPr>
          <w:rFonts w:ascii="Arial" w:eastAsia="Calibri" w:hAnsi="Arial" w:cs="Arial"/>
          <w:b/>
          <w:bCs/>
          <w:sz w:val="24"/>
          <w:szCs w:val="24"/>
        </w:rPr>
        <w:t>Francisco Ignacio Carrillo Gómez</w:t>
      </w:r>
      <w:r w:rsidRPr="00882E3B">
        <w:rPr>
          <w:rStyle w:val="Ninguno"/>
          <w:rFonts w:ascii="Arial" w:hAnsi="Arial"/>
          <w:bCs/>
          <w:sz w:val="23"/>
          <w:szCs w:val="23"/>
          <w:lang w:val="es-ES"/>
        </w:rPr>
        <w:t>,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</w:t>
      </w:r>
      <w:r w:rsidR="00882E3B" w:rsidRPr="00882E3B">
        <w:rPr>
          <w:rFonts w:ascii="Arial" w:eastAsia="Arial" w:hAnsi="Arial" w:cs="Arial"/>
          <w:sz w:val="23"/>
          <w:szCs w:val="23"/>
        </w:rPr>
        <w:t>1, 25 fracción III, 33 y 49 de la Ley de Coordinación Fiscal</w:t>
      </w:r>
      <w:r w:rsidR="00882E3B">
        <w:rPr>
          <w:rFonts w:ascii="Arial" w:eastAsia="Arial" w:hAnsi="Arial" w:cs="Arial"/>
          <w:sz w:val="23"/>
          <w:szCs w:val="23"/>
        </w:rPr>
        <w:t>;</w:t>
      </w:r>
      <w:r w:rsidR="00882E3B" w:rsidRPr="00882E3B">
        <w:rPr>
          <w:rStyle w:val="Ninguno"/>
          <w:rFonts w:ascii="Arial" w:hAnsi="Arial"/>
          <w:sz w:val="23"/>
          <w:szCs w:val="23"/>
          <w:lang w:val="es-ES"/>
        </w:rPr>
        <w:t xml:space="preserve"> </w:t>
      </w:r>
      <w:r w:rsidR="00DE2D41" w:rsidRPr="00882E3B">
        <w:rPr>
          <w:rStyle w:val="Ninguno"/>
          <w:rFonts w:ascii="Arial" w:hAnsi="Arial"/>
          <w:sz w:val="23"/>
          <w:szCs w:val="23"/>
          <w:lang w:val="es-ES"/>
        </w:rPr>
        <w:t>27</w:t>
      </w:r>
      <w:r w:rsidR="00882E3B" w:rsidRPr="00882E3B">
        <w:rPr>
          <w:rStyle w:val="Ninguno"/>
          <w:rFonts w:ascii="Arial" w:hAnsi="Arial"/>
          <w:sz w:val="23"/>
          <w:szCs w:val="23"/>
          <w:lang w:val="es-ES"/>
        </w:rPr>
        <w:t xml:space="preserve"> y 50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de la Ley del Gobierno y la Administración Pública Municipal para el Estado de Jalisco y sus Municipios; </w:t>
      </w:r>
      <w:r w:rsidR="00882E3B" w:rsidRPr="00882E3B">
        <w:rPr>
          <w:rFonts w:ascii="Arial" w:hAnsi="Arial" w:cs="Arial"/>
          <w:bCs/>
          <w:sz w:val="23"/>
          <w:szCs w:val="23"/>
          <w:lang w:val="es-ES"/>
        </w:rPr>
        <w:t>27</w:t>
      </w:r>
      <w:r w:rsidRPr="00882E3B">
        <w:rPr>
          <w:rFonts w:ascii="Arial" w:hAnsi="Arial" w:cs="Arial"/>
          <w:bCs/>
          <w:sz w:val="23"/>
          <w:szCs w:val="23"/>
          <w:lang w:val="es-ES"/>
        </w:rPr>
        <w:t xml:space="preserve"> de la Ley de Obra Pública para el Estado de Jalisco y sus Municipios, 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>37, 38 fracción XV, 40, 64, 104,106,107, 108 y 109 del Reglamento Interior del Ayuntamiento de Zapotlán el Grande, Jalisco y 11 fracción I del Reglamento de Obra Pública para el Municipio de Zapotlán el Grande, Jalisco, presentamos a la consideración</w:t>
      </w:r>
      <w:r w:rsidRPr="00882E3B">
        <w:rPr>
          <w:rStyle w:val="Ninguno"/>
          <w:rFonts w:ascii="Arial" w:hAnsi="Arial"/>
          <w:szCs w:val="24"/>
          <w:lang w:val="es-ES"/>
        </w:rPr>
        <w:t xml:space="preserve"> de este Pleno el </w:t>
      </w:r>
      <w:bookmarkStart w:id="1" w:name="_Hlk165977922"/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DICTAMEN </w:t>
      </w:r>
      <w:r w:rsidRPr="00882E3B">
        <w:rPr>
          <w:rStyle w:val="Ninguno"/>
          <w:rFonts w:ascii="Arial" w:hAnsi="Arial"/>
          <w:b/>
          <w:szCs w:val="24"/>
          <w:lang w:val="es-ES"/>
        </w:rPr>
        <w:t xml:space="preserve">DE LA COMISIÓN EDILICIA PERMANENTE DE OBRAS PÚBLICAS, PLANEACIÓN URBANA Y REGULARIZACIÓN DE LA TENENCIA DE LA TIERRA, 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>QUE APRUEBA EL TECHO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FINANCIERO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DE LAS OBRA PUBLICA NÚMERO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: </w:t>
      </w:r>
      <w:r w:rsidR="003670B8">
        <w:rPr>
          <w:rStyle w:val="Ninguno"/>
          <w:rFonts w:ascii="Arial" w:hAnsi="Arial"/>
          <w:b/>
          <w:bCs/>
          <w:szCs w:val="24"/>
          <w:lang w:val="es-ES"/>
        </w:rPr>
        <w:t>FAISMUN-0</w:t>
      </w:r>
      <w:r w:rsidR="00757C5F">
        <w:rPr>
          <w:rStyle w:val="Ninguno"/>
          <w:rFonts w:ascii="Arial" w:hAnsi="Arial"/>
          <w:b/>
          <w:bCs/>
          <w:szCs w:val="24"/>
          <w:lang w:val="es-ES"/>
        </w:rPr>
        <w:t>4</w:t>
      </w:r>
      <w:r w:rsidR="003670B8">
        <w:rPr>
          <w:rStyle w:val="Ninguno"/>
          <w:rFonts w:ascii="Arial" w:hAnsi="Arial"/>
          <w:b/>
          <w:bCs/>
          <w:szCs w:val="24"/>
          <w:lang w:val="es-ES"/>
        </w:rPr>
        <w:t xml:space="preserve">-2024 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DENOMINADA: </w:t>
      </w:r>
      <w:r w:rsidR="00882E3B" w:rsidRPr="00CD02F8">
        <w:rPr>
          <w:rStyle w:val="Ninguno"/>
          <w:rFonts w:ascii="Arial" w:hAnsi="Arial"/>
          <w:b/>
          <w:bCs/>
          <w:szCs w:val="24"/>
          <w:lang w:val="es-ES"/>
        </w:rPr>
        <w:t>“</w:t>
      </w:r>
      <w:r w:rsidR="00757C5F" w:rsidRPr="00757C5F">
        <w:rPr>
          <w:rFonts w:ascii="Arial" w:eastAsia="Times New Roman" w:hAnsi="Arial" w:cs="Arial"/>
          <w:b/>
          <w:bCs/>
          <w:lang w:eastAsia="es-MX"/>
        </w:rPr>
        <w:t>CONSTRUCCIÓN DE CANCHA DE FUTBOL EN EL PARQUE INDEPENDENCIA UBICADO EN LA CALLE JILGUERO ENTRE LA CALLE ORIZABA Y LA CALLE ZITÁCUARO EN LA COLONIA UNIÓN DE COLONOS</w:t>
      </w:r>
      <w:r w:rsidR="0003581B">
        <w:rPr>
          <w:rFonts w:ascii="Arial" w:eastAsia="Times New Roman" w:hAnsi="Arial" w:cs="Arial"/>
          <w:b/>
          <w:bCs/>
          <w:lang w:eastAsia="es-MX"/>
        </w:rPr>
        <w:t xml:space="preserve"> INDEPENDENCIA</w:t>
      </w:r>
      <w:r w:rsidR="00757C5F" w:rsidRPr="00757C5F">
        <w:rPr>
          <w:rFonts w:ascii="Arial" w:eastAsia="Times New Roman" w:hAnsi="Arial" w:cs="Arial"/>
          <w:b/>
          <w:bCs/>
          <w:lang w:eastAsia="es-MX"/>
        </w:rPr>
        <w:t xml:space="preserve"> DE CIUDAD GUZMÁN, MUNICIPIO DE ZAPOTLÁN EL GRANDE, JALISCO</w:t>
      </w:r>
      <w:r w:rsidR="003670B8" w:rsidRPr="00CD02F8">
        <w:rPr>
          <w:rFonts w:ascii="Arial" w:eastAsia="Times New Roman" w:hAnsi="Arial" w:cs="Arial"/>
          <w:b/>
          <w:bCs/>
          <w:lang w:eastAsia="es-MX"/>
        </w:rPr>
        <w:t>.</w:t>
      </w:r>
      <w:r w:rsidR="00882E3B" w:rsidRPr="00CD02F8">
        <w:rPr>
          <w:rFonts w:ascii="Arial" w:eastAsia="Times New Roman" w:hAnsi="Arial" w:cs="Arial"/>
          <w:b/>
          <w:bCs/>
          <w:szCs w:val="24"/>
          <w:lang w:eastAsia="es-MX"/>
        </w:rPr>
        <w:t>”,</w:t>
      </w:r>
      <w:r w:rsidR="00882E3B" w:rsidRPr="00CD02F8">
        <w:rPr>
          <w:rStyle w:val="Ninguno"/>
          <w:rFonts w:ascii="Arial" w:hAnsi="Arial"/>
          <w:b/>
          <w:bCs/>
          <w:szCs w:val="24"/>
          <w:lang w:val="es-ES"/>
        </w:rPr>
        <w:t xml:space="preserve"> 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PROVENIENTE DE RECURSOS DEL 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>FAISMUN</w:t>
      </w:r>
      <w:bookmarkEnd w:id="1"/>
      <w:r w:rsidRPr="00882E3B">
        <w:rPr>
          <w:rStyle w:val="Ninguno"/>
          <w:rFonts w:ascii="Arial" w:hAnsi="Arial"/>
          <w:b/>
          <w:bCs/>
          <w:szCs w:val="24"/>
          <w:lang w:val="es-ES"/>
        </w:rPr>
        <w:t>,</w:t>
      </w:r>
      <w:r w:rsidR="00882E3B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</w:t>
      </w:r>
      <w:r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</w:t>
      </w:r>
      <w:r w:rsidRPr="00882E3B">
        <w:rPr>
          <w:rStyle w:val="Ninguno"/>
          <w:rFonts w:ascii="Arial" w:hAnsi="Arial"/>
          <w:szCs w:val="24"/>
          <w:lang w:val="es-ES"/>
        </w:rPr>
        <w:t>de conformidad con los siguientes:</w:t>
      </w:r>
    </w:p>
    <w:p w14:paraId="6CF89F9F" w14:textId="77777777" w:rsidR="001B5271" w:rsidRPr="00882E3B" w:rsidRDefault="001B5271" w:rsidP="001B5271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19109ADD" w14:textId="77777777" w:rsidR="001B5271" w:rsidRPr="00882E3B" w:rsidRDefault="001B5271" w:rsidP="001B5271">
      <w:pPr>
        <w:spacing w:after="0"/>
        <w:jc w:val="center"/>
        <w:rPr>
          <w:rFonts w:ascii="Arial" w:eastAsia="Calibri" w:hAnsi="Arial" w:cs="Arial"/>
          <w:b/>
          <w:szCs w:val="24"/>
          <w:lang w:val="es-ES"/>
        </w:rPr>
      </w:pPr>
    </w:p>
    <w:p w14:paraId="73B16082" w14:textId="77777777" w:rsidR="003670B8" w:rsidRPr="00745BCC" w:rsidRDefault="003670B8" w:rsidP="003670B8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14:paraId="4BA6A8D3" w14:textId="75382BB5" w:rsidR="00882E3B" w:rsidRPr="003670B8" w:rsidRDefault="003670B8" w:rsidP="003670B8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b/>
          <w:bCs/>
          <w:lang w:val="es-ES"/>
        </w:rPr>
        <w:t xml:space="preserve">I.- </w:t>
      </w:r>
      <w:r w:rsidRPr="00745BCC">
        <w:rPr>
          <w:rFonts w:ascii="Arial" w:hAnsi="Arial" w:cs="Arial"/>
          <w:bCs/>
          <w:lang w:val="es-ES"/>
        </w:rPr>
        <w:t xml:space="preserve">Mediante </w:t>
      </w:r>
      <w:r w:rsidRPr="00745BCC">
        <w:rPr>
          <w:rFonts w:ascii="Arial" w:hAnsi="Arial" w:cs="Arial"/>
          <w:bCs/>
          <w:i/>
          <w:lang w:val="es-ES"/>
        </w:rPr>
        <w:t>TERCER PUNTO</w:t>
      </w:r>
      <w:r w:rsidRPr="00745BCC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 </w:t>
      </w:r>
    </w:p>
    <w:p w14:paraId="55C32377" w14:textId="6B62E0A3" w:rsidR="006206DC" w:rsidRDefault="00882E3B" w:rsidP="006206DC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3670B8">
        <w:rPr>
          <w:rFonts w:ascii="Arial" w:eastAsia="Calibri" w:hAnsi="Arial" w:cs="Arial"/>
          <w:b/>
          <w:sz w:val="24"/>
          <w:szCs w:val="24"/>
          <w:lang w:val="es-ES"/>
        </w:rPr>
        <w:t>I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.- </w:t>
      </w:r>
      <w:r w:rsidR="003670B8"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 w:rsidR="003670B8">
        <w:rPr>
          <w:rFonts w:ascii="Arial" w:eastAsia="Calibri" w:hAnsi="Arial" w:cs="Arial"/>
          <w:szCs w:val="24"/>
          <w:lang w:val="es-ES"/>
        </w:rPr>
        <w:t xml:space="preserve">03 </w:t>
      </w:r>
      <w:r w:rsidR="003670B8" w:rsidRPr="009818FB">
        <w:rPr>
          <w:rFonts w:ascii="Arial" w:eastAsia="Calibri" w:hAnsi="Arial" w:cs="Arial"/>
          <w:szCs w:val="24"/>
          <w:lang w:val="es-ES"/>
        </w:rPr>
        <w:t>de</w:t>
      </w:r>
      <w:r w:rsidR="003670B8">
        <w:rPr>
          <w:rFonts w:ascii="Arial" w:eastAsia="Calibri" w:hAnsi="Arial" w:cs="Arial"/>
          <w:szCs w:val="24"/>
          <w:lang w:val="es-ES"/>
        </w:rPr>
        <w:t xml:space="preserve"> mayo</w:t>
      </w:r>
      <w:r w:rsidR="003670B8" w:rsidRPr="009818FB">
        <w:rPr>
          <w:rFonts w:ascii="Arial" w:eastAsia="Calibri" w:hAnsi="Arial" w:cs="Arial"/>
          <w:szCs w:val="24"/>
          <w:lang w:val="es-ES"/>
        </w:rPr>
        <w:t xml:space="preserve"> del año o en curso, </w:t>
      </w:r>
      <w:r w:rsidR="003670B8">
        <w:rPr>
          <w:rFonts w:ascii="Arial" w:eastAsia="Calibri" w:hAnsi="Arial" w:cs="Arial"/>
          <w:szCs w:val="24"/>
          <w:lang w:val="es-ES"/>
        </w:rPr>
        <w:t xml:space="preserve">el Encargado del Despacho de la Dirección General de Gestión de la Ciudad, Arquitecto Horacio Contreras García, y </w:t>
      </w:r>
      <w:r w:rsidR="003670B8" w:rsidRPr="009818FB">
        <w:rPr>
          <w:rFonts w:ascii="Arial" w:eastAsia="Calibri" w:hAnsi="Arial" w:cs="Arial"/>
          <w:szCs w:val="24"/>
          <w:lang w:val="es-ES"/>
        </w:rPr>
        <w:t>el director de Obras Públicas Arquitecto Julio Cesar López Frías, me hi</w:t>
      </w:r>
      <w:r w:rsidR="003670B8">
        <w:rPr>
          <w:rFonts w:ascii="Arial" w:eastAsia="Calibri" w:hAnsi="Arial" w:cs="Arial"/>
          <w:szCs w:val="24"/>
          <w:lang w:val="es-ES"/>
        </w:rPr>
        <w:t xml:space="preserve">cieron </w:t>
      </w:r>
      <w:r w:rsidR="003670B8" w:rsidRPr="009818FB">
        <w:rPr>
          <w:rFonts w:ascii="Arial" w:eastAsia="Calibri" w:hAnsi="Arial" w:cs="Arial"/>
          <w:szCs w:val="24"/>
          <w:lang w:val="es-ES"/>
        </w:rPr>
        <w:t xml:space="preserve">llegar el oficio, número </w:t>
      </w:r>
      <w:r w:rsidR="003670B8">
        <w:rPr>
          <w:rFonts w:ascii="Arial" w:eastAsia="Calibri" w:hAnsi="Arial" w:cs="Arial"/>
          <w:b/>
          <w:szCs w:val="24"/>
          <w:lang w:val="es-ES"/>
        </w:rPr>
        <w:t>224/2024</w:t>
      </w:r>
      <w:r w:rsidR="003670B8" w:rsidRPr="009818FB">
        <w:rPr>
          <w:rFonts w:ascii="Arial" w:eastAsia="Calibri" w:hAnsi="Arial" w:cs="Arial"/>
          <w:b/>
          <w:szCs w:val="24"/>
          <w:lang w:val="es-ES"/>
        </w:rPr>
        <w:t xml:space="preserve">, </w:t>
      </w:r>
      <w:r w:rsidR="003670B8"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="003670B8" w:rsidRPr="009818FB">
        <w:rPr>
          <w:rFonts w:ascii="Arial" w:eastAsia="Calibri" w:hAnsi="Arial" w:cs="Arial"/>
          <w:szCs w:val="24"/>
          <w:lang w:val="es-ES"/>
        </w:rPr>
        <w:t xml:space="preserve"> los Techos Financieros de, entre otras obras públicas, </w:t>
      </w:r>
      <w:r w:rsidR="003670B8">
        <w:rPr>
          <w:rFonts w:ascii="Arial" w:eastAsia="Calibri" w:hAnsi="Arial" w:cs="Arial"/>
          <w:szCs w:val="24"/>
          <w:lang w:val="es-ES"/>
        </w:rPr>
        <w:t>la obra</w:t>
      </w:r>
    </w:p>
    <w:p w14:paraId="5ABA21CD" w14:textId="01E729B0" w:rsidR="001B5271" w:rsidRPr="006206DC" w:rsidRDefault="006206DC" w:rsidP="003670B8">
      <w:pPr>
        <w:jc w:val="both"/>
        <w:rPr>
          <w:rFonts w:ascii="Arial" w:eastAsia="Calibri" w:hAnsi="Arial" w:cs="Arial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  <w:lang w:val="es-ES"/>
        </w:rPr>
        <w:lastRenderedPageBreak/>
        <w:t xml:space="preserve"> que corresponde al presente dictamen que se describe a continuación, </w:t>
      </w:r>
      <w:r w:rsidRPr="00882E3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882E3B" w:rsidRPr="00FF0692" w14:paraId="0FC9859C" w14:textId="77777777" w:rsidTr="002E7CB8">
        <w:trPr>
          <w:trHeight w:val="281"/>
        </w:trPr>
        <w:tc>
          <w:tcPr>
            <w:tcW w:w="2830" w:type="dxa"/>
          </w:tcPr>
          <w:p w14:paraId="31AF8BF1" w14:textId="77777777" w:rsidR="00882E3B" w:rsidRPr="00FF0692" w:rsidRDefault="00882E3B" w:rsidP="002E7CB8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FF06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NUMERO DE LA OBRA</w:t>
            </w:r>
          </w:p>
        </w:tc>
        <w:tc>
          <w:tcPr>
            <w:tcW w:w="5954" w:type="dxa"/>
          </w:tcPr>
          <w:p w14:paraId="3698678E" w14:textId="3C5A2D5C" w:rsidR="00882E3B" w:rsidRPr="00FF0692" w:rsidRDefault="006206DC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FF0692">
              <w:rPr>
                <w:rFonts w:ascii="Arial" w:eastAsia="Times New Roman" w:hAnsi="Arial" w:cs="Arial"/>
                <w:sz w:val="20"/>
                <w:lang w:eastAsia="es-MX"/>
              </w:rPr>
              <w:t>FAISMUN-0</w:t>
            </w:r>
            <w:r w:rsidR="00757C5F" w:rsidRPr="00FF0692">
              <w:rPr>
                <w:rFonts w:ascii="Arial" w:eastAsia="Times New Roman" w:hAnsi="Arial" w:cs="Arial"/>
                <w:sz w:val="20"/>
                <w:lang w:eastAsia="es-MX"/>
              </w:rPr>
              <w:t>4</w:t>
            </w:r>
            <w:r w:rsidRPr="00FF0692">
              <w:rPr>
                <w:rFonts w:ascii="Arial" w:eastAsia="Times New Roman" w:hAnsi="Arial" w:cs="Arial"/>
                <w:sz w:val="20"/>
                <w:lang w:eastAsia="es-MX"/>
              </w:rPr>
              <w:t>-2024</w:t>
            </w:r>
            <w:r w:rsidR="00882E3B" w:rsidRPr="00FF0692">
              <w:rPr>
                <w:rFonts w:ascii="Arial" w:eastAsia="Times New Roman" w:hAnsi="Arial" w:cs="Arial"/>
                <w:sz w:val="20"/>
                <w:lang w:eastAsia="es-MX"/>
              </w:rPr>
              <w:t xml:space="preserve"> </w:t>
            </w:r>
          </w:p>
        </w:tc>
      </w:tr>
      <w:tr w:rsidR="00882E3B" w:rsidRPr="00FF0692" w14:paraId="48889F47" w14:textId="77777777" w:rsidTr="002E7CB8">
        <w:trPr>
          <w:trHeight w:val="709"/>
        </w:trPr>
        <w:tc>
          <w:tcPr>
            <w:tcW w:w="2830" w:type="dxa"/>
            <w:vAlign w:val="center"/>
          </w:tcPr>
          <w:p w14:paraId="41176F0A" w14:textId="77777777" w:rsidR="00882E3B" w:rsidRPr="00FF0692" w:rsidRDefault="00882E3B" w:rsidP="002E7CB8">
            <w:pPr>
              <w:jc w:val="center"/>
              <w:rPr>
                <w:rFonts w:ascii="Arial" w:eastAsia="Times New Roman" w:hAnsi="Arial" w:cs="Arial"/>
                <w:sz w:val="20"/>
                <w:lang w:eastAsia="es-MX"/>
              </w:rPr>
            </w:pPr>
            <w:r w:rsidRPr="00FF06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NOMBRE DE LA OBRA</w:t>
            </w:r>
          </w:p>
        </w:tc>
        <w:tc>
          <w:tcPr>
            <w:tcW w:w="5954" w:type="dxa"/>
          </w:tcPr>
          <w:p w14:paraId="3B0BA368" w14:textId="726621E5" w:rsidR="00882E3B" w:rsidRPr="00FF0692" w:rsidRDefault="00757C5F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FF0692">
              <w:rPr>
                <w:rFonts w:ascii="Arial" w:eastAsia="Times New Roman" w:hAnsi="Arial" w:cs="Arial"/>
                <w:sz w:val="20"/>
                <w:lang w:eastAsia="es-MX"/>
              </w:rPr>
              <w:t xml:space="preserve">CONSTRUCCIÓN DE CANCHA DE FUTBOL EN EL PARQUE INDEPENDENCIA UBICADO EN LA CALLE JILGUERO ENTRE LA CALLE ORIZABA Y LA CALLE ZITÁCUARO EN LA COLONIA UNIÓN DE COLONOS </w:t>
            </w:r>
            <w:r w:rsidR="0003581B">
              <w:rPr>
                <w:rFonts w:ascii="Arial" w:eastAsia="Times New Roman" w:hAnsi="Arial" w:cs="Arial"/>
                <w:sz w:val="20"/>
                <w:lang w:eastAsia="es-MX"/>
              </w:rPr>
              <w:t xml:space="preserve">INDEPNDENCIA </w:t>
            </w:r>
            <w:r w:rsidRPr="00FF0692">
              <w:rPr>
                <w:rFonts w:ascii="Arial" w:eastAsia="Times New Roman" w:hAnsi="Arial" w:cs="Arial"/>
                <w:sz w:val="20"/>
                <w:lang w:eastAsia="es-MX"/>
              </w:rPr>
              <w:t>DE CIUDAD GUZMÁN, MUNICIPIO DE ZAPOTLÁN EL GRANDE, JALISCO.</w:t>
            </w:r>
          </w:p>
        </w:tc>
      </w:tr>
      <w:tr w:rsidR="00882E3B" w:rsidRPr="00FF0692" w14:paraId="6F35EEA2" w14:textId="77777777" w:rsidTr="007A030D">
        <w:trPr>
          <w:trHeight w:val="397"/>
        </w:trPr>
        <w:tc>
          <w:tcPr>
            <w:tcW w:w="2830" w:type="dxa"/>
          </w:tcPr>
          <w:p w14:paraId="54BBDD58" w14:textId="77777777" w:rsidR="00882E3B" w:rsidRPr="00FF0692" w:rsidRDefault="00882E3B" w:rsidP="002E7CB8">
            <w:pPr>
              <w:jc w:val="center"/>
              <w:rPr>
                <w:rFonts w:ascii="Arial" w:eastAsia="Times New Roman" w:hAnsi="Arial" w:cs="Arial"/>
                <w:sz w:val="20"/>
                <w:lang w:eastAsia="es-MX"/>
              </w:rPr>
            </w:pPr>
            <w:r w:rsidRPr="00FF06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RUBRO</w:t>
            </w:r>
            <w:r w:rsidRPr="00FF0692">
              <w:rPr>
                <w:rFonts w:ascii="Arial" w:eastAsia="Times New Roman" w:hAnsi="Arial" w:cs="Arial"/>
                <w:sz w:val="20"/>
                <w:lang w:eastAsia="es-MX"/>
              </w:rPr>
              <w:t xml:space="preserve"> </w:t>
            </w:r>
            <w:r w:rsidRPr="00FF06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DE LA OBRA</w:t>
            </w:r>
          </w:p>
        </w:tc>
        <w:tc>
          <w:tcPr>
            <w:tcW w:w="5954" w:type="dxa"/>
          </w:tcPr>
          <w:p w14:paraId="46275D5F" w14:textId="0D5780C6" w:rsidR="00882E3B" w:rsidRPr="00FF0692" w:rsidRDefault="006206DC" w:rsidP="002E7CB8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FF0692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URBANIZACIÓN</w:t>
            </w:r>
          </w:p>
        </w:tc>
      </w:tr>
      <w:tr w:rsidR="00882E3B" w:rsidRPr="00FF0692" w14:paraId="08BC9178" w14:textId="77777777" w:rsidTr="002E7CB8">
        <w:trPr>
          <w:trHeight w:val="234"/>
        </w:trPr>
        <w:tc>
          <w:tcPr>
            <w:tcW w:w="2830" w:type="dxa"/>
          </w:tcPr>
          <w:p w14:paraId="0310B6FD" w14:textId="77777777" w:rsidR="00882E3B" w:rsidRPr="00FF0692" w:rsidRDefault="00882E3B" w:rsidP="002E7CB8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 w:rsidRPr="00FF069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TECHO FINANCIERO</w:t>
            </w:r>
          </w:p>
        </w:tc>
        <w:tc>
          <w:tcPr>
            <w:tcW w:w="5954" w:type="dxa"/>
            <w:vAlign w:val="center"/>
          </w:tcPr>
          <w:p w14:paraId="3348BE62" w14:textId="3073B10A" w:rsidR="00882E3B" w:rsidRPr="00FF0692" w:rsidRDefault="00882E3B" w:rsidP="002E7CB8">
            <w:pPr>
              <w:rPr>
                <w:rFonts w:ascii="Arial" w:eastAsia="Times New Roman" w:hAnsi="Arial" w:cs="Arial"/>
                <w:sz w:val="20"/>
                <w:lang w:eastAsia="es-MX"/>
              </w:rPr>
            </w:pPr>
            <w:r w:rsidRPr="00FF0692">
              <w:rPr>
                <w:rFonts w:ascii="Arial" w:eastAsia="Times New Roman" w:hAnsi="Arial" w:cs="Arial"/>
                <w:sz w:val="20"/>
                <w:lang w:eastAsia="es-MX"/>
              </w:rPr>
              <w:t>$</w:t>
            </w:r>
            <w:r w:rsidR="00CD02F8" w:rsidRPr="00FF0692">
              <w:rPr>
                <w:rFonts w:ascii="Arial" w:eastAsia="Times New Roman" w:hAnsi="Arial" w:cs="Arial"/>
                <w:sz w:val="20"/>
                <w:lang w:eastAsia="es-MX"/>
              </w:rPr>
              <w:t>2</w:t>
            </w:r>
            <w:r w:rsidR="00FF4D51" w:rsidRPr="00FF0692">
              <w:rPr>
                <w:rFonts w:ascii="Arial" w:eastAsia="Times New Roman" w:hAnsi="Arial" w:cs="Arial"/>
                <w:sz w:val="20"/>
                <w:lang w:eastAsia="es-MX"/>
              </w:rPr>
              <w:t>,</w:t>
            </w:r>
            <w:r w:rsidR="00757C5F" w:rsidRPr="00FF0692">
              <w:rPr>
                <w:rFonts w:ascii="Arial" w:eastAsia="Times New Roman" w:hAnsi="Arial" w:cs="Arial"/>
                <w:sz w:val="20"/>
                <w:lang w:eastAsia="es-MX"/>
              </w:rPr>
              <w:t>100</w:t>
            </w:r>
            <w:r w:rsidR="00FF4D51" w:rsidRPr="00FF0692">
              <w:rPr>
                <w:rFonts w:ascii="Arial" w:eastAsia="Times New Roman" w:hAnsi="Arial" w:cs="Arial"/>
                <w:sz w:val="20"/>
                <w:lang w:eastAsia="es-MX"/>
              </w:rPr>
              <w:t>,</w:t>
            </w:r>
            <w:r w:rsidR="00757C5F" w:rsidRPr="00FF0692">
              <w:rPr>
                <w:rFonts w:ascii="Arial" w:eastAsia="Times New Roman" w:hAnsi="Arial" w:cs="Arial"/>
                <w:sz w:val="20"/>
                <w:lang w:eastAsia="es-MX"/>
              </w:rPr>
              <w:t>000</w:t>
            </w:r>
            <w:r w:rsidR="00FF4D51" w:rsidRPr="00FF0692">
              <w:rPr>
                <w:rFonts w:ascii="Arial" w:eastAsia="Times New Roman" w:hAnsi="Arial" w:cs="Arial"/>
                <w:sz w:val="20"/>
                <w:lang w:eastAsia="es-MX"/>
              </w:rPr>
              <w:t>.</w:t>
            </w:r>
            <w:r w:rsidR="00757C5F" w:rsidRPr="00FF0692">
              <w:rPr>
                <w:rFonts w:ascii="Arial" w:eastAsia="Times New Roman" w:hAnsi="Arial" w:cs="Arial"/>
                <w:sz w:val="20"/>
                <w:lang w:eastAsia="es-MX"/>
              </w:rPr>
              <w:t>00</w:t>
            </w:r>
            <w:r w:rsidRPr="00FF0692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(</w:t>
            </w:r>
            <w:r w:rsidR="00CD02F8" w:rsidRPr="00FF0692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DOS</w:t>
            </w:r>
            <w:r w:rsidR="00FF4D51" w:rsidRPr="00FF0692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MILLON</w:t>
            </w:r>
            <w:r w:rsidR="00CD02F8" w:rsidRPr="00FF0692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ES</w:t>
            </w:r>
            <w:r w:rsidR="00FF4D51" w:rsidRPr="00FF0692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</w:t>
            </w:r>
            <w:r w:rsidR="00757C5F" w:rsidRPr="00FF0692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CIEN MIL</w:t>
            </w:r>
            <w:r w:rsidRPr="00FF0692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PESOS </w:t>
            </w:r>
            <w:r w:rsidR="00757C5F" w:rsidRPr="00FF0692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00</w:t>
            </w:r>
            <w:r w:rsidRPr="00FF0692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/100 M.N.)</w:t>
            </w:r>
          </w:p>
        </w:tc>
      </w:tr>
    </w:tbl>
    <w:p w14:paraId="156F16E0" w14:textId="77777777" w:rsidR="00FF0692" w:rsidRDefault="00FF0692" w:rsidP="00FF0692">
      <w:pPr>
        <w:spacing w:after="0" w:line="12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DE0CEE5" w14:textId="1692B67A" w:rsidR="00FF0692" w:rsidRPr="00882E3B" w:rsidRDefault="001B5271" w:rsidP="001B5271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t xml:space="preserve">IV.-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En ese sentido, el día </w:t>
      </w:r>
      <w:r w:rsidR="007A030D">
        <w:rPr>
          <w:rFonts w:ascii="Arial" w:hAnsi="Arial" w:cs="Arial"/>
          <w:bCs/>
          <w:sz w:val="24"/>
          <w:szCs w:val="24"/>
          <w:lang w:val="es-ES"/>
        </w:rPr>
        <w:t>martes</w:t>
      </w:r>
      <w:r w:rsidR="00882E3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A030D">
        <w:rPr>
          <w:rFonts w:ascii="Arial" w:hAnsi="Arial" w:cs="Arial"/>
          <w:bCs/>
          <w:sz w:val="24"/>
          <w:szCs w:val="24"/>
          <w:lang w:val="es-ES"/>
        </w:rPr>
        <w:t>07</w:t>
      </w:r>
      <w:r w:rsidR="00882E3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A030D">
        <w:rPr>
          <w:rFonts w:ascii="Arial" w:hAnsi="Arial" w:cs="Arial"/>
          <w:bCs/>
          <w:sz w:val="24"/>
          <w:szCs w:val="24"/>
          <w:lang w:val="es-ES"/>
        </w:rPr>
        <w:t>siete</w:t>
      </w:r>
      <w:r w:rsidR="00882E3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7A030D">
        <w:rPr>
          <w:rFonts w:ascii="Arial" w:hAnsi="Arial" w:cs="Arial"/>
          <w:bCs/>
          <w:sz w:val="24"/>
          <w:szCs w:val="24"/>
          <w:lang w:val="es-ES"/>
        </w:rPr>
        <w:t>mayo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del año en curso, se llevó a cabo la </w:t>
      </w:r>
      <w:r w:rsidR="007A030D">
        <w:rPr>
          <w:rFonts w:ascii="Arial" w:hAnsi="Arial" w:cs="Arial"/>
          <w:bCs/>
          <w:sz w:val="24"/>
          <w:szCs w:val="24"/>
          <w:lang w:val="es-ES"/>
        </w:rPr>
        <w:t xml:space="preserve">Vigésima Tercera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Sesión Extraordinaria de esta Comisión </w:t>
      </w:r>
      <w:r w:rsidR="00FF4D51" w:rsidRPr="00882E3B">
        <w:rPr>
          <w:rFonts w:ascii="Arial" w:hAnsi="Arial" w:cs="Arial"/>
          <w:bCs/>
          <w:sz w:val="24"/>
          <w:szCs w:val="24"/>
          <w:lang w:val="es-ES"/>
        </w:rPr>
        <w:t>edilicia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aprobándose </w:t>
      </w:r>
      <w:r w:rsidR="00FF0692">
        <w:rPr>
          <w:rFonts w:ascii="Arial" w:hAnsi="Arial" w:cs="Arial"/>
          <w:b/>
          <w:bCs/>
          <w:sz w:val="24"/>
          <w:szCs w:val="24"/>
          <w:lang w:val="es-ES"/>
        </w:rPr>
        <w:t>por UNANIMIDAD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882E3B" w:rsidRPr="00882E3B">
        <w:rPr>
          <w:rFonts w:ascii="Arial" w:hAnsi="Arial" w:cs="Arial"/>
          <w:b/>
          <w:bCs/>
          <w:sz w:val="24"/>
          <w:szCs w:val="24"/>
          <w:lang w:val="es-ES"/>
        </w:rPr>
        <w:t>el Techo Financiero propuesto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 por la Dirección de Obras Públicas, a </w:t>
      </w:r>
      <w:r w:rsidR="00882E3B" w:rsidRPr="00882E3B">
        <w:rPr>
          <w:rFonts w:ascii="Arial" w:hAnsi="Arial" w:cs="Arial"/>
          <w:b/>
          <w:bCs/>
          <w:sz w:val="24"/>
          <w:szCs w:val="24"/>
          <w:lang w:val="es-ES"/>
        </w:rPr>
        <w:t>la Obra antes mencionada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, </w:t>
      </w:r>
      <w:r w:rsidR="00882E3B" w:rsidRPr="00882E3B">
        <w:rPr>
          <w:rFonts w:ascii="Arial" w:hAnsi="Arial" w:cs="Arial"/>
          <w:bCs/>
          <w:sz w:val="24"/>
          <w:szCs w:val="24"/>
          <w:lang w:val="es-ES"/>
        </w:rPr>
        <w:t>razón por la cual,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82E3B" w:rsidRPr="00882E3B">
        <w:rPr>
          <w:rFonts w:ascii="Arial" w:hAnsi="Arial" w:cs="Arial"/>
          <w:bCs/>
          <w:sz w:val="24"/>
          <w:szCs w:val="24"/>
          <w:lang w:val="es-ES"/>
        </w:rPr>
        <w:t>emitimos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el presente Dictamen</w:t>
      </w:r>
      <w:r w:rsidR="00882E3B" w:rsidRPr="00882E3B">
        <w:rPr>
          <w:rFonts w:ascii="Arial" w:hAnsi="Arial" w:cs="Arial"/>
          <w:bCs/>
          <w:sz w:val="24"/>
          <w:szCs w:val="24"/>
          <w:lang w:val="es-ES"/>
        </w:rPr>
        <w:t>,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tomando en cuenta las siguientes</w:t>
      </w:r>
      <w:r w:rsidR="00FF0692">
        <w:rPr>
          <w:rFonts w:ascii="Arial" w:hAnsi="Arial" w:cs="Arial"/>
          <w:bCs/>
          <w:sz w:val="24"/>
          <w:szCs w:val="24"/>
          <w:lang w:val="es-ES"/>
        </w:rPr>
        <w:t>…</w:t>
      </w:r>
    </w:p>
    <w:p w14:paraId="6F8CC2B6" w14:textId="77777777" w:rsidR="001B5271" w:rsidRPr="00882E3B" w:rsidRDefault="001B5271" w:rsidP="001B5271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>C O N S I D E R A C I O N E S:</w:t>
      </w:r>
    </w:p>
    <w:p w14:paraId="0616C62B" w14:textId="77777777" w:rsidR="001B5271" w:rsidRPr="00882E3B" w:rsidRDefault="001B5271" w:rsidP="001B5271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4"/>
          <w:szCs w:val="24"/>
          <w:lang w:val="es-ES"/>
        </w:rPr>
      </w:pPr>
    </w:p>
    <w:p w14:paraId="32BD1173" w14:textId="77777777" w:rsidR="001B5271" w:rsidRPr="00882E3B" w:rsidRDefault="001B5271" w:rsidP="001B5271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="00882E3B">
        <w:rPr>
          <w:rFonts w:ascii="Arial" w:hAnsi="Arial" w:cs="Arial"/>
          <w:iCs/>
          <w:sz w:val="24"/>
          <w:szCs w:val="24"/>
          <w:lang w:val="es-ES"/>
        </w:rPr>
        <w:t xml:space="preserve"> Que d</w:t>
      </w:r>
      <w:r w:rsidRPr="00882E3B">
        <w:rPr>
          <w:rFonts w:ascii="Arial" w:hAnsi="Arial" w:cs="Arial"/>
          <w:iCs/>
          <w:sz w:val="24"/>
          <w:szCs w:val="24"/>
          <w:lang w:val="es-ES"/>
        </w:rPr>
        <w:t xml:space="preserve">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882E3B">
        <w:rPr>
          <w:rFonts w:ascii="Arial" w:hAnsi="Arial" w:cs="Arial"/>
          <w:b/>
          <w:iCs/>
          <w:sz w:val="24"/>
          <w:szCs w:val="24"/>
          <w:lang w:val="es-ES"/>
        </w:rPr>
        <w:t>está facultado para autorizar los Techos Financieros asignado a las obras materia del presente dictamen.</w:t>
      </w:r>
    </w:p>
    <w:p w14:paraId="1A533A9A" w14:textId="77777777" w:rsidR="001B5271" w:rsidRPr="00882E3B" w:rsidRDefault="001B5271" w:rsidP="001B5271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5FBE6E9" w14:textId="77777777" w:rsidR="00882E3B" w:rsidRDefault="001B5271" w:rsidP="001B5271">
      <w:pPr>
        <w:spacing w:after="0"/>
        <w:jc w:val="both"/>
        <w:rPr>
          <w:rFonts w:ascii="Arial" w:eastAsia="Arial" w:hAnsi="Arial" w:cs="Arial"/>
          <w:sz w:val="23"/>
          <w:szCs w:val="23"/>
        </w:rPr>
      </w:pPr>
      <w:r w:rsidRPr="00882E3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="00882E3B">
        <w:rPr>
          <w:rFonts w:ascii="Arial" w:hAnsi="Arial" w:cs="Arial"/>
          <w:bCs/>
          <w:sz w:val="24"/>
          <w:szCs w:val="24"/>
          <w:lang w:val="es-ES"/>
        </w:rPr>
        <w:t xml:space="preserve"> Que según lo previsto en el segundo párrafo del artículo </w:t>
      </w:r>
      <w:r w:rsidR="00882E3B" w:rsidRPr="00882E3B">
        <w:rPr>
          <w:rFonts w:ascii="Arial" w:eastAsia="Arial" w:hAnsi="Arial" w:cs="Arial"/>
          <w:sz w:val="23"/>
          <w:szCs w:val="23"/>
        </w:rPr>
        <w:t>49 de la Ley de Coordinación Fiscal</w:t>
      </w:r>
      <w:r w:rsidR="00882E3B" w:rsidRPr="00B77FD8">
        <w:rPr>
          <w:rFonts w:ascii="Arial" w:eastAsia="Calibri" w:hAnsi="Arial" w:cs="Arial"/>
          <w:sz w:val="24"/>
          <w:szCs w:val="24"/>
        </w:rPr>
        <w:t xml:space="preserve">, </w:t>
      </w:r>
      <w:r w:rsidR="00882E3B" w:rsidRPr="00B77FD8">
        <w:rPr>
          <w:rFonts w:ascii="Arial" w:hAnsi="Arial" w:cs="Arial"/>
          <w:sz w:val="24"/>
          <w:szCs w:val="20"/>
        </w:rPr>
        <w:t xml:space="preserve">las aportaciones federales serán administradas y ejercidas por los gobiernos de los municipios que las reciban, </w:t>
      </w:r>
      <w:r w:rsidR="00882E3B" w:rsidRPr="00B77FD8">
        <w:rPr>
          <w:rFonts w:ascii="Arial" w:hAnsi="Arial" w:cs="Arial"/>
          <w:i/>
          <w:sz w:val="24"/>
          <w:szCs w:val="20"/>
          <w:u w:val="single"/>
        </w:rPr>
        <w:t>conforme a sus propias leyes</w:t>
      </w:r>
      <w:r w:rsidR="00882E3B" w:rsidRPr="00B77FD8">
        <w:rPr>
          <w:rFonts w:ascii="Arial" w:hAnsi="Arial" w:cs="Arial"/>
          <w:sz w:val="24"/>
          <w:szCs w:val="20"/>
          <w:u w:val="single"/>
        </w:rPr>
        <w:t xml:space="preserve"> en lo que no se contrapongan a la legislación federal.</w:t>
      </w:r>
    </w:p>
    <w:p w14:paraId="2BD63EA1" w14:textId="77777777" w:rsidR="00882E3B" w:rsidRDefault="00882E3B" w:rsidP="001B5271">
      <w:pPr>
        <w:spacing w:after="0"/>
        <w:jc w:val="both"/>
        <w:rPr>
          <w:rFonts w:ascii="Arial" w:eastAsia="Arial" w:hAnsi="Arial" w:cs="Arial"/>
          <w:sz w:val="23"/>
          <w:szCs w:val="23"/>
        </w:rPr>
      </w:pPr>
    </w:p>
    <w:p w14:paraId="552D72FD" w14:textId="77777777" w:rsidR="001B5271" w:rsidRPr="00882E3B" w:rsidRDefault="00882E3B" w:rsidP="001B5271">
      <w:pPr>
        <w:spacing w:after="0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III.- </w:t>
      </w:r>
      <w:r>
        <w:rPr>
          <w:rFonts w:ascii="Arial" w:hAnsi="Arial" w:cs="Arial"/>
          <w:bCs/>
          <w:sz w:val="24"/>
          <w:szCs w:val="24"/>
          <w:lang w:val="es-ES"/>
        </w:rPr>
        <w:t>Que c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on </w:t>
      </w:r>
      <w:r>
        <w:rPr>
          <w:rFonts w:ascii="Arial" w:hAnsi="Arial" w:cs="Arial"/>
          <w:bCs/>
          <w:sz w:val="24"/>
          <w:szCs w:val="24"/>
          <w:lang w:val="es-ES"/>
        </w:rPr>
        <w:t>fundamento en lo ordenado por los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 Artículo</w:t>
      </w:r>
      <w:r>
        <w:rPr>
          <w:rFonts w:ascii="Arial" w:hAnsi="Arial" w:cs="Arial"/>
          <w:bCs/>
          <w:sz w:val="24"/>
          <w:szCs w:val="24"/>
          <w:lang w:val="es-ES"/>
        </w:rPr>
        <w:t>s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27 y 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50 fracción II, de la Ley del Gobierno y la Administración Pública Municipal del Estado de Jalisco, </w:t>
      </w:r>
      <w:r>
        <w:rPr>
          <w:rFonts w:ascii="Arial" w:hAnsi="Arial" w:cs="Arial"/>
          <w:bCs/>
          <w:sz w:val="24"/>
          <w:szCs w:val="24"/>
          <w:lang w:val="es-ES"/>
        </w:rPr>
        <w:t>l</w:t>
      </w:r>
      <w:r w:rsidRPr="00882E3B">
        <w:rPr>
          <w:rFonts w:ascii="Arial" w:hAnsi="Arial" w:cs="Arial"/>
          <w:bCs/>
          <w:sz w:val="24"/>
          <w:szCs w:val="24"/>
          <w:lang w:val="es-ES"/>
        </w:rPr>
        <w:t>os Ayuntamientos, para el estudio, vigilancia y atención de los diversos asuntos que les corresponda conocer, debe</w:t>
      </w:r>
      <w:r>
        <w:rPr>
          <w:rFonts w:ascii="Arial" w:hAnsi="Arial" w:cs="Arial"/>
          <w:bCs/>
          <w:sz w:val="24"/>
          <w:szCs w:val="24"/>
          <w:lang w:val="es-ES"/>
        </w:rPr>
        <w:t xml:space="preserve">n funcionar mediante comisiones; en ese sentido,  </w:t>
      </w:r>
      <w:r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que 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los suscritos, como integrantes de la Comisión Edilicia Permanente de Obras Públicas, Planeación Urbana y Regularización de la Tenencia de la Tierra, estamos facultados para </w:t>
      </w:r>
      <w:r w:rsidR="001B5271"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="001B5271" w:rsidRPr="00882E3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competente para </w:t>
      </w:r>
      <w:r w:rsidR="001B5271"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4BA13F35" w14:textId="77777777" w:rsidR="001B5271" w:rsidRPr="00882E3B" w:rsidRDefault="001B5271" w:rsidP="001B5271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402B24B" w14:textId="77777777" w:rsidR="001B5271" w:rsidRPr="00882E3B" w:rsidRDefault="001B5271" w:rsidP="001B5271">
      <w:pPr>
        <w:spacing w:after="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882E3B">
        <w:rPr>
          <w:rFonts w:ascii="Arial" w:hAnsi="Arial" w:cs="Arial"/>
          <w:b/>
          <w:bCs/>
          <w:sz w:val="24"/>
          <w:szCs w:val="24"/>
          <w:lang w:val="es-ES"/>
        </w:rPr>
        <w:t>I</w:t>
      </w:r>
      <w:r w:rsidR="00882E3B">
        <w:rPr>
          <w:rFonts w:ascii="Arial" w:hAnsi="Arial" w:cs="Arial"/>
          <w:b/>
          <w:bCs/>
          <w:sz w:val="24"/>
          <w:szCs w:val="24"/>
          <w:lang w:val="es-ES"/>
        </w:rPr>
        <w:t>V</w:t>
      </w:r>
      <w:r w:rsidRPr="00882E3B">
        <w:rPr>
          <w:rFonts w:ascii="Arial" w:hAnsi="Arial" w:cs="Arial"/>
          <w:b/>
          <w:bCs/>
          <w:sz w:val="24"/>
          <w:szCs w:val="24"/>
          <w:lang w:val="es-ES"/>
        </w:rPr>
        <w:t xml:space="preserve">.-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882E3B">
        <w:rPr>
          <w:rFonts w:ascii="Arial" w:hAnsi="Arial" w:cs="Arial"/>
          <w:sz w:val="24"/>
          <w:szCs w:val="24"/>
        </w:rPr>
        <w:t xml:space="preserve">el </w:t>
      </w:r>
      <w:r w:rsidRPr="00882E3B">
        <w:rPr>
          <w:rFonts w:ascii="Arial" w:hAnsi="Arial" w:cs="Arial"/>
          <w:b/>
          <w:sz w:val="24"/>
          <w:szCs w:val="24"/>
        </w:rPr>
        <w:t>Proyecto Ejecutivo</w:t>
      </w:r>
      <w:r w:rsidR="00882E3B">
        <w:rPr>
          <w:rFonts w:ascii="Arial" w:hAnsi="Arial" w:cs="Arial"/>
          <w:sz w:val="24"/>
          <w:szCs w:val="24"/>
        </w:rPr>
        <w:t xml:space="preserve"> de la obra pública antes mencionada</w:t>
      </w:r>
      <w:r w:rsidRPr="00882E3B">
        <w:rPr>
          <w:rFonts w:ascii="Arial" w:hAnsi="Arial" w:cs="Arial"/>
          <w:sz w:val="24"/>
          <w:szCs w:val="24"/>
        </w:rPr>
        <w:t xml:space="preserve">, se presentó, en forma, dentro del tiempo legal establecido para ello e íntegramente de conformidad a los elementos contemplados en 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882E3B" w:rsidRPr="00882E3B">
        <w:rPr>
          <w:rFonts w:ascii="Arial" w:hAnsi="Arial" w:cs="Arial"/>
          <w:bCs/>
          <w:sz w:val="24"/>
          <w:szCs w:val="24"/>
          <w:lang w:val="es-ES"/>
        </w:rPr>
        <w:t>así</w:t>
      </w:r>
      <w:r w:rsidRPr="00882E3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767E9925" w14:textId="77777777" w:rsidR="001B5271" w:rsidRPr="00882E3B" w:rsidRDefault="001B5271" w:rsidP="001B52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2E3B">
        <w:rPr>
          <w:rFonts w:ascii="Arial" w:hAnsi="Arial" w:cs="Arial"/>
          <w:sz w:val="24"/>
          <w:szCs w:val="24"/>
        </w:rPr>
        <w:t xml:space="preserve"> </w:t>
      </w:r>
    </w:p>
    <w:p w14:paraId="71C61F98" w14:textId="77777777" w:rsidR="001B5271" w:rsidRPr="00882E3B" w:rsidRDefault="001B5271" w:rsidP="001B5271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882E3B">
        <w:rPr>
          <w:rFonts w:ascii="Arial" w:eastAsia="Calibri" w:hAnsi="Arial" w:cs="Arial"/>
          <w:sz w:val="24"/>
          <w:szCs w:val="24"/>
          <w:lang w:val="es-ES"/>
        </w:rPr>
        <w:t xml:space="preserve">Bajo esos preceptos legales esta </w:t>
      </w:r>
      <w:r w:rsidR="00882E3B">
        <w:rPr>
          <w:rFonts w:ascii="Arial" w:eastAsia="Calibri" w:hAnsi="Arial" w:cs="Arial"/>
          <w:sz w:val="24"/>
          <w:szCs w:val="24"/>
          <w:lang w:val="es-ES"/>
        </w:rPr>
        <w:t>Comisión arriba a la siguiente</w:t>
      </w:r>
    </w:p>
    <w:p w14:paraId="58B6ED7F" w14:textId="77777777" w:rsidR="001B5271" w:rsidRPr="00882E3B" w:rsidRDefault="001B5271" w:rsidP="001B5271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CC214E6" w14:textId="77777777" w:rsidR="00882E3B" w:rsidRDefault="00882E3B" w:rsidP="00882E3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>
        <w:rPr>
          <w:rFonts w:ascii="Arial" w:eastAsia="Calibri" w:hAnsi="Arial" w:cs="Arial"/>
          <w:b/>
          <w:sz w:val="24"/>
          <w:szCs w:val="24"/>
          <w:lang w:val="es-ES"/>
        </w:rPr>
        <w:t>C O N C L U S I Ò N</w:t>
      </w:r>
      <w:r w:rsidR="001B5271" w:rsidRPr="00882E3B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3CA8ADBF" w14:textId="77777777" w:rsidR="00882E3B" w:rsidRDefault="00882E3B" w:rsidP="00882E3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7DEC1B0B" w14:textId="465715E6" w:rsidR="007528A1" w:rsidRDefault="007528A1" w:rsidP="007528A1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PRIMERA.-</w:t>
      </w:r>
      <w:proofErr w:type="gram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>
        <w:rPr>
          <w:rFonts w:ascii="Arial" w:eastAsia="Calibri" w:hAnsi="Arial" w:cs="Arial"/>
          <w:sz w:val="24"/>
          <w:szCs w:val="24"/>
          <w:lang w:val="es-ES"/>
        </w:rPr>
        <w:t>el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del </w:t>
      </w:r>
      <w:r>
        <w:rPr>
          <w:rFonts w:ascii="Arial" w:eastAsia="Calibri" w:hAnsi="Arial" w:cs="Arial"/>
          <w:b/>
          <w:sz w:val="24"/>
          <w:szCs w:val="24"/>
          <w:lang w:val="es-ES"/>
        </w:rPr>
        <w:t xml:space="preserve">RECURSO FAISMUN,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antes mencionada 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es por </w:t>
      </w:r>
      <w:r w:rsidR="00CD02F8" w:rsidRPr="00CD02F8">
        <w:rPr>
          <w:rFonts w:ascii="Arial" w:eastAsia="Times New Roman" w:hAnsi="Arial" w:cs="Arial"/>
          <w:sz w:val="24"/>
          <w:szCs w:val="24"/>
          <w:lang w:eastAsia="es-MX"/>
        </w:rPr>
        <w:t>$2,</w:t>
      </w:r>
      <w:r w:rsidR="00765E62">
        <w:rPr>
          <w:rFonts w:ascii="Arial" w:eastAsia="Times New Roman" w:hAnsi="Arial" w:cs="Arial"/>
          <w:sz w:val="24"/>
          <w:szCs w:val="24"/>
          <w:lang w:eastAsia="es-MX"/>
        </w:rPr>
        <w:t>100</w:t>
      </w:r>
      <w:r w:rsidR="00CD02F8" w:rsidRPr="00CD02F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765E62">
        <w:rPr>
          <w:rFonts w:ascii="Arial" w:eastAsia="Times New Roman" w:hAnsi="Arial" w:cs="Arial"/>
          <w:sz w:val="24"/>
          <w:szCs w:val="24"/>
          <w:lang w:eastAsia="es-MX"/>
        </w:rPr>
        <w:t>000</w:t>
      </w:r>
      <w:r w:rsidR="00CD02F8" w:rsidRPr="00CD02F8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765E62">
        <w:rPr>
          <w:rFonts w:ascii="Arial" w:eastAsia="Times New Roman" w:hAnsi="Arial" w:cs="Arial"/>
          <w:sz w:val="24"/>
          <w:szCs w:val="24"/>
          <w:lang w:eastAsia="es-MX"/>
        </w:rPr>
        <w:t>00</w:t>
      </w:r>
      <w:r w:rsidR="00CD02F8" w:rsidRPr="00CD02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(DOS MILLONES </w:t>
      </w:r>
      <w:r w:rsidR="00765E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CIEN</w:t>
      </w:r>
      <w:r w:rsidR="00CD02F8" w:rsidRPr="00CD02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MIL PESOS </w:t>
      </w:r>
      <w:r w:rsidR="00765E6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00</w:t>
      </w:r>
      <w:r w:rsidR="00CD02F8" w:rsidRPr="00CD02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/100 M.N.</w:t>
      </w:r>
      <w:r w:rsidR="00CD02F8" w:rsidRPr="00CD02F8">
        <w:rPr>
          <w:rFonts w:ascii="Arial" w:eastAsia="Times New Roman" w:hAnsi="Arial" w:cs="Arial"/>
          <w:color w:val="000000"/>
          <w:sz w:val="18"/>
          <w:szCs w:val="20"/>
          <w:lang w:eastAsia="es-MX"/>
        </w:rPr>
        <w:t>)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por lo que no exceden el presupuesto asignado a este fondo económico, el cual, </w:t>
      </w:r>
      <w:r w:rsidRPr="009818FB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</w:t>
      </w:r>
      <w:r>
        <w:rPr>
          <w:rFonts w:ascii="Arial" w:hAnsi="Arial" w:cs="Arial"/>
          <w:sz w:val="24"/>
          <w:szCs w:val="24"/>
          <w:lang w:val="es-ES"/>
        </w:rPr>
        <w:t>4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, antes descrito, </w:t>
      </w:r>
      <w:r>
        <w:rPr>
          <w:rFonts w:ascii="Arial" w:hAnsi="Arial" w:cs="Arial"/>
          <w:sz w:val="24"/>
          <w:szCs w:val="24"/>
          <w:lang w:val="es-ES"/>
        </w:rPr>
        <w:t xml:space="preserve">por tal motivo </w:t>
      </w:r>
      <w:r>
        <w:rPr>
          <w:rFonts w:ascii="Arial" w:hAnsi="Arial" w:cs="Arial"/>
          <w:bCs/>
          <w:sz w:val="24"/>
          <w:szCs w:val="24"/>
          <w:lang w:val="es-ES"/>
        </w:rPr>
        <w:t>no existe impedimento presupuestal ni técnico alguno para su aprobación.</w:t>
      </w:r>
    </w:p>
    <w:p w14:paraId="65D66011" w14:textId="77777777" w:rsidR="007528A1" w:rsidRPr="009818FB" w:rsidRDefault="007528A1" w:rsidP="007528A1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484FE079" w14:textId="77777777" w:rsidR="001B5271" w:rsidRPr="00882E3B" w:rsidRDefault="001B5271" w:rsidP="001B5271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t>R E S O L</w:t>
      </w:r>
      <w:r w:rsidR="00882E3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882E3B">
        <w:rPr>
          <w:rFonts w:ascii="Arial" w:hAnsi="Arial" w:cs="Arial"/>
          <w:b/>
          <w:sz w:val="24"/>
          <w:szCs w:val="24"/>
          <w:lang w:val="es-ES"/>
        </w:rPr>
        <w:t>U T I V O S:</w:t>
      </w:r>
    </w:p>
    <w:p w14:paraId="6C7CA14E" w14:textId="2EFC97D8" w:rsidR="00882E3B" w:rsidRPr="00015E18" w:rsidRDefault="001B5271" w:rsidP="00015E18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82E3B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PRIMERO. </w:t>
      </w:r>
      <w:r w:rsidRPr="00882E3B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882E3B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882E3B">
        <w:rPr>
          <w:rFonts w:ascii="Arial" w:eastAsia="Arial" w:hAnsi="Arial" w:cs="Arial"/>
          <w:b/>
          <w:sz w:val="24"/>
          <w:szCs w:val="24"/>
        </w:rPr>
        <w:t>APRUEBA Y AUTORIZA</w:t>
      </w:r>
      <w:r w:rsidRPr="00882E3B">
        <w:rPr>
          <w:rFonts w:ascii="Arial" w:eastAsia="Arial" w:hAnsi="Arial" w:cs="Arial"/>
          <w:sz w:val="24"/>
          <w:szCs w:val="24"/>
        </w:rPr>
        <w:t xml:space="preserve"> </w:t>
      </w:r>
      <w:r w:rsidRPr="00882E3B">
        <w:rPr>
          <w:rFonts w:ascii="Arial" w:hAnsi="Arial" w:cs="Arial"/>
          <w:sz w:val="24"/>
          <w:szCs w:val="24"/>
          <w:lang w:val="es-ES"/>
        </w:rPr>
        <w:t xml:space="preserve">el Techo Financiero asignado a la Obra Pública número </w:t>
      </w:r>
      <w:r w:rsidR="007528A1">
        <w:rPr>
          <w:rFonts w:ascii="Arial" w:eastAsia="Calibri" w:hAnsi="Arial" w:cs="Arial"/>
          <w:b/>
          <w:sz w:val="24"/>
          <w:szCs w:val="24"/>
          <w:lang w:val="es-ES"/>
        </w:rPr>
        <w:t>FAISMUN-0</w:t>
      </w:r>
      <w:r w:rsidR="00765E62">
        <w:rPr>
          <w:rFonts w:ascii="Arial" w:eastAsia="Calibri" w:hAnsi="Arial" w:cs="Arial"/>
          <w:b/>
          <w:sz w:val="24"/>
          <w:szCs w:val="24"/>
          <w:lang w:val="es-ES"/>
        </w:rPr>
        <w:t>4</w:t>
      </w:r>
      <w:r w:rsidR="007528A1">
        <w:rPr>
          <w:rFonts w:ascii="Arial" w:eastAsia="Calibri" w:hAnsi="Arial" w:cs="Arial"/>
          <w:b/>
          <w:sz w:val="24"/>
          <w:szCs w:val="24"/>
          <w:lang w:val="es-ES"/>
        </w:rPr>
        <w:t>-2024</w:t>
      </w:r>
      <w:r w:rsidRPr="00882E3B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Pr="00882E3B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807"/>
        <w:gridCol w:w="2977"/>
      </w:tblGrid>
      <w:tr w:rsidR="00882E3B" w:rsidRPr="00882E3B" w14:paraId="3BD48927" w14:textId="77777777" w:rsidTr="00765E62">
        <w:trPr>
          <w:trHeight w:val="483"/>
        </w:trPr>
        <w:tc>
          <w:tcPr>
            <w:tcW w:w="5807" w:type="dxa"/>
          </w:tcPr>
          <w:p w14:paraId="044521DA" w14:textId="77777777" w:rsidR="00882E3B" w:rsidRPr="00882E3B" w:rsidRDefault="00882E3B" w:rsidP="002E7CB8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</w:pPr>
            <w:r w:rsidRPr="00882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NUMERO Y NOMBRE DE LA OBRA</w:t>
            </w:r>
          </w:p>
        </w:tc>
        <w:tc>
          <w:tcPr>
            <w:tcW w:w="2977" w:type="dxa"/>
          </w:tcPr>
          <w:p w14:paraId="6B306D0D" w14:textId="77777777" w:rsidR="00882E3B" w:rsidRPr="00882E3B" w:rsidRDefault="00882E3B" w:rsidP="002E7CB8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</w:pPr>
            <w:r w:rsidRPr="00882E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es-MX"/>
              </w:rPr>
              <w:t>TECHO FINANCIERO</w:t>
            </w:r>
          </w:p>
        </w:tc>
      </w:tr>
      <w:tr w:rsidR="00FF4D51" w:rsidRPr="00882E3B" w14:paraId="61815B82" w14:textId="77777777" w:rsidTr="00AD6D4C">
        <w:trPr>
          <w:trHeight w:val="709"/>
        </w:trPr>
        <w:tc>
          <w:tcPr>
            <w:tcW w:w="5807" w:type="dxa"/>
          </w:tcPr>
          <w:p w14:paraId="639E79B4" w14:textId="3BC92957" w:rsidR="00FF4D51" w:rsidRPr="00FF4D51" w:rsidRDefault="00F00C6D" w:rsidP="00FF4D51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FAISMUN-0</w:t>
            </w:r>
            <w:r w:rsidR="00765E6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-2024 </w:t>
            </w:r>
            <w:r w:rsidR="00765E62" w:rsidRPr="00757C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CONSTRUCCIÓN DE CANCHA DE FUTBOL EN EL PARQUE INDEPENDENCIA UBICADO EN LA CALLE JILGUERO ENTRE LA CALLE ORIZABA Y LA CALLE ZITÁCUARO EN LA COLONIA UNIÓN DE COLONOS </w:t>
            </w:r>
            <w:r w:rsidR="000358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INDEPENDENCIA </w:t>
            </w:r>
            <w:r w:rsidR="00765E62" w:rsidRPr="00757C5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 CIUDAD GUZMÁN, MUNICIPIO DE ZAPOTLÁN EL GRANDE, JALISCO.</w:t>
            </w:r>
          </w:p>
        </w:tc>
        <w:tc>
          <w:tcPr>
            <w:tcW w:w="2977" w:type="dxa"/>
          </w:tcPr>
          <w:p w14:paraId="51AFD4BE" w14:textId="09014314" w:rsidR="00FF4D51" w:rsidRPr="00882E3B" w:rsidRDefault="00CD02F8" w:rsidP="00FF4D51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24"/>
                <w:lang w:eastAsia="es-MX"/>
              </w:rPr>
            </w:pPr>
            <w:r w:rsidRPr="00CD02F8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2</w:t>
            </w:r>
            <w:r w:rsidRPr="00CD02F8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,</w:t>
            </w:r>
            <w:r w:rsidR="00765E62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100</w:t>
            </w:r>
            <w:r w:rsidRPr="00CD02F8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,</w:t>
            </w:r>
            <w:r w:rsidR="00765E62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000</w:t>
            </w:r>
            <w:r w:rsidRPr="00CD02F8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.</w:t>
            </w:r>
            <w:r w:rsidR="00765E62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00</w:t>
            </w:r>
            <w:r w:rsidRPr="00CD02F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DOS</w:t>
            </w:r>
            <w:r w:rsidRPr="00CD02F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MILLON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ES</w:t>
            </w:r>
            <w:r w:rsidRPr="00CD02F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="00765E6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CIEN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</w:t>
            </w:r>
            <w:r w:rsidRPr="00CD02F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MIL PESOS </w:t>
            </w:r>
            <w:r w:rsidR="00765E6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00</w:t>
            </w:r>
            <w:r w:rsidRPr="00CD02F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/100 M.N.)</w:t>
            </w:r>
          </w:p>
        </w:tc>
      </w:tr>
    </w:tbl>
    <w:p w14:paraId="3AA065F0" w14:textId="77777777" w:rsidR="00882E3B" w:rsidRPr="00882E3B" w:rsidRDefault="00882E3B" w:rsidP="001B527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6738E9E" w14:textId="4E01E775" w:rsidR="001B5271" w:rsidRPr="00FF4D51" w:rsidRDefault="00882E3B" w:rsidP="001B5271">
      <w:pPr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bookmarkStart w:id="2" w:name="_Hlk165975324"/>
      <w:r>
        <w:rPr>
          <w:rFonts w:ascii="Arial" w:hAnsi="Arial" w:cs="Arial"/>
          <w:b/>
          <w:sz w:val="24"/>
          <w:szCs w:val="24"/>
          <w:lang w:val="es-ES"/>
        </w:rPr>
        <w:t>SEGUNDO</w:t>
      </w:r>
      <w:r w:rsidRPr="00882E3B">
        <w:rPr>
          <w:rFonts w:ascii="Arial" w:hAnsi="Arial" w:cs="Arial"/>
          <w:b/>
          <w:sz w:val="24"/>
          <w:szCs w:val="24"/>
          <w:lang w:val="es-ES"/>
        </w:rPr>
        <w:t>.</w:t>
      </w:r>
      <w:r>
        <w:rPr>
          <w:rFonts w:ascii="Arial" w:hAnsi="Arial" w:cs="Arial"/>
          <w:b/>
          <w:sz w:val="24"/>
          <w:szCs w:val="24"/>
          <w:lang w:val="es-ES"/>
        </w:rPr>
        <w:t xml:space="preserve"> -</w:t>
      </w:r>
      <w:r w:rsidR="001B5271" w:rsidRPr="00882E3B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1B5271" w:rsidRPr="00882E3B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1B5271" w:rsidRPr="00882E3B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1B5271" w:rsidRPr="00882E3B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1B5271" w:rsidRPr="00882E3B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a efecto de que notifique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 xml:space="preserve"> al 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Síndico Municipal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 xml:space="preserve"> suplente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, al 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>e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ncargad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>o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 de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>l despacho de la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 Hacienda Municipal, 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 xml:space="preserve">al encargado del despacho de la 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>Direc</w:t>
      </w:r>
      <w:r w:rsidR="00FF4D51">
        <w:rPr>
          <w:rFonts w:ascii="Arial" w:eastAsia="Calibri" w:hAnsi="Arial" w:cs="Arial"/>
          <w:iCs/>
          <w:color w:val="000000"/>
          <w:sz w:val="24"/>
          <w:szCs w:val="24"/>
        </w:rPr>
        <w:t>ción</w:t>
      </w:r>
      <w:r w:rsidR="001B5271" w:rsidRPr="00882E3B">
        <w:rPr>
          <w:rFonts w:ascii="Arial" w:eastAsia="Calibri" w:hAnsi="Arial" w:cs="Arial"/>
          <w:iCs/>
          <w:color w:val="000000"/>
          <w:sz w:val="24"/>
          <w:szCs w:val="24"/>
        </w:rPr>
        <w:t xml:space="preserve"> General de Gestión de la Ciudad, al Director de Obras Públicas y al Jefe de Gestión de Programas y Planeación, todos en funciones, para los efectos procedimentales </w:t>
      </w:r>
      <w:r w:rsidR="001B5271" w:rsidRPr="00882E3B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bookmarkEnd w:id="2"/>
    <w:p w14:paraId="0A33027E" w14:textId="77777777" w:rsidR="00882E3B" w:rsidRDefault="00882E3B" w:rsidP="001B5271">
      <w:pPr>
        <w:spacing w:after="0"/>
        <w:jc w:val="center"/>
        <w:rPr>
          <w:rFonts w:ascii="Arial" w:eastAsia="Arial" w:hAnsi="Arial" w:cs="Arial"/>
          <w:b/>
          <w:sz w:val="20"/>
          <w:szCs w:val="24"/>
          <w:lang w:val="es-ES"/>
        </w:rPr>
      </w:pPr>
    </w:p>
    <w:p w14:paraId="76B25F2C" w14:textId="77777777" w:rsidR="00015E18" w:rsidRPr="00745BCC" w:rsidRDefault="00015E18" w:rsidP="00015E18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45BCC">
        <w:rPr>
          <w:rFonts w:ascii="Arial" w:eastAsia="Arial" w:hAnsi="Arial" w:cs="Arial"/>
          <w:b/>
          <w:lang w:val="es-ES"/>
        </w:rPr>
        <w:t>A T E N T A M E N T E</w:t>
      </w:r>
    </w:p>
    <w:p w14:paraId="33FA0143" w14:textId="77777777" w:rsidR="00015E18" w:rsidRPr="00745BCC" w:rsidRDefault="00015E18" w:rsidP="00015E18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AÑO DEL 85 ANIVERSARIO DE LA ESCUELA SECUNDARIA FEDERAL BENITO JUAREZ”</w:t>
      </w:r>
    </w:p>
    <w:p w14:paraId="190F3EEF" w14:textId="77777777" w:rsidR="00015E18" w:rsidRPr="00745BCC" w:rsidRDefault="00015E18" w:rsidP="00015E18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7EEBAA0D" w14:textId="2A660FC3" w:rsidR="00015E18" w:rsidRPr="00015E18" w:rsidRDefault="00015E18" w:rsidP="00015E18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45BCC">
        <w:rPr>
          <w:rFonts w:ascii="Arial" w:hAnsi="Arial" w:cs="Arial"/>
          <w:b/>
          <w:sz w:val="18"/>
          <w:szCs w:val="18"/>
          <w:lang w:val="es-ES"/>
        </w:rPr>
        <w:t>COMISIÓN EDILICIA PERMANENTE DE OBRAS PÚBLICAS, PLANEACIÓN URBANA Y REGULARIZACIÓN DE LA TENENCIA DE LA TIERRA</w:t>
      </w:r>
      <w:r w:rsidRPr="00745BCC">
        <w:rPr>
          <w:rFonts w:ascii="Arial" w:hAnsi="Arial" w:cs="Arial"/>
          <w:b/>
          <w:lang w:val="es-ES"/>
        </w:rPr>
        <w:t>:</w:t>
      </w:r>
    </w:p>
    <w:p w14:paraId="4C726E4D" w14:textId="77777777" w:rsidR="00015E18" w:rsidRDefault="00015E18" w:rsidP="00015E18">
      <w:pPr>
        <w:spacing w:after="0"/>
        <w:rPr>
          <w:rFonts w:ascii="Arial" w:hAnsi="Arial" w:cs="Arial"/>
          <w:b/>
          <w:szCs w:val="24"/>
          <w:lang w:val="es-ES"/>
        </w:rPr>
      </w:pPr>
    </w:p>
    <w:p w14:paraId="237DC11C" w14:textId="77777777" w:rsidR="00015E18" w:rsidRDefault="00015E18" w:rsidP="00015E18">
      <w:pPr>
        <w:spacing w:after="0"/>
        <w:rPr>
          <w:rFonts w:ascii="Arial" w:hAnsi="Arial" w:cs="Arial"/>
          <w:b/>
          <w:sz w:val="20"/>
          <w:lang w:val="es-ES"/>
        </w:rPr>
      </w:pPr>
    </w:p>
    <w:p w14:paraId="64F26F66" w14:textId="77777777" w:rsidR="00015E18" w:rsidRPr="005B4F9A" w:rsidRDefault="00015E18" w:rsidP="00015E18">
      <w:pPr>
        <w:spacing w:after="0"/>
        <w:rPr>
          <w:rFonts w:ascii="Arial" w:hAnsi="Arial" w:cs="Arial"/>
          <w:b/>
          <w:sz w:val="20"/>
          <w:lang w:val="es-ES"/>
        </w:rPr>
      </w:pPr>
    </w:p>
    <w:p w14:paraId="31E7A74A" w14:textId="77777777" w:rsidR="00015E18" w:rsidRPr="005B4F9A" w:rsidRDefault="00015E18" w:rsidP="00015E18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1F099162" w14:textId="77777777" w:rsidR="00015E18" w:rsidRPr="005B4F9A" w:rsidRDefault="00015E18" w:rsidP="00015E18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 xml:space="preserve">C. </w:t>
      </w:r>
      <w:r>
        <w:rPr>
          <w:rFonts w:ascii="Arial" w:hAnsi="Arial" w:cs="Arial"/>
          <w:b/>
          <w:sz w:val="20"/>
          <w:lang w:val="es-ES"/>
        </w:rPr>
        <w:t xml:space="preserve">JORGE DE JESÚS JUÁREZ PARRA </w:t>
      </w:r>
    </w:p>
    <w:p w14:paraId="4D1B2BBA" w14:textId="77777777" w:rsidR="00015E18" w:rsidRPr="005B4F9A" w:rsidRDefault="00015E18" w:rsidP="00015E18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 xml:space="preserve">PRESIDENTE MUNICIPAL </w:t>
      </w:r>
      <w:r>
        <w:rPr>
          <w:rFonts w:ascii="Arial" w:hAnsi="Arial" w:cs="Arial"/>
          <w:b/>
          <w:sz w:val="20"/>
          <w:lang w:val="es-ES"/>
        </w:rPr>
        <w:t xml:space="preserve">INTERINO </w:t>
      </w:r>
      <w:r w:rsidRPr="005B4F9A">
        <w:rPr>
          <w:rFonts w:ascii="Arial" w:hAnsi="Arial" w:cs="Arial"/>
          <w:b/>
          <w:sz w:val="20"/>
          <w:lang w:val="es-ES"/>
        </w:rPr>
        <w:t>Y PRESIDENTE DE LA COMISION</w:t>
      </w:r>
    </w:p>
    <w:p w14:paraId="315D923C" w14:textId="77777777" w:rsidR="00015E18" w:rsidRDefault="00015E18" w:rsidP="00015E18">
      <w:pPr>
        <w:spacing w:after="0"/>
        <w:ind w:left="142"/>
        <w:rPr>
          <w:rFonts w:ascii="Arial" w:hAnsi="Arial" w:cs="Arial"/>
          <w:b/>
          <w:sz w:val="20"/>
          <w:lang w:val="es-ES"/>
        </w:rPr>
      </w:pPr>
    </w:p>
    <w:p w14:paraId="11C3B6CA" w14:textId="77777777" w:rsidR="00015E18" w:rsidRPr="005B4F9A" w:rsidRDefault="00015E18" w:rsidP="00765E62">
      <w:pPr>
        <w:spacing w:after="0"/>
        <w:rPr>
          <w:rFonts w:ascii="Arial" w:hAnsi="Arial" w:cs="Arial"/>
          <w:b/>
          <w:sz w:val="20"/>
          <w:lang w:val="es-ES"/>
        </w:rPr>
      </w:pPr>
    </w:p>
    <w:p w14:paraId="6DBFC6CF" w14:textId="77777777" w:rsidR="00015E18" w:rsidRPr="005B4F9A" w:rsidRDefault="00015E18" w:rsidP="00015E18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91"/>
      </w:tblGrid>
      <w:tr w:rsidR="00015E18" w:rsidRPr="005B4F9A" w14:paraId="079139DD" w14:textId="77777777" w:rsidTr="001C6B1D">
        <w:tc>
          <w:tcPr>
            <w:tcW w:w="4827" w:type="dxa"/>
          </w:tcPr>
          <w:p w14:paraId="713AEA2F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7C36F7FE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63D4D344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C. TANIA</w:t>
            </w:r>
            <w:r w:rsidRPr="005B4F9A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76B9CB9D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REGIDORA Y VOCAL DE LA COMISION</w:t>
            </w:r>
          </w:p>
          <w:p w14:paraId="50C54629" w14:textId="77777777" w:rsidR="00015E18" w:rsidRPr="005B4F9A" w:rsidRDefault="00015E18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091" w:type="dxa"/>
          </w:tcPr>
          <w:p w14:paraId="3B21841D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0FD6119F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226EC65F" w14:textId="77777777" w:rsidR="00015E18" w:rsidRPr="005B4F9A" w:rsidRDefault="00015E18" w:rsidP="001C6B1D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 xml:space="preserve">C. </w:t>
            </w:r>
            <w:r>
              <w:rPr>
                <w:rFonts w:ascii="Arial" w:eastAsia="Calibri" w:hAnsi="Arial" w:cs="Arial"/>
                <w:b/>
                <w:sz w:val="20"/>
              </w:rPr>
              <w:t xml:space="preserve">FRANCISCO IGNACIO CARRILLO GOMEZ </w:t>
            </w:r>
          </w:p>
          <w:p w14:paraId="0EBCFA8A" w14:textId="77777777" w:rsidR="00015E18" w:rsidRPr="005B4F9A" w:rsidRDefault="00015E18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 xml:space="preserve">SINDICO MUNICIPAL </w:t>
            </w:r>
            <w:r>
              <w:rPr>
                <w:rFonts w:ascii="Arial" w:hAnsi="Arial" w:cs="Arial"/>
                <w:b/>
                <w:sz w:val="20"/>
              </w:rPr>
              <w:t xml:space="preserve">SUPLENTE </w:t>
            </w:r>
            <w:r w:rsidRPr="005B4F9A">
              <w:rPr>
                <w:rFonts w:ascii="Arial" w:hAnsi="Arial" w:cs="Arial"/>
                <w:b/>
                <w:sz w:val="20"/>
              </w:rPr>
              <w:t>Y VOCAL DE LA COMISION</w:t>
            </w:r>
          </w:p>
          <w:p w14:paraId="02E43350" w14:textId="77777777" w:rsidR="00015E18" w:rsidRPr="005B4F9A" w:rsidRDefault="00015E18" w:rsidP="001C6B1D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1EA48550" w14:textId="50292720" w:rsidR="00022C02" w:rsidRPr="00882E3B" w:rsidRDefault="00015E18">
      <w:pPr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JJJP</w:t>
      </w:r>
      <w:r w:rsidR="001B5271" w:rsidRPr="00882E3B">
        <w:rPr>
          <w:rFonts w:ascii="Arial" w:hAnsi="Arial" w:cs="Arial"/>
          <w:b/>
          <w:sz w:val="16"/>
          <w:szCs w:val="24"/>
        </w:rPr>
        <w:t>/</w:t>
      </w:r>
      <w:proofErr w:type="spellStart"/>
      <w:r>
        <w:rPr>
          <w:rFonts w:ascii="Arial" w:hAnsi="Arial" w:cs="Arial"/>
          <w:b/>
          <w:sz w:val="16"/>
          <w:szCs w:val="24"/>
        </w:rPr>
        <w:t>vso</w:t>
      </w:r>
      <w:proofErr w:type="spellEnd"/>
    </w:p>
    <w:sectPr w:rsidR="00022C02" w:rsidRPr="00882E3B" w:rsidSect="00060BE4">
      <w:headerReference w:type="default" r:id="rId7"/>
      <w:footerReference w:type="default" r:id="rId8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7204C" w14:textId="77777777" w:rsidR="000E35A7" w:rsidRDefault="000E35A7">
      <w:pPr>
        <w:spacing w:after="0" w:line="240" w:lineRule="auto"/>
      </w:pPr>
      <w:r>
        <w:separator/>
      </w:r>
    </w:p>
  </w:endnote>
  <w:endnote w:type="continuationSeparator" w:id="0">
    <w:p w14:paraId="4DA25673" w14:textId="77777777" w:rsidR="000E35A7" w:rsidRDefault="000E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144815"/>
      <w:docPartObj>
        <w:docPartGallery w:val="Page Numbers (Bottom of Page)"/>
        <w:docPartUnique/>
      </w:docPartObj>
    </w:sdtPr>
    <w:sdtContent>
      <w:sdt>
        <w:sdtPr>
          <w:id w:val="680332180"/>
          <w:docPartObj>
            <w:docPartGallery w:val="Page Numbers (Top of Page)"/>
            <w:docPartUnique/>
          </w:docPartObj>
        </w:sdtPr>
        <w:sdtContent>
          <w:p w14:paraId="214C8249" w14:textId="77777777" w:rsidR="00DE2D41" w:rsidRDefault="00DE2D4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E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E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2EF514" w14:textId="77777777" w:rsidR="00DE2D41" w:rsidRDefault="00DE2D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6BBB9" w14:textId="77777777" w:rsidR="000E35A7" w:rsidRDefault="000E35A7">
      <w:pPr>
        <w:spacing w:after="0" w:line="240" w:lineRule="auto"/>
      </w:pPr>
      <w:r>
        <w:separator/>
      </w:r>
    </w:p>
  </w:footnote>
  <w:footnote w:type="continuationSeparator" w:id="0">
    <w:p w14:paraId="117DE4A3" w14:textId="77777777" w:rsidR="000E35A7" w:rsidRDefault="000E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BB700" w14:textId="1541BAD4" w:rsidR="00DE2D41" w:rsidRDefault="007528A1" w:rsidP="00DE2D41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7BDE6E" wp14:editId="45466BFF">
          <wp:simplePos x="0" y="0"/>
          <wp:positionH relativeFrom="column">
            <wp:posOffset>3129915</wp:posOffset>
          </wp:positionH>
          <wp:positionV relativeFrom="paragraph">
            <wp:posOffset>-173990</wp:posOffset>
          </wp:positionV>
          <wp:extent cx="2359660" cy="1109345"/>
          <wp:effectExtent l="0" t="0" r="2540" b="0"/>
          <wp:wrapNone/>
          <wp:docPr id="5514689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E2D41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24844809" wp14:editId="410EDFA0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9" name="Imagen 1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D41">
      <w:rPr>
        <w:noProof/>
        <w:lang w:eastAsia="es-MX"/>
      </w:rPr>
      <w:drawing>
        <wp:inline distT="0" distB="0" distL="0" distR="0" wp14:anchorId="14213D44" wp14:editId="5A3815B9">
          <wp:extent cx="2646045" cy="926465"/>
          <wp:effectExtent l="0" t="0" r="1905" b="698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0749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71"/>
    <w:rsid w:val="00015E18"/>
    <w:rsid w:val="00022C02"/>
    <w:rsid w:val="0003581B"/>
    <w:rsid w:val="00060BE4"/>
    <w:rsid w:val="000E35A7"/>
    <w:rsid w:val="001B5271"/>
    <w:rsid w:val="003670B8"/>
    <w:rsid w:val="00373E26"/>
    <w:rsid w:val="005A1EC5"/>
    <w:rsid w:val="006206DC"/>
    <w:rsid w:val="006D1147"/>
    <w:rsid w:val="007528A1"/>
    <w:rsid w:val="00757C5F"/>
    <w:rsid w:val="00765E62"/>
    <w:rsid w:val="007A030D"/>
    <w:rsid w:val="0080035B"/>
    <w:rsid w:val="00882E3B"/>
    <w:rsid w:val="00BD5C4E"/>
    <w:rsid w:val="00CD02F8"/>
    <w:rsid w:val="00D4481C"/>
    <w:rsid w:val="00DE2D41"/>
    <w:rsid w:val="00EF57DF"/>
    <w:rsid w:val="00F00C6D"/>
    <w:rsid w:val="00FF0692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17BD2"/>
  <w15:chartTrackingRefBased/>
  <w15:docId w15:val="{685AA7D7-FAE4-482A-8382-FB9E2D37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2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1B5271"/>
  </w:style>
  <w:style w:type="paragraph" w:styleId="Prrafodelista">
    <w:name w:val="List Paragraph"/>
    <w:basedOn w:val="Normal"/>
    <w:uiPriority w:val="34"/>
    <w:qFormat/>
    <w:rsid w:val="001B527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B5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271"/>
  </w:style>
  <w:style w:type="paragraph" w:styleId="Encabezado">
    <w:name w:val="header"/>
    <w:basedOn w:val="Normal"/>
    <w:link w:val="EncabezadoCar"/>
    <w:uiPriority w:val="99"/>
    <w:unhideWhenUsed/>
    <w:rsid w:val="001B5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271"/>
  </w:style>
  <w:style w:type="table" w:styleId="Tablaconcuadrcula">
    <w:name w:val="Table Grid"/>
    <w:basedOn w:val="Tablanormal"/>
    <w:uiPriority w:val="39"/>
    <w:rsid w:val="001B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1B527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E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82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1275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4</cp:revision>
  <cp:lastPrinted>2024-05-07T18:27:00Z</cp:lastPrinted>
  <dcterms:created xsi:type="dcterms:W3CDTF">2024-05-07T18:23:00Z</dcterms:created>
  <dcterms:modified xsi:type="dcterms:W3CDTF">2024-05-15T15:05:00Z</dcterms:modified>
</cp:coreProperties>
</file>