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09" w:rsidRPr="001D125F" w:rsidRDefault="00D20F09" w:rsidP="00EF4360">
      <w:pPr>
        <w:jc w:val="center"/>
        <w:rPr>
          <w:rFonts w:ascii="Arial" w:hAnsi="Arial" w:cs="Arial"/>
          <w:b/>
        </w:rPr>
      </w:pPr>
      <w:r w:rsidRPr="001D125F">
        <w:rPr>
          <w:rFonts w:ascii="Arial" w:hAnsi="Arial" w:cs="Arial"/>
          <w:b/>
        </w:rPr>
        <w:t xml:space="preserve">ACTA DE LA SESIÓN ORDINARIA NO. </w:t>
      </w:r>
      <w:r w:rsidR="002F3779">
        <w:rPr>
          <w:rFonts w:ascii="Arial" w:hAnsi="Arial" w:cs="Arial"/>
          <w:b/>
        </w:rPr>
        <w:t>9</w:t>
      </w:r>
      <w:r w:rsidRPr="001D125F">
        <w:rPr>
          <w:rFonts w:ascii="Arial" w:hAnsi="Arial" w:cs="Arial"/>
          <w:b/>
        </w:rPr>
        <w:t xml:space="preserve"> DE LA</w:t>
      </w:r>
    </w:p>
    <w:p w:rsidR="00D20F09" w:rsidRPr="001D125F" w:rsidRDefault="00D20F09" w:rsidP="00EF4360">
      <w:pPr>
        <w:jc w:val="center"/>
        <w:rPr>
          <w:rFonts w:ascii="Arial" w:hAnsi="Arial" w:cs="Arial"/>
          <w:b/>
        </w:rPr>
      </w:pPr>
      <w:r w:rsidRPr="001D125F">
        <w:rPr>
          <w:rFonts w:ascii="Arial" w:hAnsi="Arial" w:cs="Arial"/>
          <w:b/>
        </w:rPr>
        <w:t>COMISIÓN EDILICIA DE TRÁNSITO Y PROTECCIÓN CIVIL</w:t>
      </w:r>
    </w:p>
    <w:p w:rsidR="00D20F09" w:rsidRPr="001D125F" w:rsidRDefault="00DF6F73" w:rsidP="00EF4360">
      <w:pPr>
        <w:jc w:val="center"/>
        <w:rPr>
          <w:rFonts w:ascii="Arial" w:hAnsi="Arial" w:cs="Arial"/>
          <w:b/>
        </w:rPr>
      </w:pPr>
      <w:r>
        <w:rPr>
          <w:rFonts w:ascii="Arial" w:hAnsi="Arial" w:cs="Arial"/>
          <w:b/>
        </w:rPr>
        <w:t>0</w:t>
      </w:r>
      <w:r w:rsidR="00D20F09" w:rsidRPr="001D125F">
        <w:rPr>
          <w:rFonts w:ascii="Arial" w:hAnsi="Arial" w:cs="Arial"/>
          <w:b/>
        </w:rPr>
        <w:t xml:space="preserve">3 DE </w:t>
      </w:r>
      <w:r w:rsidR="002D372D">
        <w:rPr>
          <w:rFonts w:ascii="Arial" w:hAnsi="Arial" w:cs="Arial"/>
          <w:b/>
        </w:rPr>
        <w:t>MAYO</w:t>
      </w:r>
      <w:r w:rsidR="00D20F09" w:rsidRPr="001D125F">
        <w:rPr>
          <w:rFonts w:ascii="Arial" w:hAnsi="Arial" w:cs="Arial"/>
          <w:b/>
        </w:rPr>
        <w:t xml:space="preserve"> DE 2023</w:t>
      </w:r>
    </w:p>
    <w:p w:rsidR="006D57F3" w:rsidRDefault="006D57F3" w:rsidP="006D57F3">
      <w:pPr>
        <w:jc w:val="both"/>
        <w:rPr>
          <w:rFonts w:ascii="Arial" w:hAnsi="Arial" w:cs="Arial"/>
          <w:b/>
        </w:rPr>
      </w:pPr>
    </w:p>
    <w:p w:rsidR="006D57F3" w:rsidRDefault="006D57F3" w:rsidP="006D57F3">
      <w:pPr>
        <w:jc w:val="both"/>
        <w:rPr>
          <w:rFonts w:ascii="Arial" w:hAnsi="Arial" w:cs="Arial"/>
          <w:b/>
        </w:rPr>
      </w:pPr>
    </w:p>
    <w:p w:rsidR="00EF4360" w:rsidRPr="001D125F" w:rsidRDefault="00D20F09" w:rsidP="006D57F3">
      <w:pPr>
        <w:jc w:val="both"/>
        <w:rPr>
          <w:rFonts w:ascii="Arial" w:eastAsiaTheme="minorHAnsi" w:hAnsi="Arial" w:cs="Arial"/>
          <w:lang w:eastAsia="en-US"/>
        </w:rPr>
      </w:pPr>
      <w:r w:rsidRPr="001D125F">
        <w:rPr>
          <w:rFonts w:ascii="Arial" w:eastAsiaTheme="minorHAnsi" w:hAnsi="Arial" w:cs="Arial"/>
          <w:lang w:eastAsia="en-US"/>
        </w:rPr>
        <w:t xml:space="preserve">En Zapotlán el Grande, Jalisco; a </w:t>
      </w:r>
      <w:r w:rsidR="00DF6F73">
        <w:rPr>
          <w:rFonts w:ascii="Arial" w:eastAsiaTheme="minorHAnsi" w:hAnsi="Arial" w:cs="Arial"/>
          <w:lang w:eastAsia="en-US"/>
        </w:rPr>
        <w:t>0</w:t>
      </w:r>
      <w:r w:rsidR="004C1CB9" w:rsidRPr="001D125F">
        <w:rPr>
          <w:rFonts w:ascii="Arial" w:eastAsiaTheme="minorHAnsi" w:hAnsi="Arial" w:cs="Arial"/>
          <w:lang w:eastAsia="en-US"/>
        </w:rPr>
        <w:t>3</w:t>
      </w:r>
      <w:r w:rsidRPr="001D125F">
        <w:rPr>
          <w:rFonts w:ascii="Arial" w:eastAsiaTheme="minorHAnsi" w:hAnsi="Arial" w:cs="Arial"/>
          <w:lang w:eastAsia="en-US"/>
        </w:rPr>
        <w:t xml:space="preserve"> de </w:t>
      </w:r>
      <w:r w:rsidR="002D372D">
        <w:rPr>
          <w:rFonts w:ascii="Arial" w:eastAsiaTheme="minorHAnsi" w:hAnsi="Arial" w:cs="Arial"/>
          <w:lang w:eastAsia="en-US"/>
        </w:rPr>
        <w:t>mayo</w:t>
      </w:r>
      <w:r w:rsidR="004C1CB9" w:rsidRPr="001D125F">
        <w:rPr>
          <w:rFonts w:ascii="Arial" w:eastAsiaTheme="minorHAnsi" w:hAnsi="Arial" w:cs="Arial"/>
          <w:lang w:eastAsia="en-US"/>
        </w:rPr>
        <w:t xml:space="preserve"> del 2023</w:t>
      </w:r>
      <w:r w:rsidRPr="001D125F">
        <w:rPr>
          <w:rFonts w:ascii="Arial" w:eastAsiaTheme="minorHAnsi" w:hAnsi="Arial" w:cs="Arial"/>
          <w:lang w:eastAsia="en-US"/>
        </w:rPr>
        <w:t xml:space="preserve">, siendo las </w:t>
      </w:r>
      <w:r w:rsidR="008816D7">
        <w:rPr>
          <w:rFonts w:ascii="Arial" w:eastAsiaTheme="minorHAnsi" w:hAnsi="Arial" w:cs="Arial"/>
          <w:lang w:eastAsia="en-US"/>
        </w:rPr>
        <w:t>09</w:t>
      </w:r>
      <w:r w:rsidR="004C1CB9" w:rsidRPr="001D125F">
        <w:rPr>
          <w:rFonts w:ascii="Arial" w:eastAsiaTheme="minorHAnsi" w:hAnsi="Arial" w:cs="Arial"/>
          <w:lang w:eastAsia="en-US"/>
        </w:rPr>
        <w:t xml:space="preserve"> </w:t>
      </w:r>
      <w:r w:rsidR="008816D7">
        <w:rPr>
          <w:rFonts w:ascii="Arial" w:eastAsiaTheme="minorHAnsi" w:hAnsi="Arial" w:cs="Arial"/>
          <w:lang w:eastAsia="en-US"/>
        </w:rPr>
        <w:t xml:space="preserve">nueve </w:t>
      </w:r>
      <w:r w:rsidRPr="001D125F">
        <w:rPr>
          <w:rFonts w:ascii="Arial" w:eastAsiaTheme="minorHAnsi" w:hAnsi="Arial" w:cs="Arial"/>
          <w:lang w:eastAsia="en-US"/>
        </w:rPr>
        <w:t xml:space="preserve">horas con </w:t>
      </w:r>
      <w:r w:rsidR="008816D7">
        <w:rPr>
          <w:rFonts w:ascii="Arial" w:eastAsiaTheme="minorHAnsi" w:hAnsi="Arial" w:cs="Arial"/>
          <w:lang w:eastAsia="en-US"/>
        </w:rPr>
        <w:t>4</w:t>
      </w:r>
      <w:r w:rsidR="002D372D">
        <w:rPr>
          <w:rFonts w:ascii="Arial" w:eastAsiaTheme="minorHAnsi" w:hAnsi="Arial" w:cs="Arial"/>
          <w:lang w:eastAsia="en-US"/>
        </w:rPr>
        <w:t>3</w:t>
      </w:r>
      <w:r w:rsidRPr="001D125F">
        <w:rPr>
          <w:rFonts w:ascii="Arial" w:eastAsiaTheme="minorHAnsi" w:hAnsi="Arial" w:cs="Arial"/>
          <w:lang w:eastAsia="en-US"/>
        </w:rPr>
        <w:t xml:space="preserve"> </w:t>
      </w:r>
      <w:r w:rsidR="008816D7">
        <w:rPr>
          <w:rFonts w:ascii="Arial" w:eastAsiaTheme="minorHAnsi" w:hAnsi="Arial" w:cs="Arial"/>
          <w:lang w:eastAsia="en-US"/>
        </w:rPr>
        <w:t>cuarenta y tres</w:t>
      </w:r>
      <w:r w:rsidRPr="001D125F">
        <w:rPr>
          <w:rFonts w:ascii="Arial" w:eastAsiaTheme="minorHAnsi" w:hAnsi="Arial" w:cs="Arial"/>
          <w:lang w:eastAsia="en-US"/>
        </w:rPr>
        <w:t xml:space="preserve"> minutos reunidos en el lugar que ocupa la Sala </w:t>
      </w:r>
      <w:r w:rsidR="002D372D">
        <w:rPr>
          <w:rFonts w:ascii="Arial" w:eastAsiaTheme="minorHAnsi" w:hAnsi="Arial" w:cs="Arial"/>
          <w:lang w:eastAsia="en-US"/>
        </w:rPr>
        <w:t>María Elena Larios en planta baja del Palacio Muncipal</w:t>
      </w:r>
      <w:r w:rsidRPr="001D125F">
        <w:rPr>
          <w:rFonts w:ascii="Arial" w:eastAsiaTheme="minorHAnsi" w:hAnsi="Arial" w:cs="Arial"/>
          <w:lang w:eastAsia="en-US"/>
        </w:rPr>
        <w:t xml:space="preserve"> de Zapotlán el Grande, Jalisco, previamente convocados comparecen los CC. Edgar Joel Salvador Bautista, Marisol Mendoza Pinto y Víctor Manuel Monroy Rivera, en su carácter de Regidor Presidente el primero y los subsecuentes y como vocales de la Comisión Edilicia Permanente de Tránsito y Protección Civil, como comisión convocante; </w:t>
      </w:r>
      <w:r w:rsidR="00EF4360" w:rsidRPr="001D125F">
        <w:rPr>
          <w:rFonts w:ascii="Arial" w:eastAsiaTheme="minorHAnsi" w:hAnsi="Arial" w:cs="Arial"/>
          <w:lang w:eastAsia="en-US"/>
        </w:rPr>
        <w:t xml:space="preserve">así como </w:t>
      </w:r>
      <w:r w:rsidR="002D372D">
        <w:rPr>
          <w:rFonts w:ascii="Arial" w:eastAsiaTheme="minorHAnsi" w:hAnsi="Arial" w:cs="Arial"/>
          <w:lang w:eastAsia="en-US"/>
        </w:rPr>
        <w:t xml:space="preserve">Jesús Ramirez Sánchez, Raúl Chávez García </w:t>
      </w:r>
      <w:r w:rsidR="00771247">
        <w:rPr>
          <w:rFonts w:ascii="Arial" w:eastAsiaTheme="minorHAnsi" w:hAnsi="Arial" w:cs="Arial"/>
          <w:lang w:eastAsia="en-US"/>
        </w:rPr>
        <w:t xml:space="preserve">y Ernesto Sánchez Sánchez </w:t>
      </w:r>
      <w:r w:rsidR="00EF4360" w:rsidRPr="001D125F">
        <w:rPr>
          <w:rFonts w:ascii="Arial" w:eastAsiaTheme="minorHAnsi" w:hAnsi="Arial" w:cs="Arial"/>
          <w:lang w:eastAsia="en-US"/>
        </w:rPr>
        <w:t>en su carácter de Regidor Presidente el primero y los subsecuentes y como vocales de la Comisión Edilicia Permanente de</w:t>
      </w:r>
      <w:r w:rsidR="00EF4360" w:rsidRPr="001D125F">
        <w:rPr>
          <w:rFonts w:ascii="Arial" w:eastAsia="Calibri" w:hAnsi="Arial" w:cs="Arial"/>
          <w:b/>
        </w:rPr>
        <w:t xml:space="preserve"> </w:t>
      </w:r>
      <w:r w:rsidR="00771247">
        <w:rPr>
          <w:rFonts w:ascii="Arial" w:eastAsia="Calibri" w:hAnsi="Arial" w:cs="Arial"/>
        </w:rPr>
        <w:t>Mercados, como comisión invitada</w:t>
      </w:r>
      <w:r w:rsidR="00EF4360" w:rsidRPr="001D125F">
        <w:rPr>
          <w:rFonts w:ascii="Arial" w:eastAsiaTheme="minorHAnsi" w:hAnsi="Arial" w:cs="Arial"/>
          <w:lang w:eastAsia="en-US"/>
        </w:rPr>
        <w:t>; esto conforme a lo establecido por los artículos 27 de la Ley de Gobierno y la Administración Pública Municipal del Estado de Jalisco y 40 al 48, 67 y demás relativos del Reglamento interior del Ayuntamiento de Zapotlán el Grande, Jalisco.</w:t>
      </w:r>
    </w:p>
    <w:p w:rsidR="00EF4360" w:rsidRPr="001D125F" w:rsidRDefault="00EF4360" w:rsidP="00EF4360">
      <w:pPr>
        <w:spacing w:line="276" w:lineRule="auto"/>
        <w:jc w:val="both"/>
        <w:rPr>
          <w:rFonts w:ascii="Arial" w:hAnsi="Arial" w:cs="Arial"/>
        </w:rPr>
      </w:pPr>
    </w:p>
    <w:p w:rsidR="00EF4360" w:rsidRPr="001D125F" w:rsidRDefault="00EF4360" w:rsidP="00EF4360">
      <w:pPr>
        <w:pStyle w:val="Sinespaciado"/>
        <w:spacing w:line="276" w:lineRule="auto"/>
        <w:jc w:val="both"/>
        <w:rPr>
          <w:rFonts w:ascii="Arial" w:hAnsi="Arial" w:cs="Arial"/>
          <w:sz w:val="24"/>
          <w:szCs w:val="24"/>
        </w:rPr>
      </w:pPr>
      <w:r w:rsidRPr="001D125F">
        <w:rPr>
          <w:rFonts w:ascii="Arial" w:hAnsi="Arial" w:cs="Arial"/>
          <w:sz w:val="24"/>
          <w:szCs w:val="24"/>
        </w:rPr>
        <w:t>Primer punto del orden del día Lista de Asistencia y Verificación de Quorum Legal. Por lo que se realizó el pase de lista a los regidores integrantes de las Comisiones Edilicias convocadas:</w:t>
      </w:r>
    </w:p>
    <w:p w:rsidR="00EF4360" w:rsidRPr="001D125F" w:rsidRDefault="00EF4360" w:rsidP="00EF4360">
      <w:pPr>
        <w:pStyle w:val="Sinespaciado"/>
        <w:spacing w:line="276" w:lineRule="auto"/>
        <w:jc w:val="both"/>
        <w:rPr>
          <w:rFonts w:ascii="Arial" w:hAnsi="Arial" w:cs="Arial"/>
          <w:sz w:val="24"/>
          <w:szCs w:val="24"/>
        </w:rPr>
      </w:pPr>
    </w:p>
    <w:p w:rsidR="00EF4360" w:rsidRPr="00EC073A" w:rsidRDefault="00EF4360" w:rsidP="00EF4360">
      <w:pPr>
        <w:pStyle w:val="Sinespaciado"/>
        <w:spacing w:line="276" w:lineRule="auto"/>
        <w:jc w:val="both"/>
        <w:rPr>
          <w:rFonts w:ascii="Arial" w:hAnsi="Arial" w:cs="Arial"/>
          <w:b/>
          <w:sz w:val="24"/>
          <w:szCs w:val="24"/>
        </w:rPr>
      </w:pPr>
      <w:r w:rsidRPr="00EC073A">
        <w:rPr>
          <w:rFonts w:ascii="Arial" w:hAnsi="Arial" w:cs="Arial"/>
          <w:b/>
          <w:sz w:val="24"/>
          <w:szCs w:val="24"/>
        </w:rPr>
        <w:t>Comisión de Tránsito y Protección Civil</w:t>
      </w:r>
    </w:p>
    <w:tbl>
      <w:tblPr>
        <w:tblStyle w:val="Tablaconcuadrcula"/>
        <w:tblW w:w="9125" w:type="dxa"/>
        <w:tblLook w:val="04A0" w:firstRow="1" w:lastRow="0" w:firstColumn="1" w:lastColumn="0" w:noHBand="0" w:noVBand="1"/>
      </w:tblPr>
      <w:tblGrid>
        <w:gridCol w:w="6734"/>
        <w:gridCol w:w="2391"/>
      </w:tblGrid>
      <w:tr w:rsidR="00EF4360" w:rsidRPr="00EC073A" w:rsidTr="007B1FC4">
        <w:tc>
          <w:tcPr>
            <w:tcW w:w="6734"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b/>
              </w:rPr>
              <w:t>Regidor</w:t>
            </w:r>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b/>
              </w:rPr>
              <w:t>Asistencia</w:t>
            </w:r>
          </w:p>
        </w:tc>
      </w:tr>
      <w:tr w:rsidR="00EF4360" w:rsidRPr="00EC073A" w:rsidTr="007B1FC4">
        <w:tc>
          <w:tcPr>
            <w:tcW w:w="6734"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rPr>
              <w:t>Edgar Joel Salvador Bautista</w:t>
            </w:r>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2C0B6E9D" wp14:editId="4D9F395A">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360" w:rsidRPr="00EC073A" w:rsidTr="007B1FC4">
        <w:tc>
          <w:tcPr>
            <w:tcW w:w="6734"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rPr>
              <w:t>Marisol Mendoza Pinto</w:t>
            </w:r>
          </w:p>
        </w:tc>
        <w:tc>
          <w:tcPr>
            <w:tcW w:w="2391" w:type="dxa"/>
          </w:tcPr>
          <w:p w:rsidR="00EF4360" w:rsidRPr="00EC073A" w:rsidRDefault="00771247"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3486510D" wp14:editId="1FE02841">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360" w:rsidRPr="00EC073A" w:rsidTr="007B1FC4">
        <w:tc>
          <w:tcPr>
            <w:tcW w:w="6734" w:type="dxa"/>
          </w:tcPr>
          <w:p w:rsidR="00EF4360" w:rsidRPr="001D125F" w:rsidRDefault="00EF4360" w:rsidP="007B1FC4">
            <w:pPr>
              <w:pStyle w:val="Sinespaciado"/>
              <w:spacing w:line="276" w:lineRule="auto"/>
              <w:jc w:val="both"/>
              <w:rPr>
                <w:rFonts w:ascii="Arial" w:hAnsi="Arial" w:cs="Arial"/>
                <w:b/>
              </w:rPr>
            </w:pPr>
            <w:r w:rsidRPr="00EC073A">
              <w:rPr>
                <w:rFonts w:ascii="Arial" w:hAnsi="Arial" w:cs="Arial"/>
              </w:rPr>
              <w:t xml:space="preserve">Víctor Manuel Monroy Rivera </w:t>
            </w:r>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5D557E29" wp14:editId="33D5C40F">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F4360" w:rsidRDefault="00EF4360" w:rsidP="00EF4360">
      <w:pPr>
        <w:spacing w:line="276" w:lineRule="auto"/>
        <w:jc w:val="both"/>
        <w:rPr>
          <w:rFonts w:ascii="Arial" w:hAnsi="Arial" w:cs="Arial"/>
        </w:rPr>
      </w:pPr>
    </w:p>
    <w:p w:rsidR="00771247" w:rsidRDefault="00771247" w:rsidP="00EF4360">
      <w:pPr>
        <w:spacing w:line="276" w:lineRule="auto"/>
        <w:jc w:val="both"/>
        <w:rPr>
          <w:rFonts w:ascii="Arial" w:hAnsi="Arial" w:cs="Arial"/>
        </w:rPr>
      </w:pPr>
    </w:p>
    <w:p w:rsidR="00771247" w:rsidRDefault="00771247" w:rsidP="00EF4360">
      <w:pPr>
        <w:spacing w:line="276" w:lineRule="auto"/>
        <w:jc w:val="both"/>
        <w:rPr>
          <w:rFonts w:ascii="Arial" w:hAnsi="Arial" w:cs="Arial"/>
          <w:b/>
        </w:rPr>
      </w:pPr>
      <w:r w:rsidRPr="00771247">
        <w:rPr>
          <w:rFonts w:ascii="Arial" w:hAnsi="Arial" w:cs="Arial"/>
          <w:b/>
        </w:rPr>
        <w:t>COMISIÓN INVITADA:</w:t>
      </w:r>
    </w:p>
    <w:p w:rsidR="00771247" w:rsidRPr="00771247" w:rsidRDefault="00771247" w:rsidP="00EF4360">
      <w:pPr>
        <w:spacing w:line="276" w:lineRule="auto"/>
        <w:jc w:val="both"/>
        <w:rPr>
          <w:rFonts w:ascii="Arial" w:hAnsi="Arial" w:cs="Arial"/>
          <w:b/>
        </w:rPr>
      </w:pPr>
    </w:p>
    <w:p w:rsidR="00EF4360" w:rsidRDefault="00B70215" w:rsidP="00EF4360">
      <w:pPr>
        <w:spacing w:line="276" w:lineRule="auto"/>
        <w:jc w:val="both"/>
        <w:rPr>
          <w:rFonts w:ascii="Arial" w:hAnsi="Arial" w:cs="Arial"/>
        </w:rPr>
      </w:pPr>
      <w:r>
        <w:rPr>
          <w:rFonts w:ascii="Arial" w:eastAsia="Calibri" w:hAnsi="Arial" w:cs="Arial"/>
          <w:b/>
        </w:rPr>
        <w:t>Comisión</w:t>
      </w:r>
      <w:r w:rsidR="00EF4360" w:rsidRPr="00460367">
        <w:rPr>
          <w:rFonts w:ascii="Arial" w:eastAsia="Calibri" w:hAnsi="Arial" w:cs="Arial"/>
          <w:b/>
        </w:rPr>
        <w:t xml:space="preserve"> Edilicia de </w:t>
      </w:r>
      <w:r w:rsidR="00771247">
        <w:rPr>
          <w:rFonts w:ascii="Arial" w:eastAsia="Calibri" w:hAnsi="Arial" w:cs="Arial"/>
          <w:b/>
        </w:rPr>
        <w:t>Mercados</w:t>
      </w:r>
    </w:p>
    <w:tbl>
      <w:tblPr>
        <w:tblStyle w:val="Tablaconcuadrcula"/>
        <w:tblW w:w="9125" w:type="dxa"/>
        <w:tblLook w:val="04A0" w:firstRow="1" w:lastRow="0" w:firstColumn="1" w:lastColumn="0" w:noHBand="0" w:noVBand="1"/>
      </w:tblPr>
      <w:tblGrid>
        <w:gridCol w:w="6734"/>
        <w:gridCol w:w="2391"/>
      </w:tblGrid>
      <w:tr w:rsidR="00EF4360" w:rsidRPr="00EC073A" w:rsidTr="007B1FC4">
        <w:tc>
          <w:tcPr>
            <w:tcW w:w="6734"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b/>
              </w:rPr>
              <w:t>Regidor</w:t>
            </w:r>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b/>
              </w:rPr>
              <w:t>Asistencia</w:t>
            </w:r>
          </w:p>
        </w:tc>
      </w:tr>
      <w:tr w:rsidR="00EF4360" w:rsidRPr="00EC073A" w:rsidTr="007B1FC4">
        <w:tc>
          <w:tcPr>
            <w:tcW w:w="6734" w:type="dxa"/>
          </w:tcPr>
          <w:p w:rsidR="00EF4360" w:rsidRPr="00EC073A" w:rsidRDefault="00771247" w:rsidP="00771247">
            <w:pPr>
              <w:pStyle w:val="Sinespaciado"/>
              <w:spacing w:line="276" w:lineRule="auto"/>
              <w:jc w:val="both"/>
              <w:rPr>
                <w:rFonts w:ascii="Arial" w:hAnsi="Arial" w:cs="Arial"/>
                <w:b/>
              </w:rPr>
            </w:pPr>
            <w:r>
              <w:rPr>
                <w:rFonts w:ascii="Arial" w:eastAsiaTheme="minorHAnsi" w:hAnsi="Arial" w:cs="Arial"/>
                <w:lang w:eastAsia="en-US"/>
              </w:rPr>
              <w:t xml:space="preserve">Jesús Ramírez Sánchez </w:t>
            </w:r>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5572CF56" wp14:editId="30890A88">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360" w:rsidRPr="00EC073A" w:rsidTr="007B1FC4">
        <w:tc>
          <w:tcPr>
            <w:tcW w:w="6734" w:type="dxa"/>
          </w:tcPr>
          <w:p w:rsidR="00EF4360" w:rsidRPr="00EC073A" w:rsidRDefault="00771247" w:rsidP="00771247">
            <w:pPr>
              <w:pStyle w:val="Sinespaciado"/>
              <w:spacing w:line="276" w:lineRule="auto"/>
              <w:jc w:val="both"/>
              <w:rPr>
                <w:rFonts w:ascii="Arial" w:hAnsi="Arial" w:cs="Arial"/>
                <w:b/>
              </w:rPr>
            </w:pPr>
            <w:r>
              <w:rPr>
                <w:rFonts w:ascii="Arial" w:eastAsiaTheme="minorHAnsi" w:hAnsi="Arial" w:cs="Arial"/>
                <w:lang w:eastAsia="en-US"/>
              </w:rPr>
              <w:t>Raúl Chávez García</w:t>
            </w:r>
          </w:p>
        </w:tc>
        <w:tc>
          <w:tcPr>
            <w:tcW w:w="2391" w:type="dxa"/>
          </w:tcPr>
          <w:p w:rsidR="00EF4360" w:rsidRPr="00EC073A" w:rsidRDefault="00771247"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3486510D" wp14:editId="1FE02841">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360" w:rsidRPr="00EC073A" w:rsidTr="007B1FC4">
        <w:tc>
          <w:tcPr>
            <w:tcW w:w="6734" w:type="dxa"/>
          </w:tcPr>
          <w:p w:rsidR="00EF4360" w:rsidRPr="00EC073A" w:rsidRDefault="00771247" w:rsidP="007B1FC4">
            <w:pPr>
              <w:pStyle w:val="Sinespaciado"/>
              <w:spacing w:line="276" w:lineRule="auto"/>
              <w:jc w:val="both"/>
              <w:rPr>
                <w:rFonts w:ascii="Arial" w:hAnsi="Arial" w:cs="Arial"/>
                <w:b/>
              </w:rPr>
            </w:pPr>
            <w:r>
              <w:rPr>
                <w:rFonts w:ascii="Arial" w:eastAsiaTheme="minorHAnsi" w:hAnsi="Arial" w:cs="Arial"/>
                <w:lang w:eastAsia="en-US"/>
              </w:rPr>
              <w:t xml:space="preserve">Ernesto Sánchez </w:t>
            </w:r>
            <w:proofErr w:type="spellStart"/>
            <w:r>
              <w:rPr>
                <w:rFonts w:ascii="Arial" w:eastAsiaTheme="minorHAnsi" w:hAnsi="Arial" w:cs="Arial"/>
                <w:lang w:eastAsia="en-US"/>
              </w:rPr>
              <w:t>Sánchez</w:t>
            </w:r>
            <w:proofErr w:type="spellEnd"/>
          </w:p>
        </w:tc>
        <w:tc>
          <w:tcPr>
            <w:tcW w:w="2391" w:type="dxa"/>
          </w:tcPr>
          <w:p w:rsidR="00EF4360" w:rsidRPr="00EC073A" w:rsidRDefault="00EF4360"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2DF3EB97" wp14:editId="01A1BC1A">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F3025" w:rsidRDefault="00FF3025" w:rsidP="00EF4360">
      <w:pPr>
        <w:spacing w:line="276" w:lineRule="auto"/>
        <w:jc w:val="both"/>
        <w:rPr>
          <w:rFonts w:ascii="Arial" w:eastAsia="Calibri" w:hAnsi="Arial" w:cs="Arial"/>
          <w:b/>
        </w:rPr>
      </w:pPr>
    </w:p>
    <w:p w:rsidR="006D57F3" w:rsidRDefault="006D57F3" w:rsidP="00B70215">
      <w:pPr>
        <w:pStyle w:val="NormalWeb"/>
        <w:spacing w:before="0" w:beforeAutospacing="0" w:after="0" w:afterAutospacing="0" w:line="276" w:lineRule="auto"/>
        <w:jc w:val="both"/>
        <w:rPr>
          <w:rFonts w:ascii="Arial" w:hAnsi="Arial" w:cs="Arial"/>
        </w:rPr>
      </w:pPr>
    </w:p>
    <w:p w:rsidR="006D57F3" w:rsidRDefault="006D57F3" w:rsidP="00B70215">
      <w:pPr>
        <w:pStyle w:val="NormalWeb"/>
        <w:spacing w:before="0" w:beforeAutospacing="0" w:after="0" w:afterAutospacing="0" w:line="276" w:lineRule="auto"/>
        <w:jc w:val="both"/>
        <w:rPr>
          <w:rFonts w:ascii="Arial" w:hAnsi="Arial" w:cs="Arial"/>
        </w:rPr>
      </w:pPr>
    </w:p>
    <w:p w:rsidR="00B70215" w:rsidRPr="00B70215" w:rsidRDefault="00B70215" w:rsidP="00B70215">
      <w:pPr>
        <w:pStyle w:val="NormalWeb"/>
        <w:spacing w:before="0" w:beforeAutospacing="0" w:after="0" w:afterAutospacing="0" w:line="276" w:lineRule="auto"/>
        <w:jc w:val="both"/>
        <w:rPr>
          <w:rFonts w:ascii="Arial" w:hAnsi="Arial" w:cs="Arial"/>
        </w:rPr>
      </w:pPr>
      <w:r w:rsidRPr="00B70215">
        <w:rPr>
          <w:rFonts w:ascii="Arial" w:hAnsi="Arial" w:cs="Arial"/>
        </w:rPr>
        <w:t xml:space="preserve">Una vez lo anterior se hace constar la asistencia de </w:t>
      </w:r>
      <w:r w:rsidR="00771247">
        <w:rPr>
          <w:rFonts w:ascii="Arial" w:hAnsi="Arial" w:cs="Arial"/>
        </w:rPr>
        <w:t>3</w:t>
      </w:r>
      <w:r w:rsidRPr="00B70215">
        <w:rPr>
          <w:rFonts w:ascii="Arial" w:hAnsi="Arial" w:cs="Arial"/>
        </w:rPr>
        <w:t>, Integrantes de la Comisión Edilicia Permanente</w:t>
      </w:r>
      <w:r w:rsidR="00887F43">
        <w:rPr>
          <w:rFonts w:ascii="Arial" w:hAnsi="Arial" w:cs="Arial"/>
        </w:rPr>
        <w:t xml:space="preserve"> de Tránsito y Protección Civil</w:t>
      </w:r>
      <w:r w:rsidRPr="00B70215">
        <w:rPr>
          <w:rFonts w:ascii="Arial" w:hAnsi="Arial" w:cs="Arial"/>
        </w:rPr>
        <w:t xml:space="preserve">. Por lo que se da la existencia de quórum legal y con ello quedó instalada la sesión ordinaria número </w:t>
      </w:r>
      <w:r w:rsidR="00771247">
        <w:rPr>
          <w:rFonts w:ascii="Arial" w:hAnsi="Arial" w:cs="Arial"/>
        </w:rPr>
        <w:t>9</w:t>
      </w:r>
      <w:r w:rsidRPr="00B70215">
        <w:rPr>
          <w:rFonts w:ascii="Arial" w:hAnsi="Arial" w:cs="Arial"/>
        </w:rPr>
        <w:t xml:space="preserve"> de la comisión de Tránsito y Protección Civil. </w:t>
      </w:r>
    </w:p>
    <w:p w:rsidR="00B70215" w:rsidRPr="00B70215" w:rsidRDefault="00B70215" w:rsidP="00B70215">
      <w:pPr>
        <w:pStyle w:val="NormalWeb"/>
        <w:spacing w:before="0" w:beforeAutospacing="0" w:after="0" w:afterAutospacing="0" w:line="276" w:lineRule="auto"/>
        <w:jc w:val="both"/>
        <w:rPr>
          <w:rFonts w:ascii="Arial" w:hAnsi="Arial" w:cs="Arial"/>
        </w:rPr>
      </w:pPr>
    </w:p>
    <w:p w:rsidR="00FF3025" w:rsidRPr="00EC073A" w:rsidRDefault="00FF3025" w:rsidP="00FF3025">
      <w:pPr>
        <w:pStyle w:val="Sinespaciado"/>
        <w:spacing w:line="276" w:lineRule="auto"/>
        <w:jc w:val="both"/>
        <w:rPr>
          <w:rFonts w:ascii="Arial" w:hAnsi="Arial" w:cs="Arial"/>
          <w:sz w:val="24"/>
          <w:szCs w:val="24"/>
        </w:rPr>
      </w:pPr>
      <w:r w:rsidRPr="00EC073A">
        <w:rPr>
          <w:rFonts w:ascii="Arial" w:hAnsi="Arial" w:cs="Arial"/>
          <w:sz w:val="24"/>
          <w:szCs w:val="24"/>
        </w:rPr>
        <w:t>Acto continuo fue sometido a votación el orden del día propuesto, siendo el siguiente:</w:t>
      </w:r>
    </w:p>
    <w:p w:rsidR="00FF3025" w:rsidRDefault="00FF3025" w:rsidP="00FF3025">
      <w:pPr>
        <w:pStyle w:val="Sinespaciado"/>
        <w:spacing w:line="276" w:lineRule="auto"/>
        <w:jc w:val="both"/>
        <w:rPr>
          <w:rFonts w:ascii="Arial" w:hAnsi="Arial" w:cs="Arial"/>
          <w:sz w:val="24"/>
          <w:szCs w:val="24"/>
        </w:rPr>
      </w:pPr>
    </w:p>
    <w:p w:rsidR="006D57F3" w:rsidRPr="00771247" w:rsidRDefault="006D57F3" w:rsidP="00FF3025">
      <w:pPr>
        <w:pStyle w:val="Sinespaciado"/>
        <w:spacing w:line="276" w:lineRule="auto"/>
        <w:jc w:val="both"/>
        <w:rPr>
          <w:rFonts w:ascii="Arial" w:hAnsi="Arial" w:cs="Arial"/>
          <w:sz w:val="24"/>
          <w:szCs w:val="24"/>
        </w:rPr>
      </w:pPr>
    </w:p>
    <w:p w:rsidR="00FF3025" w:rsidRPr="00771247" w:rsidRDefault="00FF3025" w:rsidP="00FF3025">
      <w:pPr>
        <w:pStyle w:val="Sinespaciado"/>
        <w:spacing w:line="276" w:lineRule="auto"/>
        <w:jc w:val="both"/>
        <w:rPr>
          <w:rFonts w:ascii="Arial" w:hAnsi="Arial" w:cs="Arial"/>
          <w:b/>
          <w:bCs/>
          <w:sz w:val="24"/>
          <w:szCs w:val="24"/>
          <w:lang w:val="es-ES_tradnl" w:eastAsia="es-ES_tradnl"/>
        </w:rPr>
      </w:pPr>
      <w:r w:rsidRPr="00771247">
        <w:rPr>
          <w:rFonts w:ascii="Arial" w:hAnsi="Arial" w:cs="Arial"/>
          <w:b/>
          <w:bCs/>
          <w:sz w:val="24"/>
          <w:szCs w:val="24"/>
          <w:lang w:val="es-ES_tradnl" w:eastAsia="es-ES_tradnl"/>
        </w:rPr>
        <w:t>ORDEN DEL DÍA PROPUESTA</w:t>
      </w:r>
    </w:p>
    <w:p w:rsidR="00FF3025" w:rsidRPr="00771247" w:rsidRDefault="00FF3025" w:rsidP="00FF3025">
      <w:pPr>
        <w:pStyle w:val="NormalWeb"/>
        <w:spacing w:before="0" w:beforeAutospacing="0" w:after="0" w:afterAutospacing="0" w:line="276" w:lineRule="auto"/>
        <w:jc w:val="both"/>
        <w:rPr>
          <w:rFonts w:ascii="Arial" w:hAnsi="Arial" w:cs="Arial"/>
        </w:rPr>
      </w:pPr>
    </w:p>
    <w:p w:rsidR="00771247" w:rsidRPr="00771247" w:rsidRDefault="00771247" w:rsidP="00771247">
      <w:pPr>
        <w:spacing w:line="276" w:lineRule="auto"/>
        <w:jc w:val="both"/>
        <w:rPr>
          <w:rFonts w:ascii="Arial" w:hAnsi="Arial" w:cs="Arial"/>
        </w:rPr>
      </w:pPr>
      <w:r w:rsidRPr="00771247">
        <w:rPr>
          <w:rFonts w:ascii="Arial" w:hAnsi="Arial" w:cs="Arial"/>
          <w:b/>
        </w:rPr>
        <w:t>PRIMERO.-</w:t>
      </w:r>
      <w:r w:rsidRPr="00771247">
        <w:rPr>
          <w:rFonts w:ascii="Arial" w:hAnsi="Arial" w:cs="Arial"/>
        </w:rPr>
        <w:t xml:space="preserve">  Lista de Asistencia y verificación de quórum e instalación de la Sesión.</w:t>
      </w:r>
    </w:p>
    <w:p w:rsidR="00771247" w:rsidRPr="00771247" w:rsidRDefault="00771247" w:rsidP="00771247">
      <w:pPr>
        <w:spacing w:line="276" w:lineRule="auto"/>
        <w:jc w:val="both"/>
        <w:rPr>
          <w:rFonts w:ascii="Arial" w:hAnsi="Arial" w:cs="Arial"/>
        </w:rPr>
      </w:pPr>
      <w:r w:rsidRPr="00771247">
        <w:rPr>
          <w:rFonts w:ascii="Arial" w:hAnsi="Arial" w:cs="Arial"/>
          <w:b/>
        </w:rPr>
        <w:t>SEGUNDO.-</w:t>
      </w:r>
      <w:r w:rsidRPr="00771247">
        <w:rPr>
          <w:rFonts w:ascii="Arial" w:hAnsi="Arial" w:cs="Arial"/>
        </w:rPr>
        <w:t xml:space="preserve"> Lectura y aprobación del orden del día.</w:t>
      </w:r>
    </w:p>
    <w:p w:rsidR="00771247" w:rsidRPr="00771247" w:rsidRDefault="00771247" w:rsidP="00771247">
      <w:pPr>
        <w:spacing w:line="276" w:lineRule="auto"/>
        <w:jc w:val="both"/>
        <w:rPr>
          <w:rFonts w:ascii="Arial" w:hAnsi="Arial" w:cs="Arial"/>
        </w:rPr>
      </w:pPr>
      <w:r w:rsidRPr="00771247">
        <w:rPr>
          <w:rFonts w:ascii="Arial" w:hAnsi="Arial" w:cs="Arial"/>
          <w:b/>
        </w:rPr>
        <w:t>TERCERO.-</w:t>
      </w:r>
      <w:r w:rsidRPr="00771247">
        <w:rPr>
          <w:rFonts w:ascii="Arial" w:hAnsi="Arial" w:cs="Arial"/>
        </w:rPr>
        <w:t xml:space="preserve"> Informar a los integrantes de la Comisión de Tránsito y Protección Civil e invitados del oficio enviado por el Presidente Municipal, Mtro. Alejandro Barragán Sánchez, identificado con el número de oficio 294/2023.</w:t>
      </w:r>
    </w:p>
    <w:p w:rsidR="00771247" w:rsidRPr="00771247" w:rsidRDefault="00771247" w:rsidP="00771247">
      <w:pPr>
        <w:pStyle w:val="Sinespaciado"/>
        <w:spacing w:line="276" w:lineRule="auto"/>
        <w:jc w:val="both"/>
        <w:rPr>
          <w:rFonts w:ascii="Arial" w:hAnsi="Arial" w:cs="Arial"/>
          <w:sz w:val="24"/>
          <w:szCs w:val="24"/>
        </w:rPr>
      </w:pPr>
      <w:proofErr w:type="gramStart"/>
      <w:r w:rsidRPr="00771247">
        <w:rPr>
          <w:rFonts w:ascii="Arial" w:hAnsi="Arial" w:cs="Arial"/>
          <w:b/>
          <w:sz w:val="24"/>
          <w:szCs w:val="24"/>
        </w:rPr>
        <w:t>CUARTO.-</w:t>
      </w:r>
      <w:proofErr w:type="gramEnd"/>
      <w:r w:rsidRPr="00771247">
        <w:rPr>
          <w:rFonts w:ascii="Arial" w:hAnsi="Arial" w:cs="Arial"/>
          <w:sz w:val="24"/>
          <w:szCs w:val="24"/>
        </w:rPr>
        <w:t xml:space="preserve"> Análisis y acuerdo respecto a la problemática de riesgos de protección civil detectados en el Mercado Paulino Navarro. </w:t>
      </w:r>
    </w:p>
    <w:p w:rsidR="00771247" w:rsidRPr="00771247" w:rsidRDefault="00771247" w:rsidP="00771247">
      <w:pPr>
        <w:spacing w:line="276" w:lineRule="auto"/>
        <w:jc w:val="both"/>
        <w:rPr>
          <w:rFonts w:ascii="Arial" w:hAnsi="Arial" w:cs="Arial"/>
          <w:b/>
        </w:rPr>
      </w:pPr>
      <w:r w:rsidRPr="00771247">
        <w:rPr>
          <w:rFonts w:ascii="Arial" w:hAnsi="Arial" w:cs="Arial"/>
          <w:b/>
        </w:rPr>
        <w:t xml:space="preserve">QUINTO.- </w:t>
      </w:r>
      <w:r w:rsidRPr="00771247">
        <w:rPr>
          <w:rFonts w:ascii="Arial" w:hAnsi="Arial" w:cs="Arial"/>
        </w:rPr>
        <w:t>Puntos Varios</w:t>
      </w:r>
    </w:p>
    <w:p w:rsidR="00771247" w:rsidRPr="00771247" w:rsidRDefault="00771247" w:rsidP="00771247">
      <w:pPr>
        <w:pStyle w:val="NormalWeb"/>
        <w:spacing w:before="0" w:beforeAutospacing="0" w:after="0" w:afterAutospacing="0" w:line="276" w:lineRule="auto"/>
        <w:jc w:val="both"/>
        <w:rPr>
          <w:rFonts w:ascii="Arial" w:hAnsi="Arial" w:cs="Arial"/>
        </w:rPr>
      </w:pPr>
      <w:proofErr w:type="gramStart"/>
      <w:r w:rsidRPr="00771247">
        <w:rPr>
          <w:rFonts w:ascii="Arial" w:hAnsi="Arial" w:cs="Arial"/>
          <w:b/>
        </w:rPr>
        <w:t>SEXTO.-</w:t>
      </w:r>
      <w:proofErr w:type="gramEnd"/>
      <w:r w:rsidRPr="00771247">
        <w:rPr>
          <w:rFonts w:ascii="Arial" w:hAnsi="Arial" w:cs="Arial"/>
        </w:rPr>
        <w:t xml:space="preserve"> Clausura</w:t>
      </w:r>
    </w:p>
    <w:p w:rsidR="00771247" w:rsidRPr="00771247" w:rsidRDefault="00771247" w:rsidP="00771247">
      <w:pPr>
        <w:pStyle w:val="NormalWeb"/>
        <w:spacing w:before="0" w:beforeAutospacing="0" w:after="0" w:afterAutospacing="0" w:line="276" w:lineRule="auto"/>
        <w:jc w:val="both"/>
        <w:rPr>
          <w:rFonts w:ascii="Arial" w:hAnsi="Arial" w:cs="Arial"/>
        </w:rPr>
      </w:pPr>
    </w:p>
    <w:p w:rsidR="00FF3025" w:rsidRDefault="00616326" w:rsidP="00FF3025">
      <w:pPr>
        <w:pStyle w:val="NormalWeb"/>
        <w:spacing w:before="0" w:beforeAutospacing="0" w:after="0" w:afterAutospacing="0" w:line="276" w:lineRule="auto"/>
        <w:jc w:val="both"/>
        <w:rPr>
          <w:rFonts w:ascii="Arial" w:hAnsi="Arial" w:cs="Arial"/>
        </w:rPr>
      </w:pPr>
      <w:r>
        <w:rPr>
          <w:rFonts w:ascii="Arial" w:hAnsi="Arial" w:cs="Arial"/>
        </w:rPr>
        <w:t>Al no haber comentarios el Regidor Presidente de la Comisión Edilicia de Tránsito y Protección Civil les preguntó</w:t>
      </w:r>
      <w:r w:rsidR="00FF3025" w:rsidRPr="00FF3025">
        <w:rPr>
          <w:rFonts w:ascii="Arial" w:hAnsi="Arial" w:cs="Arial"/>
        </w:rPr>
        <w:t xml:space="preserve"> ¿si tienen algún punt</w:t>
      </w:r>
      <w:r>
        <w:rPr>
          <w:rFonts w:ascii="Arial" w:hAnsi="Arial" w:cs="Arial"/>
        </w:rPr>
        <w:t>o vario que agendar? Ningún regidor agendó punto vario por lo que puso a votación el orden del día, siendo aprobado por unanimidad.</w:t>
      </w:r>
    </w:p>
    <w:p w:rsidR="00616326" w:rsidRDefault="00616326" w:rsidP="00FF3025">
      <w:pPr>
        <w:pStyle w:val="NormalWeb"/>
        <w:spacing w:before="0" w:beforeAutospacing="0" w:after="0" w:afterAutospacing="0" w:line="276" w:lineRule="auto"/>
        <w:jc w:val="both"/>
        <w:rPr>
          <w:rFonts w:ascii="Arial" w:hAnsi="Arial" w:cs="Arial"/>
        </w:rPr>
      </w:pPr>
    </w:p>
    <w:p w:rsidR="006D57F3" w:rsidRDefault="006D57F3" w:rsidP="00FF3025">
      <w:pPr>
        <w:pStyle w:val="NormalWeb"/>
        <w:spacing w:before="0" w:beforeAutospacing="0" w:after="0" w:afterAutospacing="0" w:line="276" w:lineRule="auto"/>
        <w:jc w:val="both"/>
        <w:rPr>
          <w:rFonts w:ascii="Arial" w:hAnsi="Arial" w:cs="Arial"/>
        </w:rPr>
      </w:pPr>
    </w:p>
    <w:p w:rsidR="00616326" w:rsidRPr="00FF3025" w:rsidRDefault="00616326" w:rsidP="00616326">
      <w:pPr>
        <w:spacing w:line="276" w:lineRule="auto"/>
        <w:jc w:val="both"/>
        <w:rPr>
          <w:rFonts w:ascii="Arial" w:eastAsiaTheme="minorHAnsi" w:hAnsi="Arial" w:cs="Arial"/>
          <w:b/>
          <w:noProof w:val="0"/>
          <w:lang w:val="es-MX" w:eastAsia="es-ES_tradnl"/>
        </w:rPr>
      </w:pPr>
      <w:r w:rsidRPr="00FF3025">
        <w:rPr>
          <w:rFonts w:ascii="Arial" w:eastAsiaTheme="minorHAnsi" w:hAnsi="Arial" w:cs="Arial"/>
          <w:b/>
          <w:noProof w:val="0"/>
          <w:lang w:val="es-MX" w:eastAsia="es-ES_tradnl"/>
        </w:rPr>
        <w:t xml:space="preserve">SENTIDO DE LA VOTACIÓN </w:t>
      </w:r>
    </w:p>
    <w:p w:rsidR="00616326" w:rsidRDefault="00616326" w:rsidP="00616326">
      <w:pPr>
        <w:pStyle w:val="Sinespaciado"/>
        <w:spacing w:line="276" w:lineRule="auto"/>
        <w:jc w:val="both"/>
        <w:rPr>
          <w:rFonts w:ascii="Arial" w:hAnsi="Arial" w:cs="Arial"/>
          <w:b/>
          <w:sz w:val="24"/>
          <w:szCs w:val="24"/>
        </w:rPr>
      </w:pPr>
    </w:p>
    <w:p w:rsidR="00616326" w:rsidRDefault="00616326" w:rsidP="00616326">
      <w:pPr>
        <w:pStyle w:val="Sinespaciado"/>
        <w:spacing w:line="276" w:lineRule="auto"/>
        <w:jc w:val="both"/>
        <w:rPr>
          <w:rFonts w:ascii="Arial" w:hAnsi="Arial" w:cs="Arial"/>
          <w:b/>
          <w:sz w:val="24"/>
          <w:szCs w:val="24"/>
        </w:rPr>
      </w:pPr>
      <w:r w:rsidRPr="00EC073A">
        <w:rPr>
          <w:rFonts w:ascii="Arial" w:hAnsi="Arial" w:cs="Arial"/>
          <w:b/>
          <w:sz w:val="24"/>
          <w:szCs w:val="24"/>
        </w:rPr>
        <w:t>Comisión de Tránsito y Protección Civil</w:t>
      </w:r>
    </w:p>
    <w:p w:rsidR="006D57F3" w:rsidRPr="00EC073A" w:rsidRDefault="006D57F3" w:rsidP="00616326">
      <w:pPr>
        <w:pStyle w:val="Sinespaciado"/>
        <w:spacing w:line="276" w:lineRule="auto"/>
        <w:jc w:val="both"/>
        <w:rPr>
          <w:rFonts w:ascii="Arial" w:hAnsi="Arial" w:cs="Arial"/>
          <w:b/>
          <w:sz w:val="24"/>
          <w:szCs w:val="24"/>
        </w:rPr>
      </w:pPr>
    </w:p>
    <w:tbl>
      <w:tblPr>
        <w:tblStyle w:val="Tablaconcuadrcula"/>
        <w:tblW w:w="9346" w:type="dxa"/>
        <w:tblLook w:val="04A0" w:firstRow="1" w:lastRow="0" w:firstColumn="1" w:lastColumn="0" w:noHBand="0" w:noVBand="1"/>
      </w:tblPr>
      <w:tblGrid>
        <w:gridCol w:w="5460"/>
        <w:gridCol w:w="1994"/>
        <w:gridCol w:w="1892"/>
      </w:tblGrid>
      <w:tr w:rsidR="00616326" w:rsidRPr="00EC073A" w:rsidTr="007B1FC4">
        <w:tc>
          <w:tcPr>
            <w:tcW w:w="5460"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b/>
              </w:rPr>
              <w:t>Regidor</w:t>
            </w:r>
          </w:p>
        </w:tc>
        <w:tc>
          <w:tcPr>
            <w:tcW w:w="1994" w:type="dxa"/>
          </w:tcPr>
          <w:p w:rsidR="00616326" w:rsidRPr="00EC073A" w:rsidRDefault="00616326" w:rsidP="007B1FC4">
            <w:pPr>
              <w:pStyle w:val="Sinespaciado"/>
              <w:spacing w:line="276" w:lineRule="auto"/>
              <w:jc w:val="both"/>
              <w:rPr>
                <w:rFonts w:ascii="Arial" w:hAnsi="Arial" w:cs="Arial"/>
                <w:b/>
              </w:rPr>
            </w:pPr>
            <w:r>
              <w:rPr>
                <w:rFonts w:ascii="Arial" w:hAnsi="Arial" w:cs="Arial"/>
                <w:b/>
              </w:rPr>
              <w:t>A favor</w:t>
            </w:r>
          </w:p>
        </w:tc>
        <w:tc>
          <w:tcPr>
            <w:tcW w:w="1892" w:type="dxa"/>
          </w:tcPr>
          <w:p w:rsidR="00616326" w:rsidRPr="00EC073A" w:rsidRDefault="00616326" w:rsidP="007B1FC4">
            <w:pPr>
              <w:pStyle w:val="Sinespaciado"/>
              <w:spacing w:line="276" w:lineRule="auto"/>
              <w:jc w:val="both"/>
              <w:rPr>
                <w:rFonts w:ascii="Arial" w:hAnsi="Arial" w:cs="Arial"/>
                <w:b/>
              </w:rPr>
            </w:pPr>
            <w:r>
              <w:rPr>
                <w:rFonts w:ascii="Arial" w:hAnsi="Arial" w:cs="Arial"/>
                <w:b/>
              </w:rPr>
              <w:t>En Contra</w:t>
            </w:r>
          </w:p>
        </w:tc>
      </w:tr>
      <w:tr w:rsidR="00616326" w:rsidRPr="00EC073A" w:rsidTr="007B1FC4">
        <w:tc>
          <w:tcPr>
            <w:tcW w:w="5460"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rPr>
              <w:t>Edgar Joel Salvador Bautista</w:t>
            </w:r>
          </w:p>
        </w:tc>
        <w:tc>
          <w:tcPr>
            <w:tcW w:w="1994"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53C0F0CD" wp14:editId="2BE2BEB7">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2" w:type="dxa"/>
          </w:tcPr>
          <w:p w:rsidR="00616326" w:rsidRPr="00EC073A" w:rsidRDefault="00616326" w:rsidP="007B1FC4">
            <w:pPr>
              <w:pStyle w:val="Sinespaciado"/>
              <w:spacing w:line="276" w:lineRule="auto"/>
              <w:jc w:val="both"/>
              <w:rPr>
                <w:rFonts w:ascii="Arial" w:hAnsi="Arial" w:cs="Arial"/>
                <w:noProof/>
              </w:rPr>
            </w:pPr>
          </w:p>
        </w:tc>
      </w:tr>
      <w:tr w:rsidR="00616326" w:rsidRPr="00EC073A" w:rsidTr="007B1FC4">
        <w:tc>
          <w:tcPr>
            <w:tcW w:w="5460"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rPr>
              <w:t>Marisol Mendoza Pinto</w:t>
            </w:r>
          </w:p>
        </w:tc>
        <w:tc>
          <w:tcPr>
            <w:tcW w:w="1994" w:type="dxa"/>
          </w:tcPr>
          <w:p w:rsidR="00616326" w:rsidRPr="00EC073A" w:rsidRDefault="00616326" w:rsidP="007B1FC4">
            <w:pPr>
              <w:pStyle w:val="Sinespaciado"/>
              <w:spacing w:line="276" w:lineRule="auto"/>
              <w:jc w:val="both"/>
              <w:rPr>
                <w:rFonts w:ascii="Arial" w:hAnsi="Arial" w:cs="Arial"/>
                <w:b/>
              </w:rPr>
            </w:pPr>
            <w:r>
              <w:rPr>
                <w:rFonts w:ascii="Arial" w:hAnsi="Arial" w:cs="Arial"/>
                <w:b/>
              </w:rPr>
              <w:t>AUSENTE</w:t>
            </w:r>
          </w:p>
        </w:tc>
        <w:tc>
          <w:tcPr>
            <w:tcW w:w="1892" w:type="dxa"/>
          </w:tcPr>
          <w:p w:rsidR="00616326" w:rsidRPr="00EC073A" w:rsidRDefault="00616326" w:rsidP="007B1FC4">
            <w:pPr>
              <w:pStyle w:val="Sinespaciado"/>
              <w:spacing w:line="276" w:lineRule="auto"/>
              <w:jc w:val="both"/>
              <w:rPr>
                <w:rFonts w:ascii="Arial" w:hAnsi="Arial" w:cs="Arial"/>
                <w:b/>
              </w:rPr>
            </w:pPr>
          </w:p>
        </w:tc>
      </w:tr>
      <w:tr w:rsidR="00616326" w:rsidRPr="00EC073A" w:rsidTr="007B1FC4">
        <w:tc>
          <w:tcPr>
            <w:tcW w:w="5460"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rPr>
              <w:t xml:space="preserve">Víctor Manuel Monroy Rivera </w:t>
            </w:r>
          </w:p>
        </w:tc>
        <w:tc>
          <w:tcPr>
            <w:tcW w:w="1994" w:type="dxa"/>
          </w:tcPr>
          <w:p w:rsidR="00616326" w:rsidRPr="00EC073A" w:rsidRDefault="00616326"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34BB4EF1" wp14:editId="10D052F0">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2" w:type="dxa"/>
          </w:tcPr>
          <w:p w:rsidR="00616326" w:rsidRPr="00EC073A" w:rsidRDefault="00616326" w:rsidP="007B1FC4">
            <w:pPr>
              <w:pStyle w:val="Sinespaciado"/>
              <w:spacing w:line="276" w:lineRule="auto"/>
              <w:jc w:val="both"/>
              <w:rPr>
                <w:rFonts w:ascii="Arial" w:hAnsi="Arial" w:cs="Arial"/>
                <w:noProof/>
              </w:rPr>
            </w:pPr>
          </w:p>
        </w:tc>
      </w:tr>
    </w:tbl>
    <w:p w:rsidR="00616326" w:rsidRDefault="00616326" w:rsidP="00616326">
      <w:pPr>
        <w:spacing w:line="276" w:lineRule="auto"/>
        <w:jc w:val="both"/>
        <w:rPr>
          <w:rFonts w:ascii="Arial" w:hAnsi="Arial" w:cs="Arial"/>
        </w:rPr>
      </w:pPr>
    </w:p>
    <w:p w:rsidR="004326F2" w:rsidRDefault="004326F2" w:rsidP="005523E1">
      <w:pPr>
        <w:pStyle w:val="Textoindependiente"/>
        <w:spacing w:line="276" w:lineRule="auto"/>
        <w:jc w:val="both"/>
        <w:rPr>
          <w:rFonts w:ascii="Arial" w:hAnsi="Arial" w:cs="Arial"/>
          <w:sz w:val="24"/>
          <w:szCs w:val="24"/>
        </w:rPr>
      </w:pPr>
    </w:p>
    <w:p w:rsidR="006D57F3" w:rsidRPr="00C5311E" w:rsidRDefault="006D57F3" w:rsidP="005523E1">
      <w:pPr>
        <w:pStyle w:val="Textoindependiente"/>
        <w:spacing w:line="276" w:lineRule="auto"/>
        <w:jc w:val="both"/>
        <w:rPr>
          <w:rFonts w:ascii="Arial" w:hAnsi="Arial" w:cs="Arial"/>
          <w:sz w:val="24"/>
          <w:szCs w:val="24"/>
        </w:rPr>
      </w:pPr>
    </w:p>
    <w:p w:rsidR="004326F2" w:rsidRDefault="00616326" w:rsidP="004326F2">
      <w:pPr>
        <w:pStyle w:val="Textoindependiente"/>
        <w:spacing w:line="276" w:lineRule="auto"/>
        <w:jc w:val="both"/>
        <w:rPr>
          <w:rFonts w:ascii="Arial" w:hAnsi="Arial" w:cs="Arial"/>
          <w:sz w:val="24"/>
          <w:szCs w:val="24"/>
        </w:rPr>
      </w:pPr>
      <w:r w:rsidRPr="00C5311E">
        <w:rPr>
          <w:rFonts w:ascii="Arial" w:hAnsi="Arial" w:cs="Arial"/>
          <w:sz w:val="24"/>
          <w:szCs w:val="24"/>
        </w:rPr>
        <w:lastRenderedPageBreak/>
        <w:t xml:space="preserve">Una vez que fueron agotados los puntos 1 y 2 del orden día procedieron al desahogo del </w:t>
      </w:r>
      <w:r w:rsidRPr="00C5311E">
        <w:rPr>
          <w:rFonts w:ascii="Arial" w:hAnsi="Arial" w:cs="Arial"/>
          <w:b/>
          <w:sz w:val="24"/>
          <w:szCs w:val="24"/>
        </w:rPr>
        <w:t xml:space="preserve">TERCER PUNTO </w:t>
      </w:r>
      <w:r w:rsidRPr="00C5311E">
        <w:rPr>
          <w:rFonts w:ascii="Arial" w:hAnsi="Arial" w:cs="Arial"/>
          <w:sz w:val="24"/>
          <w:szCs w:val="24"/>
        </w:rPr>
        <w:t xml:space="preserve">en el cual el regidor Presidente de la Comisión Edilicia de Tránsito y Protección Civil </w:t>
      </w:r>
      <w:r w:rsidR="005523E1" w:rsidRPr="00C5311E">
        <w:rPr>
          <w:rFonts w:ascii="Arial" w:hAnsi="Arial" w:cs="Arial"/>
          <w:sz w:val="24"/>
          <w:szCs w:val="24"/>
        </w:rPr>
        <w:t>procedió a</w:t>
      </w:r>
      <w:r w:rsidR="004326F2" w:rsidRPr="00C5311E">
        <w:rPr>
          <w:rFonts w:ascii="Arial" w:hAnsi="Arial" w:cs="Arial"/>
          <w:sz w:val="24"/>
          <w:szCs w:val="24"/>
        </w:rPr>
        <w:t xml:space="preserve"> informar a los integrantes de la Comisión de Tránsito y Protección Civil e invitados del oficio enviado por el Presidente Municipal, Mtro. Alejandro Barragán Sánchez, identificado con el número de oficio 294/2023 a través del cual remitió el Dictamen Técnico de Riesgos del Mercado Paulino Navarro elaborado por la Dirección de Protección Civil y Bomberos.</w:t>
      </w:r>
    </w:p>
    <w:p w:rsidR="0045330F" w:rsidRPr="00C5311E" w:rsidRDefault="0045330F" w:rsidP="004326F2">
      <w:pPr>
        <w:pStyle w:val="Textoindependiente"/>
        <w:spacing w:line="276" w:lineRule="auto"/>
        <w:jc w:val="both"/>
        <w:rPr>
          <w:rFonts w:ascii="Arial" w:hAnsi="Arial" w:cs="Arial"/>
          <w:sz w:val="24"/>
          <w:szCs w:val="24"/>
        </w:rPr>
      </w:pPr>
    </w:p>
    <w:p w:rsidR="004326F2" w:rsidRPr="00C5311E" w:rsidRDefault="004326F2" w:rsidP="004326F2">
      <w:pPr>
        <w:spacing w:line="276" w:lineRule="auto"/>
        <w:jc w:val="both"/>
        <w:rPr>
          <w:rFonts w:ascii="Arial" w:hAnsi="Arial" w:cs="Arial"/>
        </w:rPr>
      </w:pPr>
      <w:r w:rsidRPr="00C5311E">
        <w:rPr>
          <w:rFonts w:ascii="Arial" w:hAnsi="Arial" w:cs="Arial"/>
        </w:rPr>
        <w:t>Puntualizando que el Dictamen Técnico de Riesgos del Mercado Paulino Navarro antes citado señala las siguientes observaciones:</w:t>
      </w:r>
    </w:p>
    <w:p w:rsidR="004326F2" w:rsidRPr="00C5311E" w:rsidRDefault="004326F2" w:rsidP="004326F2">
      <w:pPr>
        <w:spacing w:line="276" w:lineRule="auto"/>
        <w:jc w:val="both"/>
        <w:rPr>
          <w:rFonts w:ascii="Arial" w:hAnsi="Arial" w:cs="Arial"/>
        </w:rPr>
      </w:pPr>
    </w:p>
    <w:p w:rsidR="004326F2" w:rsidRPr="00C5311E" w:rsidRDefault="004326F2" w:rsidP="004326F2">
      <w:pPr>
        <w:spacing w:line="276" w:lineRule="auto"/>
        <w:jc w:val="both"/>
        <w:rPr>
          <w:rFonts w:ascii="Arial" w:hAnsi="Arial" w:cs="Arial"/>
          <w:b/>
        </w:rPr>
      </w:pPr>
      <w:r w:rsidRPr="00C5311E">
        <w:rPr>
          <w:rFonts w:ascii="Arial" w:hAnsi="Arial" w:cs="Arial"/>
          <w:b/>
        </w:rPr>
        <w:t xml:space="preserve">En lo que respecta a las Instalaciones Estructural señala: </w:t>
      </w:r>
    </w:p>
    <w:p w:rsidR="004326F2" w:rsidRPr="00C5311E" w:rsidRDefault="004326F2" w:rsidP="004326F2">
      <w:pPr>
        <w:pStyle w:val="Sinespaciado"/>
        <w:numPr>
          <w:ilvl w:val="0"/>
          <w:numId w:val="5"/>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Se aprecia que el inmueble cuenta con marcaciones de humedad, hongo salitroso en diversos muros y en la cubierta. </w:t>
      </w:r>
    </w:p>
    <w:p w:rsidR="004326F2" w:rsidRPr="00C5311E" w:rsidRDefault="004326F2" w:rsidP="004326F2">
      <w:pPr>
        <w:pStyle w:val="Sinespaciado"/>
        <w:numPr>
          <w:ilvl w:val="0"/>
          <w:numId w:val="5"/>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Se aprecian grietas en diversas áreas del inmueble. </w:t>
      </w:r>
    </w:p>
    <w:p w:rsidR="004326F2" w:rsidRPr="00C5311E" w:rsidRDefault="004326F2" w:rsidP="004326F2">
      <w:pPr>
        <w:pStyle w:val="Sinespaciado"/>
        <w:numPr>
          <w:ilvl w:val="0"/>
          <w:numId w:val="5"/>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Se aprecia el desprendimineto de los apianados en diversos muros. </w:t>
      </w:r>
    </w:p>
    <w:p w:rsidR="004326F2" w:rsidRPr="00C5311E" w:rsidRDefault="004326F2" w:rsidP="004326F2">
      <w:pPr>
        <w:pStyle w:val="Sinespaciado"/>
        <w:jc w:val="both"/>
        <w:rPr>
          <w:rFonts w:ascii="Arial" w:eastAsiaTheme="minorEastAsia" w:hAnsi="Arial" w:cs="Arial"/>
          <w:noProof/>
          <w:sz w:val="24"/>
          <w:szCs w:val="24"/>
          <w:lang w:val="es-ES_tradnl" w:eastAsia="es-ES"/>
        </w:rPr>
      </w:pPr>
    </w:p>
    <w:p w:rsidR="004326F2" w:rsidRPr="00C5311E" w:rsidRDefault="004326F2" w:rsidP="004326F2">
      <w:pPr>
        <w:pStyle w:val="Sinespaciado"/>
        <w:jc w:val="both"/>
        <w:rPr>
          <w:rFonts w:ascii="Arial" w:eastAsiaTheme="minorEastAsia" w:hAnsi="Arial" w:cs="Arial"/>
          <w:b/>
          <w:noProof/>
          <w:sz w:val="24"/>
          <w:szCs w:val="24"/>
          <w:lang w:val="es-ES_tradnl" w:eastAsia="es-ES"/>
        </w:rPr>
      </w:pPr>
      <w:r w:rsidRPr="00C5311E">
        <w:rPr>
          <w:rFonts w:ascii="Arial" w:hAnsi="Arial" w:cs="Arial"/>
          <w:b/>
          <w:sz w:val="24"/>
          <w:szCs w:val="24"/>
        </w:rPr>
        <w:t>En lo que respecta a las Instalaciones Eléctricas señala:</w:t>
      </w:r>
    </w:p>
    <w:p w:rsidR="004326F2" w:rsidRPr="00C5311E" w:rsidRDefault="004326F2" w:rsidP="004326F2">
      <w:pPr>
        <w:pStyle w:val="Sinespaciado"/>
        <w:numPr>
          <w:ilvl w:val="0"/>
          <w:numId w:val="4"/>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Las instalaciones no se encuentra debidamente oculta. </w:t>
      </w:r>
    </w:p>
    <w:p w:rsidR="004326F2" w:rsidRPr="00C5311E" w:rsidRDefault="004326F2" w:rsidP="004326F2">
      <w:pPr>
        <w:pStyle w:val="Sinespaciado"/>
        <w:numPr>
          <w:ilvl w:val="0"/>
          <w:numId w:val="4"/>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El centro de carga o porta fusibles no se encuentra en buenas condiciones. </w:t>
      </w:r>
    </w:p>
    <w:p w:rsidR="004326F2" w:rsidRPr="00C5311E" w:rsidRDefault="004326F2" w:rsidP="004326F2">
      <w:pPr>
        <w:pStyle w:val="Sinespaciado"/>
        <w:numPr>
          <w:ilvl w:val="0"/>
          <w:numId w:val="4"/>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Se desconoce la antigüedad de las instalaciones electricas, para determinar si las instalaciones estan dentro de su periodo de vida útil. </w:t>
      </w:r>
    </w:p>
    <w:p w:rsidR="004326F2" w:rsidRPr="00C5311E" w:rsidRDefault="004326F2" w:rsidP="004326F2">
      <w:pPr>
        <w:pStyle w:val="Sinespaciado"/>
        <w:jc w:val="both"/>
        <w:rPr>
          <w:rFonts w:ascii="Arial" w:eastAsiaTheme="minorEastAsia" w:hAnsi="Arial" w:cs="Arial"/>
          <w:noProof/>
          <w:sz w:val="24"/>
          <w:szCs w:val="24"/>
          <w:lang w:val="es-ES_tradnl" w:eastAsia="es-ES"/>
        </w:rPr>
      </w:pPr>
    </w:p>
    <w:p w:rsidR="004326F2" w:rsidRPr="00C5311E" w:rsidRDefault="004326F2" w:rsidP="004326F2">
      <w:pPr>
        <w:pStyle w:val="Sinespaciado"/>
        <w:jc w:val="both"/>
        <w:rPr>
          <w:rFonts w:ascii="Arial" w:eastAsiaTheme="minorEastAsia" w:hAnsi="Arial" w:cs="Arial"/>
          <w:b/>
          <w:noProof/>
          <w:sz w:val="24"/>
          <w:szCs w:val="24"/>
          <w:lang w:val="es-ES_tradnl" w:eastAsia="es-ES"/>
        </w:rPr>
      </w:pPr>
      <w:r w:rsidRPr="00C5311E">
        <w:rPr>
          <w:rFonts w:ascii="Arial" w:eastAsiaTheme="minorEastAsia" w:hAnsi="Arial" w:cs="Arial"/>
          <w:b/>
          <w:noProof/>
          <w:sz w:val="24"/>
          <w:szCs w:val="24"/>
          <w:lang w:val="es-ES_tradnl" w:eastAsia="es-ES"/>
        </w:rPr>
        <w:t xml:space="preserve">Encuanto a la Señaletica indica: </w:t>
      </w:r>
    </w:p>
    <w:p w:rsidR="004326F2" w:rsidRPr="00C5311E" w:rsidRDefault="004326F2" w:rsidP="004326F2">
      <w:pPr>
        <w:pStyle w:val="Sinespaciado"/>
        <w:jc w:val="both"/>
        <w:rPr>
          <w:rFonts w:ascii="Arial" w:eastAsiaTheme="minorEastAsia" w:hAnsi="Arial" w:cs="Arial"/>
          <w:b/>
          <w:noProof/>
          <w:sz w:val="24"/>
          <w:szCs w:val="24"/>
          <w:lang w:val="es-ES_tradnl" w:eastAsia="es-ES"/>
        </w:rPr>
      </w:pPr>
    </w:p>
    <w:p w:rsidR="004326F2" w:rsidRPr="00C5311E" w:rsidRDefault="004326F2" w:rsidP="004326F2">
      <w:pPr>
        <w:pStyle w:val="Sinespaciado"/>
        <w:numPr>
          <w:ilvl w:val="0"/>
          <w:numId w:val="3"/>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Cuenta con la señalitica de ruta de evacuación. </w:t>
      </w:r>
    </w:p>
    <w:p w:rsidR="004326F2" w:rsidRPr="00C5311E" w:rsidRDefault="004326F2" w:rsidP="004326F2">
      <w:pPr>
        <w:pStyle w:val="Sinespaciado"/>
        <w:numPr>
          <w:ilvl w:val="0"/>
          <w:numId w:val="3"/>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Cuenta con la señalítica del extintor. </w:t>
      </w:r>
    </w:p>
    <w:p w:rsidR="004326F2" w:rsidRPr="00C5311E" w:rsidRDefault="004326F2" w:rsidP="004326F2">
      <w:pPr>
        <w:pStyle w:val="Sinespaciado"/>
        <w:jc w:val="both"/>
        <w:rPr>
          <w:rFonts w:ascii="Arial" w:eastAsiaTheme="minorEastAsia" w:hAnsi="Arial" w:cs="Arial"/>
          <w:noProof/>
          <w:sz w:val="24"/>
          <w:szCs w:val="24"/>
          <w:lang w:val="es-ES_tradnl" w:eastAsia="es-ES"/>
        </w:rPr>
      </w:pPr>
    </w:p>
    <w:p w:rsidR="004326F2" w:rsidRPr="00C5311E" w:rsidRDefault="004326F2" w:rsidP="004326F2">
      <w:pPr>
        <w:pStyle w:val="Sinespaciado"/>
        <w:jc w:val="both"/>
        <w:rPr>
          <w:rFonts w:ascii="Arial" w:eastAsiaTheme="minorEastAsia" w:hAnsi="Arial" w:cs="Arial"/>
          <w:b/>
          <w:noProof/>
          <w:sz w:val="24"/>
          <w:szCs w:val="24"/>
          <w:lang w:val="es-ES_tradnl" w:eastAsia="es-ES"/>
        </w:rPr>
      </w:pPr>
      <w:r w:rsidRPr="00C5311E">
        <w:rPr>
          <w:rFonts w:ascii="Arial" w:eastAsiaTheme="minorEastAsia" w:hAnsi="Arial" w:cs="Arial"/>
          <w:b/>
          <w:noProof/>
          <w:sz w:val="24"/>
          <w:szCs w:val="24"/>
          <w:lang w:val="es-ES_tradnl" w:eastAsia="es-ES"/>
        </w:rPr>
        <w:t xml:space="preserve">En el tema de extintores puntualiza: </w:t>
      </w:r>
    </w:p>
    <w:p w:rsidR="004326F2" w:rsidRPr="00C5311E" w:rsidRDefault="004326F2" w:rsidP="004326F2">
      <w:pPr>
        <w:pStyle w:val="Sinespaciado"/>
        <w:jc w:val="both"/>
        <w:rPr>
          <w:rFonts w:ascii="Arial" w:eastAsiaTheme="minorEastAsia" w:hAnsi="Arial" w:cs="Arial"/>
          <w:b/>
          <w:noProof/>
          <w:sz w:val="24"/>
          <w:szCs w:val="24"/>
          <w:lang w:val="es-ES_tradnl" w:eastAsia="es-ES"/>
        </w:rPr>
      </w:pPr>
    </w:p>
    <w:p w:rsidR="004326F2" w:rsidRPr="00C5311E" w:rsidRDefault="004326F2" w:rsidP="004326F2">
      <w:pPr>
        <w:pStyle w:val="Sinespaciado"/>
        <w:numPr>
          <w:ilvl w:val="0"/>
          <w:numId w:val="2"/>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Cuentan con extintores de Polvo Quimico seco. </w:t>
      </w:r>
    </w:p>
    <w:p w:rsidR="004326F2" w:rsidRPr="00C5311E" w:rsidRDefault="004326F2" w:rsidP="004326F2">
      <w:pPr>
        <w:pStyle w:val="Sinespaciado"/>
        <w:numPr>
          <w:ilvl w:val="0"/>
          <w:numId w:val="2"/>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Los extintores no han tenido mantenimiento en los ultimos 12 meses, por lo cual no cumplen Exinior con las recomendaciones de la NOM-002-STPS-2010. </w:t>
      </w:r>
    </w:p>
    <w:p w:rsidR="004326F2" w:rsidRPr="00C5311E" w:rsidRDefault="004326F2" w:rsidP="004326F2">
      <w:pPr>
        <w:pStyle w:val="Sinespaciado"/>
        <w:numPr>
          <w:ilvl w:val="0"/>
          <w:numId w:val="2"/>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La ubicación de los extintores no es adecuada, es necesario un estudio que determine el grado de riesgo de incedio de las instalaciones y la determinación de la dotación y ubicación de los exuntores. </w:t>
      </w:r>
    </w:p>
    <w:p w:rsidR="004326F2" w:rsidRPr="00C5311E" w:rsidRDefault="004326F2" w:rsidP="004326F2">
      <w:pPr>
        <w:pStyle w:val="Sinespaciado"/>
        <w:jc w:val="both"/>
        <w:rPr>
          <w:rFonts w:ascii="Arial" w:eastAsiaTheme="minorEastAsia" w:hAnsi="Arial" w:cs="Arial"/>
          <w:noProof/>
          <w:sz w:val="24"/>
          <w:szCs w:val="24"/>
          <w:lang w:val="es-ES_tradnl" w:eastAsia="es-ES"/>
        </w:rPr>
      </w:pPr>
    </w:p>
    <w:p w:rsidR="004326F2" w:rsidRPr="00C5311E" w:rsidRDefault="004326F2" w:rsidP="004326F2">
      <w:pPr>
        <w:pStyle w:val="Sinespaciado"/>
        <w:jc w:val="both"/>
        <w:rPr>
          <w:rFonts w:ascii="Arial" w:eastAsiaTheme="minorEastAsia" w:hAnsi="Arial" w:cs="Arial"/>
          <w:b/>
          <w:noProof/>
          <w:sz w:val="24"/>
          <w:szCs w:val="24"/>
          <w:lang w:val="es-ES_tradnl" w:eastAsia="es-ES"/>
        </w:rPr>
      </w:pPr>
      <w:r w:rsidRPr="00C5311E">
        <w:rPr>
          <w:rFonts w:ascii="Arial" w:eastAsiaTheme="minorEastAsia" w:hAnsi="Arial" w:cs="Arial"/>
          <w:b/>
          <w:noProof/>
          <w:sz w:val="24"/>
          <w:szCs w:val="24"/>
          <w:lang w:val="es-ES_tradnl" w:eastAsia="es-ES"/>
        </w:rPr>
        <w:t xml:space="preserve">En lo que respecta a las instalaciones de Gas LP indica: </w:t>
      </w:r>
    </w:p>
    <w:p w:rsidR="004326F2" w:rsidRPr="00C5311E" w:rsidRDefault="004326F2" w:rsidP="004326F2">
      <w:pPr>
        <w:pStyle w:val="Sinespaciado"/>
        <w:jc w:val="both"/>
        <w:rPr>
          <w:rFonts w:ascii="Arial" w:eastAsiaTheme="minorEastAsia" w:hAnsi="Arial" w:cs="Arial"/>
          <w:b/>
          <w:noProof/>
          <w:sz w:val="24"/>
          <w:szCs w:val="24"/>
          <w:lang w:val="es-ES_tradnl" w:eastAsia="es-ES"/>
        </w:rPr>
      </w:pPr>
    </w:p>
    <w:p w:rsidR="004326F2" w:rsidRPr="00C5311E" w:rsidRDefault="004326F2" w:rsidP="004326F2">
      <w:pPr>
        <w:pStyle w:val="Sinespaciado"/>
        <w:numPr>
          <w:ilvl w:val="0"/>
          <w:numId w:val="1"/>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Sus instalaciones no cuentan con llave de paso de seguridad. </w:t>
      </w:r>
    </w:p>
    <w:p w:rsidR="004326F2" w:rsidRPr="00C5311E" w:rsidRDefault="004326F2" w:rsidP="004326F2">
      <w:pPr>
        <w:pStyle w:val="Sinespaciado"/>
        <w:numPr>
          <w:ilvl w:val="0"/>
          <w:numId w:val="1"/>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 xml:space="preserve">Las tuberias no están debidamente señaladas. </w:t>
      </w:r>
    </w:p>
    <w:p w:rsidR="004326F2" w:rsidRPr="00C5311E" w:rsidRDefault="004326F2" w:rsidP="004326F2">
      <w:pPr>
        <w:pStyle w:val="Sinespaciado"/>
        <w:numPr>
          <w:ilvl w:val="0"/>
          <w:numId w:val="1"/>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lastRenderedPageBreak/>
        <w:t xml:space="preserve">No cuentan con mangueras entramadas de algodón para alta presión. </w:t>
      </w:r>
    </w:p>
    <w:p w:rsidR="004326F2" w:rsidRPr="00C5311E" w:rsidRDefault="004326F2" w:rsidP="004326F2">
      <w:pPr>
        <w:pStyle w:val="Sinespaciado"/>
        <w:numPr>
          <w:ilvl w:val="0"/>
          <w:numId w:val="1"/>
        </w:numPr>
        <w:jc w:val="both"/>
        <w:rPr>
          <w:rFonts w:ascii="Arial" w:eastAsiaTheme="minorEastAsia" w:hAnsi="Arial" w:cs="Arial"/>
          <w:noProof/>
          <w:sz w:val="24"/>
          <w:szCs w:val="24"/>
          <w:lang w:val="es-ES_tradnl" w:eastAsia="es-ES"/>
        </w:rPr>
      </w:pPr>
      <w:r w:rsidRPr="00C5311E">
        <w:rPr>
          <w:rFonts w:ascii="Arial" w:eastAsiaTheme="minorEastAsia" w:hAnsi="Arial" w:cs="Arial"/>
          <w:noProof/>
          <w:sz w:val="24"/>
          <w:szCs w:val="24"/>
          <w:lang w:val="es-ES_tradnl" w:eastAsia="es-ES"/>
        </w:rPr>
        <w:t>La mayoria de los tanques estacionarios de gas L.P. ya tienen mas de 10 años desde su fabricación y no se aprecia el cambio de valvulas que debe realizarce a los 5 años.</w:t>
      </w:r>
    </w:p>
    <w:p w:rsidR="004326F2" w:rsidRPr="00C5311E" w:rsidRDefault="004326F2" w:rsidP="004326F2">
      <w:pPr>
        <w:spacing w:line="276" w:lineRule="auto"/>
        <w:jc w:val="both"/>
        <w:rPr>
          <w:rFonts w:ascii="Arial" w:hAnsi="Arial" w:cs="Arial"/>
        </w:rPr>
      </w:pPr>
    </w:p>
    <w:p w:rsidR="004326F2" w:rsidRPr="00C5311E" w:rsidRDefault="004326F2" w:rsidP="004326F2">
      <w:pPr>
        <w:spacing w:line="276" w:lineRule="auto"/>
        <w:jc w:val="both"/>
        <w:rPr>
          <w:rFonts w:ascii="Arial" w:hAnsi="Arial" w:cs="Arial"/>
        </w:rPr>
      </w:pPr>
      <w:r w:rsidRPr="00C5311E">
        <w:rPr>
          <w:rFonts w:ascii="Arial" w:hAnsi="Arial" w:cs="Arial"/>
        </w:rPr>
        <w:t xml:space="preserve">Por lo anterior y en base a la normatividad mexicana aplicable en la materia, así como el Atlas Municipal de Peligros y Riesgos Naturales fue que determina la Dirección de Protección Civil y Bomberos que existe: </w:t>
      </w:r>
    </w:p>
    <w:p w:rsidR="004326F2" w:rsidRPr="00C5311E" w:rsidRDefault="004326F2" w:rsidP="004326F2">
      <w:pPr>
        <w:spacing w:line="276" w:lineRule="auto"/>
        <w:jc w:val="both"/>
        <w:rPr>
          <w:rFonts w:ascii="Arial" w:hAnsi="Arial" w:cs="Arial"/>
        </w:rPr>
      </w:pPr>
    </w:p>
    <w:p w:rsidR="004326F2" w:rsidRDefault="004326F2" w:rsidP="004326F2">
      <w:pPr>
        <w:pStyle w:val="Prrafodelista"/>
        <w:numPr>
          <w:ilvl w:val="0"/>
          <w:numId w:val="6"/>
        </w:numPr>
        <w:spacing w:line="276" w:lineRule="auto"/>
        <w:jc w:val="both"/>
        <w:rPr>
          <w:rFonts w:ascii="Arial" w:hAnsi="Arial" w:cs="Arial"/>
        </w:rPr>
      </w:pPr>
      <w:r w:rsidRPr="00C5311E">
        <w:rPr>
          <w:rFonts w:ascii="Arial" w:hAnsi="Arial" w:cs="Arial"/>
        </w:rPr>
        <w:t xml:space="preserve">Se determina el nivel de riesgo de la edificación como </w:t>
      </w:r>
      <w:r w:rsidRPr="00C5311E">
        <w:rPr>
          <w:rFonts w:ascii="Arial" w:hAnsi="Arial" w:cs="Arial"/>
          <w:b/>
        </w:rPr>
        <w:t>RIESGO MEDIO</w:t>
      </w:r>
      <w:r w:rsidRPr="00C5311E">
        <w:rPr>
          <w:rFonts w:ascii="Arial" w:hAnsi="Arial" w:cs="Arial"/>
        </w:rPr>
        <w:t xml:space="preserve">. Por lo cual, el inmueble </w:t>
      </w:r>
      <w:r w:rsidRPr="00C5311E">
        <w:rPr>
          <w:rFonts w:ascii="Arial" w:hAnsi="Arial" w:cs="Arial"/>
          <w:b/>
        </w:rPr>
        <w:t>ES HABITABLE</w:t>
      </w:r>
      <w:r w:rsidRPr="00C5311E">
        <w:rPr>
          <w:rFonts w:ascii="Arial" w:hAnsi="Arial" w:cs="Arial"/>
        </w:rPr>
        <w:t xml:space="preserve">. Sin embargo, </w:t>
      </w:r>
      <w:r w:rsidRPr="00C5311E">
        <w:rPr>
          <w:rFonts w:ascii="Arial" w:hAnsi="Arial" w:cs="Arial"/>
          <w:b/>
        </w:rPr>
        <w:t>deberán realizar un estudio técnico estructural,</w:t>
      </w:r>
      <w:r w:rsidRPr="00C5311E">
        <w:rPr>
          <w:rFonts w:ascii="Arial" w:hAnsi="Arial" w:cs="Arial"/>
        </w:rPr>
        <w:t xml:space="preserve"> en el que se determine la capacidad estructural del edificio y se emitan recomendaciones a realizar para mitigar el riesgo y deberán elaborar e implementar un programa de mantenimiento preventivo y correctivo de las instalaciones.</w:t>
      </w:r>
    </w:p>
    <w:p w:rsidR="006D57F3" w:rsidRPr="00C5311E" w:rsidRDefault="006D57F3" w:rsidP="006D57F3">
      <w:pPr>
        <w:pStyle w:val="Prrafodelista"/>
        <w:spacing w:line="276" w:lineRule="auto"/>
        <w:jc w:val="both"/>
        <w:rPr>
          <w:rFonts w:ascii="Arial" w:hAnsi="Arial" w:cs="Arial"/>
        </w:rPr>
      </w:pPr>
    </w:p>
    <w:p w:rsidR="004326F2" w:rsidRPr="00C5311E" w:rsidRDefault="004326F2" w:rsidP="004326F2">
      <w:pPr>
        <w:pStyle w:val="Prrafodelista"/>
        <w:numPr>
          <w:ilvl w:val="0"/>
          <w:numId w:val="6"/>
        </w:numPr>
        <w:spacing w:line="276" w:lineRule="auto"/>
        <w:jc w:val="both"/>
        <w:rPr>
          <w:rFonts w:ascii="Arial" w:hAnsi="Arial" w:cs="Arial"/>
        </w:rPr>
      </w:pPr>
      <w:r w:rsidRPr="00C5311E">
        <w:rPr>
          <w:rFonts w:ascii="Arial" w:hAnsi="Arial" w:cs="Arial"/>
        </w:rPr>
        <w:t xml:space="preserve">Respecto a las instalaciones eléctricas, de gas licuado de petróleo se determina su nivel de riesgo como </w:t>
      </w:r>
      <w:r w:rsidRPr="00C5311E">
        <w:rPr>
          <w:rFonts w:ascii="Arial" w:hAnsi="Arial" w:cs="Arial"/>
          <w:b/>
        </w:rPr>
        <w:t>RIESGO ALTO</w:t>
      </w:r>
      <w:r w:rsidRPr="00C5311E">
        <w:rPr>
          <w:rFonts w:ascii="Arial" w:hAnsi="Arial" w:cs="Arial"/>
        </w:rPr>
        <w:t xml:space="preserve"> debido a que se las instalaciones se aprecian sin el adecuado mantenimiento preventivo, por tal razón, se debe realizar un mantenimiento correctivo, utilizando como instrumento la elaboración del Programa Interno de Protección Civil. (SIC)</w:t>
      </w:r>
    </w:p>
    <w:p w:rsidR="004326F2" w:rsidRDefault="004326F2" w:rsidP="004326F2">
      <w:pPr>
        <w:spacing w:line="276" w:lineRule="auto"/>
        <w:jc w:val="both"/>
        <w:rPr>
          <w:rFonts w:ascii="Arial" w:hAnsi="Arial" w:cs="Arial"/>
        </w:rPr>
      </w:pPr>
    </w:p>
    <w:p w:rsidR="006D57F3" w:rsidRPr="00C5311E" w:rsidRDefault="006D57F3" w:rsidP="004326F2">
      <w:pPr>
        <w:spacing w:line="276" w:lineRule="auto"/>
        <w:jc w:val="both"/>
        <w:rPr>
          <w:rFonts w:ascii="Arial" w:hAnsi="Arial" w:cs="Arial"/>
        </w:rPr>
      </w:pPr>
    </w:p>
    <w:p w:rsidR="004326F2" w:rsidRPr="00C5311E" w:rsidRDefault="004326F2" w:rsidP="004326F2">
      <w:pPr>
        <w:spacing w:line="276" w:lineRule="auto"/>
        <w:jc w:val="both"/>
        <w:rPr>
          <w:rFonts w:ascii="Arial" w:hAnsi="Arial" w:cs="Arial"/>
        </w:rPr>
      </w:pPr>
      <w:r w:rsidRPr="00C5311E">
        <w:rPr>
          <w:rFonts w:ascii="Arial" w:hAnsi="Arial" w:cs="Arial"/>
        </w:rPr>
        <w:t xml:space="preserve">En este dictamen la Dirección de Protección Civil y Bomberos emitió las siguientes recomendaciones: </w:t>
      </w:r>
    </w:p>
    <w:p w:rsidR="004326F2" w:rsidRDefault="004326F2" w:rsidP="004326F2">
      <w:pPr>
        <w:spacing w:line="276" w:lineRule="auto"/>
        <w:jc w:val="both"/>
        <w:rPr>
          <w:rFonts w:ascii="Arial" w:hAnsi="Arial" w:cs="Arial"/>
        </w:rPr>
      </w:pPr>
    </w:p>
    <w:p w:rsidR="004326F2" w:rsidRPr="00C5311E" w:rsidRDefault="004326F2" w:rsidP="004326F2">
      <w:pPr>
        <w:pStyle w:val="Prrafodelista"/>
        <w:numPr>
          <w:ilvl w:val="0"/>
          <w:numId w:val="7"/>
        </w:numPr>
        <w:spacing w:line="276" w:lineRule="auto"/>
        <w:jc w:val="both"/>
        <w:rPr>
          <w:rFonts w:ascii="Arial" w:hAnsi="Arial" w:cs="Arial"/>
        </w:rPr>
      </w:pPr>
      <w:bookmarkStart w:id="0" w:name="_GoBack"/>
      <w:bookmarkEnd w:id="0"/>
      <w:r w:rsidRPr="00C5311E">
        <w:rPr>
          <w:rFonts w:ascii="Arial" w:hAnsi="Arial" w:cs="Arial"/>
        </w:rPr>
        <w:t>A la mayor brevedad posible deberá presentar a esta Dirección de Protección Civil y Bomberos de Zapotlán el Grande, Jalisco; un Programa interno de Protección Civil, elaborado por un consultor acreditado ante la Unidad Estatal de Protección Civil y Bomberos Jalisco o por el administrador del mercado. Mismo que se revisara y se le harán las observaciones debidas si fuera necesario, caso contrario se le notificara el Visto Bueno y factibilidad de operación del documento en comento.</w:t>
      </w:r>
    </w:p>
    <w:p w:rsidR="004326F2" w:rsidRDefault="004326F2" w:rsidP="004326F2">
      <w:pPr>
        <w:pStyle w:val="Prrafodelista"/>
        <w:spacing w:line="276" w:lineRule="auto"/>
        <w:jc w:val="both"/>
        <w:rPr>
          <w:rFonts w:ascii="Arial" w:hAnsi="Arial" w:cs="Arial"/>
        </w:rPr>
      </w:pPr>
    </w:p>
    <w:p w:rsidR="006D57F3" w:rsidRPr="00C5311E" w:rsidRDefault="006D57F3" w:rsidP="004326F2">
      <w:pPr>
        <w:pStyle w:val="Prrafodelista"/>
        <w:spacing w:line="276" w:lineRule="auto"/>
        <w:jc w:val="both"/>
        <w:rPr>
          <w:rFonts w:ascii="Arial" w:hAnsi="Arial" w:cs="Arial"/>
        </w:rPr>
      </w:pPr>
    </w:p>
    <w:p w:rsidR="004326F2" w:rsidRPr="00C5311E" w:rsidRDefault="004326F2" w:rsidP="004326F2">
      <w:pPr>
        <w:pStyle w:val="Prrafodelista"/>
        <w:numPr>
          <w:ilvl w:val="0"/>
          <w:numId w:val="7"/>
        </w:numPr>
        <w:spacing w:line="276" w:lineRule="auto"/>
        <w:jc w:val="both"/>
        <w:rPr>
          <w:rFonts w:ascii="Arial" w:hAnsi="Arial" w:cs="Arial"/>
        </w:rPr>
      </w:pPr>
      <w:r w:rsidRPr="00C5311E">
        <w:rPr>
          <w:rFonts w:ascii="Arial" w:hAnsi="Arial" w:cs="Arial"/>
        </w:rPr>
        <w:t>Elaborar e implementar un programa de mantenimiento preventivo y correctivo de la edificación y sus instalaciones (SIC).</w:t>
      </w:r>
    </w:p>
    <w:p w:rsidR="00CC48FB" w:rsidRDefault="00CC48FB" w:rsidP="00CC48FB">
      <w:pPr>
        <w:spacing w:line="276" w:lineRule="auto"/>
        <w:jc w:val="both"/>
        <w:rPr>
          <w:rFonts w:ascii="Arial" w:hAnsi="Arial" w:cs="Arial"/>
        </w:rPr>
      </w:pPr>
    </w:p>
    <w:p w:rsidR="006D57F3" w:rsidRDefault="006D57F3" w:rsidP="00CC48FB">
      <w:pPr>
        <w:spacing w:line="276" w:lineRule="auto"/>
        <w:jc w:val="both"/>
        <w:rPr>
          <w:rFonts w:ascii="Arial" w:hAnsi="Arial" w:cs="Arial"/>
        </w:rPr>
      </w:pPr>
    </w:p>
    <w:p w:rsidR="00903873" w:rsidRDefault="00903873" w:rsidP="00903873">
      <w:pPr>
        <w:pStyle w:val="Textoindependiente"/>
        <w:spacing w:line="276" w:lineRule="auto"/>
        <w:jc w:val="both"/>
        <w:rPr>
          <w:rFonts w:ascii="Arial" w:hAnsi="Arial" w:cs="Arial"/>
          <w:sz w:val="24"/>
          <w:szCs w:val="28"/>
        </w:rPr>
      </w:pPr>
      <w:r w:rsidRPr="002310D0">
        <w:rPr>
          <w:rFonts w:ascii="Arial" w:hAnsi="Arial" w:cs="Arial"/>
          <w:sz w:val="24"/>
          <w:szCs w:val="24"/>
        </w:rPr>
        <w:lastRenderedPageBreak/>
        <w:t xml:space="preserve">En este contexto continuó con el desahogo del </w:t>
      </w:r>
      <w:r w:rsidRPr="002310D0">
        <w:rPr>
          <w:rFonts w:ascii="Arial" w:hAnsi="Arial" w:cs="Arial"/>
          <w:b/>
          <w:sz w:val="24"/>
          <w:szCs w:val="24"/>
        </w:rPr>
        <w:t xml:space="preserve">CUARTO punto del orden del día </w:t>
      </w:r>
      <w:r w:rsidRPr="002310D0">
        <w:rPr>
          <w:rFonts w:ascii="Arial" w:hAnsi="Arial" w:cs="Arial"/>
          <w:sz w:val="24"/>
          <w:szCs w:val="24"/>
        </w:rPr>
        <w:t xml:space="preserve">que corresponde </w:t>
      </w:r>
      <w:r>
        <w:rPr>
          <w:rFonts w:ascii="Arial" w:hAnsi="Arial" w:cs="Arial"/>
          <w:sz w:val="24"/>
          <w:szCs w:val="24"/>
        </w:rPr>
        <w:t>al a</w:t>
      </w:r>
      <w:r w:rsidRPr="00771247">
        <w:rPr>
          <w:rFonts w:ascii="Arial" w:hAnsi="Arial" w:cs="Arial"/>
          <w:sz w:val="24"/>
          <w:szCs w:val="24"/>
        </w:rPr>
        <w:t>nálisis y acuerdo respecto a la problemática de riesgos de protección civil detectados en el Mercado Paulino Navarro</w:t>
      </w:r>
      <w:r>
        <w:rPr>
          <w:rFonts w:ascii="Arial" w:hAnsi="Arial" w:cs="Arial"/>
          <w:sz w:val="24"/>
          <w:szCs w:val="24"/>
        </w:rPr>
        <w:t>; por lo que u</w:t>
      </w:r>
      <w:r>
        <w:rPr>
          <w:rFonts w:ascii="Arial" w:hAnsi="Arial" w:cs="Arial"/>
          <w:sz w:val="24"/>
          <w:szCs w:val="28"/>
        </w:rPr>
        <w:t xml:space="preserve">na vez expuesto lo anterior el Regidor Presidente de la Comisión Edilicia de Tránsito y Protección Civil, Edgar Joel Salvador Bautista puso a consideración de los regidores asistentes el tema para expresar sus opiniones para una posible solución. </w:t>
      </w:r>
    </w:p>
    <w:p w:rsidR="00903873" w:rsidRDefault="00903873" w:rsidP="00903873">
      <w:pPr>
        <w:pStyle w:val="Sinespaciado"/>
        <w:spacing w:line="276" w:lineRule="auto"/>
        <w:jc w:val="both"/>
        <w:rPr>
          <w:rFonts w:ascii="Arial" w:hAnsi="Arial" w:cs="Arial"/>
          <w:sz w:val="24"/>
          <w:szCs w:val="24"/>
        </w:rPr>
      </w:pPr>
    </w:p>
    <w:p w:rsidR="00C5311E" w:rsidRPr="00141812" w:rsidRDefault="00C5311E" w:rsidP="00C5311E">
      <w:pPr>
        <w:spacing w:line="276" w:lineRule="auto"/>
        <w:jc w:val="both"/>
        <w:rPr>
          <w:rFonts w:ascii="Arial" w:hAnsi="Arial" w:cs="Arial"/>
          <w:sz w:val="26"/>
          <w:szCs w:val="26"/>
        </w:rPr>
      </w:pPr>
      <w:r>
        <w:rPr>
          <w:rFonts w:ascii="Arial" w:hAnsi="Arial" w:cs="Arial"/>
        </w:rPr>
        <w:t xml:space="preserve">El regidor Edgar Joel Salvador Bautista concedio en uso de la vos a los regidores presentes </w:t>
      </w:r>
      <w:r w:rsidRPr="00141812">
        <w:rPr>
          <w:rFonts w:ascii="Arial" w:hAnsi="Arial" w:cs="Arial"/>
          <w:sz w:val="26"/>
          <w:szCs w:val="26"/>
        </w:rPr>
        <w:t xml:space="preserve">y analizaron el contenido del El Dictamen Técnico de Riesgos del Mercado Paulino Navarro respecto del cual comentaron que si bien es un referente que presenta indicios de la existencias de Riesgos en la estructura y en las instalaciones de GS LP y Eléctricas de las cuales podría inferirse la existencia de un </w:t>
      </w:r>
      <w:r w:rsidRPr="00141812">
        <w:rPr>
          <w:rFonts w:ascii="Arial" w:hAnsi="Arial" w:cs="Arial"/>
          <w:b/>
          <w:sz w:val="26"/>
          <w:szCs w:val="26"/>
        </w:rPr>
        <w:t xml:space="preserve">Alto Riesgo </w:t>
      </w:r>
      <w:r w:rsidRPr="00141812">
        <w:rPr>
          <w:rFonts w:ascii="Arial" w:hAnsi="Arial" w:cs="Arial"/>
          <w:sz w:val="26"/>
          <w:szCs w:val="26"/>
        </w:rPr>
        <w:t xml:space="preserve">para locatarios y visitantes de dichas instalaciones, este Dictamen carece de precisiones técnicas y de recomendaciones de acciones a seguir para realizar la intervención del edificio con obras públicas para evitar riesgos. </w:t>
      </w:r>
    </w:p>
    <w:p w:rsidR="00C5311E" w:rsidRPr="00141812" w:rsidRDefault="00C5311E" w:rsidP="00C5311E">
      <w:pPr>
        <w:spacing w:line="276" w:lineRule="auto"/>
        <w:jc w:val="both"/>
        <w:rPr>
          <w:rFonts w:ascii="Arial" w:hAnsi="Arial" w:cs="Arial"/>
          <w:sz w:val="26"/>
          <w:szCs w:val="26"/>
        </w:rPr>
      </w:pPr>
    </w:p>
    <w:p w:rsidR="00C5311E" w:rsidRDefault="00C5311E" w:rsidP="00C5311E">
      <w:pPr>
        <w:spacing w:line="276" w:lineRule="auto"/>
        <w:jc w:val="both"/>
        <w:rPr>
          <w:rFonts w:ascii="Arial" w:hAnsi="Arial" w:cs="Arial"/>
          <w:sz w:val="26"/>
          <w:szCs w:val="26"/>
        </w:rPr>
      </w:pPr>
      <w:r>
        <w:rPr>
          <w:rFonts w:ascii="Arial" w:hAnsi="Arial" w:cs="Arial"/>
          <w:sz w:val="26"/>
          <w:szCs w:val="26"/>
        </w:rPr>
        <w:t>Puntualizaron que a</w:t>
      </w:r>
      <w:r w:rsidRPr="00141812">
        <w:rPr>
          <w:rFonts w:ascii="Arial" w:hAnsi="Arial" w:cs="Arial"/>
          <w:sz w:val="26"/>
          <w:szCs w:val="26"/>
        </w:rPr>
        <w:t xml:space="preserve">demás, no señala ninguna observación respecto de las condiciones del drenaje del Mercado Paulino Navarro. </w:t>
      </w:r>
    </w:p>
    <w:p w:rsidR="00C5311E" w:rsidRDefault="00C5311E" w:rsidP="00C5311E">
      <w:pPr>
        <w:spacing w:line="276" w:lineRule="auto"/>
        <w:jc w:val="both"/>
        <w:rPr>
          <w:rFonts w:ascii="Arial" w:hAnsi="Arial" w:cs="Arial"/>
          <w:sz w:val="26"/>
          <w:szCs w:val="26"/>
        </w:rPr>
      </w:pPr>
    </w:p>
    <w:p w:rsidR="00C5311E" w:rsidRPr="00141812" w:rsidRDefault="00C5311E" w:rsidP="00C5311E">
      <w:pPr>
        <w:spacing w:line="276" w:lineRule="auto"/>
        <w:jc w:val="both"/>
        <w:rPr>
          <w:rFonts w:ascii="Arial" w:hAnsi="Arial" w:cs="Arial"/>
          <w:sz w:val="26"/>
          <w:szCs w:val="26"/>
        </w:rPr>
      </w:pPr>
      <w:r>
        <w:rPr>
          <w:rFonts w:ascii="Arial" w:hAnsi="Arial" w:cs="Arial"/>
          <w:sz w:val="26"/>
          <w:szCs w:val="26"/>
        </w:rPr>
        <w:t xml:space="preserve">Coincidieron en la preocupación por </w:t>
      </w:r>
      <w:r w:rsidRPr="00141812">
        <w:rPr>
          <w:rFonts w:ascii="Arial" w:hAnsi="Arial" w:cs="Arial"/>
          <w:sz w:val="26"/>
          <w:szCs w:val="26"/>
        </w:rPr>
        <w:t>lo señalado en el dictamen</w:t>
      </w:r>
      <w:r>
        <w:rPr>
          <w:rFonts w:ascii="Arial" w:hAnsi="Arial" w:cs="Arial"/>
          <w:sz w:val="26"/>
          <w:szCs w:val="26"/>
        </w:rPr>
        <w:t>,</w:t>
      </w:r>
      <w:r w:rsidRPr="00141812">
        <w:rPr>
          <w:rFonts w:ascii="Arial" w:hAnsi="Arial" w:cs="Arial"/>
          <w:sz w:val="26"/>
          <w:szCs w:val="26"/>
        </w:rPr>
        <w:t xml:space="preserve"> en la parte de determinación del riesgo en su punto 2 que señala </w:t>
      </w:r>
      <w:r w:rsidRPr="00141812">
        <w:rPr>
          <w:rFonts w:ascii="Arial" w:hAnsi="Arial" w:cs="Arial"/>
          <w:i/>
          <w:sz w:val="26"/>
          <w:szCs w:val="26"/>
        </w:rPr>
        <w:t xml:space="preserve">“las instalaciones eléctricas, de gas licuado de petróleo se determina su nivel de riesgo como </w:t>
      </w:r>
      <w:r w:rsidRPr="00141812">
        <w:rPr>
          <w:rFonts w:ascii="Arial" w:hAnsi="Arial" w:cs="Arial"/>
          <w:b/>
          <w:i/>
          <w:sz w:val="26"/>
          <w:szCs w:val="26"/>
        </w:rPr>
        <w:t>RIESGO ALTO</w:t>
      </w:r>
      <w:r w:rsidRPr="00141812">
        <w:rPr>
          <w:rFonts w:ascii="Arial" w:hAnsi="Arial" w:cs="Arial"/>
          <w:i/>
          <w:sz w:val="26"/>
          <w:szCs w:val="26"/>
        </w:rPr>
        <w:t xml:space="preserve"> debido a que se las instalaciones se aprecian sin el adecuado mantenimiento preventivo, por tal razón, se debe realizar un mantenimiento correctivo, utilizando como instrumento la elaboración del Programa Interno de Protección Civil</w:t>
      </w:r>
      <w:r w:rsidRPr="00141812">
        <w:rPr>
          <w:rFonts w:ascii="Arial" w:hAnsi="Arial" w:cs="Arial"/>
          <w:sz w:val="26"/>
          <w:szCs w:val="26"/>
        </w:rPr>
        <w:t xml:space="preserve">” (SIC); esto derivado de que a un costado de los tanques de gas LP se encuentra instalada una ludoteca. </w:t>
      </w:r>
    </w:p>
    <w:p w:rsidR="00C5311E" w:rsidRPr="00141812" w:rsidRDefault="00C5311E" w:rsidP="00C5311E">
      <w:pPr>
        <w:spacing w:line="276" w:lineRule="auto"/>
        <w:jc w:val="both"/>
        <w:rPr>
          <w:rFonts w:ascii="Arial" w:hAnsi="Arial" w:cs="Arial"/>
          <w:sz w:val="26"/>
          <w:szCs w:val="26"/>
        </w:rPr>
      </w:pPr>
    </w:p>
    <w:p w:rsidR="00C5311E" w:rsidRPr="00141812" w:rsidRDefault="00C5311E" w:rsidP="00C5311E">
      <w:pPr>
        <w:spacing w:line="276" w:lineRule="auto"/>
        <w:jc w:val="both"/>
        <w:rPr>
          <w:rFonts w:ascii="Arial" w:hAnsi="Arial" w:cs="Arial"/>
          <w:sz w:val="26"/>
          <w:szCs w:val="26"/>
        </w:rPr>
      </w:pPr>
      <w:r>
        <w:rPr>
          <w:rFonts w:ascii="Arial" w:hAnsi="Arial" w:cs="Arial"/>
          <w:sz w:val="26"/>
          <w:szCs w:val="26"/>
        </w:rPr>
        <w:t>Enfatizaron que e</w:t>
      </w:r>
      <w:r w:rsidRPr="00141812">
        <w:rPr>
          <w:rFonts w:ascii="Arial" w:hAnsi="Arial" w:cs="Arial"/>
          <w:sz w:val="26"/>
          <w:szCs w:val="26"/>
        </w:rPr>
        <w:t>l dictamen como tal</w:t>
      </w:r>
      <w:r>
        <w:rPr>
          <w:rFonts w:ascii="Arial" w:hAnsi="Arial" w:cs="Arial"/>
          <w:sz w:val="26"/>
          <w:szCs w:val="26"/>
        </w:rPr>
        <w:t>,</w:t>
      </w:r>
      <w:r w:rsidRPr="00141812">
        <w:rPr>
          <w:rFonts w:ascii="Arial" w:hAnsi="Arial" w:cs="Arial"/>
          <w:sz w:val="26"/>
          <w:szCs w:val="26"/>
        </w:rPr>
        <w:t xml:space="preserve"> es muy escueto</w:t>
      </w:r>
      <w:r>
        <w:rPr>
          <w:rFonts w:ascii="Arial" w:hAnsi="Arial" w:cs="Arial"/>
          <w:sz w:val="26"/>
          <w:szCs w:val="26"/>
        </w:rPr>
        <w:t>,</w:t>
      </w:r>
      <w:r w:rsidRPr="00141812">
        <w:rPr>
          <w:rFonts w:ascii="Arial" w:hAnsi="Arial" w:cs="Arial"/>
          <w:sz w:val="26"/>
          <w:szCs w:val="26"/>
        </w:rPr>
        <w:t xml:space="preserve"> no precisa por qué no cumple con la normatividad en la materia y sobretodo no puntualiza cuantas grietas estructurales se tienen entre otros datos relevantes y solamente nos permite hacer una inferencia alarmante de un alto riesgo, por lo que con la finalidad de evitar tragedias como la ocurrida en el mercado Corona en Guadalajara, Jalisco o la Guardería ABC en Hermosillo, Sonora, es </w:t>
      </w:r>
      <w:r w:rsidR="009D5BE2">
        <w:rPr>
          <w:rFonts w:ascii="Arial" w:hAnsi="Arial" w:cs="Arial"/>
          <w:sz w:val="26"/>
          <w:szCs w:val="26"/>
        </w:rPr>
        <w:t xml:space="preserve">propucieron elevar al </w:t>
      </w:r>
      <w:r w:rsidRPr="00141812">
        <w:rPr>
          <w:rFonts w:ascii="Arial" w:hAnsi="Arial" w:cs="Arial"/>
          <w:sz w:val="26"/>
          <w:szCs w:val="26"/>
        </w:rPr>
        <w:t>Pleno del Ayuntamiento</w:t>
      </w:r>
      <w:r w:rsidR="009D5BE2">
        <w:rPr>
          <w:rFonts w:ascii="Arial" w:hAnsi="Arial" w:cs="Arial"/>
          <w:sz w:val="26"/>
          <w:szCs w:val="26"/>
        </w:rPr>
        <w:t xml:space="preserve"> un punto deacuerdo economico</w:t>
      </w:r>
      <w:r w:rsidRPr="00141812">
        <w:rPr>
          <w:rFonts w:ascii="Arial" w:hAnsi="Arial" w:cs="Arial"/>
          <w:sz w:val="26"/>
          <w:szCs w:val="26"/>
        </w:rPr>
        <w:t xml:space="preserve">. </w:t>
      </w:r>
    </w:p>
    <w:p w:rsidR="008B00A3" w:rsidRDefault="008B00A3" w:rsidP="00CC48FB">
      <w:pPr>
        <w:spacing w:line="276" w:lineRule="auto"/>
        <w:jc w:val="both"/>
        <w:rPr>
          <w:rFonts w:ascii="Arial" w:hAnsi="Arial" w:cs="Arial"/>
        </w:rPr>
      </w:pPr>
    </w:p>
    <w:p w:rsidR="004326F2" w:rsidRDefault="005D1509" w:rsidP="00CC48FB">
      <w:pPr>
        <w:spacing w:line="276" w:lineRule="auto"/>
        <w:jc w:val="both"/>
        <w:rPr>
          <w:rStyle w:val="Ninguno"/>
          <w:rFonts w:ascii="Arial" w:hAnsi="Arial" w:cs="Arial"/>
          <w:bCs/>
          <w:sz w:val="26"/>
          <w:szCs w:val="26"/>
        </w:rPr>
      </w:pPr>
      <w:r>
        <w:rPr>
          <w:rFonts w:ascii="Arial" w:eastAsia="Arial MT" w:hAnsi="Arial" w:cs="Arial"/>
          <w:noProof w:val="0"/>
          <w:lang w:val="es-ES" w:eastAsia="en-US"/>
        </w:rPr>
        <w:t xml:space="preserve">Por lo anterior el Regidor Presidente de la Comisión Edilicia de Tránsito y Protección Civil, Edgar Joel Salvador Bautista puso a consideración el acuerdo de elevar </w:t>
      </w:r>
      <w:r w:rsidR="006D57F3">
        <w:rPr>
          <w:rFonts w:ascii="Arial" w:eastAsia="Arial MT" w:hAnsi="Arial" w:cs="Arial"/>
          <w:noProof w:val="0"/>
          <w:lang w:val="es-ES" w:eastAsia="en-US"/>
        </w:rPr>
        <w:t xml:space="preserve">al Pleno del Honorable Ayuntamiento </w:t>
      </w:r>
      <w:r w:rsidR="006D57F3" w:rsidRPr="00141812">
        <w:rPr>
          <w:rStyle w:val="Ninguno"/>
          <w:rFonts w:ascii="Arial" w:hAnsi="Arial" w:cs="Arial"/>
          <w:b/>
          <w:bCs/>
          <w:sz w:val="26"/>
          <w:szCs w:val="26"/>
        </w:rPr>
        <w:t xml:space="preserve">INICIATIVA DE ACUERDO </w:t>
      </w:r>
      <w:r w:rsidR="006D57F3">
        <w:rPr>
          <w:rStyle w:val="Ninguno"/>
          <w:rFonts w:ascii="Arial" w:hAnsi="Arial" w:cs="Arial"/>
          <w:b/>
          <w:bCs/>
          <w:sz w:val="26"/>
          <w:szCs w:val="26"/>
        </w:rPr>
        <w:t xml:space="preserve">QUE </w:t>
      </w:r>
      <w:r w:rsidR="006D57F3" w:rsidRPr="00141812">
        <w:rPr>
          <w:rStyle w:val="Ninguno"/>
          <w:rFonts w:ascii="Arial" w:hAnsi="Arial" w:cs="Arial"/>
          <w:b/>
          <w:bCs/>
          <w:sz w:val="26"/>
          <w:szCs w:val="26"/>
        </w:rPr>
        <w:t>SOLICITA AL PRESIDENTE MUNICIPAL INSTRUYA AL TITULAR DE LA DIRECCIÓN DE OBRA PÚBLICA EMITA UN DICT</w:t>
      </w:r>
      <w:r w:rsidR="006D57F3">
        <w:rPr>
          <w:rStyle w:val="Ninguno"/>
          <w:rFonts w:ascii="Arial" w:hAnsi="Arial" w:cs="Arial"/>
          <w:b/>
          <w:bCs/>
          <w:sz w:val="26"/>
          <w:szCs w:val="26"/>
        </w:rPr>
        <w:t>AMEN TÉCNICO ESTRUTURAL, ASI CO</w:t>
      </w:r>
      <w:r w:rsidR="006D57F3" w:rsidRPr="00141812">
        <w:rPr>
          <w:rStyle w:val="Ninguno"/>
          <w:rFonts w:ascii="Arial" w:hAnsi="Arial" w:cs="Arial"/>
          <w:b/>
          <w:bCs/>
          <w:sz w:val="26"/>
          <w:szCs w:val="26"/>
        </w:rPr>
        <w:t>MO DICTAMENES TECNICOS DE LAS INSTALACIONES ELECTRICAS DE GAS, AGUA POTABLE Y DRENAJES DEL INMUEBLE QUE OCUPA EL MERCADO PAULINO NAVARRO EST</w:t>
      </w:r>
      <w:r w:rsidR="006D57F3">
        <w:rPr>
          <w:rStyle w:val="Ninguno"/>
          <w:rFonts w:ascii="Arial" w:hAnsi="Arial" w:cs="Arial"/>
          <w:b/>
          <w:bCs/>
          <w:sz w:val="26"/>
          <w:szCs w:val="26"/>
        </w:rPr>
        <w:t>É</w:t>
      </w:r>
      <w:r w:rsidR="006D57F3" w:rsidRPr="00141812">
        <w:rPr>
          <w:rStyle w:val="Ninguno"/>
          <w:rFonts w:ascii="Arial" w:hAnsi="Arial" w:cs="Arial"/>
          <w:b/>
          <w:bCs/>
          <w:sz w:val="26"/>
          <w:szCs w:val="26"/>
        </w:rPr>
        <w:t xml:space="preserve"> AVALADO POR UN DIRECTOR RESPONSABLE CERTIFICADO</w:t>
      </w:r>
      <w:r w:rsidR="006D57F3">
        <w:rPr>
          <w:rStyle w:val="Ninguno"/>
          <w:rFonts w:ascii="Arial" w:hAnsi="Arial" w:cs="Arial"/>
          <w:b/>
          <w:bCs/>
          <w:sz w:val="26"/>
          <w:szCs w:val="26"/>
        </w:rPr>
        <w:t xml:space="preserve">, </w:t>
      </w:r>
      <w:r w:rsidR="006D57F3">
        <w:rPr>
          <w:rStyle w:val="Ninguno"/>
          <w:rFonts w:ascii="Arial" w:hAnsi="Arial" w:cs="Arial"/>
          <w:bCs/>
          <w:sz w:val="26"/>
          <w:szCs w:val="26"/>
        </w:rPr>
        <w:t xml:space="preserve">que contenga los siguientes puntos de acuerdo: </w:t>
      </w:r>
    </w:p>
    <w:p w:rsidR="006D57F3" w:rsidRDefault="006D57F3" w:rsidP="00CC48FB">
      <w:pPr>
        <w:spacing w:line="276" w:lineRule="auto"/>
        <w:jc w:val="both"/>
        <w:rPr>
          <w:rFonts w:ascii="Arial" w:hAnsi="Arial" w:cs="Arial"/>
        </w:rPr>
      </w:pPr>
    </w:p>
    <w:p w:rsidR="006D57F3" w:rsidRPr="006D57F3" w:rsidRDefault="006D57F3" w:rsidP="00CC48FB">
      <w:pPr>
        <w:spacing w:line="276" w:lineRule="auto"/>
        <w:jc w:val="both"/>
        <w:rPr>
          <w:rFonts w:ascii="Arial" w:hAnsi="Arial" w:cs="Arial"/>
        </w:rPr>
      </w:pPr>
    </w:p>
    <w:p w:rsidR="008B00A3" w:rsidRPr="006D57F3" w:rsidRDefault="008B00A3" w:rsidP="008B00A3">
      <w:pPr>
        <w:spacing w:line="276" w:lineRule="auto"/>
        <w:jc w:val="both"/>
        <w:rPr>
          <w:rFonts w:ascii="Arial" w:hAnsi="Arial" w:cs="Arial"/>
          <w:sz w:val="26"/>
          <w:szCs w:val="26"/>
        </w:rPr>
      </w:pPr>
      <w:r w:rsidRPr="006D57F3">
        <w:rPr>
          <w:rFonts w:ascii="Arial" w:hAnsi="Arial" w:cs="Arial"/>
          <w:b/>
          <w:sz w:val="26"/>
          <w:szCs w:val="26"/>
        </w:rPr>
        <w:t>PRIMERO.</w:t>
      </w:r>
      <w:r w:rsidRPr="006D57F3">
        <w:rPr>
          <w:rFonts w:ascii="Arial" w:hAnsi="Arial" w:cs="Arial"/>
          <w:sz w:val="26"/>
          <w:szCs w:val="26"/>
        </w:rPr>
        <w:t xml:space="preserve"> Se solicita al presidente municipal para que designe un responsable de las áreas competentes y le instruya la realización o en su caso la contratación para la elaboración de un Dictamen Técnico Estructural avalado por un Director Responsable Estructural Certificado, esto del edificio público que ocupa el Mercado Paulino Navarro ubicado en el domicilio de la calle Marcos Gordoa No. 15, entre las calles Prisciliano Sánchez, Humbold y Av. 1ro. De Mayo, en la Colonia Centro, de Ciudad Guzmán, Municipio de Zapotlán el Grande, Jalisco. </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spacing w:line="276" w:lineRule="auto"/>
        <w:jc w:val="both"/>
        <w:rPr>
          <w:rFonts w:ascii="Arial" w:hAnsi="Arial" w:cs="Arial"/>
          <w:sz w:val="26"/>
          <w:szCs w:val="26"/>
        </w:rPr>
      </w:pPr>
      <w:r w:rsidRPr="006D57F3">
        <w:rPr>
          <w:rFonts w:ascii="Arial" w:hAnsi="Arial" w:cs="Arial"/>
          <w:b/>
          <w:sz w:val="26"/>
          <w:szCs w:val="26"/>
        </w:rPr>
        <w:t>SEGUNDO.</w:t>
      </w:r>
      <w:r w:rsidRPr="006D57F3">
        <w:rPr>
          <w:rFonts w:ascii="Arial" w:hAnsi="Arial" w:cs="Arial"/>
          <w:sz w:val="26"/>
          <w:szCs w:val="26"/>
        </w:rPr>
        <w:t xml:space="preserve"> Se solicita al presidente municipal para que designe a un responsable y le instruya realizar o en su caso contratar la elaboración de un Dictamen Técnico avalado por personal certificado de las condiciones que guarda en materia de instalaciones Eléctricas, de Gas LP y Drenaje el edificio público que ocupa el Mercado Paulino Navarro ubicado en el domicilio de la calle Marcos Gordoa No. 15, entre las calles Prisciliano Sánchez, Humbold y Av. 1ro. De Mayo, en la Colonia Centro, de Ciudad Guzmán, Municipio de Zapotlán el Grande, Jalisco.</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pStyle w:val="Sinespaciado"/>
        <w:spacing w:line="276" w:lineRule="auto"/>
        <w:jc w:val="both"/>
        <w:rPr>
          <w:rFonts w:ascii="Arial" w:hAnsi="Arial" w:cs="Arial"/>
          <w:sz w:val="26"/>
          <w:szCs w:val="26"/>
        </w:rPr>
      </w:pPr>
      <w:r w:rsidRPr="006D57F3">
        <w:rPr>
          <w:rFonts w:ascii="Arial" w:hAnsi="Arial" w:cs="Arial"/>
          <w:b/>
          <w:sz w:val="26"/>
          <w:szCs w:val="26"/>
        </w:rPr>
        <w:t>TERCERO.</w:t>
      </w:r>
      <w:r w:rsidRPr="006D57F3">
        <w:rPr>
          <w:rFonts w:ascii="Arial" w:hAnsi="Arial" w:cs="Arial"/>
          <w:sz w:val="26"/>
          <w:szCs w:val="26"/>
        </w:rPr>
        <w:t xml:space="preserve"> En caso de requerirse la contratación de expertos se solicite suficiencia presupuestaria para la misma y se instruya a la Encargada de Hacienda Pública y al </w:t>
      </w:r>
      <w:r w:rsidRPr="006D57F3">
        <w:rPr>
          <w:rFonts w:ascii="Arial" w:eastAsia="Times New Roman" w:hAnsi="Arial" w:cs="Arial"/>
          <w:sz w:val="26"/>
          <w:szCs w:val="26"/>
          <w:lang w:eastAsia="es-ES_tradnl"/>
        </w:rPr>
        <w:t>área de Proveeduría para que se inicie el proceso para la contratación de los servicios necesarios, conforme al Reglamento de Compras Gubernamentales, Contratación de Servicios, Arrendamientos y Enajenaciones para el Municipio de Zapotlán el Grande, Jalisco.</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spacing w:line="276" w:lineRule="auto"/>
        <w:jc w:val="both"/>
        <w:rPr>
          <w:rFonts w:ascii="Arial" w:hAnsi="Arial" w:cs="Arial"/>
          <w:sz w:val="26"/>
          <w:szCs w:val="26"/>
        </w:rPr>
      </w:pPr>
      <w:r w:rsidRPr="006D57F3">
        <w:rPr>
          <w:rFonts w:ascii="Arial" w:hAnsi="Arial" w:cs="Arial"/>
          <w:b/>
          <w:sz w:val="26"/>
          <w:szCs w:val="26"/>
        </w:rPr>
        <w:lastRenderedPageBreak/>
        <w:t>CUARTO.</w:t>
      </w:r>
      <w:r w:rsidRPr="006D57F3">
        <w:rPr>
          <w:rFonts w:ascii="Arial" w:hAnsi="Arial" w:cs="Arial"/>
          <w:sz w:val="26"/>
          <w:szCs w:val="26"/>
        </w:rPr>
        <w:t xml:space="preserve"> En caso de que los Dictámenes Técnicos Estructurales solicitados en los puntos de acuerdo Primero y Segundo determinen que es necesaria la intervención con obra pública en el Mercado Paulino Navarro, se turne a las Comisiones Edilicia de Hacienda Pública y Patrimonio Municipal en coordinación con la Comisión Edilicia Permanente de Obras Públicas, Planeación Urbana y Regularización de la Tenencia de la Tierra los resultados de los mismos, para se designe las obras de intervención necesarias y se le asigne el presupuesto necesario, de acuerdo a los resultados que arrojen.</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spacing w:line="276" w:lineRule="auto"/>
        <w:jc w:val="both"/>
        <w:rPr>
          <w:rFonts w:ascii="Arial" w:hAnsi="Arial" w:cs="Arial"/>
          <w:sz w:val="26"/>
          <w:szCs w:val="26"/>
        </w:rPr>
      </w:pPr>
      <w:r w:rsidRPr="006D57F3">
        <w:rPr>
          <w:rFonts w:ascii="Arial" w:hAnsi="Arial" w:cs="Arial"/>
          <w:b/>
          <w:sz w:val="26"/>
          <w:szCs w:val="26"/>
        </w:rPr>
        <w:t xml:space="preserve">QUINTO. </w:t>
      </w:r>
      <w:r w:rsidRPr="006D57F3">
        <w:rPr>
          <w:rFonts w:ascii="Arial" w:hAnsi="Arial" w:cs="Arial"/>
          <w:sz w:val="26"/>
          <w:szCs w:val="26"/>
        </w:rPr>
        <w:t xml:space="preserve">Instrúyase a la Jefatura de Mercados para que en cumplimiento con lo indicado por la Dirección de Protección Civil y Bomberos del Municipio de Zapotlán el Grande en su dictamen enviado vía oficio número CTGIR-107/2023 en el punto 1 y 2 de las recomendaciones: </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pStyle w:val="Prrafodelista"/>
        <w:numPr>
          <w:ilvl w:val="0"/>
          <w:numId w:val="8"/>
        </w:numPr>
        <w:spacing w:line="276" w:lineRule="auto"/>
        <w:jc w:val="both"/>
        <w:rPr>
          <w:rFonts w:ascii="Arial" w:hAnsi="Arial" w:cs="Arial"/>
          <w:sz w:val="26"/>
          <w:szCs w:val="26"/>
        </w:rPr>
      </w:pPr>
      <w:r w:rsidRPr="006D57F3">
        <w:rPr>
          <w:rFonts w:ascii="Arial" w:hAnsi="Arial" w:cs="Arial"/>
          <w:sz w:val="26"/>
          <w:szCs w:val="26"/>
        </w:rPr>
        <w:t>A la mayor brevedad posible deberá presentar a esta Dirección de Protección Civil y Bomberos de Zapotlán el Grande, Jalisco; un Programa interno de Protección Civil, elaborado por un consultor acreditado ante la Unidad Estatal de Protección Civil y Bomberos Jalisco o por el administrador del mercado. Mismo que se revisara y se le harán las observaciones debidas si fuera necesario, caso contrario se le notificara el Visto Bueno y factibilidad de operación del documento en comento.</w:t>
      </w:r>
    </w:p>
    <w:p w:rsidR="008B00A3" w:rsidRPr="006D57F3" w:rsidRDefault="008B00A3" w:rsidP="008B00A3">
      <w:pPr>
        <w:pStyle w:val="Prrafodelista"/>
        <w:numPr>
          <w:ilvl w:val="0"/>
          <w:numId w:val="8"/>
        </w:numPr>
        <w:spacing w:line="276" w:lineRule="auto"/>
        <w:jc w:val="both"/>
        <w:rPr>
          <w:rFonts w:ascii="Arial" w:hAnsi="Arial" w:cs="Arial"/>
          <w:sz w:val="26"/>
          <w:szCs w:val="26"/>
        </w:rPr>
      </w:pPr>
      <w:r w:rsidRPr="006D57F3">
        <w:rPr>
          <w:rFonts w:ascii="Arial" w:hAnsi="Arial" w:cs="Arial"/>
          <w:sz w:val="26"/>
          <w:szCs w:val="26"/>
        </w:rPr>
        <w:t>Elaborar e implementar un programa de mantenimiento preventivo y correctivo de la edificación y sus instalaciones (SIC).</w:t>
      </w:r>
    </w:p>
    <w:p w:rsidR="008B00A3" w:rsidRPr="006D57F3" w:rsidRDefault="008B00A3" w:rsidP="008B00A3">
      <w:pPr>
        <w:spacing w:line="276" w:lineRule="auto"/>
        <w:jc w:val="both"/>
        <w:rPr>
          <w:rFonts w:ascii="Arial" w:hAnsi="Arial" w:cs="Arial"/>
          <w:sz w:val="26"/>
          <w:szCs w:val="26"/>
        </w:rPr>
      </w:pPr>
    </w:p>
    <w:p w:rsidR="008B00A3" w:rsidRPr="006D57F3" w:rsidRDefault="008B00A3" w:rsidP="008B00A3">
      <w:pPr>
        <w:spacing w:line="276" w:lineRule="auto"/>
        <w:jc w:val="both"/>
        <w:rPr>
          <w:rFonts w:ascii="Arial" w:hAnsi="Arial" w:cs="Arial"/>
          <w:sz w:val="26"/>
          <w:szCs w:val="26"/>
        </w:rPr>
      </w:pPr>
      <w:r w:rsidRPr="006D57F3">
        <w:rPr>
          <w:rFonts w:ascii="Arial" w:hAnsi="Arial" w:cs="Arial"/>
          <w:sz w:val="26"/>
          <w:szCs w:val="26"/>
        </w:rPr>
        <w:t xml:space="preserve">Aunado a lo anterior también se instruye revisar y dar mantenimiento a los extintores y colocarlos en los lugares adecuados conforme a las normas y reglamentos en materia de Protección Civil vigentes. </w:t>
      </w:r>
    </w:p>
    <w:p w:rsidR="008B00A3" w:rsidRPr="006D57F3" w:rsidRDefault="008B00A3" w:rsidP="008B00A3">
      <w:pPr>
        <w:spacing w:line="276" w:lineRule="auto"/>
        <w:jc w:val="both"/>
        <w:rPr>
          <w:rFonts w:ascii="Arial" w:hAnsi="Arial" w:cs="Arial"/>
          <w:sz w:val="26"/>
          <w:szCs w:val="26"/>
        </w:rPr>
      </w:pPr>
    </w:p>
    <w:p w:rsidR="008B00A3" w:rsidRDefault="008B00A3" w:rsidP="008B00A3">
      <w:pPr>
        <w:pStyle w:val="Sinespaciado"/>
        <w:spacing w:line="276" w:lineRule="auto"/>
        <w:jc w:val="both"/>
        <w:rPr>
          <w:rFonts w:ascii="Arial" w:hAnsi="Arial" w:cs="Arial"/>
          <w:sz w:val="24"/>
          <w:szCs w:val="24"/>
        </w:rPr>
      </w:pPr>
      <w:r w:rsidRPr="006D57F3">
        <w:rPr>
          <w:rFonts w:ascii="Arial" w:hAnsi="Arial" w:cs="Arial"/>
          <w:b/>
          <w:sz w:val="26"/>
          <w:szCs w:val="26"/>
        </w:rPr>
        <w:t xml:space="preserve">SEXTO. </w:t>
      </w:r>
      <w:r w:rsidRPr="006D57F3">
        <w:rPr>
          <w:rFonts w:ascii="Arial" w:hAnsi="Arial" w:cs="Arial"/>
          <w:sz w:val="26"/>
          <w:szCs w:val="26"/>
        </w:rPr>
        <w:t>Notifíquese a la Dirección de Obras Públicas para que previo a la posible planeación de alguna obra en las instalaciones del Mercado Paulino Navarro atienda los resultados del Dictamen Técnico Estructural avalado por un Director Responsable Estructural Certificado solicitado en el punto Primero de estos acuerdos.</w:t>
      </w:r>
    </w:p>
    <w:p w:rsidR="008B00A3" w:rsidRPr="008B00A3" w:rsidRDefault="008B00A3" w:rsidP="008B00A3">
      <w:pPr>
        <w:pStyle w:val="Sinespaciado"/>
        <w:spacing w:line="276" w:lineRule="auto"/>
        <w:jc w:val="both"/>
        <w:rPr>
          <w:rFonts w:ascii="Arial" w:hAnsi="Arial" w:cs="Arial"/>
          <w:sz w:val="28"/>
          <w:szCs w:val="24"/>
        </w:rPr>
      </w:pPr>
    </w:p>
    <w:p w:rsidR="00EF4360" w:rsidRPr="00B137ED" w:rsidRDefault="006D57F3" w:rsidP="008B00A3">
      <w:pPr>
        <w:pStyle w:val="Sinespaciado"/>
        <w:spacing w:line="276" w:lineRule="auto"/>
        <w:jc w:val="both"/>
        <w:rPr>
          <w:rFonts w:ascii="Arial" w:eastAsia="Arial MT" w:hAnsi="Arial" w:cs="Arial"/>
        </w:rPr>
      </w:pPr>
      <w:r>
        <w:rPr>
          <w:rFonts w:ascii="Arial" w:eastAsia="Arial MT" w:hAnsi="Arial" w:cs="Arial"/>
          <w:sz w:val="24"/>
        </w:rPr>
        <w:lastRenderedPageBreak/>
        <w:t xml:space="preserve">Posteriormente sometió a votación el punto de acuerdo para elevar al Pleno del Honorable Ayuntamiento </w:t>
      </w:r>
      <w:r w:rsidRPr="006D57F3">
        <w:rPr>
          <w:rFonts w:ascii="Arial" w:hAnsi="Arial" w:cs="Arial"/>
          <w:b/>
          <w:sz w:val="24"/>
        </w:rPr>
        <w:t>INICIATIVA</w:t>
      </w:r>
      <w:r w:rsidR="008B00A3" w:rsidRPr="006D57F3">
        <w:rPr>
          <w:rStyle w:val="Ninguno"/>
          <w:rFonts w:ascii="Arial" w:hAnsi="Arial" w:cs="Arial"/>
          <w:b/>
          <w:bCs/>
          <w:sz w:val="26"/>
          <w:szCs w:val="26"/>
        </w:rPr>
        <w:t xml:space="preserve"> </w:t>
      </w:r>
      <w:r w:rsidR="008B00A3" w:rsidRPr="00141812">
        <w:rPr>
          <w:rStyle w:val="Ninguno"/>
          <w:rFonts w:ascii="Arial" w:hAnsi="Arial" w:cs="Arial"/>
          <w:b/>
          <w:bCs/>
          <w:sz w:val="26"/>
          <w:szCs w:val="26"/>
        </w:rPr>
        <w:t xml:space="preserve">DE ACUERDO </w:t>
      </w:r>
      <w:r w:rsidR="008B00A3">
        <w:rPr>
          <w:rStyle w:val="Ninguno"/>
          <w:rFonts w:ascii="Arial" w:hAnsi="Arial" w:cs="Arial"/>
          <w:b/>
          <w:bCs/>
          <w:sz w:val="26"/>
          <w:szCs w:val="26"/>
        </w:rPr>
        <w:t xml:space="preserve">QUE </w:t>
      </w:r>
      <w:r w:rsidR="008B00A3" w:rsidRPr="00141812">
        <w:rPr>
          <w:rStyle w:val="Ninguno"/>
          <w:rFonts w:ascii="Arial" w:hAnsi="Arial" w:cs="Arial"/>
          <w:b/>
          <w:bCs/>
          <w:sz w:val="26"/>
          <w:szCs w:val="26"/>
        </w:rPr>
        <w:t>SOLICITA AL PRESIDENTE MUNICIPAL INSTRUYA AL TITULAR DE LA DIRECCIÓN DE OBRA PÚBLICA EMITA UN DICT</w:t>
      </w:r>
      <w:r w:rsidR="008B00A3">
        <w:rPr>
          <w:rStyle w:val="Ninguno"/>
          <w:rFonts w:ascii="Arial" w:hAnsi="Arial" w:cs="Arial"/>
          <w:b/>
          <w:bCs/>
          <w:sz w:val="26"/>
          <w:szCs w:val="26"/>
        </w:rPr>
        <w:t>AMEN TÉCNICO ESTRUTURAL, ASI CO</w:t>
      </w:r>
      <w:r w:rsidR="008B00A3" w:rsidRPr="00141812">
        <w:rPr>
          <w:rStyle w:val="Ninguno"/>
          <w:rFonts w:ascii="Arial" w:hAnsi="Arial" w:cs="Arial"/>
          <w:b/>
          <w:bCs/>
          <w:sz w:val="26"/>
          <w:szCs w:val="26"/>
        </w:rPr>
        <w:t>MO DICTAMENES TECNICOS DE LAS INSTALACIONES ELECTRICAS DE GAS, AGUA POTABLE Y DRENAJES DEL INMUEBLE QUE OCUPA EL MERCADO PAULINO NAVARRO EST</w:t>
      </w:r>
      <w:r w:rsidR="008B00A3">
        <w:rPr>
          <w:rStyle w:val="Ninguno"/>
          <w:rFonts w:ascii="Arial" w:hAnsi="Arial" w:cs="Arial"/>
          <w:b/>
          <w:bCs/>
          <w:sz w:val="26"/>
          <w:szCs w:val="26"/>
        </w:rPr>
        <w:t>É</w:t>
      </w:r>
      <w:r w:rsidR="008B00A3" w:rsidRPr="00141812">
        <w:rPr>
          <w:rStyle w:val="Ninguno"/>
          <w:rFonts w:ascii="Arial" w:hAnsi="Arial" w:cs="Arial"/>
          <w:b/>
          <w:bCs/>
          <w:sz w:val="26"/>
          <w:szCs w:val="26"/>
        </w:rPr>
        <w:t xml:space="preserve"> AVALADO POR UN DIRECTOR RESPONSABLE CERTIFICADO</w:t>
      </w:r>
      <w:r>
        <w:rPr>
          <w:rStyle w:val="Ninguno"/>
          <w:rFonts w:ascii="Arial" w:hAnsi="Arial" w:cs="Arial"/>
          <w:b/>
          <w:bCs/>
          <w:sz w:val="26"/>
          <w:szCs w:val="26"/>
        </w:rPr>
        <w:t xml:space="preserve">, </w:t>
      </w:r>
      <w:r w:rsidRPr="006D57F3">
        <w:rPr>
          <w:rStyle w:val="Ninguno"/>
          <w:rFonts w:ascii="Arial" w:hAnsi="Arial" w:cs="Arial"/>
          <w:bCs/>
          <w:sz w:val="26"/>
          <w:szCs w:val="26"/>
        </w:rPr>
        <w:t>misma que firmarán en adhesión los invitados Regidores integrantes de la Comisión de Mercados</w:t>
      </w:r>
      <w:r>
        <w:rPr>
          <w:rStyle w:val="Ninguno"/>
          <w:rFonts w:ascii="Arial" w:hAnsi="Arial" w:cs="Arial"/>
          <w:b/>
          <w:bCs/>
          <w:sz w:val="26"/>
          <w:szCs w:val="26"/>
        </w:rPr>
        <w:t xml:space="preserve">. </w:t>
      </w:r>
    </w:p>
    <w:p w:rsidR="00D27CE9" w:rsidRDefault="00D27CE9" w:rsidP="00CC48FB">
      <w:pPr>
        <w:jc w:val="both"/>
        <w:rPr>
          <w:rFonts w:ascii="Arial" w:eastAsia="Arial MT" w:hAnsi="Arial" w:cs="Arial"/>
          <w:noProof w:val="0"/>
          <w:lang w:val="es-ES" w:eastAsia="en-US"/>
        </w:rPr>
      </w:pPr>
    </w:p>
    <w:p w:rsidR="0054568A" w:rsidRDefault="0054568A" w:rsidP="00CC48FB">
      <w:pPr>
        <w:jc w:val="both"/>
        <w:rPr>
          <w:rFonts w:ascii="Arial" w:eastAsia="Arial MT" w:hAnsi="Arial" w:cs="Arial"/>
          <w:noProof w:val="0"/>
          <w:szCs w:val="28"/>
          <w:lang w:val="es-ES" w:eastAsia="en-US"/>
        </w:rPr>
      </w:pPr>
      <w:r>
        <w:rPr>
          <w:rFonts w:ascii="Arial" w:eastAsia="Arial MT" w:hAnsi="Arial" w:cs="Arial"/>
          <w:noProof w:val="0"/>
          <w:szCs w:val="28"/>
          <w:lang w:val="es-ES" w:eastAsia="en-US"/>
        </w:rPr>
        <w:t>Siendo aprobado por unanimidad de los presentes.</w:t>
      </w:r>
    </w:p>
    <w:p w:rsidR="001D125F" w:rsidRPr="00CC48FB" w:rsidRDefault="001D125F" w:rsidP="00CC48FB">
      <w:pPr>
        <w:jc w:val="both"/>
        <w:rPr>
          <w:rFonts w:ascii="Arial" w:eastAsia="Arial MT" w:hAnsi="Arial" w:cs="Arial"/>
          <w:noProof w:val="0"/>
          <w:szCs w:val="28"/>
          <w:lang w:val="es-ES" w:eastAsia="en-US"/>
        </w:rPr>
      </w:pPr>
    </w:p>
    <w:p w:rsidR="00B137ED" w:rsidRPr="00FF3025" w:rsidRDefault="00B137ED" w:rsidP="00B137ED">
      <w:pPr>
        <w:spacing w:line="276" w:lineRule="auto"/>
        <w:jc w:val="both"/>
        <w:rPr>
          <w:rFonts w:ascii="Arial" w:eastAsiaTheme="minorHAnsi" w:hAnsi="Arial" w:cs="Arial"/>
          <w:b/>
          <w:noProof w:val="0"/>
          <w:lang w:val="es-MX" w:eastAsia="es-ES_tradnl"/>
        </w:rPr>
      </w:pPr>
      <w:r w:rsidRPr="00FF3025">
        <w:rPr>
          <w:rFonts w:ascii="Arial" w:eastAsiaTheme="minorHAnsi" w:hAnsi="Arial" w:cs="Arial"/>
          <w:b/>
          <w:noProof w:val="0"/>
          <w:lang w:val="es-MX" w:eastAsia="es-ES_tradnl"/>
        </w:rPr>
        <w:t xml:space="preserve">SENTIDO DE LA VOTACIÓN </w:t>
      </w:r>
    </w:p>
    <w:p w:rsidR="00B137ED" w:rsidRPr="00EC073A" w:rsidRDefault="00B137ED" w:rsidP="00B137ED">
      <w:pPr>
        <w:pStyle w:val="Sinespaciado"/>
        <w:spacing w:line="276" w:lineRule="auto"/>
        <w:jc w:val="both"/>
        <w:rPr>
          <w:rFonts w:ascii="Arial" w:hAnsi="Arial" w:cs="Arial"/>
          <w:b/>
          <w:sz w:val="24"/>
          <w:szCs w:val="24"/>
        </w:rPr>
      </w:pPr>
      <w:r w:rsidRPr="00EC073A">
        <w:rPr>
          <w:rFonts w:ascii="Arial" w:hAnsi="Arial" w:cs="Arial"/>
          <w:b/>
          <w:sz w:val="24"/>
          <w:szCs w:val="24"/>
        </w:rPr>
        <w:t>Comisión de Tránsito y Protección Civil</w:t>
      </w:r>
    </w:p>
    <w:tbl>
      <w:tblPr>
        <w:tblStyle w:val="Tablaconcuadrcula"/>
        <w:tblW w:w="9346" w:type="dxa"/>
        <w:tblLook w:val="04A0" w:firstRow="1" w:lastRow="0" w:firstColumn="1" w:lastColumn="0" w:noHBand="0" w:noVBand="1"/>
      </w:tblPr>
      <w:tblGrid>
        <w:gridCol w:w="5460"/>
        <w:gridCol w:w="1994"/>
        <w:gridCol w:w="1892"/>
      </w:tblGrid>
      <w:tr w:rsidR="00B137ED" w:rsidRPr="00EC073A" w:rsidTr="007B1FC4">
        <w:tc>
          <w:tcPr>
            <w:tcW w:w="5460"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b/>
              </w:rPr>
              <w:t>Regidor</w:t>
            </w:r>
          </w:p>
        </w:tc>
        <w:tc>
          <w:tcPr>
            <w:tcW w:w="1994" w:type="dxa"/>
          </w:tcPr>
          <w:p w:rsidR="00B137ED" w:rsidRPr="00EC073A" w:rsidRDefault="00B137ED" w:rsidP="007B1FC4">
            <w:pPr>
              <w:pStyle w:val="Sinespaciado"/>
              <w:spacing w:line="276" w:lineRule="auto"/>
              <w:jc w:val="both"/>
              <w:rPr>
                <w:rFonts w:ascii="Arial" w:hAnsi="Arial" w:cs="Arial"/>
                <w:b/>
              </w:rPr>
            </w:pPr>
            <w:r>
              <w:rPr>
                <w:rFonts w:ascii="Arial" w:hAnsi="Arial" w:cs="Arial"/>
                <w:b/>
              </w:rPr>
              <w:t>A favor</w:t>
            </w:r>
          </w:p>
        </w:tc>
        <w:tc>
          <w:tcPr>
            <w:tcW w:w="1892" w:type="dxa"/>
          </w:tcPr>
          <w:p w:rsidR="00B137ED" w:rsidRPr="00EC073A" w:rsidRDefault="00B137ED" w:rsidP="007B1FC4">
            <w:pPr>
              <w:pStyle w:val="Sinespaciado"/>
              <w:spacing w:line="276" w:lineRule="auto"/>
              <w:jc w:val="both"/>
              <w:rPr>
                <w:rFonts w:ascii="Arial" w:hAnsi="Arial" w:cs="Arial"/>
                <w:b/>
              </w:rPr>
            </w:pPr>
            <w:r>
              <w:rPr>
                <w:rFonts w:ascii="Arial" w:hAnsi="Arial" w:cs="Arial"/>
                <w:b/>
              </w:rPr>
              <w:t>En Contra</w:t>
            </w:r>
          </w:p>
        </w:tc>
      </w:tr>
      <w:tr w:rsidR="00B137ED" w:rsidRPr="00EC073A" w:rsidTr="007B1FC4">
        <w:tc>
          <w:tcPr>
            <w:tcW w:w="5460"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rPr>
              <w:t>Edgar Joel Salvador Bautista</w:t>
            </w:r>
          </w:p>
        </w:tc>
        <w:tc>
          <w:tcPr>
            <w:tcW w:w="1994"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2697E7D4" wp14:editId="2CA56D03">
                  <wp:extent cx="282947" cy="209550"/>
                  <wp:effectExtent l="0" t="0" r="3175" b="0"/>
                  <wp:docPr id="31" name="Imagen 3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2" w:type="dxa"/>
          </w:tcPr>
          <w:p w:rsidR="00B137ED" w:rsidRPr="00EC073A" w:rsidRDefault="00B137ED" w:rsidP="007B1FC4">
            <w:pPr>
              <w:pStyle w:val="Sinespaciado"/>
              <w:spacing w:line="276" w:lineRule="auto"/>
              <w:jc w:val="both"/>
              <w:rPr>
                <w:rFonts w:ascii="Arial" w:hAnsi="Arial" w:cs="Arial"/>
                <w:noProof/>
              </w:rPr>
            </w:pPr>
          </w:p>
        </w:tc>
      </w:tr>
      <w:tr w:rsidR="00B137ED" w:rsidRPr="00EC073A" w:rsidTr="007B1FC4">
        <w:tc>
          <w:tcPr>
            <w:tcW w:w="5460"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rPr>
              <w:t>Marisol Mendoza Pinto</w:t>
            </w:r>
          </w:p>
        </w:tc>
        <w:tc>
          <w:tcPr>
            <w:tcW w:w="1994"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683AB789" wp14:editId="2FA0006D">
                  <wp:extent cx="282947" cy="209550"/>
                  <wp:effectExtent l="0" t="0" r="3175" b="0"/>
                  <wp:docPr id="2471" name="Imagen 247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2" w:type="dxa"/>
          </w:tcPr>
          <w:p w:rsidR="00B137ED" w:rsidRPr="00EC073A" w:rsidRDefault="00B137ED" w:rsidP="007B1FC4">
            <w:pPr>
              <w:pStyle w:val="Sinespaciado"/>
              <w:spacing w:line="276" w:lineRule="auto"/>
              <w:jc w:val="both"/>
              <w:rPr>
                <w:rFonts w:ascii="Arial" w:hAnsi="Arial" w:cs="Arial"/>
                <w:b/>
              </w:rPr>
            </w:pPr>
          </w:p>
        </w:tc>
      </w:tr>
      <w:tr w:rsidR="00B137ED" w:rsidRPr="00EC073A" w:rsidTr="007B1FC4">
        <w:tc>
          <w:tcPr>
            <w:tcW w:w="5460"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rPr>
              <w:t xml:space="preserve">Víctor Manuel Monroy Rivera </w:t>
            </w:r>
          </w:p>
        </w:tc>
        <w:tc>
          <w:tcPr>
            <w:tcW w:w="1994" w:type="dxa"/>
          </w:tcPr>
          <w:p w:rsidR="00B137ED" w:rsidRPr="00EC073A" w:rsidRDefault="00B137ED" w:rsidP="007B1FC4">
            <w:pPr>
              <w:pStyle w:val="Sinespaciado"/>
              <w:spacing w:line="276" w:lineRule="auto"/>
              <w:jc w:val="both"/>
              <w:rPr>
                <w:rFonts w:ascii="Arial" w:hAnsi="Arial" w:cs="Arial"/>
                <w:b/>
              </w:rPr>
            </w:pPr>
            <w:r w:rsidRPr="00EC073A">
              <w:rPr>
                <w:rFonts w:ascii="Arial" w:hAnsi="Arial" w:cs="Arial"/>
                <w:noProof/>
              </w:rPr>
              <w:drawing>
                <wp:inline distT="0" distB="0" distL="0" distR="0" wp14:anchorId="6153C868" wp14:editId="663C2016">
                  <wp:extent cx="282947" cy="209550"/>
                  <wp:effectExtent l="0" t="0" r="3175" b="0"/>
                  <wp:docPr id="2464" name="Imagen 246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2" w:type="dxa"/>
          </w:tcPr>
          <w:p w:rsidR="00B137ED" w:rsidRPr="00EC073A" w:rsidRDefault="00B137ED" w:rsidP="007B1FC4">
            <w:pPr>
              <w:pStyle w:val="Sinespaciado"/>
              <w:spacing w:line="276" w:lineRule="auto"/>
              <w:jc w:val="both"/>
              <w:rPr>
                <w:rFonts w:ascii="Arial" w:hAnsi="Arial" w:cs="Arial"/>
                <w:noProof/>
              </w:rPr>
            </w:pPr>
          </w:p>
        </w:tc>
      </w:tr>
    </w:tbl>
    <w:p w:rsidR="00B137ED" w:rsidRDefault="00B137ED" w:rsidP="00B137ED">
      <w:pPr>
        <w:spacing w:line="276" w:lineRule="auto"/>
        <w:jc w:val="both"/>
        <w:rPr>
          <w:rFonts w:ascii="Arial" w:hAnsi="Arial" w:cs="Arial"/>
        </w:rPr>
      </w:pPr>
    </w:p>
    <w:p w:rsidR="00B137ED" w:rsidRPr="004C1CB9" w:rsidRDefault="00B137ED" w:rsidP="00B137ED">
      <w:pPr>
        <w:jc w:val="both"/>
        <w:rPr>
          <w:rFonts w:ascii="Arial" w:eastAsiaTheme="minorHAnsi" w:hAnsi="Arial" w:cs="Arial"/>
          <w:lang w:eastAsia="es-ES_tradnl"/>
        </w:rPr>
      </w:pPr>
      <w:r w:rsidRPr="004C1CB9">
        <w:rPr>
          <w:rFonts w:ascii="Arial" w:eastAsiaTheme="minorHAnsi" w:hAnsi="Arial" w:cs="Arial"/>
          <w:lang w:eastAsia="es-ES_tradnl"/>
        </w:rPr>
        <w:t xml:space="preserve">Continuando con el QUINTO punto del orden del día el regidor presidente puntualizó que al no haberse enlistados puntos varios “se da por agotado el presente punto y pasamos al siguiente punto del orden del día”. </w:t>
      </w:r>
    </w:p>
    <w:p w:rsidR="00B137ED" w:rsidRPr="004C1CB9" w:rsidRDefault="00B137ED" w:rsidP="00B137ED">
      <w:pPr>
        <w:pStyle w:val="Textoindependiente"/>
        <w:jc w:val="both"/>
        <w:rPr>
          <w:rFonts w:ascii="Arial" w:eastAsiaTheme="minorHAnsi" w:hAnsi="Arial" w:cs="Arial"/>
          <w:sz w:val="24"/>
          <w:szCs w:val="24"/>
          <w:lang w:eastAsia="es-ES_tradnl"/>
        </w:rPr>
      </w:pPr>
    </w:p>
    <w:p w:rsidR="00B137ED" w:rsidRPr="00EC073A" w:rsidRDefault="00B137ED" w:rsidP="00B137ED">
      <w:pPr>
        <w:pStyle w:val="NormalWeb"/>
        <w:spacing w:before="0" w:beforeAutospacing="0" w:after="0" w:afterAutospacing="0" w:line="276" w:lineRule="auto"/>
        <w:jc w:val="both"/>
        <w:rPr>
          <w:rFonts w:ascii="Arial" w:hAnsi="Arial" w:cs="Arial"/>
        </w:rPr>
      </w:pPr>
      <w:r w:rsidRPr="004C1CB9">
        <w:rPr>
          <w:rFonts w:ascii="Arial" w:hAnsi="Arial" w:cs="Arial"/>
        </w:rPr>
        <w:t xml:space="preserve">Y continuando con el sexto punto del orden del día continuaron con la clausura de la Sesión Ordinaria número </w:t>
      </w:r>
      <w:r w:rsidR="00903873">
        <w:rPr>
          <w:rFonts w:ascii="Arial" w:hAnsi="Arial" w:cs="Arial"/>
        </w:rPr>
        <w:t>9</w:t>
      </w:r>
      <w:r w:rsidRPr="004C1CB9">
        <w:rPr>
          <w:rFonts w:ascii="Arial" w:hAnsi="Arial" w:cs="Arial"/>
        </w:rPr>
        <w:t xml:space="preserve"> de la Comisión Edilicia Permanente de Tránsito y Protección Civil, </w:t>
      </w:r>
      <w:r w:rsidR="00903873">
        <w:rPr>
          <w:rFonts w:ascii="Arial" w:hAnsi="Arial" w:cs="Arial"/>
        </w:rPr>
        <w:t>y con la participación como invitada de la Comisión Edilicia Permanente de Mercados</w:t>
      </w:r>
      <w:r w:rsidR="00903873" w:rsidRPr="006D57F3">
        <w:rPr>
          <w:rFonts w:ascii="Arial" w:hAnsi="Arial" w:cs="Arial"/>
        </w:rPr>
        <w:t xml:space="preserve">, </w:t>
      </w:r>
      <w:r w:rsidRPr="006D57F3">
        <w:rPr>
          <w:rFonts w:ascii="Arial" w:hAnsi="Arial" w:cs="Arial"/>
        </w:rPr>
        <w:t>siendo las 1</w:t>
      </w:r>
      <w:r w:rsidR="004C1CB9" w:rsidRPr="006D57F3">
        <w:rPr>
          <w:rFonts w:ascii="Arial" w:hAnsi="Arial" w:cs="Arial"/>
        </w:rPr>
        <w:t>1</w:t>
      </w:r>
      <w:r w:rsidRPr="006D57F3">
        <w:rPr>
          <w:rFonts w:ascii="Arial" w:hAnsi="Arial" w:cs="Arial"/>
        </w:rPr>
        <w:t xml:space="preserve"> horas con </w:t>
      </w:r>
      <w:r w:rsidR="00903873" w:rsidRPr="006D57F3">
        <w:rPr>
          <w:rFonts w:ascii="Arial" w:hAnsi="Arial" w:cs="Arial"/>
        </w:rPr>
        <w:t>4</w:t>
      </w:r>
      <w:r w:rsidR="00537462">
        <w:rPr>
          <w:rFonts w:ascii="Arial" w:hAnsi="Arial" w:cs="Arial"/>
        </w:rPr>
        <w:t>8</w:t>
      </w:r>
      <w:r w:rsidRPr="006D57F3">
        <w:rPr>
          <w:rFonts w:ascii="Arial" w:hAnsi="Arial" w:cs="Arial"/>
        </w:rPr>
        <w:t xml:space="preserve"> minutos del día </w:t>
      </w:r>
      <w:r w:rsidR="006D57F3" w:rsidRPr="006D57F3">
        <w:rPr>
          <w:rFonts w:ascii="Arial" w:hAnsi="Arial" w:cs="Arial"/>
        </w:rPr>
        <w:t>03 de mayo</w:t>
      </w:r>
      <w:r w:rsidR="004C1CB9" w:rsidRPr="006D57F3">
        <w:rPr>
          <w:rFonts w:ascii="Arial" w:hAnsi="Arial" w:cs="Arial"/>
        </w:rPr>
        <w:t xml:space="preserve"> del año 2023</w:t>
      </w:r>
      <w:r w:rsidRPr="006D57F3">
        <w:rPr>
          <w:rFonts w:ascii="Arial" w:hAnsi="Arial" w:cs="Arial"/>
        </w:rPr>
        <w:t>.</w:t>
      </w:r>
      <w:r w:rsidRPr="00EC073A">
        <w:rPr>
          <w:rFonts w:ascii="Arial" w:hAnsi="Arial" w:cs="Arial"/>
        </w:rPr>
        <w:t xml:space="preserve"> </w:t>
      </w:r>
    </w:p>
    <w:p w:rsidR="005E79C7" w:rsidRDefault="005E79C7" w:rsidP="0016255C">
      <w:pPr>
        <w:pStyle w:val="Sinespaciado"/>
        <w:spacing w:line="276" w:lineRule="auto"/>
        <w:jc w:val="center"/>
        <w:rPr>
          <w:rFonts w:ascii="Arial Narrow" w:hAnsi="Arial Narrow" w:cstheme="majorHAnsi"/>
          <w:b/>
          <w:sz w:val="24"/>
        </w:rPr>
      </w:pPr>
    </w:p>
    <w:p w:rsidR="008816D7" w:rsidRPr="008816D7" w:rsidRDefault="008816D7" w:rsidP="008816D7">
      <w:pPr>
        <w:pStyle w:val="Sinespaciado"/>
        <w:spacing w:line="276" w:lineRule="auto"/>
        <w:jc w:val="both"/>
        <w:rPr>
          <w:rFonts w:ascii="Arial Narrow" w:hAnsi="Arial Narrow" w:cstheme="majorHAnsi"/>
          <w:sz w:val="24"/>
        </w:rPr>
      </w:pPr>
      <w:r w:rsidRPr="008816D7">
        <w:rPr>
          <w:rFonts w:ascii="Arial Narrow" w:hAnsi="Arial Narrow" w:cstheme="majorHAnsi"/>
          <w:sz w:val="24"/>
        </w:rPr>
        <w:t>--</w:t>
      </w:r>
      <w:r>
        <w:rPr>
          <w:rFonts w:ascii="Arial Narrow" w:hAnsi="Arial Narrow" w:cstheme="majorHAnsi"/>
          <w:sz w:val="24"/>
        </w:rPr>
        <w:t>-</w:t>
      </w:r>
      <w:r w:rsidRPr="008816D7">
        <w:rPr>
          <w:rFonts w:ascii="Arial Narrow" w:hAnsi="Arial Narrow" w:cstheme="majorHAnsi"/>
          <w:sz w:val="24"/>
        </w:rPr>
        <w:t>---FE DEERRATAS: Se hace constar que por un error involuntario el Presidente de la Comisión Edilicia señaló como hora de inicio de la presente sesión las 10:43 horas, siendo lo correcto las 09:</w:t>
      </w:r>
      <w:r>
        <w:rPr>
          <w:rFonts w:ascii="Arial Narrow" w:hAnsi="Arial Narrow" w:cstheme="majorHAnsi"/>
          <w:sz w:val="24"/>
        </w:rPr>
        <w:t>43 horas</w:t>
      </w:r>
      <w:r w:rsidR="00DF6F73">
        <w:rPr>
          <w:rFonts w:ascii="Arial Narrow" w:hAnsi="Arial Narrow" w:cstheme="majorHAnsi"/>
          <w:sz w:val="24"/>
        </w:rPr>
        <w:t>; horario que queda asentad</w:t>
      </w:r>
      <w:r w:rsidR="00C53AF0">
        <w:rPr>
          <w:rFonts w:ascii="Arial Narrow" w:hAnsi="Arial Narrow" w:cstheme="majorHAnsi"/>
          <w:sz w:val="24"/>
        </w:rPr>
        <w:t>o</w:t>
      </w:r>
      <w:r w:rsidR="00DF6F73">
        <w:rPr>
          <w:rFonts w:ascii="Arial Narrow" w:hAnsi="Arial Narrow" w:cstheme="majorHAnsi"/>
          <w:sz w:val="24"/>
        </w:rPr>
        <w:t xml:space="preserve"> en la presente acta</w:t>
      </w:r>
      <w:r>
        <w:rPr>
          <w:rFonts w:ascii="Arial Narrow" w:hAnsi="Arial Narrow" w:cstheme="majorHAnsi"/>
          <w:sz w:val="24"/>
        </w:rPr>
        <w:t xml:space="preserve">. </w:t>
      </w:r>
      <w:r w:rsidR="00DF6F73">
        <w:rPr>
          <w:rFonts w:ascii="Arial Narrow" w:hAnsi="Arial Narrow" w:cstheme="majorHAnsi"/>
          <w:sz w:val="24"/>
        </w:rPr>
        <w:t>------------------------------------------------------------------------------</w:t>
      </w:r>
      <w:r>
        <w:rPr>
          <w:rFonts w:ascii="Arial Narrow" w:hAnsi="Arial Narrow" w:cstheme="majorHAnsi"/>
          <w:sz w:val="24"/>
        </w:rPr>
        <w:t>--------</w:t>
      </w:r>
    </w:p>
    <w:p w:rsidR="006D57F3" w:rsidRDefault="006D57F3" w:rsidP="0016255C">
      <w:pPr>
        <w:pStyle w:val="Sinespaciado"/>
        <w:spacing w:line="276" w:lineRule="auto"/>
        <w:jc w:val="center"/>
        <w:rPr>
          <w:rFonts w:ascii="Arial Narrow" w:hAnsi="Arial Narrow" w:cstheme="majorHAnsi"/>
          <w:b/>
          <w:sz w:val="24"/>
        </w:rPr>
      </w:pPr>
    </w:p>
    <w:p w:rsidR="001D125F" w:rsidRPr="0016255C" w:rsidRDefault="0016255C" w:rsidP="0016255C">
      <w:pPr>
        <w:pStyle w:val="Sinespaciado"/>
        <w:spacing w:line="276" w:lineRule="auto"/>
        <w:jc w:val="center"/>
        <w:rPr>
          <w:rFonts w:ascii="Arial" w:hAnsi="Arial" w:cs="Arial"/>
          <w:sz w:val="28"/>
          <w:szCs w:val="24"/>
          <w:lang w:eastAsia="es-ES_tradnl"/>
        </w:rPr>
      </w:pPr>
      <w:r w:rsidRPr="0016255C">
        <w:rPr>
          <w:rFonts w:ascii="Arial Narrow" w:hAnsi="Arial Narrow" w:cstheme="majorHAnsi"/>
          <w:b/>
          <w:sz w:val="24"/>
        </w:rPr>
        <w:t>COMISIÓN EDILICIA DE TRÁNSITO Y PROTECCIÓN CIVIL</w:t>
      </w:r>
    </w:p>
    <w:p w:rsidR="001D125F" w:rsidRDefault="001D125F" w:rsidP="0016255C">
      <w:pPr>
        <w:pStyle w:val="Sinespaciado"/>
        <w:spacing w:line="276" w:lineRule="auto"/>
        <w:jc w:val="both"/>
        <w:rPr>
          <w:rFonts w:ascii="Arial" w:hAnsi="Arial" w:cs="Arial"/>
          <w:sz w:val="24"/>
          <w:szCs w:val="24"/>
          <w:lang w:eastAsia="es-ES_tradnl"/>
        </w:rPr>
      </w:pPr>
    </w:p>
    <w:p w:rsidR="0016255C" w:rsidRDefault="0016255C" w:rsidP="0016255C">
      <w:pPr>
        <w:pStyle w:val="Sinespaciado"/>
        <w:spacing w:line="276" w:lineRule="auto"/>
        <w:jc w:val="both"/>
        <w:rPr>
          <w:rFonts w:ascii="Arial" w:hAnsi="Arial" w:cs="Arial"/>
          <w:sz w:val="24"/>
          <w:szCs w:val="24"/>
          <w:lang w:eastAsia="es-ES_tradnl"/>
        </w:rPr>
      </w:pPr>
    </w:p>
    <w:p w:rsidR="0016255C" w:rsidRDefault="0016255C" w:rsidP="0016255C">
      <w:pPr>
        <w:pStyle w:val="Sinespaciado"/>
        <w:spacing w:line="276" w:lineRule="auto"/>
        <w:jc w:val="both"/>
        <w:rPr>
          <w:rFonts w:ascii="Arial" w:hAnsi="Arial" w:cs="Arial"/>
          <w:sz w:val="24"/>
          <w:szCs w:val="24"/>
          <w:lang w:eastAsia="es-ES_tradnl"/>
        </w:rPr>
      </w:pPr>
    </w:p>
    <w:p w:rsidR="00B137ED" w:rsidRPr="00904D5B" w:rsidRDefault="00B137ED" w:rsidP="0016255C">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 EDGAR JOEL SALVADOR BAUTISTA</w:t>
      </w:r>
    </w:p>
    <w:p w:rsidR="00B137ED" w:rsidRPr="00904D5B" w:rsidRDefault="00B137ED" w:rsidP="0016255C">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PRESIDENTE DE LA COMISIÓN DE TRÁNSITO Y PROTECCIÓN CIVIL</w:t>
      </w:r>
    </w:p>
    <w:p w:rsidR="00B137ED" w:rsidRDefault="00B137ED" w:rsidP="00B137ED">
      <w:pPr>
        <w:pStyle w:val="NormalWeb"/>
        <w:spacing w:before="0" w:beforeAutospacing="0" w:after="0" w:afterAutospacing="0" w:line="276" w:lineRule="auto"/>
        <w:jc w:val="center"/>
        <w:rPr>
          <w:rFonts w:ascii="Arial Narrow" w:hAnsi="Arial Narrow" w:cstheme="majorHAnsi"/>
          <w:b/>
          <w:sz w:val="22"/>
          <w:szCs w:val="22"/>
        </w:rPr>
      </w:pPr>
    </w:p>
    <w:p w:rsidR="00B137ED" w:rsidRDefault="00B137ED" w:rsidP="00B137ED">
      <w:pPr>
        <w:pStyle w:val="NormalWeb"/>
        <w:spacing w:before="0" w:beforeAutospacing="0" w:after="0" w:afterAutospacing="0" w:line="276" w:lineRule="auto"/>
        <w:jc w:val="center"/>
        <w:rPr>
          <w:rFonts w:ascii="Arial Narrow" w:hAnsi="Arial Narrow" w:cstheme="majorHAnsi"/>
          <w:b/>
          <w:sz w:val="22"/>
          <w:szCs w:val="22"/>
        </w:rPr>
      </w:pPr>
    </w:p>
    <w:p w:rsidR="006D57F3" w:rsidRDefault="006D57F3" w:rsidP="00B137ED">
      <w:pPr>
        <w:pStyle w:val="NormalWeb"/>
        <w:spacing w:before="0" w:beforeAutospacing="0" w:after="0" w:afterAutospacing="0" w:line="276" w:lineRule="auto"/>
        <w:jc w:val="center"/>
        <w:rPr>
          <w:rFonts w:ascii="Arial Narrow" w:hAnsi="Arial Narrow" w:cstheme="majorHAnsi"/>
          <w:b/>
          <w:sz w:val="22"/>
          <w:szCs w:val="22"/>
        </w:rPr>
      </w:pPr>
    </w:p>
    <w:p w:rsidR="006D57F3" w:rsidRPr="00904D5B" w:rsidRDefault="006D57F3" w:rsidP="00B137ED">
      <w:pPr>
        <w:pStyle w:val="NormalWeb"/>
        <w:spacing w:before="0" w:beforeAutospacing="0" w:after="0" w:afterAutospacing="0" w:line="276" w:lineRule="auto"/>
        <w:jc w:val="center"/>
        <w:rPr>
          <w:rFonts w:ascii="Arial Narrow" w:hAnsi="Arial Narrow" w:cstheme="majorHAnsi"/>
          <w:b/>
          <w:sz w:val="22"/>
          <w:szCs w:val="22"/>
        </w:rPr>
      </w:pPr>
    </w:p>
    <w:p w:rsidR="00B137ED" w:rsidRPr="00904D5B" w:rsidRDefault="00B137ED" w:rsidP="00B137ED">
      <w:pPr>
        <w:pStyle w:val="NormalWeb"/>
        <w:spacing w:before="0" w:beforeAutospacing="0" w:after="0" w:afterAutospacing="0" w:line="276" w:lineRule="auto"/>
        <w:jc w:val="center"/>
        <w:rPr>
          <w:rFonts w:ascii="Arial Narrow" w:hAnsi="Arial Narrow" w:cstheme="majorHAnsi"/>
          <w:b/>
          <w:sz w:val="22"/>
          <w:szCs w:val="22"/>
        </w:rPr>
      </w:pPr>
    </w:p>
    <w:tbl>
      <w:tblPr>
        <w:tblStyle w:val="Tablaconcuadrcula"/>
        <w:tblpPr w:leftFromText="141" w:rightFromText="141" w:vertAnchor="text" w:horzAnchor="margin" w:tblpX="-142" w:tblpY="1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83"/>
      </w:tblGrid>
      <w:tr w:rsidR="00B137ED" w:rsidRPr="00904D5B" w:rsidTr="00C53AF0">
        <w:trPr>
          <w:trHeight w:val="841"/>
        </w:trPr>
        <w:tc>
          <w:tcPr>
            <w:tcW w:w="4815" w:type="dxa"/>
          </w:tcPr>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REGIDORA MARISOL MENDOZA PINTO</w:t>
            </w:r>
          </w:p>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tc>
        <w:tc>
          <w:tcPr>
            <w:tcW w:w="4683" w:type="dxa"/>
          </w:tcPr>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 xml:space="preserve">REGIDOR </w:t>
            </w:r>
            <w:r>
              <w:rPr>
                <w:rFonts w:ascii="Arial Narrow" w:hAnsi="Arial Narrow" w:cstheme="majorHAnsi"/>
                <w:b/>
                <w:sz w:val="22"/>
                <w:szCs w:val="22"/>
              </w:rPr>
              <w:t>VÍCTOR MANUEL MONROY RIVERA</w:t>
            </w:r>
          </w:p>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rsidR="00B137ED" w:rsidRPr="00904D5B" w:rsidRDefault="00B137ED" w:rsidP="00C53AF0">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tc>
      </w:tr>
      <w:tr w:rsidR="001D125F" w:rsidRPr="002034FD" w:rsidTr="00C53AF0">
        <w:trPr>
          <w:trHeight w:val="841"/>
        </w:trPr>
        <w:tc>
          <w:tcPr>
            <w:tcW w:w="9498" w:type="dxa"/>
            <w:gridSpan w:val="2"/>
          </w:tcPr>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6D57F3"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6D57F3"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Pr>
                <w:rFonts w:ascii="Arial Narrow" w:hAnsi="Arial Narrow" w:cstheme="majorHAnsi"/>
                <w:b/>
                <w:szCs w:val="22"/>
              </w:rPr>
              <w:t>COMISIÓN INVITADA</w:t>
            </w:r>
          </w:p>
          <w:p w:rsidR="001D125F"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COMISIÓN EDILICIA DE MERCADOS</w:t>
            </w: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1D125F" w:rsidRDefault="001D125F" w:rsidP="00C53AF0">
            <w:pPr>
              <w:pStyle w:val="NormalWeb"/>
              <w:spacing w:before="0" w:beforeAutospacing="0" w:after="0" w:afterAutospacing="0" w:line="276" w:lineRule="auto"/>
              <w:jc w:val="center"/>
              <w:rPr>
                <w:rFonts w:ascii="Arial Narrow" w:hAnsi="Arial Narrow" w:cstheme="majorHAnsi"/>
                <w:b/>
                <w:szCs w:val="22"/>
              </w:rPr>
            </w:pPr>
          </w:p>
          <w:p w:rsidR="0045330F" w:rsidRDefault="0045330F" w:rsidP="00C53AF0">
            <w:pPr>
              <w:pStyle w:val="NormalWeb"/>
              <w:spacing w:before="0" w:beforeAutospacing="0" w:after="0" w:afterAutospacing="0" w:line="276" w:lineRule="auto"/>
              <w:jc w:val="center"/>
              <w:rPr>
                <w:rFonts w:ascii="Arial Narrow" w:hAnsi="Arial Narrow" w:cstheme="majorHAnsi"/>
                <w:b/>
                <w:szCs w:val="22"/>
              </w:rPr>
            </w:pPr>
          </w:p>
          <w:p w:rsidR="0045330F" w:rsidRPr="002034FD" w:rsidRDefault="0045330F" w:rsidP="00C53AF0">
            <w:pPr>
              <w:pStyle w:val="NormalWeb"/>
              <w:spacing w:before="0" w:beforeAutospacing="0" w:after="0" w:afterAutospacing="0" w:line="276" w:lineRule="auto"/>
              <w:jc w:val="center"/>
              <w:rPr>
                <w:rFonts w:ascii="Arial Narrow" w:hAnsi="Arial Narrow" w:cstheme="majorHAnsi"/>
                <w:b/>
                <w:szCs w:val="22"/>
              </w:rPr>
            </w:pP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 xml:space="preserve">ING. JESÚS RAMÍREZ SÁNCHEZ </w:t>
            </w:r>
          </w:p>
          <w:p w:rsidR="006D57F3" w:rsidRPr="002034FD" w:rsidRDefault="002034FD" w:rsidP="00C53AF0">
            <w:pPr>
              <w:pStyle w:val="NormalWeb"/>
              <w:pBdr>
                <w:top w:val="nil"/>
                <w:left w:val="nil"/>
                <w:bottom w:val="nil"/>
                <w:right w:val="nil"/>
                <w:between w:val="nil"/>
                <w:bar w:val="nil"/>
              </w:pBdr>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 xml:space="preserve">REGIDOR PDTE. DE LA COMISIÓN EDILICIA DE MERCADOS </w:t>
            </w: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tc>
      </w:tr>
      <w:tr w:rsidR="00394ECF" w:rsidRPr="002034FD" w:rsidTr="00C53AF0">
        <w:tc>
          <w:tcPr>
            <w:tcW w:w="4815" w:type="dxa"/>
          </w:tcPr>
          <w:p w:rsidR="00394ECF" w:rsidRPr="002034FD" w:rsidRDefault="00394ECF" w:rsidP="00C53AF0">
            <w:pPr>
              <w:pStyle w:val="NormalWeb"/>
              <w:spacing w:before="0" w:beforeAutospacing="0" w:after="0" w:afterAutospacing="0" w:line="276" w:lineRule="auto"/>
              <w:jc w:val="center"/>
              <w:rPr>
                <w:rFonts w:ascii="Arial Narrow" w:hAnsi="Arial Narrow" w:cstheme="majorHAnsi"/>
                <w:b/>
                <w:szCs w:val="22"/>
              </w:rPr>
            </w:pP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394ECF" w:rsidRPr="002034FD" w:rsidRDefault="00394ECF"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2034FD" w:rsidP="00C53AF0">
            <w:pPr>
              <w:pStyle w:val="NormalWeb"/>
              <w:pBdr>
                <w:top w:val="nil"/>
                <w:left w:val="nil"/>
                <w:bottom w:val="nil"/>
                <w:right w:val="nil"/>
                <w:between w:val="nil"/>
                <w:bar w:val="nil"/>
              </w:pBdr>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C. RAÚL CHÁVEZ GARCÍA</w:t>
            </w:r>
          </w:p>
          <w:p w:rsidR="00394ECF"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REGIDOR VOCAL DE LA COMISIÓN EDILICIA DE MERCADOS</w:t>
            </w:r>
          </w:p>
        </w:tc>
        <w:tc>
          <w:tcPr>
            <w:tcW w:w="4683" w:type="dxa"/>
          </w:tcPr>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1D125F" w:rsidRPr="002034FD" w:rsidRDefault="001D125F" w:rsidP="00C53AF0">
            <w:pPr>
              <w:pStyle w:val="NormalWeb"/>
              <w:spacing w:before="0" w:beforeAutospacing="0" w:after="0" w:afterAutospacing="0" w:line="276" w:lineRule="auto"/>
              <w:jc w:val="center"/>
              <w:rPr>
                <w:rFonts w:ascii="Arial Narrow" w:hAnsi="Arial Narrow" w:cstheme="majorHAnsi"/>
                <w:b/>
                <w:szCs w:val="22"/>
              </w:rPr>
            </w:pPr>
          </w:p>
          <w:p w:rsidR="006D57F3"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 xml:space="preserve">LIC. ERNESTO SÁNCHEZ </w:t>
            </w:r>
            <w:proofErr w:type="spellStart"/>
            <w:r w:rsidRPr="002034FD">
              <w:rPr>
                <w:rFonts w:ascii="Arial Narrow" w:hAnsi="Arial Narrow" w:cstheme="majorHAnsi"/>
                <w:b/>
                <w:szCs w:val="22"/>
              </w:rPr>
              <w:t>SÁNCHEZ</w:t>
            </w:r>
            <w:proofErr w:type="spellEnd"/>
            <w:r w:rsidRPr="002034FD">
              <w:rPr>
                <w:rFonts w:ascii="Arial Narrow" w:hAnsi="Arial Narrow" w:cstheme="majorHAnsi"/>
                <w:b/>
                <w:szCs w:val="22"/>
              </w:rPr>
              <w:t xml:space="preserve"> </w:t>
            </w:r>
          </w:p>
          <w:p w:rsidR="00394ECF" w:rsidRPr="002034FD" w:rsidRDefault="002034FD" w:rsidP="00C53AF0">
            <w:pPr>
              <w:pStyle w:val="NormalWeb"/>
              <w:spacing w:before="0" w:beforeAutospacing="0" w:after="0" w:afterAutospacing="0" w:line="276" w:lineRule="auto"/>
              <w:jc w:val="center"/>
              <w:rPr>
                <w:rFonts w:ascii="Arial Narrow" w:hAnsi="Arial Narrow" w:cstheme="majorHAnsi"/>
                <w:b/>
                <w:szCs w:val="22"/>
              </w:rPr>
            </w:pPr>
            <w:r w:rsidRPr="002034FD">
              <w:rPr>
                <w:rFonts w:ascii="Arial Narrow" w:hAnsi="Arial Narrow" w:cstheme="majorHAnsi"/>
                <w:b/>
                <w:szCs w:val="22"/>
              </w:rPr>
              <w:t>REGIDOR VOCAL DE LA COMISIÓN EDILICIA DE MERCADOS</w:t>
            </w:r>
          </w:p>
        </w:tc>
      </w:tr>
    </w:tbl>
    <w:p w:rsidR="00C41307" w:rsidRPr="002034FD" w:rsidRDefault="00C41307" w:rsidP="002034FD">
      <w:pPr>
        <w:pStyle w:val="NormalWeb"/>
        <w:spacing w:before="0" w:beforeAutospacing="0" w:after="0" w:afterAutospacing="0" w:line="276" w:lineRule="auto"/>
        <w:jc w:val="center"/>
        <w:rPr>
          <w:rFonts w:ascii="Arial Narrow" w:hAnsi="Arial Narrow" w:cstheme="majorHAnsi"/>
          <w:b/>
          <w:szCs w:val="22"/>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2034FD" w:rsidRDefault="002034FD" w:rsidP="00602BB3">
      <w:pPr>
        <w:jc w:val="both"/>
        <w:rPr>
          <w:rFonts w:ascii="Arial" w:eastAsia="Arial MT" w:hAnsi="Arial" w:cs="Arial"/>
          <w:noProof w:val="0"/>
          <w:szCs w:val="28"/>
          <w:lang w:val="es-ES" w:eastAsia="en-US"/>
        </w:rPr>
      </w:pPr>
    </w:p>
    <w:p w:rsidR="005E79C7" w:rsidRPr="00C41307" w:rsidRDefault="00091349" w:rsidP="00602BB3">
      <w:pPr>
        <w:jc w:val="both"/>
        <w:rPr>
          <w:rFonts w:ascii="Arial Narrow" w:eastAsia="Arial MT" w:hAnsi="Arial Narrow" w:cs="Arial"/>
          <w:noProof w:val="0"/>
          <w:sz w:val="20"/>
          <w:szCs w:val="28"/>
          <w:lang w:val="es-ES" w:eastAsia="en-US"/>
        </w:rPr>
      </w:pPr>
      <w:r w:rsidRPr="00C41307">
        <w:rPr>
          <w:rFonts w:ascii="Arial Narrow" w:eastAsia="Arial MT" w:hAnsi="Arial Narrow" w:cs="Arial"/>
          <w:noProof w:val="0"/>
          <w:sz w:val="20"/>
          <w:szCs w:val="28"/>
          <w:lang w:val="es-ES" w:eastAsia="en-US"/>
        </w:rPr>
        <w:t xml:space="preserve">La presente hoja de firmas corresponde al acta de la Sesión Ordinaria No. </w:t>
      </w:r>
      <w:r w:rsidR="002034FD">
        <w:rPr>
          <w:rFonts w:ascii="Arial Narrow" w:eastAsia="Arial MT" w:hAnsi="Arial Narrow" w:cs="Arial"/>
          <w:noProof w:val="0"/>
          <w:sz w:val="20"/>
          <w:szCs w:val="28"/>
          <w:lang w:val="es-ES" w:eastAsia="en-US"/>
        </w:rPr>
        <w:t>9</w:t>
      </w:r>
      <w:r w:rsidRPr="00C41307">
        <w:rPr>
          <w:rFonts w:ascii="Arial Narrow" w:eastAsia="Arial MT" w:hAnsi="Arial Narrow" w:cs="Arial"/>
          <w:noProof w:val="0"/>
          <w:sz w:val="20"/>
          <w:szCs w:val="28"/>
          <w:lang w:val="es-ES" w:eastAsia="en-US"/>
        </w:rPr>
        <w:t xml:space="preserve"> de la Comisión Edilicia Permanente de Tránsito y Protección Civil </w:t>
      </w:r>
      <w:r w:rsidR="00C41307" w:rsidRPr="00C41307">
        <w:rPr>
          <w:rFonts w:ascii="Arial Narrow" w:eastAsia="Arial MT" w:hAnsi="Arial Narrow" w:cs="Arial"/>
          <w:noProof w:val="0"/>
          <w:sz w:val="20"/>
          <w:szCs w:val="28"/>
          <w:lang w:val="es-ES" w:eastAsia="en-US"/>
        </w:rPr>
        <w:t xml:space="preserve">efectuada el </w:t>
      </w:r>
      <w:r w:rsidR="002034FD">
        <w:rPr>
          <w:rFonts w:ascii="Arial Narrow" w:eastAsia="Arial MT" w:hAnsi="Arial Narrow" w:cs="Arial"/>
          <w:noProof w:val="0"/>
          <w:sz w:val="20"/>
          <w:szCs w:val="28"/>
          <w:lang w:val="es-ES" w:eastAsia="en-US"/>
        </w:rPr>
        <w:t>03</w:t>
      </w:r>
      <w:r w:rsidR="00C41307" w:rsidRPr="00C41307">
        <w:rPr>
          <w:rFonts w:ascii="Arial Narrow" w:eastAsia="Arial MT" w:hAnsi="Arial Narrow" w:cs="Arial"/>
          <w:noProof w:val="0"/>
          <w:sz w:val="20"/>
          <w:szCs w:val="28"/>
          <w:lang w:val="es-ES" w:eastAsia="en-US"/>
        </w:rPr>
        <w:t xml:space="preserve"> de </w:t>
      </w:r>
      <w:r w:rsidR="002034FD">
        <w:rPr>
          <w:rFonts w:ascii="Arial Narrow" w:eastAsia="Arial MT" w:hAnsi="Arial Narrow" w:cs="Arial"/>
          <w:noProof w:val="0"/>
          <w:sz w:val="20"/>
          <w:szCs w:val="28"/>
          <w:lang w:val="es-ES" w:eastAsia="en-US"/>
        </w:rPr>
        <w:t>mayo</w:t>
      </w:r>
      <w:r w:rsidR="00C41307" w:rsidRPr="00C41307">
        <w:rPr>
          <w:rFonts w:ascii="Arial Narrow" w:eastAsia="Arial MT" w:hAnsi="Arial Narrow" w:cs="Arial"/>
          <w:noProof w:val="0"/>
          <w:sz w:val="20"/>
          <w:szCs w:val="28"/>
          <w:lang w:val="es-ES" w:eastAsia="en-US"/>
        </w:rPr>
        <w:t xml:space="preserve"> de 2023, </w:t>
      </w:r>
      <w:r w:rsidR="002034FD">
        <w:rPr>
          <w:rFonts w:ascii="Arial Narrow" w:eastAsia="Arial MT" w:hAnsi="Arial Narrow" w:cs="Arial"/>
          <w:noProof w:val="0"/>
          <w:sz w:val="20"/>
          <w:szCs w:val="28"/>
          <w:lang w:val="es-ES" w:eastAsia="en-US"/>
        </w:rPr>
        <w:t>contando con la presencia como comisión Invitada a los integrantes de la Comisión Edilicia de Mercado</w:t>
      </w:r>
      <w:r w:rsidR="00C41307" w:rsidRPr="00C41307">
        <w:rPr>
          <w:rFonts w:ascii="Arial Narrow" w:eastAsia="Arial MT" w:hAnsi="Arial Narrow" w:cs="Arial"/>
          <w:noProof w:val="0"/>
          <w:sz w:val="20"/>
          <w:szCs w:val="28"/>
          <w:lang w:val="es-ES" w:eastAsia="en-US"/>
        </w:rPr>
        <w:t xml:space="preserve">. Misma que consta de </w:t>
      </w:r>
      <w:r w:rsidR="002034FD">
        <w:rPr>
          <w:rFonts w:ascii="Arial Narrow" w:eastAsia="Arial MT" w:hAnsi="Arial Narrow" w:cs="Arial"/>
          <w:noProof w:val="0"/>
          <w:sz w:val="20"/>
          <w:szCs w:val="28"/>
          <w:lang w:val="es-ES" w:eastAsia="en-US"/>
        </w:rPr>
        <w:t>09</w:t>
      </w:r>
      <w:r w:rsidR="00C41307" w:rsidRPr="00C41307">
        <w:rPr>
          <w:rFonts w:ascii="Arial Narrow" w:eastAsia="Arial MT" w:hAnsi="Arial Narrow" w:cs="Arial"/>
          <w:noProof w:val="0"/>
          <w:sz w:val="20"/>
          <w:szCs w:val="28"/>
          <w:lang w:val="es-ES" w:eastAsia="en-US"/>
        </w:rPr>
        <w:t xml:space="preserve"> páginas. </w:t>
      </w:r>
    </w:p>
    <w:p w:rsidR="00C41307" w:rsidRDefault="00C41307" w:rsidP="00602BB3">
      <w:pPr>
        <w:jc w:val="both"/>
        <w:rPr>
          <w:rFonts w:ascii="Arial" w:eastAsia="Arial MT" w:hAnsi="Arial" w:cs="Arial"/>
          <w:noProof w:val="0"/>
          <w:sz w:val="20"/>
          <w:szCs w:val="28"/>
          <w:lang w:val="es-ES" w:eastAsia="en-US"/>
        </w:rPr>
      </w:pPr>
    </w:p>
    <w:p w:rsidR="00C41307" w:rsidRDefault="00C41307" w:rsidP="00602BB3">
      <w:pPr>
        <w:jc w:val="both"/>
        <w:rPr>
          <w:rFonts w:ascii="Arial" w:eastAsia="Arial MT" w:hAnsi="Arial" w:cs="Arial"/>
          <w:noProof w:val="0"/>
          <w:sz w:val="20"/>
          <w:szCs w:val="28"/>
          <w:lang w:val="es-ES" w:eastAsia="en-US"/>
        </w:rPr>
      </w:pPr>
    </w:p>
    <w:p w:rsidR="00C41307" w:rsidRPr="00C41307" w:rsidRDefault="00C41307" w:rsidP="00602BB3">
      <w:pPr>
        <w:jc w:val="both"/>
        <w:rPr>
          <w:rFonts w:ascii="Arial" w:eastAsia="Arial MT" w:hAnsi="Arial" w:cs="Arial"/>
          <w:b/>
          <w:noProof w:val="0"/>
          <w:sz w:val="18"/>
          <w:szCs w:val="28"/>
          <w:lang w:val="es-ES" w:eastAsia="en-US"/>
        </w:rPr>
      </w:pPr>
      <w:r w:rsidRPr="00C41307">
        <w:rPr>
          <w:rFonts w:ascii="Arial" w:eastAsia="Arial MT" w:hAnsi="Arial" w:cs="Arial"/>
          <w:b/>
          <w:noProof w:val="0"/>
          <w:sz w:val="18"/>
          <w:szCs w:val="28"/>
          <w:lang w:val="es-ES" w:eastAsia="en-US"/>
        </w:rPr>
        <w:t>EJSB/krag</w:t>
      </w:r>
    </w:p>
    <w:sectPr w:rsidR="00C41307" w:rsidRPr="00C41307" w:rsidSect="005E79C7">
      <w:headerReference w:type="even" r:id="rId8"/>
      <w:headerReference w:type="default" r:id="rId9"/>
      <w:footerReference w:type="default" r:id="rId10"/>
      <w:headerReference w:type="first" r:id="rId11"/>
      <w:pgSz w:w="12240" w:h="15840"/>
      <w:pgMar w:top="2094" w:right="1183"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13" w:rsidRDefault="003E4C13">
      <w:r>
        <w:separator/>
      </w:r>
    </w:p>
  </w:endnote>
  <w:endnote w:type="continuationSeparator" w:id="0">
    <w:p w:rsidR="003E4C13" w:rsidRDefault="003E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25562"/>
      <w:docPartObj>
        <w:docPartGallery w:val="Page Numbers (Bottom of Page)"/>
        <w:docPartUnique/>
      </w:docPartObj>
    </w:sdtPr>
    <w:sdtEndPr/>
    <w:sdtContent>
      <w:p w:rsidR="00C41307" w:rsidRDefault="00C41307">
        <w:pPr>
          <w:pStyle w:val="Piedepgina"/>
          <w:jc w:val="right"/>
        </w:pPr>
        <w:r>
          <w:fldChar w:fldCharType="begin"/>
        </w:r>
        <w:r>
          <w:instrText>PAGE   \* MERGEFORMAT</w:instrText>
        </w:r>
        <w:r>
          <w:fldChar w:fldCharType="separate"/>
        </w:r>
        <w:r w:rsidR="0045330F" w:rsidRPr="0045330F">
          <w:rPr>
            <w:lang w:val="es-ES"/>
          </w:rPr>
          <w:t>9</w:t>
        </w:r>
        <w:r>
          <w:fldChar w:fldCharType="end"/>
        </w:r>
      </w:p>
    </w:sdtContent>
  </w:sdt>
  <w:p w:rsidR="00C41307" w:rsidRDefault="00C413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13" w:rsidRDefault="003E4C13">
      <w:r>
        <w:separator/>
      </w:r>
    </w:p>
  </w:footnote>
  <w:footnote w:type="continuationSeparator" w:id="0">
    <w:p w:rsidR="003E4C13" w:rsidRDefault="003E4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5330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2C7E01" w:rsidP="002C7E01">
    <w:pPr>
      <w:pStyle w:val="Encabezado"/>
      <w:tabs>
        <w:tab w:val="clear" w:pos="4252"/>
      </w:tabs>
    </w:pPr>
    <w:r>
      <w:rPr>
        <w:lang w:val="es-ES"/>
      </w:rPr>
      <w:drawing>
        <wp:anchor distT="0" distB="0" distL="114300" distR="114300" simplePos="0" relativeHeight="251659776" behindDoc="0" locked="0" layoutInCell="1" allowOverlap="1" wp14:anchorId="28637387" wp14:editId="0A53DD89">
          <wp:simplePos x="0" y="0"/>
          <wp:positionH relativeFrom="margin">
            <wp:align>right</wp:align>
          </wp:positionH>
          <wp:positionV relativeFrom="paragraph">
            <wp:posOffset>-60960</wp:posOffset>
          </wp:positionV>
          <wp:extent cx="2724150" cy="1047750"/>
          <wp:effectExtent l="0" t="0" r="0" b="0"/>
          <wp:wrapTopAndBottom/>
          <wp:docPr id="2" name="Imagen 2" descr="C:\Users\martha.villanueva\AppData\Local\Microsoft\Windows\INetCache\Content.Word\membrete.jpg"/>
          <wp:cNvGraphicFramePr/>
          <a:graphic xmlns:a="http://schemas.openxmlformats.org/drawingml/2006/main">
            <a:graphicData uri="http://schemas.openxmlformats.org/drawingml/2006/picture">
              <pic:pic xmlns:pic="http://schemas.openxmlformats.org/drawingml/2006/picture">
                <pic:nvPicPr>
                  <pic:cNvPr id="13" name="Imagen 13" descr="C:\Users\martha.villanueva\AppData\Local\Microsoft\Windows\INetCache\Content.Word\membrete.jpg"/>
                  <pic:cNvPicPr/>
                </pic:nvPicPr>
                <pic:blipFill rotWithShape="1">
                  <a:blip r:embed="rId1">
                    <a:extLst>
                      <a:ext uri="{28A0092B-C50C-407E-A947-70E740481C1C}">
                        <a14:useLocalDpi xmlns:a14="http://schemas.microsoft.com/office/drawing/2010/main" val="0"/>
                      </a:ext>
                    </a:extLst>
                  </a:blip>
                  <a:srcRect l="57340" t="14955" r="10954" b="69548"/>
                  <a:stretch/>
                </pic:blipFill>
                <pic:spPr bwMode="auto">
                  <a:xfrm>
                    <a:off x="0" y="0"/>
                    <a:ext cx="272415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3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8.8pt;margin-top:-107.55pt;width:612pt;height:11in;z-index:-251658752;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5330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5D1F"/>
    <w:multiLevelType w:val="hybridMultilevel"/>
    <w:tmpl w:val="594AE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0B6093"/>
    <w:multiLevelType w:val="hybridMultilevel"/>
    <w:tmpl w:val="5478F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2A0945"/>
    <w:multiLevelType w:val="hybridMultilevel"/>
    <w:tmpl w:val="7FDA5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5B080E"/>
    <w:multiLevelType w:val="hybridMultilevel"/>
    <w:tmpl w:val="E3A84B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AF77A7"/>
    <w:multiLevelType w:val="hybridMultilevel"/>
    <w:tmpl w:val="34449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D637E8"/>
    <w:multiLevelType w:val="hybridMultilevel"/>
    <w:tmpl w:val="EF620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A7516B"/>
    <w:multiLevelType w:val="hybridMultilevel"/>
    <w:tmpl w:val="BA18B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021661"/>
    <w:multiLevelType w:val="hybridMultilevel"/>
    <w:tmpl w:val="BA18B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9"/>
    <w:rsid w:val="00091349"/>
    <w:rsid w:val="000B1264"/>
    <w:rsid w:val="0016255C"/>
    <w:rsid w:val="001D125F"/>
    <w:rsid w:val="002034FD"/>
    <w:rsid w:val="002310D0"/>
    <w:rsid w:val="002C7E01"/>
    <w:rsid w:val="002D372D"/>
    <w:rsid w:val="002F3779"/>
    <w:rsid w:val="00307B2C"/>
    <w:rsid w:val="00394ECF"/>
    <w:rsid w:val="003E4C13"/>
    <w:rsid w:val="004326F2"/>
    <w:rsid w:val="0045330F"/>
    <w:rsid w:val="004A1A59"/>
    <w:rsid w:val="004C1CB9"/>
    <w:rsid w:val="00537462"/>
    <w:rsid w:val="0054568A"/>
    <w:rsid w:val="00547E14"/>
    <w:rsid w:val="005523E1"/>
    <w:rsid w:val="00575559"/>
    <w:rsid w:val="00593F40"/>
    <w:rsid w:val="005B007F"/>
    <w:rsid w:val="005B1EFB"/>
    <w:rsid w:val="005C20B8"/>
    <w:rsid w:val="005D1509"/>
    <w:rsid w:val="005E79C7"/>
    <w:rsid w:val="00602BB3"/>
    <w:rsid w:val="00616326"/>
    <w:rsid w:val="00663319"/>
    <w:rsid w:val="006D57F3"/>
    <w:rsid w:val="006F7AE9"/>
    <w:rsid w:val="00755559"/>
    <w:rsid w:val="00771247"/>
    <w:rsid w:val="00774C53"/>
    <w:rsid w:val="007A33DC"/>
    <w:rsid w:val="007E48DD"/>
    <w:rsid w:val="00874A49"/>
    <w:rsid w:val="008816D7"/>
    <w:rsid w:val="00887F43"/>
    <w:rsid w:val="008B00A3"/>
    <w:rsid w:val="00903873"/>
    <w:rsid w:val="009D5BE2"/>
    <w:rsid w:val="00A0437C"/>
    <w:rsid w:val="00A102A0"/>
    <w:rsid w:val="00AC6D75"/>
    <w:rsid w:val="00B137ED"/>
    <w:rsid w:val="00B20099"/>
    <w:rsid w:val="00B247D5"/>
    <w:rsid w:val="00B30FBE"/>
    <w:rsid w:val="00B34259"/>
    <w:rsid w:val="00B34380"/>
    <w:rsid w:val="00B70215"/>
    <w:rsid w:val="00BC19B4"/>
    <w:rsid w:val="00C41307"/>
    <w:rsid w:val="00C5311E"/>
    <w:rsid w:val="00C53AF0"/>
    <w:rsid w:val="00CC48FB"/>
    <w:rsid w:val="00CC66A8"/>
    <w:rsid w:val="00D20F09"/>
    <w:rsid w:val="00D27CE9"/>
    <w:rsid w:val="00DD2A04"/>
    <w:rsid w:val="00DE3329"/>
    <w:rsid w:val="00DF6F73"/>
    <w:rsid w:val="00E203D8"/>
    <w:rsid w:val="00E22EFD"/>
    <w:rsid w:val="00EB693C"/>
    <w:rsid w:val="00ED6487"/>
    <w:rsid w:val="00EF4360"/>
    <w:rsid w:val="00F10681"/>
    <w:rsid w:val="00F1688A"/>
    <w:rsid w:val="00F530B0"/>
    <w:rsid w:val="00F7307A"/>
    <w:rsid w:val="00FF3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CB576"/>
  <w15:chartTrackingRefBased/>
  <w15:docId w15:val="{0042D30E-9A66-49D2-A024-3DD8161E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9"/>
    <w:pPr>
      <w:spacing w:after="0" w:line="240" w:lineRule="auto"/>
    </w:pPr>
    <w:rPr>
      <w:rFonts w:eastAsiaTheme="minorEastAsia"/>
      <w:noProof/>
      <w:sz w:val="24"/>
      <w:szCs w:val="24"/>
      <w:lang w:val="es-ES_tradnl" w:eastAsia="es-ES"/>
    </w:rPr>
  </w:style>
  <w:style w:type="paragraph" w:styleId="Ttulo1">
    <w:name w:val="heading 1"/>
    <w:basedOn w:val="Normal"/>
    <w:link w:val="Ttulo1Car"/>
    <w:uiPriority w:val="1"/>
    <w:qFormat/>
    <w:rsid w:val="00874A49"/>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74A49"/>
    <w:rPr>
      <w:rFonts w:ascii="Arial" w:eastAsia="Arial" w:hAnsi="Arial" w:cs="Arial"/>
      <w:b/>
      <w:bCs/>
      <w:sz w:val="31"/>
      <w:szCs w:val="31"/>
    </w:rPr>
  </w:style>
  <w:style w:type="paragraph" w:styleId="Encabezado">
    <w:name w:val="header"/>
    <w:basedOn w:val="Normal"/>
    <w:link w:val="EncabezadoCar"/>
    <w:uiPriority w:val="99"/>
    <w:unhideWhenUsed/>
    <w:rsid w:val="00874A49"/>
    <w:pPr>
      <w:tabs>
        <w:tab w:val="center" w:pos="4252"/>
        <w:tab w:val="right" w:pos="8504"/>
      </w:tabs>
    </w:pPr>
  </w:style>
  <w:style w:type="character" w:customStyle="1" w:styleId="EncabezadoCar">
    <w:name w:val="Encabezado Car"/>
    <w:basedOn w:val="Fuentedeprrafopredeter"/>
    <w:link w:val="Encabezado"/>
    <w:uiPriority w:val="99"/>
    <w:rsid w:val="00874A49"/>
    <w:rPr>
      <w:rFonts w:eastAsiaTheme="minorEastAsia"/>
      <w:noProof/>
      <w:sz w:val="24"/>
      <w:szCs w:val="24"/>
      <w:lang w:val="es-ES_tradnl" w:eastAsia="es-ES"/>
    </w:rPr>
  </w:style>
  <w:style w:type="paragraph" w:styleId="Sinespaciado">
    <w:name w:val="No Spacing"/>
    <w:uiPriority w:val="1"/>
    <w:qFormat/>
    <w:rsid w:val="00874A49"/>
    <w:pPr>
      <w:spacing w:after="0" w:line="240" w:lineRule="auto"/>
    </w:pPr>
  </w:style>
  <w:style w:type="table" w:styleId="Tablaconcuadrcula">
    <w:name w:val="Table Grid"/>
    <w:basedOn w:val="Tablanormal"/>
    <w:uiPriority w:val="59"/>
    <w:rsid w:val="00874A4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03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3D8"/>
    <w:rPr>
      <w:rFonts w:ascii="Segoe UI" w:eastAsiaTheme="minorEastAsia" w:hAnsi="Segoe UI" w:cs="Segoe UI"/>
      <w:noProof/>
      <w:sz w:val="18"/>
      <w:szCs w:val="18"/>
      <w:lang w:val="es-ES_tradnl" w:eastAsia="es-ES"/>
    </w:rPr>
  </w:style>
  <w:style w:type="paragraph" w:styleId="Piedepgina">
    <w:name w:val="footer"/>
    <w:basedOn w:val="Normal"/>
    <w:link w:val="PiedepginaCar"/>
    <w:uiPriority w:val="99"/>
    <w:unhideWhenUsed/>
    <w:rsid w:val="002C7E01"/>
    <w:pPr>
      <w:tabs>
        <w:tab w:val="center" w:pos="4252"/>
        <w:tab w:val="right" w:pos="8504"/>
      </w:tabs>
    </w:pPr>
  </w:style>
  <w:style w:type="character" w:customStyle="1" w:styleId="PiedepginaCar">
    <w:name w:val="Pie de página Car"/>
    <w:basedOn w:val="Fuentedeprrafopredeter"/>
    <w:link w:val="Piedepgina"/>
    <w:uiPriority w:val="99"/>
    <w:rsid w:val="002C7E01"/>
    <w:rPr>
      <w:rFonts w:eastAsiaTheme="minorEastAsia"/>
      <w:noProof/>
      <w:sz w:val="24"/>
      <w:szCs w:val="24"/>
      <w:lang w:val="es-ES_tradnl" w:eastAsia="es-ES"/>
    </w:rPr>
  </w:style>
  <w:style w:type="paragraph" w:styleId="NormalWeb">
    <w:name w:val="Normal (Web)"/>
    <w:basedOn w:val="Normal"/>
    <w:uiPriority w:val="99"/>
    <w:unhideWhenUsed/>
    <w:rsid w:val="00AC6D75"/>
    <w:pPr>
      <w:spacing w:before="100" w:beforeAutospacing="1" w:after="100" w:afterAutospacing="1"/>
    </w:pPr>
    <w:rPr>
      <w:rFonts w:ascii="Times New Roman" w:eastAsiaTheme="minorHAnsi" w:hAnsi="Times New Roman" w:cs="Times New Roman"/>
      <w:noProof w:val="0"/>
      <w:lang w:val="es-MX" w:eastAsia="es-ES_tradnl"/>
    </w:rPr>
  </w:style>
  <w:style w:type="character" w:customStyle="1" w:styleId="lrzxr">
    <w:name w:val="lrzxr"/>
    <w:basedOn w:val="Fuentedeprrafopredeter"/>
    <w:rsid w:val="00307B2C"/>
  </w:style>
  <w:style w:type="paragraph" w:styleId="Textoindependiente">
    <w:name w:val="Body Text"/>
    <w:basedOn w:val="Normal"/>
    <w:link w:val="TextoindependienteCar"/>
    <w:uiPriority w:val="1"/>
    <w:qFormat/>
    <w:rsid w:val="0061632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616326"/>
    <w:rPr>
      <w:rFonts w:ascii="Arial MT" w:eastAsia="Arial MT" w:hAnsi="Arial MT" w:cs="Arial MT"/>
      <w:sz w:val="31"/>
      <w:szCs w:val="31"/>
    </w:rPr>
  </w:style>
  <w:style w:type="character" w:customStyle="1" w:styleId="Ninguno">
    <w:name w:val="Ninguno"/>
    <w:rsid w:val="004326F2"/>
  </w:style>
  <w:style w:type="paragraph" w:styleId="Prrafodelista">
    <w:name w:val="List Paragraph"/>
    <w:basedOn w:val="Normal"/>
    <w:uiPriority w:val="34"/>
    <w:qFormat/>
    <w:rsid w:val="004326F2"/>
    <w:pPr>
      <w:ind w:left="720"/>
      <w:contextualSpacing/>
    </w:pPr>
    <w:rPr>
      <w:noProof w:val="0"/>
      <w:lang w:val="es-MX"/>
    </w:rPr>
  </w:style>
  <w:style w:type="paragraph" w:customStyle="1" w:styleId="Cuerpo">
    <w:name w:val="Cuerpo"/>
    <w:rsid w:val="006D57F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2466</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5</cp:revision>
  <cp:lastPrinted>2023-06-09T20:13:00Z</cp:lastPrinted>
  <dcterms:created xsi:type="dcterms:W3CDTF">2023-06-09T20:15:00Z</dcterms:created>
  <dcterms:modified xsi:type="dcterms:W3CDTF">2023-06-14T17:36:00Z</dcterms:modified>
</cp:coreProperties>
</file>