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7968" w14:textId="29738D08" w:rsidR="00BE662D" w:rsidRPr="00FF7B0F" w:rsidRDefault="00BE662D" w:rsidP="00BE662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ACTA DE TOMA DE PROTESTA DE LOS NUEVOS INTEGRANTES DE LA COMISION EDILICIA DE AGUA POTABLE Y SANEAMIENTO</w:t>
      </w:r>
    </w:p>
    <w:p w14:paraId="7888FB42" w14:textId="77777777" w:rsidR="000E11BB" w:rsidRPr="00FF7B0F" w:rsidRDefault="000E11BB" w:rsidP="00BE662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</w:p>
    <w:p w14:paraId="03362488" w14:textId="773F03D7" w:rsidR="00BE662D" w:rsidRPr="00FF7B0F" w:rsidRDefault="000525FD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Buenos días compañeros regidores primero que nada hacerles de su conocimiento que tal como se les informó en la convocatoria con número de oficio 08</w:t>
      </w:r>
      <w:r w:rsidR="00C2626F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88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/2023 cero ochocientos </w:t>
      </w:r>
      <w:r w:rsidR="00C2626F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ochenta y ocho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diagonal dos mil veintitrés que derivado de la iniciativa de acuerdo que modifica la integración de las comisiones edilicias permanentes aprobado en punto número 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7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siete de la sesión ordinaria de ayuntamiento número 34 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treinta y cuatro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el día </w:t>
      </w:r>
      <w:r w:rsidR="00675943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6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seis de junio del año en curso y publicado en acuerdo mediante la gaceta municipal de Zapotlán con fecha en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8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ocho de junio del 2023 es que siendo las </w:t>
      </w:r>
      <w:r w:rsidR="00C2626F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10:30 diez horas con treinta minutos de la mañana del día lunes 26 veintiséis de junio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del año en curso damos inicio en la sesión ordinaria número cinco de la comisión edilicia permanente de agua potable y saneamiento lo anterior de conformidad lo dispuesto por el artículo 115 constitucional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;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27, 29 fracción segunda de la 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L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ey de 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g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obierno y la 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A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dministración Pública del Estado de Jalisco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;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así como el artículo 37.1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,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38 fracción octava 48.3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,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50 y demás relativos del 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R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eglamento 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I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nterior del 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A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yuntamiento de 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Z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apot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l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án El Grande, Jalisco vigente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,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para lo cual 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m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e permito como 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P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rimer punto</w:t>
      </w:r>
      <w:r w:rsidR="00BE662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…</w:t>
      </w:r>
      <w:r w:rsidR="00A31EE5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-</w:t>
      </w:r>
    </w:p>
    <w:p w14:paraId="592C6A40" w14:textId="77777777" w:rsidR="00BE662D" w:rsidRPr="00FF7B0F" w:rsidRDefault="00BE662D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6D40E491" w14:textId="289EE9EA" w:rsidR="00BE662D" w:rsidRPr="00FF7B0F" w:rsidRDefault="00BE662D" w:rsidP="00FF7B0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LISTA DE ASISTENCIA Y DECLARACIÓN DE QUORUM </w:t>
      </w:r>
    </w:p>
    <w:p w14:paraId="6A05BFDF" w14:textId="77777777" w:rsidR="00BE662D" w:rsidRPr="00FF7B0F" w:rsidRDefault="00BE662D" w:rsidP="00BE662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</w:p>
    <w:p w14:paraId="0DF21B2B" w14:textId="5176FF59" w:rsidR="00DC627C" w:rsidRPr="00FF7B0F" w:rsidRDefault="00BE662D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1.-</w:t>
      </w: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LISTA DE ASISTENCIA </w:t>
      </w:r>
      <w:r w:rsidR="000E11BB"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Y</w:t>
      </w: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 DECLARACIÓN DE QUORUM.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Se procede a tomar lista de asistencia, contando con la presencia de los </w:t>
      </w:r>
      <w:r w:rsidR="00DC627C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R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egidores</w:t>
      </w:r>
      <w:r w:rsidR="00DC627C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.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</w:p>
    <w:p w14:paraId="1D6669C5" w14:textId="77777777" w:rsidR="00DC627C" w:rsidRPr="00FF7B0F" w:rsidRDefault="00DC627C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5D390949" w14:textId="26C0F002" w:rsidR="00DC627C" w:rsidRPr="00FF7B0F" w:rsidRDefault="00DC627C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1.-</w:t>
      </w: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C. </w:t>
      </w:r>
      <w:r w:rsidR="00C67804"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Mónica Reynoso Romero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: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-------------------------------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P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RESENTE.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</w:p>
    <w:p w14:paraId="57BE2579" w14:textId="6E961ED1" w:rsidR="00DC627C" w:rsidRPr="00FF7B0F" w:rsidRDefault="00DC627C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2.-</w:t>
      </w: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C. </w:t>
      </w:r>
      <w:r w:rsidR="00C67804"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Magal</w:t>
      </w:r>
      <w:r w:rsidR="000E11BB"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i</w:t>
      </w:r>
      <w:r w:rsidR="00C67804"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 </w:t>
      </w:r>
      <w:r w:rsidR="000E11BB"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C</w:t>
      </w:r>
      <w:r w:rsidR="00C67804"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asillas Contreras</w:t>
      </w: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----------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-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--------------------- PRESENTE.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</w:p>
    <w:p w14:paraId="3F600B69" w14:textId="5C8E9B96" w:rsidR="00DC627C" w:rsidRPr="00FF7B0F" w:rsidRDefault="00DC627C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3.-</w:t>
      </w: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C. </w:t>
      </w:r>
      <w:r w:rsidR="000525FD"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Yuritzi Alejandra Hermosillo Tejeda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-----------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-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------- PRESENTE.</w:t>
      </w:r>
    </w:p>
    <w:p w14:paraId="65CBF81D" w14:textId="77777777" w:rsidR="00DC627C" w:rsidRPr="00FF7B0F" w:rsidRDefault="00DC627C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36CEBC06" w14:textId="72E62C3A" w:rsidR="00DC627C" w:rsidRPr="00FF7B0F" w:rsidRDefault="002F02C9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Contando con la presencia de 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la totalidad de lo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s integrantes de la comisión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de la comisión edilicia permanente de agua potable y saneamiento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,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derivado de las modificaciones a la integración de las comisiones edilicias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,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es necesario tomar a l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a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nuev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a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integrante 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su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protesta solamente quiero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antes leer el</w:t>
      </w:r>
      <w:r w:rsidR="00DC627C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…</w:t>
      </w:r>
      <w:r w:rsidR="000E11BB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------------------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---------------------</w:t>
      </w:r>
    </w:p>
    <w:p w14:paraId="247B9C48" w14:textId="77777777" w:rsidR="00DA2EF1" w:rsidRPr="00FF7B0F" w:rsidRDefault="00DA2EF1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628AFCF3" w14:textId="0BDA483F" w:rsidR="00DC627C" w:rsidRPr="00FF7B0F" w:rsidRDefault="00DC627C" w:rsidP="00DC627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ORDEN DEL DIA </w:t>
      </w:r>
    </w:p>
    <w:p w14:paraId="62DA538B" w14:textId="77777777" w:rsidR="00DC627C" w:rsidRPr="00FF7B0F" w:rsidRDefault="00DC627C" w:rsidP="00DC627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</w:p>
    <w:p w14:paraId="1B78094A" w14:textId="352734A6" w:rsidR="00DC627C" w:rsidRPr="00FF7B0F" w:rsidRDefault="00DC627C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1.-L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ista de asistencia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, verificación de quorum e instalación de la </w:t>
      </w:r>
      <w:proofErr w:type="gramStart"/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sesión</w:t>
      </w:r>
      <w:r w:rsidR="000E11BB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.-</w:t>
      </w:r>
      <w:proofErr w:type="gramEnd"/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</w:p>
    <w:p w14:paraId="5428823A" w14:textId="738085F4" w:rsidR="009401F0" w:rsidRPr="00FF7B0F" w:rsidRDefault="00DC627C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lastRenderedPageBreak/>
        <w:t>2.-A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probación del orden del día</w:t>
      </w:r>
      <w:r w:rsidR="009401F0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.</w:t>
      </w:r>
    </w:p>
    <w:p w14:paraId="0E723570" w14:textId="239119D6" w:rsidR="00DC627C" w:rsidRPr="00FF7B0F" w:rsidRDefault="009401F0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3.-T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oma de protesta de los nuevos integrantes de la comisión 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edilicia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agua potable y saneamiento</w:t>
      </w:r>
      <w:r w:rsid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.</w:t>
      </w:r>
    </w:p>
    <w:p w14:paraId="7265BECC" w14:textId="1098F7D1" w:rsidR="00DC627C" w:rsidRPr="00FF7B0F" w:rsidRDefault="009401F0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4</w:t>
      </w:r>
      <w:r w:rsidR="00DC627C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.-C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lausura de la sesión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.</w:t>
      </w:r>
    </w:p>
    <w:p w14:paraId="59C8ED69" w14:textId="77777777" w:rsidR="00A31EE5" w:rsidRPr="00FF7B0F" w:rsidRDefault="00A31EE5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21C6F1FD" w14:textId="77777777" w:rsidR="00DC627C" w:rsidRPr="00FF7B0F" w:rsidRDefault="00DC627C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7EDF8119" w14:textId="42E250CF" w:rsidR="00675943" w:rsidRPr="00FF7B0F" w:rsidRDefault="000E11BB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2.- APROBACION DEL ORDEN DEL DIA.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A31EE5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La suscrita Regidora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presidente</w:t>
      </w:r>
      <w:r w:rsidR="00A31EE5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pregunta a los asistentes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¿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si tuvieran algún punto que quisieran agregar como asunto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vario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?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,</w:t>
      </w:r>
      <w:r w:rsidR="00A31EE5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al no ver puntos a tratar,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pone a consideración de los presentes la aprobación del orden del día y en caso afirmativo solicita se levante su mano </w:t>
      </w:r>
    </w:p>
    <w:p w14:paraId="7973EC07" w14:textId="77777777" w:rsidR="00DA2EF1" w:rsidRPr="00FF7B0F" w:rsidRDefault="00DA2EF1" w:rsidP="00DA2EF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SENTIDO DE LA VOTACION</w:t>
      </w:r>
    </w:p>
    <w:p w14:paraId="60557A88" w14:textId="5B0211DB" w:rsidR="000E11BB" w:rsidRPr="00FF7B0F" w:rsidRDefault="00DA2EF1" w:rsidP="00DA2EF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1"/>
        <w:gridCol w:w="2613"/>
        <w:gridCol w:w="2654"/>
      </w:tblGrid>
      <w:tr w:rsidR="000E11BB" w:rsidRPr="00FF7B0F" w14:paraId="1AFF9B9E" w14:textId="77777777" w:rsidTr="000E11BB">
        <w:tc>
          <w:tcPr>
            <w:tcW w:w="2942" w:type="dxa"/>
          </w:tcPr>
          <w:p w14:paraId="660DD5B6" w14:textId="19981921" w:rsidR="000E11BB" w:rsidRPr="00FF7B0F" w:rsidRDefault="000E11BB" w:rsidP="000E11B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FF7B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NOMBRE DEL REGIDOR</w:t>
            </w:r>
          </w:p>
        </w:tc>
        <w:tc>
          <w:tcPr>
            <w:tcW w:w="2943" w:type="dxa"/>
          </w:tcPr>
          <w:p w14:paraId="3BCC82C1" w14:textId="7F2B8236" w:rsidR="000E11BB" w:rsidRPr="00FF7B0F" w:rsidRDefault="000E11BB" w:rsidP="000E11B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FF7B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VOTO A FAVOR</w:t>
            </w:r>
          </w:p>
        </w:tc>
        <w:tc>
          <w:tcPr>
            <w:tcW w:w="2943" w:type="dxa"/>
          </w:tcPr>
          <w:p w14:paraId="2FC10593" w14:textId="432F442F" w:rsidR="000E11BB" w:rsidRPr="00FF7B0F" w:rsidRDefault="000E11BB" w:rsidP="000E11B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FF7B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VOTO EN CONTRA</w:t>
            </w:r>
          </w:p>
        </w:tc>
      </w:tr>
      <w:tr w:rsidR="000E11BB" w:rsidRPr="00FF7B0F" w14:paraId="70CDB3E0" w14:textId="77777777" w:rsidTr="000E11BB">
        <w:tc>
          <w:tcPr>
            <w:tcW w:w="2942" w:type="dxa"/>
          </w:tcPr>
          <w:p w14:paraId="5B01AD40" w14:textId="41BB898E" w:rsidR="000E11BB" w:rsidRPr="00FF7B0F" w:rsidRDefault="00017063" w:rsidP="007A5D27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FF7B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LIC</w:t>
            </w:r>
            <w:r w:rsidR="000E11BB" w:rsidRPr="00FF7B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 xml:space="preserve">.MONICA REYNOSO ROMERO </w:t>
            </w:r>
          </w:p>
        </w:tc>
        <w:tc>
          <w:tcPr>
            <w:tcW w:w="2943" w:type="dxa"/>
          </w:tcPr>
          <w:p w14:paraId="6A605A92" w14:textId="07578E94" w:rsidR="000E11BB" w:rsidRPr="00FF7B0F" w:rsidRDefault="000E11BB" w:rsidP="000E11B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FF7B0F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es-MX"/>
                <w14:ligatures w14:val="none"/>
              </w:rPr>
              <w:t>X</w:t>
            </w:r>
          </w:p>
        </w:tc>
        <w:tc>
          <w:tcPr>
            <w:tcW w:w="2943" w:type="dxa"/>
          </w:tcPr>
          <w:p w14:paraId="0D7F8994" w14:textId="77777777" w:rsidR="000E11BB" w:rsidRPr="00FF7B0F" w:rsidRDefault="000E11BB" w:rsidP="007A5D27">
            <w:pPr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MX"/>
                <w14:ligatures w14:val="none"/>
              </w:rPr>
            </w:pPr>
          </w:p>
        </w:tc>
      </w:tr>
      <w:tr w:rsidR="000E11BB" w:rsidRPr="00FF7B0F" w14:paraId="63351678" w14:textId="77777777" w:rsidTr="000E11BB">
        <w:tc>
          <w:tcPr>
            <w:tcW w:w="2942" w:type="dxa"/>
          </w:tcPr>
          <w:p w14:paraId="1E7A92A9" w14:textId="0CD44832" w:rsidR="000E11BB" w:rsidRPr="00FF7B0F" w:rsidRDefault="00017063" w:rsidP="007A5D27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FF7B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LIC</w:t>
            </w:r>
            <w:r w:rsidR="000E11BB" w:rsidRPr="00FF7B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 xml:space="preserve">.MAGALI CASILLAS CONTRERAS </w:t>
            </w:r>
          </w:p>
        </w:tc>
        <w:tc>
          <w:tcPr>
            <w:tcW w:w="2943" w:type="dxa"/>
          </w:tcPr>
          <w:p w14:paraId="5F5921A7" w14:textId="5E8D3B37" w:rsidR="000E11BB" w:rsidRPr="00FF7B0F" w:rsidRDefault="000E11BB" w:rsidP="000E11BB">
            <w:pPr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MX"/>
                <w14:ligatures w14:val="none"/>
              </w:rPr>
            </w:pPr>
            <w:r w:rsidRPr="00FF7B0F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es-MX"/>
                <w14:ligatures w14:val="none"/>
              </w:rPr>
              <w:t>X</w:t>
            </w:r>
          </w:p>
        </w:tc>
        <w:tc>
          <w:tcPr>
            <w:tcW w:w="2943" w:type="dxa"/>
          </w:tcPr>
          <w:p w14:paraId="796CEFB6" w14:textId="77777777" w:rsidR="000E11BB" w:rsidRPr="00FF7B0F" w:rsidRDefault="000E11BB" w:rsidP="007A5D27">
            <w:pPr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MX"/>
                <w14:ligatures w14:val="none"/>
              </w:rPr>
            </w:pPr>
          </w:p>
        </w:tc>
      </w:tr>
      <w:tr w:rsidR="000E11BB" w:rsidRPr="00FF7B0F" w14:paraId="068A50D4" w14:textId="77777777" w:rsidTr="000E11BB">
        <w:tc>
          <w:tcPr>
            <w:tcW w:w="2942" w:type="dxa"/>
          </w:tcPr>
          <w:p w14:paraId="06ABF574" w14:textId="7C53C90C" w:rsidR="000E11BB" w:rsidRPr="00FF7B0F" w:rsidRDefault="00017063" w:rsidP="007A5D27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FF7B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LIC.</w:t>
            </w:r>
            <w:r w:rsidR="000E11BB" w:rsidRPr="00FF7B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YURITZIALEJANDRA HERMOSILLO TEJEDA</w:t>
            </w:r>
          </w:p>
        </w:tc>
        <w:tc>
          <w:tcPr>
            <w:tcW w:w="2943" w:type="dxa"/>
          </w:tcPr>
          <w:p w14:paraId="0DF42049" w14:textId="6B258625" w:rsidR="000E11BB" w:rsidRPr="00FF7B0F" w:rsidRDefault="000E11BB" w:rsidP="000E11BB">
            <w:pPr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MX"/>
                <w14:ligatures w14:val="none"/>
              </w:rPr>
            </w:pPr>
            <w:r w:rsidRPr="00FF7B0F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es-MX"/>
                <w14:ligatures w14:val="none"/>
              </w:rPr>
              <w:t>X</w:t>
            </w:r>
          </w:p>
        </w:tc>
        <w:tc>
          <w:tcPr>
            <w:tcW w:w="2943" w:type="dxa"/>
          </w:tcPr>
          <w:p w14:paraId="69874C63" w14:textId="77777777" w:rsidR="000E11BB" w:rsidRPr="00FF7B0F" w:rsidRDefault="000E11BB" w:rsidP="007A5D27">
            <w:pPr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eastAsia="es-MX"/>
                <w14:ligatures w14:val="none"/>
              </w:rPr>
            </w:pPr>
          </w:p>
        </w:tc>
      </w:tr>
    </w:tbl>
    <w:p w14:paraId="2BFF1A32" w14:textId="77777777" w:rsidR="000E11BB" w:rsidRPr="00FF7B0F" w:rsidRDefault="000E11BB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6E4C177A" w14:textId="77777777" w:rsidR="000E11BB" w:rsidRPr="00FF7B0F" w:rsidRDefault="000E11BB" w:rsidP="000E11B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DESARROLLO DE LA SESIÓN </w:t>
      </w:r>
    </w:p>
    <w:p w14:paraId="4CB05DB6" w14:textId="77777777" w:rsidR="00675943" w:rsidRPr="00FF7B0F" w:rsidRDefault="00675943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1A46FB3A" w14:textId="3C8811A9" w:rsidR="00017063" w:rsidRPr="00FF7B0F" w:rsidRDefault="000E11BB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3.-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TOMA DE PROTESTA DE L</w:t>
      </w:r>
      <w:r w:rsidR="00DA2EF1"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A</w:t>
      </w: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 NUEV</w:t>
      </w:r>
      <w:r w:rsidR="00DA2EF1"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A</w:t>
      </w: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 INTEGRANTE DE LA COMISIÓN EDILICIA AGUA POTABLE Y SANEAMIENTO.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ntonces compañeras además de agradecerles su asistencia si nos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podemos poner de pie para la toma de protes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ta de la Presidenta de la comisión edilicia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¿</w:t>
      </w:r>
      <w:r w:rsidR="00017063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P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rotesta guardar y hacer guardar de la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constitución política de los Estados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Unidos Mexicanos la 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C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onstitución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P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olítica del Estado 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L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ibre y soberano de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Jalisco y las leyes que de ellas emanan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cumplir y desempeñar 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l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eal y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patrióticamente la función que se le ha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encomendado integrar la comisión 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dilicia de agua potable y saneamiento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del honorable ayuntamiento de Zapotlán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el Grande Jalisco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?,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DA2EF1"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Lic. Yuritzi Alejandra Hermosillo Tejeda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: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Sí protesto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,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7A5D27"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Lic. Yuritzi Alejandra Hermosillo Tejeda: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si no lo hiciera 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a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sí que la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nación el estado os lo demande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,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por lo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anterior y con la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asistencia de la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totalidad de los integrantes de la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comisión declaremos que existen 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cuórum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legal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y con ello queda formalmente instalada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la presente sesión y v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a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lido</w:t>
      </w:r>
      <w:r w:rsidR="007A5D27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s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l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os acuerdos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que en esta acta se tenga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. </w:t>
      </w:r>
    </w:p>
    <w:p w14:paraId="703BABD3" w14:textId="77777777" w:rsidR="00017063" w:rsidRPr="00FF7B0F" w:rsidRDefault="00017063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4B75DC42" w14:textId="3E33CC83" w:rsidR="000525FD" w:rsidRPr="00FF7B0F" w:rsidRDefault="00017063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4.-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Pr="00FF7B0F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CLAUSURA DE LA SESIÓN</w:t>
      </w:r>
      <w:r w:rsidRPr="00FF7B0F">
        <w:rPr>
          <w:rFonts w:ascii="Arial" w:hAnsi="Arial" w:cs="Arial"/>
          <w:sz w:val="24"/>
          <w:szCs w:val="24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se da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por clausura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da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la sesió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n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siendo las 10:47 de la mañana fueron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agotados los puntos 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uno dos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y tres del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orden del día Me permito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0525FD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clausurar la sesión Muchas gracias</w:t>
      </w:r>
      <w:r w:rsidR="00C67804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.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Se procede a firmar el acta correspondiente, firmando al calce y al margen para constancia de la presente acta, todos los que intervinieron y quisieron hacerlo, a efecto de validar los acuerdos tomados en ella. </w:t>
      </w:r>
    </w:p>
    <w:p w14:paraId="26B355C5" w14:textId="77777777" w:rsidR="00C2626F" w:rsidRPr="00FF7B0F" w:rsidRDefault="00C2626F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7302174D" w14:textId="6F4441D8" w:rsidR="00C2626F" w:rsidRPr="00FF7B0F" w:rsidRDefault="00C2626F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---FE DE ERRATAS: Se hace constar que por un error involuntario en el video se señaló oficio de convocatoria, hora y fecha distinta, siendo lo correcto oficio 0888/2023 cero ochenta y ocho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, </w:t>
      </w: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diagonal 2023, 10:30 diez horas con treinta minutos del día 26 de junio, la que queda asentada en la presente acta.</w:t>
      </w:r>
      <w:r w:rsidR="00DA2EF1"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 </w:t>
      </w:r>
    </w:p>
    <w:p w14:paraId="122814FA" w14:textId="77777777" w:rsidR="00017063" w:rsidRPr="00FF7B0F" w:rsidRDefault="00017063" w:rsidP="007A5D27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3694BF92" w14:textId="2A51A862" w:rsidR="00017063" w:rsidRPr="00FF7B0F" w:rsidRDefault="00017063" w:rsidP="0001706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FF7B0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A T E N T A M E N T E </w:t>
      </w:r>
    </w:p>
    <w:p w14:paraId="1A019F0C" w14:textId="77777777" w:rsidR="00017063" w:rsidRPr="00FF7B0F" w:rsidRDefault="00017063" w:rsidP="000170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F7B0F">
        <w:rPr>
          <w:rFonts w:ascii="Arial" w:hAnsi="Arial" w:cs="Arial"/>
          <w:sz w:val="24"/>
          <w:szCs w:val="24"/>
        </w:rPr>
        <w:t>“2023, AÑO DEL 140 ANIVERSARIO DEL NATALICIO DE CLEMENTE OROZCO”</w:t>
      </w:r>
    </w:p>
    <w:p w14:paraId="4B3F489B" w14:textId="39889C15" w:rsidR="00017063" w:rsidRDefault="00017063" w:rsidP="0001706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F7B0F">
        <w:rPr>
          <w:rFonts w:ascii="Arial" w:hAnsi="Arial" w:cs="Arial"/>
          <w:sz w:val="28"/>
          <w:szCs w:val="28"/>
        </w:rPr>
        <w:t>Cd. Guzmán, Jalisco a 2</w:t>
      </w:r>
      <w:r w:rsidRPr="00FF7B0F">
        <w:rPr>
          <w:rFonts w:ascii="Arial" w:hAnsi="Arial" w:cs="Arial"/>
          <w:sz w:val="28"/>
          <w:szCs w:val="28"/>
        </w:rPr>
        <w:t>6</w:t>
      </w:r>
      <w:r w:rsidRPr="00FF7B0F">
        <w:rPr>
          <w:rFonts w:ascii="Arial" w:hAnsi="Arial" w:cs="Arial"/>
          <w:sz w:val="28"/>
          <w:szCs w:val="28"/>
        </w:rPr>
        <w:t xml:space="preserve"> de junio del 2023.</w:t>
      </w:r>
    </w:p>
    <w:p w14:paraId="45609DA8" w14:textId="77777777" w:rsidR="00FF7B0F" w:rsidRPr="00FF7B0F" w:rsidRDefault="00FF7B0F" w:rsidP="0001706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C731E0A" w14:textId="77777777" w:rsidR="00017063" w:rsidRDefault="00017063" w:rsidP="0001706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42A54B9" w14:textId="77777777" w:rsidR="00FF7B0F" w:rsidRPr="00FF7B0F" w:rsidRDefault="00FF7B0F" w:rsidP="0001706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710CB3F" w14:textId="361C214A" w:rsidR="00017063" w:rsidRPr="00FF7B0F" w:rsidRDefault="00017063" w:rsidP="0001706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F7B0F">
        <w:rPr>
          <w:rFonts w:ascii="Arial" w:hAnsi="Arial" w:cs="Arial"/>
          <w:b/>
          <w:bCs/>
          <w:sz w:val="28"/>
          <w:szCs w:val="28"/>
        </w:rPr>
        <w:t xml:space="preserve">LIC. YURITZI ALENDRA HERMOSILLO TEJEDA </w:t>
      </w:r>
    </w:p>
    <w:p w14:paraId="2E1D7613" w14:textId="685178A4" w:rsidR="00017063" w:rsidRPr="00FF7B0F" w:rsidRDefault="00017063" w:rsidP="0001706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F7B0F">
        <w:rPr>
          <w:rFonts w:ascii="Arial" w:hAnsi="Arial" w:cs="Arial"/>
          <w:sz w:val="28"/>
          <w:szCs w:val="28"/>
        </w:rPr>
        <w:t xml:space="preserve">REGIDORA PRESIDENTE DE LA COMISION DE AGUA POTABLE Y SANEAMIENTO </w:t>
      </w:r>
    </w:p>
    <w:p w14:paraId="1DDCAFBE" w14:textId="77777777" w:rsidR="00017063" w:rsidRDefault="00017063" w:rsidP="0001706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A174D2C" w14:textId="77777777" w:rsidR="00FF7B0F" w:rsidRPr="00FF7B0F" w:rsidRDefault="00FF7B0F" w:rsidP="0001706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EAFD50B" w14:textId="77777777" w:rsidR="00017063" w:rsidRPr="00FF7B0F" w:rsidRDefault="00017063" w:rsidP="0001706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C660337" w14:textId="09945BBF" w:rsidR="00017063" w:rsidRPr="00FF7B0F" w:rsidRDefault="00017063" w:rsidP="0001706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F7B0F">
        <w:rPr>
          <w:rFonts w:ascii="Arial" w:hAnsi="Arial" w:cs="Arial"/>
          <w:b/>
          <w:bCs/>
          <w:sz w:val="28"/>
          <w:szCs w:val="28"/>
        </w:rPr>
        <w:t xml:space="preserve">LIC. MAGALI CASILLAS CONTRERAS </w:t>
      </w:r>
    </w:p>
    <w:p w14:paraId="05774A4A" w14:textId="2A75B941" w:rsidR="00017063" w:rsidRPr="00FF7B0F" w:rsidRDefault="00017063" w:rsidP="0001706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F7B0F">
        <w:rPr>
          <w:rFonts w:ascii="Arial" w:hAnsi="Arial" w:cs="Arial"/>
          <w:sz w:val="28"/>
          <w:szCs w:val="28"/>
        </w:rPr>
        <w:t xml:space="preserve">REGIDORA VOCAL DE LA COMISION EDILICIA DE AGUA POTABLE Y SANEAMIENTO </w:t>
      </w:r>
    </w:p>
    <w:p w14:paraId="1095B449" w14:textId="77777777" w:rsidR="00017063" w:rsidRPr="00FF7B0F" w:rsidRDefault="00017063" w:rsidP="0001706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0DC7FE2" w14:textId="77777777" w:rsidR="00017063" w:rsidRPr="00FF7B0F" w:rsidRDefault="00017063" w:rsidP="0001706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9D9C91" w14:textId="77777777" w:rsidR="00017063" w:rsidRPr="00FF7B0F" w:rsidRDefault="00017063" w:rsidP="0001706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B7C710" w14:textId="2F1E378B" w:rsidR="00017063" w:rsidRPr="00FF7B0F" w:rsidRDefault="00017063" w:rsidP="0001706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F7B0F">
        <w:rPr>
          <w:rFonts w:ascii="Arial" w:hAnsi="Arial" w:cs="Arial"/>
          <w:b/>
          <w:bCs/>
          <w:sz w:val="28"/>
          <w:szCs w:val="28"/>
        </w:rPr>
        <w:t xml:space="preserve">LIC. MONICA REYNOSO ROMERO </w:t>
      </w:r>
    </w:p>
    <w:p w14:paraId="49423F29" w14:textId="77777777" w:rsidR="00017063" w:rsidRPr="00FF7B0F" w:rsidRDefault="00017063" w:rsidP="0001706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F7B0F">
        <w:rPr>
          <w:rFonts w:ascii="Arial" w:hAnsi="Arial" w:cs="Arial"/>
          <w:sz w:val="28"/>
          <w:szCs w:val="28"/>
        </w:rPr>
        <w:t xml:space="preserve">REGIDORA VOCAL DE LA COMISION EDILICIA DE AGUA POTABLE Y SANEAMIENTO </w:t>
      </w:r>
    </w:p>
    <w:p w14:paraId="12E40875" w14:textId="77777777" w:rsidR="00017063" w:rsidRPr="00FF7B0F" w:rsidRDefault="00017063" w:rsidP="0001706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0BFA597" w14:textId="77777777" w:rsidR="00017063" w:rsidRPr="000525FD" w:rsidRDefault="00017063" w:rsidP="00017063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7C7D93DC" w14:textId="77777777" w:rsidR="00E33ED3" w:rsidRDefault="00E33ED3"/>
    <w:sectPr w:rsidR="00E33E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A809" w14:textId="77777777" w:rsidR="00211CBD" w:rsidRDefault="00211CBD" w:rsidP="00BE662D">
      <w:pPr>
        <w:spacing w:after="0" w:line="240" w:lineRule="auto"/>
      </w:pPr>
      <w:r>
        <w:separator/>
      </w:r>
    </w:p>
  </w:endnote>
  <w:endnote w:type="continuationSeparator" w:id="0">
    <w:p w14:paraId="57888AA3" w14:textId="77777777" w:rsidR="00211CBD" w:rsidRDefault="00211CBD" w:rsidP="00BE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43A8" w14:textId="77777777" w:rsidR="00211CBD" w:rsidRDefault="00211CBD" w:rsidP="00BE662D">
      <w:pPr>
        <w:spacing w:after="0" w:line="240" w:lineRule="auto"/>
      </w:pPr>
      <w:r>
        <w:separator/>
      </w:r>
    </w:p>
  </w:footnote>
  <w:footnote w:type="continuationSeparator" w:id="0">
    <w:p w14:paraId="3E679BFC" w14:textId="77777777" w:rsidR="00211CBD" w:rsidRDefault="00211CBD" w:rsidP="00BE6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FD"/>
    <w:rsid w:val="00017063"/>
    <w:rsid w:val="0003401B"/>
    <w:rsid w:val="000525FD"/>
    <w:rsid w:val="000E11BB"/>
    <w:rsid w:val="00211CBD"/>
    <w:rsid w:val="002F02C9"/>
    <w:rsid w:val="00675943"/>
    <w:rsid w:val="006F2A75"/>
    <w:rsid w:val="007154A1"/>
    <w:rsid w:val="00742A64"/>
    <w:rsid w:val="007A5D27"/>
    <w:rsid w:val="009401F0"/>
    <w:rsid w:val="009A6E50"/>
    <w:rsid w:val="00A31EE5"/>
    <w:rsid w:val="00B9309D"/>
    <w:rsid w:val="00BE662D"/>
    <w:rsid w:val="00C2626F"/>
    <w:rsid w:val="00C67804"/>
    <w:rsid w:val="00DA2EF1"/>
    <w:rsid w:val="00DC627C"/>
    <w:rsid w:val="00DF114F"/>
    <w:rsid w:val="00E33ED3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A821"/>
  <w15:chartTrackingRefBased/>
  <w15:docId w15:val="{E3BFB712-2D05-418F-AD7A-C8600F65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62D"/>
  </w:style>
  <w:style w:type="paragraph" w:styleId="Piedepgina">
    <w:name w:val="footer"/>
    <w:basedOn w:val="Normal"/>
    <w:link w:val="PiedepginaCar"/>
    <w:uiPriority w:val="99"/>
    <w:unhideWhenUsed/>
    <w:rsid w:val="00BE6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62D"/>
  </w:style>
  <w:style w:type="table" w:styleId="Tablaconcuadrcula">
    <w:name w:val="Table Grid"/>
    <w:basedOn w:val="Tablanormal"/>
    <w:uiPriority w:val="39"/>
    <w:rsid w:val="000E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1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7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3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2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49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8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4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8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20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7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0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8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4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3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2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3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7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8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7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4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0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1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1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6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5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9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9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1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7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6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8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6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1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1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5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2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0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6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0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1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1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3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1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5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4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7</cp:revision>
  <cp:lastPrinted>2023-07-11T15:59:00Z</cp:lastPrinted>
  <dcterms:created xsi:type="dcterms:W3CDTF">2023-07-10T21:18:00Z</dcterms:created>
  <dcterms:modified xsi:type="dcterms:W3CDTF">2023-07-11T19:53:00Z</dcterms:modified>
</cp:coreProperties>
</file>