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Y="1523"/>
        <w:tblW w:w="9356" w:type="dxa"/>
        <w:tblInd w:w="0" w:type="dxa"/>
        <w:tblLook w:val="04A0" w:firstRow="1" w:lastRow="0" w:firstColumn="1" w:lastColumn="0" w:noHBand="0" w:noVBand="1"/>
      </w:tblPr>
      <w:tblGrid>
        <w:gridCol w:w="7054"/>
        <w:gridCol w:w="2302"/>
      </w:tblGrid>
      <w:tr w:rsidR="005648A9" w14:paraId="267FB8EF" w14:textId="77777777" w:rsidTr="005648A9">
        <w:tc>
          <w:tcPr>
            <w:tcW w:w="7054" w:type="dxa"/>
          </w:tcPr>
          <w:p w14:paraId="149C58A2" w14:textId="77777777" w:rsidR="005648A9" w:rsidRPr="005648A9" w:rsidRDefault="005648A9" w:rsidP="005648A9">
            <w:pPr>
              <w:pStyle w:val="Sinespaciad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D010CA0" w14:textId="77777777" w:rsidR="005648A9" w:rsidRPr="005648A9" w:rsidRDefault="005648A9" w:rsidP="005648A9">
            <w:pPr>
              <w:pStyle w:val="Sinespaciad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692216A5" w14:textId="4518075D" w:rsidR="005648A9" w:rsidRPr="005648A9" w:rsidRDefault="005648A9" w:rsidP="005648A9">
            <w:pPr>
              <w:pStyle w:val="Sinespaciado"/>
              <w:rPr>
                <w:rFonts w:ascii="Arial" w:hAnsi="Arial" w:cs="Arial"/>
                <w:bCs/>
                <w:sz w:val="28"/>
                <w:szCs w:val="28"/>
              </w:rPr>
            </w:pPr>
            <w:r w:rsidRPr="005648A9">
              <w:rPr>
                <w:rFonts w:ascii="Arial" w:hAnsi="Arial" w:cs="Arial"/>
                <w:bCs/>
                <w:sz w:val="28"/>
                <w:szCs w:val="28"/>
              </w:rPr>
              <w:t xml:space="preserve">C. </w:t>
            </w:r>
            <w:r w:rsidRPr="005648A9">
              <w:rPr>
                <w:rFonts w:ascii="Arial" w:hAnsi="Arial" w:cs="Arial"/>
                <w:bCs/>
                <w:sz w:val="28"/>
                <w:szCs w:val="28"/>
              </w:rPr>
              <w:t>Presidente Alejandro Barragán Sánchez</w:t>
            </w:r>
          </w:p>
          <w:p w14:paraId="21B20474" w14:textId="77777777" w:rsidR="005648A9" w:rsidRPr="005648A9" w:rsidRDefault="005648A9" w:rsidP="005648A9">
            <w:pPr>
              <w:pStyle w:val="Sinespaciad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5618E69" w14:textId="77777777" w:rsidR="005648A9" w:rsidRPr="005648A9" w:rsidRDefault="005648A9" w:rsidP="005648A9">
            <w:pPr>
              <w:pStyle w:val="Sinespaciad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302" w:type="dxa"/>
          </w:tcPr>
          <w:p w14:paraId="4AA13BCB" w14:textId="77777777" w:rsidR="005648A9" w:rsidRDefault="005648A9" w:rsidP="005648A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8A9" w14:paraId="32907F8C" w14:textId="77777777" w:rsidTr="005648A9">
        <w:tc>
          <w:tcPr>
            <w:tcW w:w="7054" w:type="dxa"/>
          </w:tcPr>
          <w:p w14:paraId="0CE668AB" w14:textId="77777777" w:rsidR="005648A9" w:rsidRPr="005648A9" w:rsidRDefault="005648A9" w:rsidP="005648A9">
            <w:pPr>
              <w:pStyle w:val="Sinespaciad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E4A124D" w14:textId="77777777" w:rsidR="005648A9" w:rsidRPr="005648A9" w:rsidRDefault="005648A9" w:rsidP="005648A9">
            <w:pPr>
              <w:pStyle w:val="Sinespaciad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AAD1E49" w14:textId="7C5EC28D" w:rsidR="005648A9" w:rsidRPr="005648A9" w:rsidRDefault="005648A9" w:rsidP="005648A9">
            <w:pPr>
              <w:pStyle w:val="Sinespaciado"/>
              <w:rPr>
                <w:rFonts w:ascii="Arial" w:hAnsi="Arial" w:cs="Arial"/>
                <w:bCs/>
                <w:sz w:val="28"/>
                <w:szCs w:val="28"/>
              </w:rPr>
            </w:pPr>
            <w:r w:rsidRPr="005648A9">
              <w:rPr>
                <w:rFonts w:ascii="Arial" w:hAnsi="Arial" w:cs="Arial"/>
                <w:bCs/>
                <w:sz w:val="28"/>
                <w:szCs w:val="28"/>
              </w:rPr>
              <w:t>C</w:t>
            </w:r>
            <w:r w:rsidRPr="005648A9">
              <w:rPr>
                <w:rFonts w:ascii="Arial" w:hAnsi="Arial" w:cs="Arial"/>
                <w:bCs/>
                <w:sz w:val="28"/>
                <w:szCs w:val="28"/>
              </w:rPr>
              <w:t xml:space="preserve">. </w:t>
            </w:r>
            <w:proofErr w:type="spellStart"/>
            <w:r w:rsidRPr="005648A9">
              <w:rPr>
                <w:rFonts w:ascii="Arial" w:hAnsi="Arial" w:cs="Arial"/>
                <w:bCs/>
                <w:sz w:val="28"/>
                <w:szCs w:val="28"/>
              </w:rPr>
              <w:t>Sindica</w:t>
            </w:r>
            <w:proofErr w:type="spellEnd"/>
            <w:r w:rsidRPr="005648A9">
              <w:rPr>
                <w:rFonts w:ascii="Arial" w:hAnsi="Arial" w:cs="Arial"/>
                <w:bCs/>
                <w:sz w:val="28"/>
                <w:szCs w:val="28"/>
              </w:rPr>
              <w:t xml:space="preserve"> Magali Casillas Contreras</w:t>
            </w:r>
          </w:p>
          <w:p w14:paraId="5E6FE2B5" w14:textId="77777777" w:rsidR="005648A9" w:rsidRPr="005648A9" w:rsidRDefault="005648A9" w:rsidP="005648A9">
            <w:pPr>
              <w:pStyle w:val="Sinespaciad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05593444" w14:textId="77777777" w:rsidR="005648A9" w:rsidRPr="005648A9" w:rsidRDefault="005648A9" w:rsidP="005648A9">
            <w:pPr>
              <w:pStyle w:val="Sinespaciad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302" w:type="dxa"/>
          </w:tcPr>
          <w:p w14:paraId="4A36C781" w14:textId="77777777" w:rsidR="005648A9" w:rsidRDefault="005648A9" w:rsidP="005648A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8A9" w14:paraId="054FF033" w14:textId="77777777" w:rsidTr="005648A9">
        <w:tc>
          <w:tcPr>
            <w:tcW w:w="7054" w:type="dxa"/>
          </w:tcPr>
          <w:p w14:paraId="6C79F5F9" w14:textId="77777777" w:rsidR="005648A9" w:rsidRPr="005648A9" w:rsidRDefault="005648A9" w:rsidP="005648A9">
            <w:pPr>
              <w:pStyle w:val="Sinespaciad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EC3954D" w14:textId="2B2591AA" w:rsidR="005648A9" w:rsidRPr="005648A9" w:rsidRDefault="005648A9" w:rsidP="005648A9">
            <w:pPr>
              <w:pStyle w:val="Sinespaciado"/>
              <w:rPr>
                <w:rFonts w:ascii="Arial" w:hAnsi="Arial" w:cs="Arial"/>
                <w:bCs/>
                <w:sz w:val="28"/>
                <w:szCs w:val="28"/>
              </w:rPr>
            </w:pPr>
            <w:r w:rsidRPr="005648A9">
              <w:rPr>
                <w:rFonts w:ascii="Arial" w:hAnsi="Arial" w:cs="Arial"/>
                <w:bCs/>
                <w:sz w:val="28"/>
                <w:szCs w:val="28"/>
              </w:rPr>
              <w:t>C. Regidora Mónica Reynoso Moreno</w:t>
            </w:r>
          </w:p>
          <w:p w14:paraId="734706C1" w14:textId="77777777" w:rsidR="005648A9" w:rsidRPr="005648A9" w:rsidRDefault="005648A9" w:rsidP="005648A9">
            <w:pPr>
              <w:pStyle w:val="Sinespaciado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0439D64" w14:textId="77777777" w:rsidR="005648A9" w:rsidRPr="005648A9" w:rsidRDefault="005648A9" w:rsidP="005648A9">
            <w:pPr>
              <w:pStyle w:val="Sinespaciad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302" w:type="dxa"/>
          </w:tcPr>
          <w:p w14:paraId="2CF9C6E4" w14:textId="77777777" w:rsidR="005648A9" w:rsidRDefault="005648A9" w:rsidP="005648A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8A9" w14:paraId="029A1BEE" w14:textId="77777777" w:rsidTr="005648A9">
        <w:tc>
          <w:tcPr>
            <w:tcW w:w="7054" w:type="dxa"/>
          </w:tcPr>
          <w:p w14:paraId="66BE800F" w14:textId="77777777" w:rsidR="005648A9" w:rsidRPr="005648A9" w:rsidRDefault="005648A9" w:rsidP="005648A9">
            <w:pPr>
              <w:pStyle w:val="Sinespaciad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543ADBF" w14:textId="77777777" w:rsidR="005648A9" w:rsidRPr="005648A9" w:rsidRDefault="005648A9" w:rsidP="005648A9">
            <w:pPr>
              <w:pStyle w:val="Sinespaciad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006D3A41" w14:textId="1AE3DCA5" w:rsidR="005648A9" w:rsidRPr="005648A9" w:rsidRDefault="005648A9" w:rsidP="005648A9">
            <w:pPr>
              <w:pStyle w:val="Sinespaciado"/>
              <w:tabs>
                <w:tab w:val="left" w:pos="1461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5648A9">
              <w:rPr>
                <w:rFonts w:ascii="Arial" w:hAnsi="Arial" w:cs="Arial"/>
                <w:bCs/>
                <w:sz w:val="28"/>
                <w:szCs w:val="28"/>
              </w:rPr>
              <w:t>C. Regidor Jorge De Jesús Juárez Parra</w:t>
            </w:r>
          </w:p>
          <w:p w14:paraId="79607620" w14:textId="77777777" w:rsidR="005648A9" w:rsidRPr="005648A9" w:rsidRDefault="005648A9" w:rsidP="005648A9">
            <w:pPr>
              <w:pStyle w:val="Sinespaciad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04A09168" w14:textId="77777777" w:rsidR="005648A9" w:rsidRPr="005648A9" w:rsidRDefault="005648A9" w:rsidP="005648A9">
            <w:pPr>
              <w:pStyle w:val="Sinespaciad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302" w:type="dxa"/>
          </w:tcPr>
          <w:p w14:paraId="1EF6F177" w14:textId="77777777" w:rsidR="005648A9" w:rsidRDefault="005648A9" w:rsidP="005648A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8A9" w14:paraId="4461DE64" w14:textId="77777777" w:rsidTr="005648A9">
        <w:tc>
          <w:tcPr>
            <w:tcW w:w="7054" w:type="dxa"/>
          </w:tcPr>
          <w:p w14:paraId="6D2E27B0" w14:textId="77777777" w:rsidR="005648A9" w:rsidRPr="005648A9" w:rsidRDefault="005648A9" w:rsidP="005648A9">
            <w:pPr>
              <w:pStyle w:val="Sinespaciad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62187086" w14:textId="77777777" w:rsidR="005648A9" w:rsidRDefault="005648A9" w:rsidP="005648A9">
            <w:pPr>
              <w:pStyle w:val="Sinespaciado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7A03FBE" w14:textId="47BABE04" w:rsidR="005648A9" w:rsidRDefault="005648A9" w:rsidP="005648A9">
            <w:pPr>
              <w:pStyle w:val="Sinespaciado"/>
              <w:rPr>
                <w:rFonts w:ascii="Arial" w:hAnsi="Arial" w:cs="Arial"/>
                <w:bCs/>
                <w:sz w:val="28"/>
                <w:szCs w:val="28"/>
              </w:rPr>
            </w:pPr>
            <w:r w:rsidRPr="005648A9">
              <w:rPr>
                <w:rFonts w:ascii="Arial" w:hAnsi="Arial" w:cs="Arial"/>
                <w:bCs/>
                <w:sz w:val="28"/>
                <w:szCs w:val="28"/>
              </w:rPr>
              <w:t xml:space="preserve">C. Regidora </w:t>
            </w:r>
            <w:r w:rsidRPr="005648A9">
              <w:rPr>
                <w:rFonts w:ascii="Arial" w:hAnsi="Arial" w:cs="Arial"/>
                <w:bCs/>
                <w:sz w:val="28"/>
                <w:szCs w:val="28"/>
              </w:rPr>
              <w:t>B</w:t>
            </w:r>
            <w:r w:rsidRPr="005648A9">
              <w:rPr>
                <w:rFonts w:ascii="Arial" w:hAnsi="Arial" w:cs="Arial"/>
                <w:bCs/>
                <w:sz w:val="28"/>
                <w:szCs w:val="28"/>
              </w:rPr>
              <w:t>etsy Magaly Campos Corona</w:t>
            </w:r>
          </w:p>
          <w:p w14:paraId="69A3B099" w14:textId="77777777" w:rsidR="005648A9" w:rsidRPr="005648A9" w:rsidRDefault="005648A9" w:rsidP="005648A9">
            <w:pPr>
              <w:pStyle w:val="Sinespaciado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9D81121" w14:textId="79BA2394" w:rsidR="005648A9" w:rsidRPr="005648A9" w:rsidRDefault="005648A9" w:rsidP="005648A9">
            <w:pPr>
              <w:pStyle w:val="Sinespaciad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302" w:type="dxa"/>
          </w:tcPr>
          <w:p w14:paraId="01160246" w14:textId="77777777" w:rsidR="005648A9" w:rsidRDefault="005648A9" w:rsidP="005648A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A3F9A61" w14:textId="093379CC" w:rsidR="004A2044" w:rsidRPr="005648A9" w:rsidRDefault="005648A9" w:rsidP="005648A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648A9">
        <w:rPr>
          <w:rFonts w:ascii="Arial" w:hAnsi="Arial" w:cs="Arial"/>
          <w:b/>
          <w:bCs/>
          <w:sz w:val="32"/>
          <w:szCs w:val="32"/>
        </w:rPr>
        <w:t xml:space="preserve">Lista de asistencia del 15 de diciembre de 2022 de la </w:t>
      </w:r>
      <w:r w:rsidR="00571885">
        <w:rPr>
          <w:rFonts w:ascii="Arial" w:hAnsi="Arial" w:cs="Arial"/>
          <w:b/>
          <w:bCs/>
          <w:sz w:val="32"/>
          <w:szCs w:val="32"/>
        </w:rPr>
        <w:t xml:space="preserve">continuación de la </w:t>
      </w:r>
      <w:r w:rsidRPr="005648A9">
        <w:rPr>
          <w:rFonts w:ascii="Arial" w:hAnsi="Arial" w:cs="Arial"/>
          <w:b/>
          <w:bCs/>
          <w:sz w:val="32"/>
          <w:szCs w:val="32"/>
        </w:rPr>
        <w:t>sesión ordinaria número 4 de la Comisión Edilicia Permanente de Agua Potable y Saneamiento.</w:t>
      </w:r>
    </w:p>
    <w:sectPr w:rsidR="004A2044" w:rsidRPr="005648A9" w:rsidSect="00263DBD">
      <w:headerReference w:type="even" r:id="rId6"/>
      <w:headerReference w:type="default" r:id="rId7"/>
      <w:headerReference w:type="first" r:id="rId8"/>
      <w:pgSz w:w="12240" w:h="15840" w:code="1"/>
      <w:pgMar w:top="2835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7A85B" w14:textId="77777777" w:rsidR="00D73CCD" w:rsidRDefault="00D73CCD" w:rsidP="003F6F9A">
      <w:r>
        <w:separator/>
      </w:r>
    </w:p>
  </w:endnote>
  <w:endnote w:type="continuationSeparator" w:id="0">
    <w:p w14:paraId="52AA18E7" w14:textId="77777777" w:rsidR="00D73CCD" w:rsidRDefault="00D73CCD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BA10E" w14:textId="77777777" w:rsidR="00D73CCD" w:rsidRDefault="00D73CCD" w:rsidP="003F6F9A">
      <w:r>
        <w:separator/>
      </w:r>
    </w:p>
  </w:footnote>
  <w:footnote w:type="continuationSeparator" w:id="0">
    <w:p w14:paraId="2CD9C6E3" w14:textId="77777777" w:rsidR="00D73CCD" w:rsidRDefault="00D73CCD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98D6" w14:textId="77777777" w:rsidR="003F6F9A" w:rsidRDefault="00571885">
    <w:pPr>
      <w:pStyle w:val="Encabezado"/>
    </w:pPr>
    <w:r>
      <w:rPr>
        <w:noProof/>
      </w:rPr>
      <w:pict w14:anchorId="40BD4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1027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48187" w14:textId="77777777" w:rsidR="003F6F9A" w:rsidRDefault="004A204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382E873B" wp14:editId="29AEF04A">
          <wp:simplePos x="0" y="0"/>
          <wp:positionH relativeFrom="column">
            <wp:posOffset>-970915</wp:posOffset>
          </wp:positionH>
          <wp:positionV relativeFrom="paragraph">
            <wp:posOffset>-275681</wp:posOffset>
          </wp:positionV>
          <wp:extent cx="7582376" cy="9927772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376" cy="9927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5BEC" w14:textId="77777777" w:rsidR="003F6F9A" w:rsidRDefault="00571885">
    <w:pPr>
      <w:pStyle w:val="Encabezado"/>
    </w:pPr>
    <w:r>
      <w:rPr>
        <w:noProof/>
      </w:rPr>
      <w:pict w14:anchorId="56807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1025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C95"/>
    <w:rsid w:val="001D6494"/>
    <w:rsid w:val="00263DBD"/>
    <w:rsid w:val="002E4C8A"/>
    <w:rsid w:val="003F0CF5"/>
    <w:rsid w:val="003F6F9A"/>
    <w:rsid w:val="004761C0"/>
    <w:rsid w:val="004A2044"/>
    <w:rsid w:val="005648A9"/>
    <w:rsid w:val="00571885"/>
    <w:rsid w:val="005B48EE"/>
    <w:rsid w:val="0087098C"/>
    <w:rsid w:val="00A027D8"/>
    <w:rsid w:val="00A67EE8"/>
    <w:rsid w:val="00C85C95"/>
    <w:rsid w:val="00D01A4E"/>
    <w:rsid w:val="00D7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D83D8"/>
  <w15:docId w15:val="{46E38C53-2E7C-4CCB-98E4-A9CD5D93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Textodeglobo">
    <w:name w:val="Balloon Text"/>
    <w:basedOn w:val="Normal"/>
    <w:link w:val="TextodegloboCar"/>
    <w:uiPriority w:val="99"/>
    <w:semiHidden/>
    <w:unhideWhenUsed/>
    <w:rsid w:val="004A20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0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648A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5648A9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648A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rosa.rodriguez\AppData\Roaming\Microsoft\Plantillas\hoja%20membrete%20oficio%202021-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membrete oficio 2021-2024.dotx</Template>
  <TotalTime>7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Rosa Rodriguez Frias</dc:creator>
  <cp:lastModifiedBy>Fernanda Venegas Contreras</cp:lastModifiedBy>
  <cp:revision>3</cp:revision>
  <cp:lastPrinted>2021-10-05T17:05:00Z</cp:lastPrinted>
  <dcterms:created xsi:type="dcterms:W3CDTF">2023-04-21T02:21:00Z</dcterms:created>
  <dcterms:modified xsi:type="dcterms:W3CDTF">2023-04-21T02:22:00Z</dcterms:modified>
</cp:coreProperties>
</file>