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FB3" w:rsidRDefault="00A30FB3" w:rsidP="00A30FB3">
      <w:pPr>
        <w:spacing w:after="0" w:line="240" w:lineRule="auto"/>
        <w:rPr>
          <w:rFonts w:ascii="Arial" w:eastAsia="Times New Roman" w:hAnsi="Arial" w:cs="Arial"/>
          <w:b/>
          <w:sz w:val="24"/>
          <w:lang w:val="es-ES" w:eastAsia="es-ES"/>
        </w:rPr>
      </w:pPr>
    </w:p>
    <w:p w:rsidR="008B7A2E" w:rsidRDefault="008B7A2E" w:rsidP="00A30FB3">
      <w:pPr>
        <w:spacing w:after="0" w:line="240" w:lineRule="auto"/>
        <w:rPr>
          <w:rFonts w:ascii="Arial" w:eastAsia="Times New Roman" w:hAnsi="Arial" w:cs="Arial"/>
          <w:b/>
          <w:sz w:val="24"/>
          <w:lang w:val="es-ES" w:eastAsia="es-ES"/>
        </w:rPr>
      </w:pPr>
    </w:p>
    <w:p w:rsidR="00A30FB3" w:rsidRDefault="00A30FB3" w:rsidP="00A30FB3">
      <w:pPr>
        <w:spacing w:after="0" w:line="240" w:lineRule="auto"/>
        <w:rPr>
          <w:rFonts w:ascii="Arial" w:eastAsia="Times New Roman" w:hAnsi="Arial" w:cs="Arial"/>
          <w:b/>
          <w:sz w:val="24"/>
          <w:lang w:val="es-ES" w:eastAsia="es-ES"/>
        </w:rPr>
      </w:pPr>
    </w:p>
    <w:p w:rsidR="00A30FB3" w:rsidRDefault="00A30FB3" w:rsidP="00A30FB3">
      <w:pPr>
        <w:spacing w:after="0" w:line="240" w:lineRule="auto"/>
        <w:rPr>
          <w:rFonts w:ascii="Arial" w:eastAsia="Times New Roman" w:hAnsi="Arial" w:cs="Arial"/>
          <w:b/>
          <w:sz w:val="24"/>
          <w:lang w:val="es-ES" w:eastAsia="es-ES"/>
        </w:rPr>
      </w:pPr>
    </w:p>
    <w:p w:rsidR="00A30FB3" w:rsidRDefault="00A30FB3" w:rsidP="00A30FB3">
      <w:pPr>
        <w:spacing w:after="0" w:line="240" w:lineRule="auto"/>
        <w:jc w:val="both"/>
        <w:rPr>
          <w:rFonts w:ascii="Arial" w:eastAsia="Times New Roman" w:hAnsi="Arial" w:cs="Arial"/>
          <w:b/>
          <w:sz w:val="24"/>
          <w:lang w:val="es-ES" w:eastAsia="es-ES"/>
        </w:rPr>
      </w:pPr>
      <w:r>
        <w:rPr>
          <w:rFonts w:ascii="Arial" w:eastAsia="Times New Roman" w:hAnsi="Arial" w:cs="Arial"/>
          <w:b/>
          <w:sz w:val="24"/>
          <w:lang w:val="es-ES" w:eastAsia="es-ES"/>
        </w:rPr>
        <w:t xml:space="preserve">ACTA DE LA </w:t>
      </w:r>
      <w:r w:rsidR="00E91216">
        <w:rPr>
          <w:rFonts w:ascii="Arial" w:eastAsia="Times New Roman" w:hAnsi="Arial" w:cs="Arial"/>
          <w:b/>
          <w:sz w:val="24"/>
          <w:lang w:val="es-ES" w:eastAsia="es-ES"/>
        </w:rPr>
        <w:t>SEGUNDA</w:t>
      </w:r>
      <w:r>
        <w:rPr>
          <w:rFonts w:ascii="Arial" w:eastAsia="Times New Roman" w:hAnsi="Arial" w:cs="Arial"/>
          <w:b/>
          <w:sz w:val="24"/>
          <w:lang w:val="es-ES" w:eastAsia="es-ES"/>
        </w:rPr>
        <w:t xml:space="preserve"> SESIÓN EXTRAORDINARIA DE LA COMISIÓN EDILICIA PERMANENTE DE </w:t>
      </w:r>
      <w:r w:rsidRPr="00C903CD">
        <w:rPr>
          <w:rFonts w:ascii="Arial" w:eastAsia="Times New Roman" w:hAnsi="Arial" w:cs="Arial"/>
          <w:b/>
          <w:sz w:val="24"/>
          <w:lang w:val="es-ES" w:eastAsia="es-ES"/>
        </w:rPr>
        <w:t>DESARROLLO HUMANO, SALUD PÚBLICA E HIGIENE Y COMBATE A LAS ADICCIONES DEL H. AYUNTAMIENTO MUNICIPAL</w:t>
      </w:r>
      <w:r>
        <w:rPr>
          <w:rFonts w:ascii="Arial" w:eastAsia="Times New Roman" w:hAnsi="Arial" w:cs="Arial"/>
          <w:b/>
          <w:sz w:val="24"/>
          <w:lang w:val="es-ES" w:eastAsia="es-ES"/>
        </w:rPr>
        <w:t>.</w:t>
      </w:r>
    </w:p>
    <w:p w:rsidR="00A30FB3" w:rsidRDefault="00A30FB3" w:rsidP="00A30FB3">
      <w:pPr>
        <w:spacing w:after="0" w:line="240" w:lineRule="auto"/>
        <w:jc w:val="both"/>
        <w:rPr>
          <w:rFonts w:ascii="Arial" w:eastAsia="Times New Roman" w:hAnsi="Arial" w:cs="Arial"/>
          <w:b/>
          <w:lang w:val="es-ES" w:eastAsia="es-ES"/>
        </w:rPr>
      </w:pPr>
    </w:p>
    <w:p w:rsidR="00A30FB3" w:rsidRDefault="00A30FB3" w:rsidP="00A30FB3">
      <w:pPr>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        </w:t>
      </w:r>
    </w:p>
    <w:p w:rsidR="00A30FB3" w:rsidRPr="00625D51" w:rsidRDefault="00A30FB3" w:rsidP="00A30FB3">
      <w:pPr>
        <w:pStyle w:val="Prrafodelista"/>
        <w:numPr>
          <w:ilvl w:val="0"/>
          <w:numId w:val="3"/>
        </w:numPr>
        <w:spacing w:after="0" w:line="240" w:lineRule="auto"/>
        <w:jc w:val="both"/>
        <w:rPr>
          <w:rFonts w:ascii="Arial" w:eastAsia="Times New Roman" w:hAnsi="Arial" w:cs="Arial"/>
          <w:b/>
          <w:lang w:val="es-ES" w:eastAsia="es-ES"/>
        </w:rPr>
      </w:pPr>
      <w:r w:rsidRPr="00625D51">
        <w:rPr>
          <w:rFonts w:ascii="Arial" w:eastAsia="Times New Roman" w:hAnsi="Arial" w:cs="Arial"/>
          <w:b/>
          <w:lang w:val="es-ES" w:eastAsia="es-ES"/>
        </w:rPr>
        <w:t>INICIO.</w:t>
      </w:r>
    </w:p>
    <w:p w:rsidR="00A30FB3" w:rsidRPr="00625D51" w:rsidRDefault="00A30FB3" w:rsidP="00A30FB3">
      <w:pPr>
        <w:pStyle w:val="Prrafodelista"/>
        <w:spacing w:after="0" w:line="240" w:lineRule="auto"/>
        <w:ind w:left="540"/>
        <w:jc w:val="both"/>
        <w:rPr>
          <w:rFonts w:ascii="Arial" w:eastAsia="Times New Roman" w:hAnsi="Arial" w:cs="Arial"/>
          <w:lang w:val="es-ES" w:eastAsia="es-ES"/>
        </w:rPr>
      </w:pPr>
      <w:r w:rsidRPr="00625D51">
        <w:rPr>
          <w:rFonts w:ascii="Arial" w:eastAsia="Times New Roman" w:hAnsi="Arial" w:cs="Arial"/>
          <w:lang w:val="es-ES" w:eastAsia="es-ES"/>
        </w:rPr>
        <w:t xml:space="preserve">      </w:t>
      </w:r>
    </w:p>
    <w:p w:rsidR="00A30FB3" w:rsidRDefault="009A5B34" w:rsidP="00A30FB3">
      <w:pPr>
        <w:spacing w:after="0" w:line="240" w:lineRule="auto"/>
        <w:jc w:val="both"/>
        <w:rPr>
          <w:rFonts w:ascii="Arial" w:hAnsi="Arial" w:cs="Arial"/>
          <w:sz w:val="24"/>
          <w:szCs w:val="24"/>
        </w:rPr>
      </w:pPr>
      <w:r>
        <w:rPr>
          <w:rFonts w:ascii="Arial" w:hAnsi="Arial" w:cs="Arial"/>
          <w:sz w:val="24"/>
          <w:szCs w:val="24"/>
        </w:rPr>
        <w:t>Buenas tardes regidor, muchas gracias por asistir a esta segunda sesión extraordinaria, estamos aquí r</w:t>
      </w:r>
      <w:r w:rsidR="005F5897">
        <w:rPr>
          <w:rFonts w:ascii="Arial" w:hAnsi="Arial" w:cs="Arial"/>
          <w:sz w:val="24"/>
          <w:szCs w:val="24"/>
        </w:rPr>
        <w:t>eunidos en la Sala de R</w:t>
      </w:r>
      <w:r>
        <w:rPr>
          <w:rFonts w:ascii="Arial" w:hAnsi="Arial" w:cs="Arial"/>
          <w:sz w:val="24"/>
          <w:szCs w:val="24"/>
        </w:rPr>
        <w:t>egidores, siendo las 13: 43 trece horas con cuarenta y tres minutos damos inicio.</w:t>
      </w:r>
    </w:p>
    <w:p w:rsidR="009A5B34" w:rsidRDefault="009A5B34" w:rsidP="00A30FB3">
      <w:pPr>
        <w:spacing w:after="0" w:line="240" w:lineRule="auto"/>
        <w:jc w:val="both"/>
        <w:rPr>
          <w:rFonts w:ascii="Arial" w:hAnsi="Arial" w:cs="Arial"/>
          <w:sz w:val="24"/>
          <w:szCs w:val="24"/>
        </w:rPr>
      </w:pPr>
      <w:r>
        <w:rPr>
          <w:rFonts w:ascii="Arial" w:hAnsi="Arial" w:cs="Arial"/>
          <w:sz w:val="24"/>
          <w:szCs w:val="24"/>
        </w:rPr>
        <w:t>Me gustaría leer el Orden del día:</w:t>
      </w:r>
    </w:p>
    <w:p w:rsidR="009A5B34" w:rsidRDefault="009A5B34" w:rsidP="00A30FB3">
      <w:pPr>
        <w:spacing w:after="0" w:line="240" w:lineRule="auto"/>
        <w:jc w:val="both"/>
        <w:rPr>
          <w:rFonts w:ascii="Arial" w:hAnsi="Arial" w:cs="Arial"/>
          <w:sz w:val="24"/>
          <w:szCs w:val="24"/>
        </w:rPr>
      </w:pPr>
    </w:p>
    <w:p w:rsidR="009A5B34" w:rsidRPr="005F5897" w:rsidRDefault="009A5B34" w:rsidP="009A5B34">
      <w:pPr>
        <w:jc w:val="both"/>
        <w:rPr>
          <w:rFonts w:ascii="Arial" w:hAnsi="Arial" w:cs="Arial"/>
          <w:sz w:val="24"/>
          <w:szCs w:val="24"/>
        </w:rPr>
      </w:pPr>
      <w:r>
        <w:rPr>
          <w:rFonts w:ascii="Arial" w:hAnsi="Arial" w:cs="Arial"/>
          <w:sz w:val="24"/>
          <w:szCs w:val="24"/>
        </w:rPr>
        <w:t>Como primer punto está la lista de asistencia</w:t>
      </w:r>
      <w:r w:rsidR="005F5897">
        <w:rPr>
          <w:rFonts w:ascii="Arial" w:hAnsi="Arial" w:cs="Arial"/>
          <w:sz w:val="24"/>
          <w:szCs w:val="24"/>
        </w:rPr>
        <w:t xml:space="preserve"> y declaración de Quórum</w:t>
      </w:r>
    </w:p>
    <w:tbl>
      <w:tblPr>
        <w:tblStyle w:val="Tablaconcuadrcula"/>
        <w:tblW w:w="0" w:type="auto"/>
        <w:tblInd w:w="-34" w:type="dxa"/>
        <w:tblLook w:val="04A0" w:firstRow="1" w:lastRow="0" w:firstColumn="1" w:lastColumn="0" w:noHBand="0" w:noVBand="1"/>
      </w:tblPr>
      <w:tblGrid>
        <w:gridCol w:w="4019"/>
        <w:gridCol w:w="1418"/>
        <w:gridCol w:w="3494"/>
      </w:tblGrid>
      <w:tr w:rsidR="009A5B34" w:rsidTr="005F5897">
        <w:trPr>
          <w:trHeight w:val="273"/>
        </w:trPr>
        <w:tc>
          <w:tcPr>
            <w:tcW w:w="8931" w:type="dxa"/>
            <w:gridSpan w:val="3"/>
          </w:tcPr>
          <w:p w:rsidR="009A5B34" w:rsidRPr="00D31B8B" w:rsidRDefault="009A5B34" w:rsidP="005F5897">
            <w:pPr>
              <w:jc w:val="center"/>
              <w:rPr>
                <w:rFonts w:ascii="Arial" w:hAnsi="Arial" w:cs="Arial"/>
                <w:b/>
                <w:szCs w:val="24"/>
              </w:rPr>
            </w:pPr>
            <w:r>
              <w:rPr>
                <w:rFonts w:ascii="Arial" w:hAnsi="Arial" w:cs="Arial"/>
                <w:b/>
                <w:szCs w:val="24"/>
              </w:rPr>
              <w:t>LISTA DE ASISTENCIA</w:t>
            </w:r>
            <w:r w:rsidR="00B27489">
              <w:rPr>
                <w:rFonts w:ascii="Arial" w:hAnsi="Arial" w:cs="Arial"/>
                <w:b/>
                <w:szCs w:val="24"/>
              </w:rPr>
              <w:t xml:space="preserve"> 18 DE MARZO 2022</w:t>
            </w:r>
          </w:p>
        </w:tc>
      </w:tr>
      <w:tr w:rsidR="005F5897" w:rsidTr="005F5897">
        <w:trPr>
          <w:trHeight w:val="278"/>
        </w:trPr>
        <w:tc>
          <w:tcPr>
            <w:tcW w:w="4019" w:type="dxa"/>
          </w:tcPr>
          <w:p w:rsidR="005F5897" w:rsidRPr="00D31B8B" w:rsidRDefault="005F5897" w:rsidP="00A12D36">
            <w:pPr>
              <w:jc w:val="center"/>
              <w:rPr>
                <w:rFonts w:ascii="Arial" w:hAnsi="Arial" w:cs="Arial"/>
                <w:sz w:val="24"/>
                <w:szCs w:val="24"/>
              </w:rPr>
            </w:pPr>
            <w:r w:rsidRPr="00D31B8B">
              <w:rPr>
                <w:rFonts w:ascii="Arial" w:hAnsi="Arial" w:cs="Arial"/>
                <w:b/>
                <w:szCs w:val="24"/>
              </w:rPr>
              <w:t>REGIDOR</w:t>
            </w:r>
          </w:p>
        </w:tc>
        <w:tc>
          <w:tcPr>
            <w:tcW w:w="1418" w:type="dxa"/>
          </w:tcPr>
          <w:p w:rsidR="005F5897" w:rsidRPr="00605C81" w:rsidRDefault="005F5897" w:rsidP="00A12D36">
            <w:pPr>
              <w:jc w:val="center"/>
              <w:rPr>
                <w:rFonts w:ascii="Arial" w:hAnsi="Arial" w:cs="Arial"/>
                <w:sz w:val="24"/>
                <w:szCs w:val="24"/>
              </w:rPr>
            </w:pPr>
            <w:r w:rsidRPr="00605C81">
              <w:rPr>
                <w:rFonts w:ascii="Arial" w:hAnsi="Arial" w:cs="Arial"/>
                <w:b/>
                <w:szCs w:val="24"/>
              </w:rPr>
              <w:t>PRESENTE</w:t>
            </w:r>
          </w:p>
        </w:tc>
        <w:tc>
          <w:tcPr>
            <w:tcW w:w="3494" w:type="dxa"/>
          </w:tcPr>
          <w:p w:rsidR="005F5897" w:rsidRPr="004E7621" w:rsidRDefault="005F5897" w:rsidP="00A12D36">
            <w:pPr>
              <w:jc w:val="center"/>
              <w:rPr>
                <w:rFonts w:ascii="Arial" w:hAnsi="Arial" w:cs="Arial"/>
                <w:sz w:val="24"/>
                <w:szCs w:val="24"/>
              </w:rPr>
            </w:pPr>
            <w:r>
              <w:rPr>
                <w:rFonts w:ascii="Arial" w:hAnsi="Arial" w:cs="Arial"/>
                <w:b/>
                <w:szCs w:val="24"/>
              </w:rPr>
              <w:t>AUSE</w:t>
            </w:r>
            <w:bookmarkStart w:id="0" w:name="_GoBack"/>
            <w:bookmarkEnd w:id="0"/>
            <w:r>
              <w:rPr>
                <w:rFonts w:ascii="Arial" w:hAnsi="Arial" w:cs="Arial"/>
                <w:b/>
                <w:szCs w:val="24"/>
              </w:rPr>
              <w:t>NTE</w:t>
            </w:r>
          </w:p>
        </w:tc>
      </w:tr>
      <w:tr w:rsidR="005F5897" w:rsidTr="005F5897">
        <w:tc>
          <w:tcPr>
            <w:tcW w:w="4019" w:type="dxa"/>
          </w:tcPr>
          <w:p w:rsidR="005F5897" w:rsidRDefault="005F5897" w:rsidP="00A12D36">
            <w:pPr>
              <w:jc w:val="center"/>
              <w:rPr>
                <w:rFonts w:ascii="Arial" w:hAnsi="Arial" w:cs="Arial"/>
                <w:sz w:val="24"/>
                <w:szCs w:val="24"/>
              </w:rPr>
            </w:pPr>
            <w:r w:rsidRPr="00D31B8B">
              <w:rPr>
                <w:rFonts w:ascii="Arial" w:hAnsi="Arial" w:cs="Arial"/>
                <w:sz w:val="24"/>
                <w:szCs w:val="24"/>
              </w:rPr>
              <w:t>Eva María de Jesús Barreto</w:t>
            </w:r>
          </w:p>
        </w:tc>
        <w:tc>
          <w:tcPr>
            <w:tcW w:w="1418" w:type="dxa"/>
          </w:tcPr>
          <w:p w:rsidR="005F5897" w:rsidRPr="00D31B8B" w:rsidRDefault="005F5897" w:rsidP="009A5B34">
            <w:pPr>
              <w:pStyle w:val="Prrafodelista"/>
              <w:rPr>
                <w:rFonts w:ascii="Arial" w:hAnsi="Arial" w:cs="Arial"/>
                <w:sz w:val="24"/>
                <w:szCs w:val="24"/>
              </w:rPr>
            </w:pPr>
          </w:p>
        </w:tc>
        <w:tc>
          <w:tcPr>
            <w:tcW w:w="3494" w:type="dxa"/>
          </w:tcPr>
          <w:p w:rsidR="005F5897" w:rsidRDefault="005F5897" w:rsidP="009A5B34">
            <w:pPr>
              <w:pStyle w:val="Prrafodelista"/>
              <w:numPr>
                <w:ilvl w:val="0"/>
                <w:numId w:val="5"/>
              </w:numPr>
              <w:jc w:val="center"/>
              <w:rPr>
                <w:rFonts w:ascii="Arial" w:hAnsi="Arial" w:cs="Arial"/>
                <w:sz w:val="24"/>
                <w:szCs w:val="24"/>
              </w:rPr>
            </w:pPr>
          </w:p>
          <w:p w:rsidR="005F5897" w:rsidRPr="009A5B34" w:rsidRDefault="005F5897" w:rsidP="005F5897">
            <w:pPr>
              <w:rPr>
                <w:rFonts w:ascii="Arial" w:hAnsi="Arial" w:cs="Arial"/>
                <w:sz w:val="24"/>
                <w:szCs w:val="24"/>
              </w:rPr>
            </w:pPr>
            <w:r w:rsidRPr="009A5B34">
              <w:rPr>
                <w:rFonts w:ascii="Arial" w:hAnsi="Arial" w:cs="Arial"/>
                <w:sz w:val="24"/>
                <w:szCs w:val="24"/>
              </w:rPr>
              <w:t>Justificante, oficio número</w:t>
            </w:r>
            <w:r>
              <w:rPr>
                <w:rFonts w:ascii="Arial" w:hAnsi="Arial" w:cs="Arial"/>
                <w:sz w:val="24"/>
                <w:szCs w:val="24"/>
              </w:rPr>
              <w:t xml:space="preserve"> 263/2022</w:t>
            </w:r>
          </w:p>
        </w:tc>
      </w:tr>
      <w:tr w:rsidR="005F5897" w:rsidTr="005F5897">
        <w:trPr>
          <w:trHeight w:val="272"/>
        </w:trPr>
        <w:tc>
          <w:tcPr>
            <w:tcW w:w="4019" w:type="dxa"/>
          </w:tcPr>
          <w:p w:rsidR="005F5897" w:rsidRDefault="005F5897" w:rsidP="00A12D36">
            <w:pPr>
              <w:autoSpaceDE w:val="0"/>
              <w:autoSpaceDN w:val="0"/>
              <w:adjustRightInd w:val="0"/>
              <w:jc w:val="center"/>
              <w:rPr>
                <w:rFonts w:ascii="Arial" w:hAnsi="Arial" w:cs="Arial"/>
                <w:sz w:val="24"/>
                <w:szCs w:val="24"/>
              </w:rPr>
            </w:pPr>
            <w:r w:rsidRPr="00D31B8B">
              <w:rPr>
                <w:rFonts w:ascii="Arial" w:hAnsi="Arial" w:cs="Arial"/>
                <w:sz w:val="24"/>
                <w:szCs w:val="24"/>
              </w:rPr>
              <w:t>Edgar Joel Salvador Bautista</w:t>
            </w:r>
          </w:p>
        </w:tc>
        <w:tc>
          <w:tcPr>
            <w:tcW w:w="1418" w:type="dxa"/>
          </w:tcPr>
          <w:p w:rsidR="005F5897" w:rsidRPr="00D31B8B" w:rsidRDefault="005F5897" w:rsidP="00A12D36">
            <w:pPr>
              <w:pStyle w:val="Prrafodelista"/>
              <w:numPr>
                <w:ilvl w:val="0"/>
                <w:numId w:val="2"/>
              </w:numPr>
              <w:jc w:val="center"/>
              <w:rPr>
                <w:rFonts w:ascii="Arial" w:hAnsi="Arial" w:cs="Arial"/>
                <w:sz w:val="24"/>
                <w:szCs w:val="24"/>
              </w:rPr>
            </w:pPr>
          </w:p>
        </w:tc>
        <w:tc>
          <w:tcPr>
            <w:tcW w:w="3494" w:type="dxa"/>
          </w:tcPr>
          <w:p w:rsidR="005F5897" w:rsidRPr="004E7621" w:rsidRDefault="005F5897" w:rsidP="00A12D36">
            <w:pPr>
              <w:jc w:val="center"/>
              <w:rPr>
                <w:rFonts w:ascii="Arial" w:hAnsi="Arial" w:cs="Arial"/>
                <w:sz w:val="24"/>
                <w:szCs w:val="24"/>
              </w:rPr>
            </w:pPr>
          </w:p>
        </w:tc>
      </w:tr>
      <w:tr w:rsidR="005F5897" w:rsidTr="005F5897">
        <w:tc>
          <w:tcPr>
            <w:tcW w:w="4019" w:type="dxa"/>
          </w:tcPr>
          <w:p w:rsidR="005F5897" w:rsidRPr="00D31B8B" w:rsidRDefault="005F5897" w:rsidP="00A12D36">
            <w:pPr>
              <w:jc w:val="center"/>
              <w:rPr>
                <w:rFonts w:ascii="Arial" w:hAnsi="Arial" w:cs="Arial"/>
                <w:sz w:val="24"/>
                <w:szCs w:val="24"/>
              </w:rPr>
            </w:pPr>
            <w:r w:rsidRPr="00D31B8B">
              <w:rPr>
                <w:rFonts w:ascii="Arial" w:hAnsi="Arial" w:cs="Arial"/>
                <w:sz w:val="24"/>
                <w:szCs w:val="24"/>
              </w:rPr>
              <w:t>Diana Laura Ortega Palafox</w:t>
            </w:r>
          </w:p>
        </w:tc>
        <w:tc>
          <w:tcPr>
            <w:tcW w:w="1418" w:type="dxa"/>
          </w:tcPr>
          <w:p w:rsidR="005F5897" w:rsidRPr="00D31B8B" w:rsidRDefault="005F5897" w:rsidP="00A12D36">
            <w:pPr>
              <w:pStyle w:val="Prrafodelista"/>
              <w:numPr>
                <w:ilvl w:val="0"/>
                <w:numId w:val="2"/>
              </w:numPr>
              <w:jc w:val="center"/>
              <w:rPr>
                <w:rFonts w:ascii="Arial" w:hAnsi="Arial" w:cs="Arial"/>
                <w:sz w:val="24"/>
                <w:szCs w:val="24"/>
              </w:rPr>
            </w:pPr>
          </w:p>
        </w:tc>
        <w:tc>
          <w:tcPr>
            <w:tcW w:w="3494" w:type="dxa"/>
          </w:tcPr>
          <w:p w:rsidR="005F5897" w:rsidRPr="004E7621" w:rsidRDefault="005F5897" w:rsidP="00A12D36">
            <w:pPr>
              <w:jc w:val="center"/>
              <w:rPr>
                <w:rFonts w:ascii="Arial" w:hAnsi="Arial" w:cs="Arial"/>
                <w:sz w:val="24"/>
                <w:szCs w:val="24"/>
              </w:rPr>
            </w:pPr>
          </w:p>
        </w:tc>
      </w:tr>
    </w:tbl>
    <w:p w:rsidR="009A5B34" w:rsidRDefault="009A5B34" w:rsidP="009A5B34">
      <w:pPr>
        <w:jc w:val="both"/>
        <w:rPr>
          <w:rFonts w:ascii="Arial" w:hAnsi="Arial" w:cs="Arial"/>
          <w:sz w:val="24"/>
          <w:szCs w:val="24"/>
        </w:rPr>
      </w:pPr>
    </w:p>
    <w:p w:rsidR="009A5B34" w:rsidRDefault="009A5B34" w:rsidP="009A5B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Estando presentes la mayoría de los integrantes, declaro  Quórum legal y procederé a leer el orden del día para su aprobación:</w:t>
      </w:r>
    </w:p>
    <w:p w:rsidR="009A5B34" w:rsidRDefault="009A5B34" w:rsidP="00A30FB3">
      <w:pPr>
        <w:spacing w:after="0" w:line="240" w:lineRule="auto"/>
        <w:jc w:val="both"/>
        <w:rPr>
          <w:rFonts w:ascii="Arial" w:hAnsi="Arial" w:cs="Arial"/>
          <w:sz w:val="24"/>
          <w:szCs w:val="24"/>
        </w:rPr>
      </w:pPr>
    </w:p>
    <w:p w:rsidR="00361977" w:rsidRPr="00AF496B" w:rsidRDefault="009A5B34" w:rsidP="00A30FB3">
      <w:pPr>
        <w:spacing w:after="0" w:line="240" w:lineRule="auto"/>
        <w:jc w:val="both"/>
        <w:rPr>
          <w:rFonts w:ascii="Arial" w:eastAsia="Times New Roman" w:hAnsi="Arial" w:cs="Arial"/>
          <w:sz w:val="24"/>
          <w:szCs w:val="24"/>
          <w:lang w:val="es-ES" w:eastAsia="es-ES"/>
        </w:rPr>
      </w:pPr>
      <w:r>
        <w:rPr>
          <w:rFonts w:ascii="Arial" w:eastAsia="Times New Roman" w:hAnsi="Arial" w:cs="Arial"/>
          <w:noProof/>
          <w:lang w:eastAsia="es-MX"/>
        </w:rPr>
        <mc:AlternateContent>
          <mc:Choice Requires="wps">
            <w:drawing>
              <wp:anchor distT="0" distB="0" distL="114300" distR="114300" simplePos="0" relativeHeight="251661312" behindDoc="0" locked="0" layoutInCell="1" allowOverlap="1" wp14:anchorId="6755CFE9" wp14:editId="62161E98">
                <wp:simplePos x="0" y="0"/>
                <wp:positionH relativeFrom="column">
                  <wp:posOffset>-70485</wp:posOffset>
                </wp:positionH>
                <wp:positionV relativeFrom="paragraph">
                  <wp:posOffset>12065</wp:posOffset>
                </wp:positionV>
                <wp:extent cx="5607050" cy="266700"/>
                <wp:effectExtent l="0" t="0" r="12700" b="19050"/>
                <wp:wrapNone/>
                <wp:docPr id="2" name="2 Cuadro de texto"/>
                <wp:cNvGraphicFramePr/>
                <a:graphic xmlns:a="http://schemas.openxmlformats.org/drawingml/2006/main">
                  <a:graphicData uri="http://schemas.microsoft.com/office/word/2010/wordprocessingShape">
                    <wps:wsp>
                      <wps:cNvSpPr txBox="1"/>
                      <wps:spPr>
                        <a:xfrm>
                          <a:off x="0" y="0"/>
                          <a:ext cx="56070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5B34" w:rsidRPr="00176F13" w:rsidRDefault="009A5B34" w:rsidP="009A5B34">
                            <w:pPr>
                              <w:jc w:val="center"/>
                              <w:rPr>
                                <w:b/>
                              </w:rPr>
                            </w:pPr>
                            <w:r w:rsidRPr="00176F13">
                              <w:rPr>
                                <w:b/>
                              </w:rPr>
                              <w:t>ORDEN DEL DÍA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left:0;text-align:left;margin-left:-5.55pt;margin-top:.95pt;width:441.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" fillcolor="white [3201]" strokeweight=".5pt">
                <v:textbox>
                  <w:txbxContent>
                    <w:p w:rsidR="009A5B34" w:rsidRPr="00176F13" w:rsidRDefault="009A5B34" w:rsidP="009A5B34">
                      <w:pPr>
                        <w:jc w:val="center"/>
                        <w:rPr>
                          <w:b/>
                        </w:rPr>
                      </w:pPr>
                      <w:r w:rsidRPr="00176F13">
                        <w:rPr>
                          <w:b/>
                        </w:rPr>
                        <w:t>ORDEN DEL DÍA</w:t>
                      </w:r>
                    </w:p>
                  </w:txbxContent>
                </v:textbox>
              </v:shape>
            </w:pict>
          </mc:Fallback>
        </mc:AlternateContent>
      </w:r>
    </w:p>
    <w:p w:rsidR="00A30FB3" w:rsidRDefault="005F5897" w:rsidP="00F92F28">
      <w:pPr>
        <w:spacing w:after="0"/>
        <w:jc w:val="both"/>
        <w:rPr>
          <w:rFonts w:ascii="Arial" w:hAnsi="Arial" w:cs="Arial"/>
          <w:sz w:val="24"/>
          <w:szCs w:val="24"/>
        </w:rPr>
      </w:pPr>
      <w:r>
        <w:rPr>
          <w:rFonts w:ascii="Arial" w:hAnsi="Arial" w:cs="Arial"/>
          <w:noProof/>
          <w:lang w:eastAsia="es-MX"/>
        </w:rPr>
        <mc:AlternateContent>
          <mc:Choice Requires="wps">
            <w:drawing>
              <wp:anchor distT="0" distB="0" distL="114300" distR="114300" simplePos="0" relativeHeight="251663360" behindDoc="0" locked="0" layoutInCell="1" allowOverlap="1" wp14:anchorId="04387E70" wp14:editId="065752E0">
                <wp:simplePos x="0" y="0"/>
                <wp:positionH relativeFrom="column">
                  <wp:posOffset>-51435</wp:posOffset>
                </wp:positionH>
                <wp:positionV relativeFrom="paragraph">
                  <wp:posOffset>143510</wp:posOffset>
                </wp:positionV>
                <wp:extent cx="5607050" cy="2400300"/>
                <wp:effectExtent l="0" t="0" r="12700" b="19050"/>
                <wp:wrapNone/>
                <wp:docPr id="1" name="1 Cuadro de texto"/>
                <wp:cNvGraphicFramePr/>
                <a:graphic xmlns:a="http://schemas.openxmlformats.org/drawingml/2006/main">
                  <a:graphicData uri="http://schemas.microsoft.com/office/word/2010/wordprocessingShape">
                    <wps:wsp>
                      <wps:cNvSpPr txBox="1"/>
                      <wps:spPr>
                        <a:xfrm>
                          <a:off x="0" y="0"/>
                          <a:ext cx="5607050" cy="2400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5897" w:rsidRDefault="005F5897" w:rsidP="005F5897">
                            <w:pPr>
                              <w:pStyle w:val="Prrafodelista"/>
                              <w:numPr>
                                <w:ilvl w:val="0"/>
                                <w:numId w:val="4"/>
                              </w:numPr>
                              <w:spacing w:after="0"/>
                              <w:jc w:val="both"/>
                              <w:rPr>
                                <w:rFonts w:ascii="Arial" w:hAnsi="Arial" w:cs="Arial"/>
                              </w:rPr>
                            </w:pPr>
                            <w:r>
                              <w:rPr>
                                <w:rFonts w:ascii="Arial" w:hAnsi="Arial" w:cs="Arial"/>
                              </w:rPr>
                              <w:t>Lista de asistencia y declaración de Quórum.</w:t>
                            </w:r>
                          </w:p>
                          <w:p w:rsidR="005F5897" w:rsidRPr="004735E1" w:rsidRDefault="005F5897" w:rsidP="005F5897">
                            <w:pPr>
                              <w:pStyle w:val="Prrafodelista"/>
                              <w:numPr>
                                <w:ilvl w:val="0"/>
                                <w:numId w:val="4"/>
                              </w:numPr>
                              <w:spacing w:after="0"/>
                              <w:jc w:val="both"/>
                              <w:rPr>
                                <w:rFonts w:ascii="Arial" w:hAnsi="Arial" w:cs="Arial"/>
                              </w:rPr>
                            </w:pPr>
                            <w:r>
                              <w:rPr>
                                <w:rFonts w:ascii="Arial" w:hAnsi="Arial" w:cs="Arial"/>
                              </w:rPr>
                              <w:t>A</w:t>
                            </w:r>
                            <w:r w:rsidRPr="00971DEB">
                              <w:rPr>
                                <w:rFonts w:ascii="Arial" w:hAnsi="Arial" w:cs="Arial"/>
                              </w:rPr>
                              <w:t>probación del orden del día.</w:t>
                            </w:r>
                          </w:p>
                          <w:p w:rsidR="005F5897" w:rsidRPr="00007DC1" w:rsidRDefault="005F5897" w:rsidP="005F5897">
                            <w:pPr>
                              <w:pStyle w:val="Prrafodelista"/>
                              <w:numPr>
                                <w:ilvl w:val="0"/>
                                <w:numId w:val="4"/>
                              </w:numPr>
                              <w:spacing w:after="0"/>
                              <w:jc w:val="both"/>
                              <w:rPr>
                                <w:rFonts w:ascii="Arial" w:hAnsi="Arial" w:cs="Arial"/>
                                <w:b/>
                              </w:rPr>
                            </w:pPr>
                            <w:r w:rsidRPr="00CB6BD1">
                              <w:rPr>
                                <w:rFonts w:ascii="Arial" w:hAnsi="Arial" w:cs="Arial"/>
                              </w:rPr>
                              <w:t xml:space="preserve">Presentación, análisis y en su caso aprobación de la </w:t>
                            </w:r>
                            <w:r w:rsidRPr="0097626F">
                              <w:rPr>
                                <w:rFonts w:ascii="Arial" w:eastAsia="Calibri" w:hAnsi="Arial" w:cs="Arial"/>
                                <w:b/>
                                <w:sz w:val="20"/>
                                <w:szCs w:val="20"/>
                              </w:rPr>
                              <w:t xml:space="preserve">INICIATIVA DE ORDENAMIENTO MUNICIPAL QUE MODIFICA LOS LINEAMIENTOS ESTABLECIDOS EN EL DECRETO APROBADO MEDIANTE TERCER PUNTO DE ACUERDO EN SESIÓN EXTRAORDINARIA NUMERO </w:t>
                            </w:r>
                            <w:r>
                              <w:rPr>
                                <w:rFonts w:ascii="Arial" w:eastAsia="Calibri" w:hAnsi="Arial" w:cs="Arial"/>
                                <w:b/>
                                <w:sz w:val="20"/>
                                <w:szCs w:val="20"/>
                              </w:rPr>
                              <w:t>10</w:t>
                            </w:r>
                            <w:r w:rsidRPr="0097626F">
                              <w:rPr>
                                <w:rFonts w:ascii="Arial" w:eastAsia="Calibri" w:hAnsi="Arial" w:cs="Arial"/>
                                <w:b/>
                                <w:sz w:val="20"/>
                                <w:szCs w:val="20"/>
                              </w:rPr>
                              <w:t xml:space="preserve"> CELEBRADA EL DÍA </w:t>
                            </w:r>
                            <w:r>
                              <w:rPr>
                                <w:rFonts w:ascii="Arial" w:eastAsia="Calibri" w:hAnsi="Arial" w:cs="Arial"/>
                                <w:b/>
                                <w:sz w:val="20"/>
                                <w:szCs w:val="20"/>
                              </w:rPr>
                              <w:t>14</w:t>
                            </w:r>
                            <w:r w:rsidRPr="0097626F">
                              <w:rPr>
                                <w:rFonts w:ascii="Arial" w:eastAsia="Calibri" w:hAnsi="Arial" w:cs="Arial"/>
                                <w:b/>
                                <w:sz w:val="20"/>
                                <w:szCs w:val="20"/>
                              </w:rPr>
                              <w:t xml:space="preserve"> DE</w:t>
                            </w:r>
                            <w:r>
                              <w:rPr>
                                <w:rFonts w:ascii="Arial" w:eastAsia="Calibri" w:hAnsi="Arial" w:cs="Arial"/>
                                <w:b/>
                                <w:sz w:val="20"/>
                                <w:szCs w:val="20"/>
                              </w:rPr>
                              <w:t xml:space="preserve"> ENERO 2022</w:t>
                            </w:r>
                            <w:r w:rsidRPr="0097626F">
                              <w:rPr>
                                <w:rFonts w:ascii="Arial" w:eastAsia="Calibri" w:hAnsi="Arial" w:cs="Arial"/>
                                <w:b/>
                                <w:sz w:val="20"/>
                                <w:szCs w:val="20"/>
                              </w:rPr>
                              <w:t xml:space="preserve">, QUE POR MOTIVO DE LA CONTINGENCIA SANITARIA CAUSADA POR EL </w:t>
                            </w:r>
                            <w:proofErr w:type="spellStart"/>
                            <w:r w:rsidRPr="0097626F">
                              <w:rPr>
                                <w:rFonts w:ascii="Arial" w:eastAsia="Calibri" w:hAnsi="Arial" w:cs="Arial"/>
                                <w:b/>
                                <w:sz w:val="20"/>
                                <w:szCs w:val="20"/>
                              </w:rPr>
                              <w:t>COVID</w:t>
                            </w:r>
                            <w:proofErr w:type="spellEnd"/>
                            <w:r w:rsidRPr="0097626F">
                              <w:rPr>
                                <w:rFonts w:ascii="Arial" w:eastAsia="Calibri" w:hAnsi="Arial" w:cs="Arial"/>
                                <w:b/>
                                <w:sz w:val="20"/>
                                <w:szCs w:val="20"/>
                              </w:rPr>
                              <w:t>-19, ACORDÓ EL PLENO DEL AYUNTAMIENTO</w:t>
                            </w:r>
                            <w:r w:rsidR="00AA501E">
                              <w:rPr>
                                <w:rFonts w:ascii="Arial" w:eastAsia="Calibri" w:hAnsi="Arial" w:cs="Arial"/>
                                <w:b/>
                                <w:sz w:val="20"/>
                                <w:szCs w:val="20"/>
                              </w:rPr>
                              <w:t>,</w:t>
                            </w:r>
                            <w:r w:rsidRPr="0097626F">
                              <w:rPr>
                                <w:rFonts w:ascii="Arial" w:eastAsia="Calibri" w:hAnsi="Arial" w:cs="Arial"/>
                                <w:b/>
                                <w:sz w:val="20"/>
                                <w:szCs w:val="20"/>
                              </w:rPr>
                              <w:t xml:space="preserve"> </w:t>
                            </w:r>
                            <w:r w:rsidR="00706AF6">
                              <w:rPr>
                                <w:rFonts w:ascii="Arial" w:eastAsia="Calibri" w:hAnsi="Arial" w:cs="Arial"/>
                                <w:b/>
                              </w:rPr>
                              <w:t>deja</w:t>
                            </w:r>
                            <w:r w:rsidR="00706AF6" w:rsidRPr="00007DC1">
                              <w:rPr>
                                <w:rFonts w:ascii="Arial" w:eastAsia="Calibri" w:hAnsi="Arial" w:cs="Arial"/>
                                <w:b/>
                              </w:rPr>
                              <w:t>ndo</w:t>
                            </w:r>
                            <w:r w:rsidRPr="00007DC1">
                              <w:rPr>
                                <w:rFonts w:ascii="Arial" w:eastAsia="Calibri" w:hAnsi="Arial" w:cs="Arial"/>
                                <w:b/>
                              </w:rPr>
                              <w:t xml:space="preserve"> en su lugar las disposiciones vigentes previstas en acuerdo </w:t>
                            </w:r>
                            <w:proofErr w:type="spellStart"/>
                            <w:r w:rsidRPr="00007DC1">
                              <w:rPr>
                                <w:rFonts w:ascii="Arial" w:eastAsia="Calibri" w:hAnsi="Arial" w:cs="Arial"/>
                                <w:b/>
                                <w:sz w:val="20"/>
                                <w:szCs w:val="20"/>
                                <w:lang w:val="es-ES_tradnl"/>
                              </w:rPr>
                              <w:t>DIELAG</w:t>
                            </w:r>
                            <w:proofErr w:type="spellEnd"/>
                            <w:r w:rsidRPr="00007DC1">
                              <w:rPr>
                                <w:rFonts w:ascii="Arial" w:eastAsia="Calibri" w:hAnsi="Arial" w:cs="Arial"/>
                                <w:b/>
                                <w:sz w:val="20"/>
                                <w:szCs w:val="20"/>
                                <w:lang w:val="es-ES_tradnl"/>
                              </w:rPr>
                              <w:t xml:space="preserve"> ACU 016/2022</w:t>
                            </w:r>
                            <w:r w:rsidRPr="00007DC1">
                              <w:rPr>
                                <w:rFonts w:ascii="Arial" w:eastAsia="Calibri" w:hAnsi="Arial" w:cs="Arial"/>
                                <w:b/>
                                <w:lang w:val="es-ES_tradnl"/>
                              </w:rPr>
                              <w:t xml:space="preserve"> de fecha 16 dieciséis de marzo de 2022 publicadas en el Periódico Oficial El Estado de Jalisco</w:t>
                            </w:r>
                            <w:r w:rsidR="00AA501E">
                              <w:rPr>
                                <w:rFonts w:ascii="Arial" w:eastAsia="Calibri" w:hAnsi="Arial" w:cs="Arial"/>
                                <w:b/>
                                <w:lang w:val="es-ES_tradnl"/>
                              </w:rPr>
                              <w:t>.</w:t>
                            </w:r>
                          </w:p>
                          <w:p w:rsidR="005F5897" w:rsidRPr="00CB6BD1" w:rsidRDefault="005F5897" w:rsidP="005F5897">
                            <w:pPr>
                              <w:pStyle w:val="Prrafodelista"/>
                              <w:numPr>
                                <w:ilvl w:val="0"/>
                                <w:numId w:val="4"/>
                              </w:numPr>
                              <w:spacing w:after="0"/>
                              <w:jc w:val="both"/>
                              <w:rPr>
                                <w:rFonts w:ascii="Arial" w:hAnsi="Arial" w:cs="Arial"/>
                              </w:rPr>
                            </w:pPr>
                            <w:r w:rsidRPr="00CB6BD1">
                              <w:rPr>
                                <w:rFonts w:ascii="Arial" w:hAnsi="Arial" w:cs="Arial"/>
                              </w:rPr>
                              <w:t>Asuntos varios.</w:t>
                            </w:r>
                            <w:r w:rsidR="00AA501E">
                              <w:rPr>
                                <w:rFonts w:ascii="Arial" w:hAnsi="Arial" w:cs="Arial"/>
                              </w:rPr>
                              <w:t xml:space="preserve"> (¿Algún asunto vario que quiera agregar regidor?, -- ninguno regidora)</w:t>
                            </w:r>
                          </w:p>
                          <w:p w:rsidR="005F5897" w:rsidRPr="00423FD5" w:rsidRDefault="005F5897" w:rsidP="005F5897">
                            <w:pPr>
                              <w:pStyle w:val="Prrafodelista"/>
                              <w:numPr>
                                <w:ilvl w:val="0"/>
                                <w:numId w:val="4"/>
                              </w:numPr>
                              <w:spacing w:after="0"/>
                              <w:jc w:val="both"/>
                              <w:rPr>
                                <w:rFonts w:ascii="Arial" w:hAnsi="Arial" w:cs="Arial"/>
                              </w:rPr>
                            </w:pPr>
                            <w:r w:rsidRPr="00971DEB">
                              <w:rPr>
                                <w:rFonts w:ascii="Arial" w:hAnsi="Arial" w:cs="Arial"/>
                              </w:rPr>
                              <w:t>Clausura.</w:t>
                            </w:r>
                          </w:p>
                          <w:p w:rsidR="009A5B34" w:rsidRDefault="009A5B34" w:rsidP="009A5B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Cuadro de texto" o:spid="_x0000_s1027" type="#_x0000_t202" style="position:absolute;left:0;text-align:left;margin-left:-4.05pt;margin-top:11.3pt;width:441.5pt;height:1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" fillcolor="white [3201]" strokeweight=".5pt">
                <v:textbox>
                  <w:txbxContent>
                    <w:p w:rsidR="005F5897" w:rsidRDefault="005F5897" w:rsidP="005F5897">
                      <w:pPr>
                        <w:pStyle w:val="Prrafodelista"/>
                        <w:numPr>
                          <w:ilvl w:val="0"/>
                          <w:numId w:val="4"/>
                        </w:numPr>
                        <w:spacing w:after="0"/>
                        <w:jc w:val="both"/>
                        <w:rPr>
                          <w:rFonts w:ascii="Arial" w:hAnsi="Arial" w:cs="Arial"/>
                        </w:rPr>
                      </w:pPr>
                      <w:r>
                        <w:rPr>
                          <w:rFonts w:ascii="Arial" w:hAnsi="Arial" w:cs="Arial"/>
                        </w:rPr>
                        <w:t>Lista de asistencia y declaración de Quórum.</w:t>
                      </w:r>
                    </w:p>
                    <w:p w:rsidR="005F5897" w:rsidRPr="004735E1" w:rsidRDefault="005F5897" w:rsidP="005F5897">
                      <w:pPr>
                        <w:pStyle w:val="Prrafodelista"/>
                        <w:numPr>
                          <w:ilvl w:val="0"/>
                          <w:numId w:val="4"/>
                        </w:numPr>
                        <w:spacing w:after="0"/>
                        <w:jc w:val="both"/>
                        <w:rPr>
                          <w:rFonts w:ascii="Arial" w:hAnsi="Arial" w:cs="Arial"/>
                        </w:rPr>
                      </w:pPr>
                      <w:r>
                        <w:rPr>
                          <w:rFonts w:ascii="Arial" w:hAnsi="Arial" w:cs="Arial"/>
                        </w:rPr>
                        <w:t>A</w:t>
                      </w:r>
                      <w:r w:rsidRPr="00971DEB">
                        <w:rPr>
                          <w:rFonts w:ascii="Arial" w:hAnsi="Arial" w:cs="Arial"/>
                        </w:rPr>
                        <w:t>probación del orden del día.</w:t>
                      </w:r>
                    </w:p>
                    <w:p w:rsidR="005F5897" w:rsidRPr="00007DC1" w:rsidRDefault="005F5897" w:rsidP="005F5897">
                      <w:pPr>
                        <w:pStyle w:val="Prrafodelista"/>
                        <w:numPr>
                          <w:ilvl w:val="0"/>
                          <w:numId w:val="4"/>
                        </w:numPr>
                        <w:spacing w:after="0"/>
                        <w:jc w:val="both"/>
                        <w:rPr>
                          <w:rFonts w:ascii="Arial" w:hAnsi="Arial" w:cs="Arial"/>
                          <w:b/>
                        </w:rPr>
                      </w:pPr>
                      <w:r w:rsidRPr="00CB6BD1">
                        <w:rPr>
                          <w:rFonts w:ascii="Arial" w:hAnsi="Arial" w:cs="Arial"/>
                        </w:rPr>
                        <w:t xml:space="preserve">Presentación, análisis y en su caso aprobación de la </w:t>
                      </w:r>
                      <w:r w:rsidRPr="0097626F">
                        <w:rPr>
                          <w:rFonts w:ascii="Arial" w:eastAsia="Calibri" w:hAnsi="Arial" w:cs="Arial"/>
                          <w:b/>
                          <w:sz w:val="20"/>
                          <w:szCs w:val="20"/>
                        </w:rPr>
                        <w:t xml:space="preserve">INICIATIVA DE ORDENAMIENTO MUNICIPAL QUE MODIFICA LOS LINEAMIENTOS ESTABLECIDOS EN EL DECRETO APROBADO MEDIANTE TERCER PUNTO DE ACUERDO EN SESIÓN EXTRAORDINARIA NUMERO </w:t>
                      </w:r>
                      <w:r>
                        <w:rPr>
                          <w:rFonts w:ascii="Arial" w:eastAsia="Calibri" w:hAnsi="Arial" w:cs="Arial"/>
                          <w:b/>
                          <w:sz w:val="20"/>
                          <w:szCs w:val="20"/>
                        </w:rPr>
                        <w:t>10</w:t>
                      </w:r>
                      <w:r w:rsidRPr="0097626F">
                        <w:rPr>
                          <w:rFonts w:ascii="Arial" w:eastAsia="Calibri" w:hAnsi="Arial" w:cs="Arial"/>
                          <w:b/>
                          <w:sz w:val="20"/>
                          <w:szCs w:val="20"/>
                        </w:rPr>
                        <w:t xml:space="preserve"> CELEBRADA EL DÍA </w:t>
                      </w:r>
                      <w:r>
                        <w:rPr>
                          <w:rFonts w:ascii="Arial" w:eastAsia="Calibri" w:hAnsi="Arial" w:cs="Arial"/>
                          <w:b/>
                          <w:sz w:val="20"/>
                          <w:szCs w:val="20"/>
                        </w:rPr>
                        <w:t>14</w:t>
                      </w:r>
                      <w:r w:rsidRPr="0097626F">
                        <w:rPr>
                          <w:rFonts w:ascii="Arial" w:eastAsia="Calibri" w:hAnsi="Arial" w:cs="Arial"/>
                          <w:b/>
                          <w:sz w:val="20"/>
                          <w:szCs w:val="20"/>
                        </w:rPr>
                        <w:t xml:space="preserve"> DE</w:t>
                      </w:r>
                      <w:r>
                        <w:rPr>
                          <w:rFonts w:ascii="Arial" w:eastAsia="Calibri" w:hAnsi="Arial" w:cs="Arial"/>
                          <w:b/>
                          <w:sz w:val="20"/>
                          <w:szCs w:val="20"/>
                        </w:rPr>
                        <w:t xml:space="preserve"> ENERO 2022</w:t>
                      </w:r>
                      <w:r w:rsidRPr="0097626F">
                        <w:rPr>
                          <w:rFonts w:ascii="Arial" w:eastAsia="Calibri" w:hAnsi="Arial" w:cs="Arial"/>
                          <w:b/>
                          <w:sz w:val="20"/>
                          <w:szCs w:val="20"/>
                        </w:rPr>
                        <w:t xml:space="preserve">, QUE POR MOTIVO DE LA CONTINGENCIA SANITARIA CAUSADA POR EL </w:t>
                      </w:r>
                      <w:proofErr w:type="spellStart"/>
                      <w:r w:rsidRPr="0097626F">
                        <w:rPr>
                          <w:rFonts w:ascii="Arial" w:eastAsia="Calibri" w:hAnsi="Arial" w:cs="Arial"/>
                          <w:b/>
                          <w:sz w:val="20"/>
                          <w:szCs w:val="20"/>
                        </w:rPr>
                        <w:t>COVID</w:t>
                      </w:r>
                      <w:proofErr w:type="spellEnd"/>
                      <w:r w:rsidRPr="0097626F">
                        <w:rPr>
                          <w:rFonts w:ascii="Arial" w:eastAsia="Calibri" w:hAnsi="Arial" w:cs="Arial"/>
                          <w:b/>
                          <w:sz w:val="20"/>
                          <w:szCs w:val="20"/>
                        </w:rPr>
                        <w:t>-19, ACORDÓ EL PLENO DEL AYUNTAMIENTO</w:t>
                      </w:r>
                      <w:r w:rsidR="00AA501E">
                        <w:rPr>
                          <w:rFonts w:ascii="Arial" w:eastAsia="Calibri" w:hAnsi="Arial" w:cs="Arial"/>
                          <w:b/>
                          <w:sz w:val="20"/>
                          <w:szCs w:val="20"/>
                        </w:rPr>
                        <w:t>,</w:t>
                      </w:r>
                      <w:r w:rsidRPr="0097626F">
                        <w:rPr>
                          <w:rFonts w:ascii="Arial" w:eastAsia="Calibri" w:hAnsi="Arial" w:cs="Arial"/>
                          <w:b/>
                          <w:sz w:val="20"/>
                          <w:szCs w:val="20"/>
                        </w:rPr>
                        <w:t xml:space="preserve"> </w:t>
                      </w:r>
                      <w:r w:rsidR="00706AF6">
                        <w:rPr>
                          <w:rFonts w:ascii="Arial" w:eastAsia="Calibri" w:hAnsi="Arial" w:cs="Arial"/>
                          <w:b/>
                        </w:rPr>
                        <w:t>deja</w:t>
                      </w:r>
                      <w:r w:rsidR="00706AF6" w:rsidRPr="00007DC1">
                        <w:rPr>
                          <w:rFonts w:ascii="Arial" w:eastAsia="Calibri" w:hAnsi="Arial" w:cs="Arial"/>
                          <w:b/>
                        </w:rPr>
                        <w:t>ndo</w:t>
                      </w:r>
                      <w:r w:rsidRPr="00007DC1">
                        <w:rPr>
                          <w:rFonts w:ascii="Arial" w:eastAsia="Calibri" w:hAnsi="Arial" w:cs="Arial"/>
                          <w:b/>
                        </w:rPr>
                        <w:t xml:space="preserve"> en su lugar las disposiciones vigentes previstas en acuerdo </w:t>
                      </w:r>
                      <w:proofErr w:type="spellStart"/>
                      <w:r w:rsidRPr="00007DC1">
                        <w:rPr>
                          <w:rFonts w:ascii="Arial" w:eastAsia="Calibri" w:hAnsi="Arial" w:cs="Arial"/>
                          <w:b/>
                          <w:sz w:val="20"/>
                          <w:szCs w:val="20"/>
                          <w:lang w:val="es-ES_tradnl"/>
                        </w:rPr>
                        <w:t>DIELAG</w:t>
                      </w:r>
                      <w:proofErr w:type="spellEnd"/>
                      <w:r w:rsidRPr="00007DC1">
                        <w:rPr>
                          <w:rFonts w:ascii="Arial" w:eastAsia="Calibri" w:hAnsi="Arial" w:cs="Arial"/>
                          <w:b/>
                          <w:sz w:val="20"/>
                          <w:szCs w:val="20"/>
                          <w:lang w:val="es-ES_tradnl"/>
                        </w:rPr>
                        <w:t xml:space="preserve"> ACU 016/2022</w:t>
                      </w:r>
                      <w:r w:rsidRPr="00007DC1">
                        <w:rPr>
                          <w:rFonts w:ascii="Arial" w:eastAsia="Calibri" w:hAnsi="Arial" w:cs="Arial"/>
                          <w:b/>
                          <w:lang w:val="es-ES_tradnl"/>
                        </w:rPr>
                        <w:t xml:space="preserve"> de fecha 16 dieciséis de marzo de 2022 publicadas en el Periódico Oficial El Estado de Jalisco</w:t>
                      </w:r>
                      <w:r w:rsidR="00AA501E">
                        <w:rPr>
                          <w:rFonts w:ascii="Arial" w:eastAsia="Calibri" w:hAnsi="Arial" w:cs="Arial"/>
                          <w:b/>
                          <w:lang w:val="es-ES_tradnl"/>
                        </w:rPr>
                        <w:t>.</w:t>
                      </w:r>
                    </w:p>
                    <w:p w:rsidR="005F5897" w:rsidRPr="00CB6BD1" w:rsidRDefault="005F5897" w:rsidP="005F5897">
                      <w:pPr>
                        <w:pStyle w:val="Prrafodelista"/>
                        <w:numPr>
                          <w:ilvl w:val="0"/>
                          <w:numId w:val="4"/>
                        </w:numPr>
                        <w:spacing w:after="0"/>
                        <w:jc w:val="both"/>
                        <w:rPr>
                          <w:rFonts w:ascii="Arial" w:hAnsi="Arial" w:cs="Arial"/>
                        </w:rPr>
                      </w:pPr>
                      <w:r w:rsidRPr="00CB6BD1">
                        <w:rPr>
                          <w:rFonts w:ascii="Arial" w:hAnsi="Arial" w:cs="Arial"/>
                        </w:rPr>
                        <w:t>Asuntos varios.</w:t>
                      </w:r>
                      <w:r w:rsidR="00AA501E">
                        <w:rPr>
                          <w:rFonts w:ascii="Arial" w:hAnsi="Arial" w:cs="Arial"/>
                        </w:rPr>
                        <w:t xml:space="preserve"> (¿Algún asunto vario que quiera agregar regidor?, -- ninguno regidora)</w:t>
                      </w:r>
                    </w:p>
                    <w:p w:rsidR="005F5897" w:rsidRPr="00423FD5" w:rsidRDefault="005F5897" w:rsidP="005F5897">
                      <w:pPr>
                        <w:pStyle w:val="Prrafodelista"/>
                        <w:numPr>
                          <w:ilvl w:val="0"/>
                          <w:numId w:val="4"/>
                        </w:numPr>
                        <w:spacing w:after="0"/>
                        <w:jc w:val="both"/>
                        <w:rPr>
                          <w:rFonts w:ascii="Arial" w:hAnsi="Arial" w:cs="Arial"/>
                        </w:rPr>
                      </w:pPr>
                      <w:r w:rsidRPr="00971DEB">
                        <w:rPr>
                          <w:rFonts w:ascii="Arial" w:hAnsi="Arial" w:cs="Arial"/>
                        </w:rPr>
                        <w:t>Clausura.</w:t>
                      </w:r>
                    </w:p>
                    <w:p w:rsidR="009A5B34" w:rsidRDefault="009A5B34" w:rsidP="009A5B34"/>
                  </w:txbxContent>
                </v:textbox>
              </v:shape>
            </w:pict>
          </mc:Fallback>
        </mc:AlternateContent>
      </w:r>
    </w:p>
    <w:p w:rsidR="009A5B34" w:rsidRDefault="009A5B34" w:rsidP="00F92F28">
      <w:pPr>
        <w:spacing w:after="0"/>
        <w:jc w:val="both"/>
        <w:rPr>
          <w:rFonts w:ascii="Arial" w:hAnsi="Arial" w:cs="Arial"/>
          <w:sz w:val="24"/>
          <w:szCs w:val="24"/>
        </w:rPr>
      </w:pPr>
    </w:p>
    <w:p w:rsidR="009A5B34" w:rsidRDefault="009A5B34" w:rsidP="00F92F28">
      <w:pPr>
        <w:spacing w:after="0"/>
        <w:jc w:val="both"/>
        <w:rPr>
          <w:rFonts w:ascii="Arial" w:hAnsi="Arial" w:cs="Arial"/>
          <w:sz w:val="24"/>
          <w:szCs w:val="24"/>
        </w:rPr>
      </w:pPr>
    </w:p>
    <w:p w:rsidR="009A5B34" w:rsidRDefault="009A5B34">
      <w:pPr>
        <w:rPr>
          <w:rFonts w:ascii="Arial" w:hAnsi="Arial" w:cs="Arial"/>
          <w:sz w:val="24"/>
          <w:szCs w:val="24"/>
        </w:rPr>
      </w:pPr>
      <w:r>
        <w:rPr>
          <w:rFonts w:ascii="Arial" w:hAnsi="Arial" w:cs="Arial"/>
          <w:sz w:val="24"/>
          <w:szCs w:val="24"/>
        </w:rPr>
        <w:br w:type="page"/>
      </w:r>
    </w:p>
    <w:p w:rsidR="008B7A2E" w:rsidRDefault="008B7A2E" w:rsidP="00A30FB3">
      <w:pPr>
        <w:jc w:val="both"/>
        <w:rPr>
          <w:rFonts w:ascii="Arial" w:hAnsi="Arial" w:cs="Arial"/>
          <w:sz w:val="24"/>
          <w:szCs w:val="24"/>
        </w:rPr>
      </w:pPr>
    </w:p>
    <w:p w:rsidR="008B7A2E" w:rsidRDefault="008B7A2E" w:rsidP="00A30FB3">
      <w:pPr>
        <w:jc w:val="both"/>
        <w:rPr>
          <w:rFonts w:ascii="Arial" w:hAnsi="Arial" w:cs="Arial"/>
          <w:sz w:val="24"/>
          <w:szCs w:val="24"/>
        </w:rPr>
      </w:pPr>
    </w:p>
    <w:p w:rsidR="008B7A2E" w:rsidRDefault="008B7A2E" w:rsidP="00A30FB3">
      <w:pPr>
        <w:jc w:val="both"/>
        <w:rPr>
          <w:rFonts w:ascii="Arial" w:hAnsi="Arial" w:cs="Arial"/>
          <w:sz w:val="24"/>
          <w:szCs w:val="24"/>
        </w:rPr>
      </w:pPr>
    </w:p>
    <w:p w:rsidR="00AA501E" w:rsidRDefault="00AA501E" w:rsidP="00A30FB3">
      <w:pPr>
        <w:jc w:val="both"/>
        <w:rPr>
          <w:rFonts w:ascii="Arial" w:hAnsi="Arial" w:cs="Arial"/>
          <w:sz w:val="24"/>
          <w:szCs w:val="24"/>
        </w:rPr>
      </w:pPr>
      <w:r>
        <w:rPr>
          <w:rFonts w:ascii="Arial" w:hAnsi="Arial" w:cs="Arial"/>
          <w:sz w:val="24"/>
          <w:szCs w:val="24"/>
        </w:rPr>
        <w:t xml:space="preserve">Habiendo leído el orden del </w:t>
      </w:r>
      <w:proofErr w:type="spellStart"/>
      <w:r>
        <w:rPr>
          <w:rFonts w:ascii="Arial" w:hAnsi="Arial" w:cs="Arial"/>
          <w:sz w:val="24"/>
          <w:szCs w:val="24"/>
        </w:rPr>
        <w:t>dia</w:t>
      </w:r>
      <w:proofErr w:type="spellEnd"/>
      <w:r>
        <w:rPr>
          <w:rFonts w:ascii="Arial" w:hAnsi="Arial" w:cs="Arial"/>
          <w:sz w:val="24"/>
          <w:szCs w:val="24"/>
        </w:rPr>
        <w:t>, lo someto a su consideración, por lo que le pido que si esta de acurdo lo manifieste levantando su mano.</w:t>
      </w:r>
    </w:p>
    <w:p w:rsidR="00AA501E" w:rsidRDefault="00AA501E" w:rsidP="00A30FB3">
      <w:pPr>
        <w:jc w:val="both"/>
        <w:rPr>
          <w:rFonts w:ascii="Arial" w:hAnsi="Arial" w:cs="Arial"/>
          <w:sz w:val="24"/>
          <w:szCs w:val="24"/>
        </w:rPr>
      </w:pPr>
      <w:r>
        <w:rPr>
          <w:rFonts w:ascii="Arial" w:hAnsi="Arial" w:cs="Arial"/>
          <w:sz w:val="24"/>
          <w:szCs w:val="24"/>
        </w:rPr>
        <w:t>Aprobado por unanimidad de los presentes.</w:t>
      </w:r>
    </w:p>
    <w:p w:rsidR="00AA501E" w:rsidRPr="00AF496B" w:rsidRDefault="00AA501E" w:rsidP="00AA501E">
      <w:pPr>
        <w:widowControl w:val="0"/>
        <w:autoSpaceDE w:val="0"/>
        <w:autoSpaceDN w:val="0"/>
        <w:adjustRightInd w:val="0"/>
        <w:spacing w:after="0" w:line="240" w:lineRule="auto"/>
        <w:jc w:val="both"/>
        <w:rPr>
          <w:rFonts w:ascii="Arial" w:eastAsia="Times New Roman" w:hAnsi="Arial" w:cs="Arial"/>
          <w:b/>
          <w:sz w:val="24"/>
          <w:lang w:eastAsia="es-MX"/>
        </w:rPr>
      </w:pPr>
      <w:r w:rsidRPr="00AF496B">
        <w:rPr>
          <w:rFonts w:ascii="Arial" w:eastAsia="Times New Roman" w:hAnsi="Arial" w:cs="Arial"/>
          <w:b/>
          <w:sz w:val="24"/>
          <w:lang w:eastAsia="es-MX"/>
        </w:rPr>
        <w:t>2.- DESA</w:t>
      </w:r>
      <w:r>
        <w:rPr>
          <w:rFonts w:ascii="Arial" w:eastAsia="Times New Roman" w:hAnsi="Arial" w:cs="Arial"/>
          <w:b/>
          <w:sz w:val="24"/>
          <w:lang w:eastAsia="es-MX"/>
        </w:rPr>
        <w:t>RROLLO</w:t>
      </w:r>
      <w:r w:rsidRPr="00AF496B">
        <w:rPr>
          <w:rFonts w:ascii="Arial" w:eastAsia="Times New Roman" w:hAnsi="Arial" w:cs="Arial"/>
          <w:b/>
          <w:sz w:val="24"/>
          <w:lang w:eastAsia="es-MX"/>
        </w:rPr>
        <w:t>.</w:t>
      </w:r>
    </w:p>
    <w:p w:rsidR="00AA501E" w:rsidRDefault="00AA501E" w:rsidP="00AA501E">
      <w:pPr>
        <w:spacing w:after="0"/>
        <w:jc w:val="both"/>
        <w:rPr>
          <w:rFonts w:ascii="Arial" w:hAnsi="Arial" w:cs="Arial"/>
          <w:sz w:val="24"/>
          <w:szCs w:val="24"/>
        </w:rPr>
      </w:pPr>
    </w:p>
    <w:p w:rsidR="00A30FB3" w:rsidRPr="00AA501E" w:rsidRDefault="00AA501E" w:rsidP="00AA501E">
      <w:pPr>
        <w:spacing w:after="0"/>
        <w:jc w:val="both"/>
        <w:rPr>
          <w:rFonts w:ascii="Arial" w:hAnsi="Arial" w:cs="Arial"/>
          <w:b/>
        </w:rPr>
      </w:pPr>
      <w:r w:rsidRPr="00AA501E">
        <w:rPr>
          <w:rFonts w:ascii="Arial" w:hAnsi="Arial" w:cs="Arial"/>
          <w:sz w:val="24"/>
          <w:szCs w:val="24"/>
        </w:rPr>
        <w:t xml:space="preserve">Continuamos con el punto tres que es la </w:t>
      </w:r>
      <w:r w:rsidRPr="00AA501E">
        <w:rPr>
          <w:rFonts w:ascii="Arial" w:hAnsi="Arial" w:cs="Arial"/>
        </w:rPr>
        <w:t xml:space="preserve">presentación, análisis y en su caso aprobación de la </w:t>
      </w:r>
      <w:r w:rsidRPr="00AA501E">
        <w:rPr>
          <w:rFonts w:ascii="Arial" w:eastAsia="Calibri" w:hAnsi="Arial" w:cs="Arial"/>
          <w:b/>
          <w:sz w:val="20"/>
          <w:szCs w:val="20"/>
        </w:rPr>
        <w:t xml:space="preserve">INICIATIVA DE ORDENAMIENTO MUNICIPAL QUE MODIFICA LOS LINEAMIENTOS ESTABLECIDOS EN EL DECRETO APROBADO MEDIANTE TERCER PUNTO DE ACUERDO EN SESIÓN EXTRAORDINARIA NUMERO 10 CELEBRADA EL DÍA 14 DE ENERO 2022, QUE POR MOTIVO DE LA CONTINGENCIA SANITARIA CAUSADA POR EL </w:t>
      </w:r>
      <w:proofErr w:type="spellStart"/>
      <w:r w:rsidRPr="00AA501E">
        <w:rPr>
          <w:rFonts w:ascii="Arial" w:eastAsia="Calibri" w:hAnsi="Arial" w:cs="Arial"/>
          <w:b/>
          <w:sz w:val="20"/>
          <w:szCs w:val="20"/>
        </w:rPr>
        <w:t>COVID</w:t>
      </w:r>
      <w:proofErr w:type="spellEnd"/>
      <w:r w:rsidRPr="00AA501E">
        <w:rPr>
          <w:rFonts w:ascii="Arial" w:eastAsia="Calibri" w:hAnsi="Arial" w:cs="Arial"/>
          <w:b/>
          <w:sz w:val="20"/>
          <w:szCs w:val="20"/>
        </w:rPr>
        <w:t xml:space="preserve">-19, ACORDÓ EL PLENO DEL AYUNTAMIENTO, </w:t>
      </w:r>
      <w:r w:rsidRPr="00AA501E">
        <w:rPr>
          <w:rFonts w:ascii="Arial" w:eastAsia="Calibri" w:hAnsi="Arial" w:cs="Arial"/>
          <w:b/>
        </w:rPr>
        <w:t xml:space="preserve">dejando en su lugar las disposiciones vigentes previstas en acuerdo </w:t>
      </w:r>
      <w:proofErr w:type="spellStart"/>
      <w:r w:rsidRPr="00AA501E">
        <w:rPr>
          <w:rFonts w:ascii="Arial" w:eastAsia="Calibri" w:hAnsi="Arial" w:cs="Arial"/>
          <w:b/>
          <w:sz w:val="20"/>
          <w:szCs w:val="20"/>
          <w:lang w:val="es-ES_tradnl"/>
        </w:rPr>
        <w:t>DIELAG</w:t>
      </w:r>
      <w:proofErr w:type="spellEnd"/>
      <w:r w:rsidRPr="00AA501E">
        <w:rPr>
          <w:rFonts w:ascii="Arial" w:eastAsia="Calibri" w:hAnsi="Arial" w:cs="Arial"/>
          <w:b/>
          <w:sz w:val="20"/>
          <w:szCs w:val="20"/>
          <w:lang w:val="es-ES_tradnl"/>
        </w:rPr>
        <w:t xml:space="preserve"> ACU 016/2022</w:t>
      </w:r>
      <w:r w:rsidRPr="00AA501E">
        <w:rPr>
          <w:rFonts w:ascii="Arial" w:eastAsia="Calibri" w:hAnsi="Arial" w:cs="Arial"/>
          <w:b/>
          <w:lang w:val="es-ES_tradnl"/>
        </w:rPr>
        <w:t xml:space="preserve"> de fecha 16 dieciséis de marzo de 2022 publicadas en el Periódico Oficial El Estado de Jalisco.</w:t>
      </w:r>
    </w:p>
    <w:p w:rsidR="00A30FB3" w:rsidRPr="001C5397" w:rsidRDefault="00A30FB3" w:rsidP="00A30FB3">
      <w:pPr>
        <w:spacing w:after="0"/>
        <w:rPr>
          <w:rFonts w:ascii="Arial" w:hAnsi="Arial" w:cs="Arial"/>
          <w:b/>
        </w:rPr>
      </w:pPr>
    </w:p>
    <w:p w:rsidR="00A30FB3" w:rsidRDefault="00AA501E" w:rsidP="00AA501E">
      <w:pPr>
        <w:widowControl w:val="0"/>
        <w:autoSpaceDE w:val="0"/>
        <w:autoSpaceDN w:val="0"/>
        <w:adjustRightInd w:val="0"/>
        <w:spacing w:after="0" w:line="240" w:lineRule="auto"/>
        <w:jc w:val="both"/>
        <w:rPr>
          <w:rFonts w:ascii="Arial" w:eastAsia="Times New Roman" w:hAnsi="Arial" w:cs="Arial"/>
          <w:sz w:val="24"/>
          <w:lang w:eastAsia="es-ES"/>
        </w:rPr>
      </w:pPr>
      <w:r>
        <w:rPr>
          <w:rFonts w:ascii="Arial" w:eastAsia="Times New Roman" w:hAnsi="Arial" w:cs="Arial"/>
          <w:sz w:val="24"/>
          <w:lang w:eastAsia="es-ES"/>
        </w:rPr>
        <w:t xml:space="preserve">Se le hizo llegar un juego donde </w:t>
      </w:r>
      <w:r w:rsidR="00142334">
        <w:rPr>
          <w:rFonts w:ascii="Arial" w:eastAsia="Times New Roman" w:hAnsi="Arial" w:cs="Arial"/>
          <w:sz w:val="24"/>
          <w:lang w:eastAsia="es-ES"/>
        </w:rPr>
        <w:t xml:space="preserve">podemos ver que </w:t>
      </w:r>
      <w:r>
        <w:rPr>
          <w:rFonts w:ascii="Arial" w:eastAsia="Times New Roman" w:hAnsi="Arial" w:cs="Arial"/>
          <w:sz w:val="24"/>
          <w:lang w:eastAsia="es-ES"/>
        </w:rPr>
        <w:t>precisamente se actualiza el decreto anterior</w:t>
      </w:r>
      <w:r w:rsidR="00142334">
        <w:rPr>
          <w:rFonts w:ascii="Arial" w:eastAsia="Times New Roman" w:hAnsi="Arial" w:cs="Arial"/>
          <w:sz w:val="24"/>
          <w:lang w:eastAsia="es-ES"/>
        </w:rPr>
        <w:t>, quedando vigente el 16/2022;</w:t>
      </w:r>
      <w:r>
        <w:rPr>
          <w:rFonts w:ascii="Arial" w:eastAsia="Times New Roman" w:hAnsi="Arial" w:cs="Arial"/>
          <w:sz w:val="24"/>
          <w:lang w:eastAsia="es-ES"/>
        </w:rPr>
        <w:t xml:space="preserve"> en los acuerdos en la siguiente </w:t>
      </w:r>
      <w:r w:rsidR="00142334">
        <w:rPr>
          <w:rFonts w:ascii="Arial" w:eastAsia="Times New Roman" w:hAnsi="Arial" w:cs="Arial"/>
          <w:sz w:val="24"/>
          <w:lang w:eastAsia="es-ES"/>
        </w:rPr>
        <w:t xml:space="preserve">página, </w:t>
      </w:r>
      <w:r>
        <w:rPr>
          <w:rFonts w:ascii="Arial" w:eastAsia="Times New Roman" w:hAnsi="Arial" w:cs="Arial"/>
          <w:sz w:val="24"/>
          <w:lang w:eastAsia="es-ES"/>
        </w:rPr>
        <w:t xml:space="preserve">voy a mencionar específicamente </w:t>
      </w:r>
      <w:r w:rsidR="00142334">
        <w:rPr>
          <w:rFonts w:ascii="Arial" w:eastAsia="Times New Roman" w:hAnsi="Arial" w:cs="Arial"/>
          <w:sz w:val="24"/>
          <w:lang w:eastAsia="es-ES"/>
        </w:rPr>
        <w:t>las modificaciones que presentó la M</w:t>
      </w:r>
      <w:r>
        <w:rPr>
          <w:rFonts w:ascii="Arial" w:eastAsia="Times New Roman" w:hAnsi="Arial" w:cs="Arial"/>
          <w:sz w:val="24"/>
          <w:lang w:eastAsia="es-ES"/>
        </w:rPr>
        <w:t xml:space="preserve">esa </w:t>
      </w:r>
      <w:r w:rsidR="00142334">
        <w:rPr>
          <w:rFonts w:ascii="Arial" w:eastAsia="Times New Roman" w:hAnsi="Arial" w:cs="Arial"/>
          <w:sz w:val="24"/>
          <w:lang w:eastAsia="es-ES"/>
        </w:rPr>
        <w:t>Especializada de S</w:t>
      </w:r>
      <w:r>
        <w:rPr>
          <w:rFonts w:ascii="Arial" w:eastAsia="Times New Roman" w:hAnsi="Arial" w:cs="Arial"/>
          <w:sz w:val="24"/>
          <w:lang w:eastAsia="es-ES"/>
        </w:rPr>
        <w:t>alud</w:t>
      </w:r>
      <w:r w:rsidR="00142334">
        <w:rPr>
          <w:rFonts w:ascii="Arial" w:eastAsia="Times New Roman" w:hAnsi="Arial" w:cs="Arial"/>
          <w:sz w:val="24"/>
          <w:lang w:eastAsia="es-ES"/>
        </w:rPr>
        <w:t>:</w:t>
      </w:r>
    </w:p>
    <w:p w:rsidR="00142334" w:rsidRPr="00142334" w:rsidRDefault="00142334" w:rsidP="00142334">
      <w:pPr>
        <w:widowControl w:val="0"/>
        <w:autoSpaceDE w:val="0"/>
        <w:autoSpaceDN w:val="0"/>
        <w:adjustRightInd w:val="0"/>
        <w:spacing w:after="0" w:line="240" w:lineRule="auto"/>
        <w:jc w:val="center"/>
        <w:rPr>
          <w:rFonts w:ascii="Arial" w:eastAsia="Times New Roman" w:hAnsi="Arial" w:cs="Arial"/>
          <w:b/>
          <w:lang w:eastAsia="es-ES"/>
        </w:rPr>
      </w:pPr>
      <w:r w:rsidRPr="00142334">
        <w:rPr>
          <w:rFonts w:ascii="Arial" w:eastAsia="Times New Roman" w:hAnsi="Arial" w:cs="Arial"/>
          <w:b/>
          <w:lang w:eastAsia="es-ES"/>
        </w:rPr>
        <w:t>ACUERDO</w:t>
      </w:r>
    </w:p>
    <w:p w:rsidR="00142334" w:rsidRPr="00142334" w:rsidRDefault="00142334" w:rsidP="00142334">
      <w:pPr>
        <w:widowControl w:val="0"/>
        <w:autoSpaceDE w:val="0"/>
        <w:autoSpaceDN w:val="0"/>
        <w:adjustRightInd w:val="0"/>
        <w:spacing w:after="0" w:line="240" w:lineRule="auto"/>
        <w:jc w:val="both"/>
        <w:rPr>
          <w:rFonts w:ascii="Arial" w:eastAsia="Times New Roman" w:hAnsi="Arial" w:cs="Arial"/>
          <w:sz w:val="24"/>
          <w:lang w:eastAsia="es-ES"/>
        </w:rPr>
      </w:pPr>
      <w:r w:rsidRPr="00142334">
        <w:rPr>
          <w:rFonts w:ascii="Arial" w:eastAsia="Times New Roman" w:hAnsi="Arial" w:cs="Arial"/>
          <w:sz w:val="24"/>
          <w:lang w:eastAsia="es-ES"/>
        </w:rPr>
        <w:t xml:space="preserve">Primero. Se abroga el Acuerdo Gubernamental </w:t>
      </w:r>
      <w:proofErr w:type="spellStart"/>
      <w:r w:rsidRPr="00142334">
        <w:rPr>
          <w:rFonts w:ascii="Arial" w:eastAsia="Times New Roman" w:hAnsi="Arial" w:cs="Arial"/>
          <w:sz w:val="24"/>
          <w:lang w:eastAsia="es-ES"/>
        </w:rPr>
        <w:t>DIELAG</w:t>
      </w:r>
      <w:proofErr w:type="spellEnd"/>
      <w:r w:rsidRPr="00142334">
        <w:rPr>
          <w:rFonts w:ascii="Arial" w:eastAsia="Times New Roman" w:hAnsi="Arial" w:cs="Arial"/>
          <w:sz w:val="24"/>
          <w:lang w:eastAsia="es-ES"/>
        </w:rPr>
        <w:t xml:space="preserve"> ACU 013/2021, mediante</w:t>
      </w:r>
    </w:p>
    <w:p w:rsidR="00142334" w:rsidRDefault="00142334" w:rsidP="00142334">
      <w:pPr>
        <w:widowControl w:val="0"/>
        <w:autoSpaceDE w:val="0"/>
        <w:autoSpaceDN w:val="0"/>
        <w:adjustRightInd w:val="0"/>
        <w:spacing w:after="0" w:line="240" w:lineRule="auto"/>
        <w:jc w:val="both"/>
        <w:rPr>
          <w:rFonts w:ascii="Arial" w:eastAsia="Times New Roman" w:hAnsi="Arial" w:cs="Arial"/>
          <w:sz w:val="24"/>
          <w:lang w:eastAsia="es-ES"/>
        </w:rPr>
      </w:pPr>
      <w:proofErr w:type="gramStart"/>
      <w:r w:rsidRPr="00142334">
        <w:rPr>
          <w:rFonts w:ascii="Arial" w:eastAsia="Times New Roman" w:hAnsi="Arial" w:cs="Arial"/>
          <w:sz w:val="24"/>
          <w:lang w:eastAsia="es-ES"/>
        </w:rPr>
        <w:t>el</w:t>
      </w:r>
      <w:proofErr w:type="gramEnd"/>
      <w:r w:rsidRPr="00142334">
        <w:rPr>
          <w:rFonts w:ascii="Arial" w:eastAsia="Times New Roman" w:hAnsi="Arial" w:cs="Arial"/>
          <w:sz w:val="24"/>
          <w:lang w:eastAsia="es-ES"/>
        </w:rPr>
        <w:t xml:space="preserve"> cual se emiten diversas medidas de seguridad sanita</w:t>
      </w:r>
      <w:r>
        <w:rPr>
          <w:rFonts w:ascii="Arial" w:eastAsia="Times New Roman" w:hAnsi="Arial" w:cs="Arial"/>
          <w:sz w:val="24"/>
          <w:lang w:eastAsia="es-ES"/>
        </w:rPr>
        <w:t xml:space="preserve">ria para el aislamiento social, </w:t>
      </w:r>
      <w:r w:rsidRPr="00142334">
        <w:rPr>
          <w:rFonts w:ascii="Arial" w:eastAsia="Times New Roman" w:hAnsi="Arial" w:cs="Arial"/>
          <w:sz w:val="24"/>
          <w:lang w:eastAsia="es-ES"/>
        </w:rPr>
        <w:t>de carácter general y obligatorio, con motivo d</w:t>
      </w:r>
      <w:r>
        <w:rPr>
          <w:rFonts w:ascii="Arial" w:eastAsia="Times New Roman" w:hAnsi="Arial" w:cs="Arial"/>
          <w:sz w:val="24"/>
          <w:lang w:eastAsia="es-ES"/>
        </w:rPr>
        <w:t xml:space="preserve">e la pandemia de </w:t>
      </w:r>
      <w:proofErr w:type="spellStart"/>
      <w:r>
        <w:rPr>
          <w:rFonts w:ascii="Arial" w:eastAsia="Times New Roman" w:hAnsi="Arial" w:cs="Arial"/>
          <w:sz w:val="24"/>
          <w:lang w:eastAsia="es-ES"/>
        </w:rPr>
        <w:t>COVID</w:t>
      </w:r>
      <w:proofErr w:type="spellEnd"/>
      <w:r>
        <w:rPr>
          <w:rFonts w:ascii="Arial" w:eastAsia="Times New Roman" w:hAnsi="Arial" w:cs="Arial"/>
          <w:sz w:val="24"/>
          <w:lang w:eastAsia="es-ES"/>
        </w:rPr>
        <w:t xml:space="preserve">-19 y las </w:t>
      </w:r>
      <w:r w:rsidRPr="00142334">
        <w:rPr>
          <w:rFonts w:ascii="Arial" w:eastAsia="Times New Roman" w:hAnsi="Arial" w:cs="Arial"/>
          <w:sz w:val="24"/>
          <w:lang w:eastAsia="es-ES"/>
        </w:rPr>
        <w:t>diversas reformas al mismo.</w:t>
      </w:r>
    </w:p>
    <w:p w:rsidR="00142334" w:rsidRPr="00142334" w:rsidRDefault="00142334" w:rsidP="00142334">
      <w:pPr>
        <w:widowControl w:val="0"/>
        <w:autoSpaceDE w:val="0"/>
        <w:autoSpaceDN w:val="0"/>
        <w:adjustRightInd w:val="0"/>
        <w:spacing w:after="0" w:line="240" w:lineRule="auto"/>
        <w:jc w:val="both"/>
        <w:rPr>
          <w:rFonts w:ascii="Arial" w:eastAsia="Times New Roman" w:hAnsi="Arial" w:cs="Arial"/>
          <w:sz w:val="24"/>
          <w:lang w:eastAsia="es-ES"/>
        </w:rPr>
      </w:pPr>
    </w:p>
    <w:p w:rsidR="00142334" w:rsidRDefault="00142334" w:rsidP="00142334">
      <w:pPr>
        <w:widowControl w:val="0"/>
        <w:autoSpaceDE w:val="0"/>
        <w:autoSpaceDN w:val="0"/>
        <w:adjustRightInd w:val="0"/>
        <w:spacing w:after="0" w:line="240" w:lineRule="auto"/>
        <w:jc w:val="both"/>
        <w:rPr>
          <w:rFonts w:ascii="Arial" w:eastAsia="Times New Roman" w:hAnsi="Arial" w:cs="Arial"/>
          <w:sz w:val="24"/>
          <w:lang w:eastAsia="es-ES"/>
        </w:rPr>
      </w:pPr>
      <w:r w:rsidRPr="00142334">
        <w:rPr>
          <w:rFonts w:ascii="Arial" w:eastAsia="Times New Roman" w:hAnsi="Arial" w:cs="Arial"/>
          <w:b/>
          <w:sz w:val="24"/>
          <w:lang w:eastAsia="es-ES"/>
        </w:rPr>
        <w:t>Segundo.</w:t>
      </w:r>
      <w:r w:rsidRPr="00142334">
        <w:rPr>
          <w:rFonts w:ascii="Arial" w:eastAsia="Times New Roman" w:hAnsi="Arial" w:cs="Arial"/>
          <w:sz w:val="24"/>
          <w:lang w:eastAsia="es-ES"/>
        </w:rPr>
        <w:t xml:space="preserve"> Se expiden medidas de seguridad sani</w:t>
      </w:r>
      <w:r>
        <w:rPr>
          <w:rFonts w:ascii="Arial" w:eastAsia="Times New Roman" w:hAnsi="Arial" w:cs="Arial"/>
          <w:sz w:val="24"/>
          <w:lang w:eastAsia="es-ES"/>
        </w:rPr>
        <w:t xml:space="preserve">taria con motivo de la pandemia </w:t>
      </w:r>
      <w:r w:rsidRPr="00142334">
        <w:rPr>
          <w:rFonts w:ascii="Arial" w:eastAsia="Times New Roman" w:hAnsi="Arial" w:cs="Arial"/>
          <w:sz w:val="24"/>
          <w:lang w:eastAsia="es-ES"/>
        </w:rPr>
        <w:t xml:space="preserve">de </w:t>
      </w:r>
      <w:proofErr w:type="spellStart"/>
      <w:r w:rsidRPr="00142334">
        <w:rPr>
          <w:rFonts w:ascii="Arial" w:eastAsia="Times New Roman" w:hAnsi="Arial" w:cs="Arial"/>
          <w:sz w:val="24"/>
          <w:lang w:eastAsia="es-ES"/>
        </w:rPr>
        <w:t>COVID</w:t>
      </w:r>
      <w:proofErr w:type="spellEnd"/>
      <w:r w:rsidRPr="00142334">
        <w:rPr>
          <w:rFonts w:ascii="Arial" w:eastAsia="Times New Roman" w:hAnsi="Arial" w:cs="Arial"/>
          <w:sz w:val="24"/>
          <w:lang w:eastAsia="es-ES"/>
        </w:rPr>
        <w:t>-19 para quedar como sigue:</w:t>
      </w:r>
    </w:p>
    <w:p w:rsidR="00142334" w:rsidRPr="00142334" w:rsidRDefault="00142334" w:rsidP="00142334">
      <w:pPr>
        <w:widowControl w:val="0"/>
        <w:autoSpaceDE w:val="0"/>
        <w:autoSpaceDN w:val="0"/>
        <w:adjustRightInd w:val="0"/>
        <w:spacing w:after="0" w:line="240" w:lineRule="auto"/>
        <w:jc w:val="both"/>
        <w:rPr>
          <w:rFonts w:ascii="Arial" w:eastAsia="Times New Roman" w:hAnsi="Arial" w:cs="Arial"/>
          <w:sz w:val="24"/>
          <w:lang w:eastAsia="es-ES"/>
        </w:rPr>
      </w:pPr>
    </w:p>
    <w:p w:rsidR="00142334" w:rsidRPr="00142334" w:rsidRDefault="00142334" w:rsidP="00142334">
      <w:pPr>
        <w:widowControl w:val="0"/>
        <w:autoSpaceDE w:val="0"/>
        <w:autoSpaceDN w:val="0"/>
        <w:adjustRightInd w:val="0"/>
        <w:spacing w:after="0" w:line="240" w:lineRule="auto"/>
        <w:jc w:val="both"/>
        <w:rPr>
          <w:rFonts w:ascii="Arial" w:eastAsia="Times New Roman" w:hAnsi="Arial" w:cs="Arial"/>
          <w:sz w:val="24"/>
          <w:lang w:eastAsia="es-ES"/>
        </w:rPr>
      </w:pPr>
      <w:r w:rsidRPr="00142334">
        <w:rPr>
          <w:rFonts w:ascii="Arial" w:eastAsia="Times New Roman" w:hAnsi="Arial" w:cs="Arial"/>
          <w:sz w:val="24"/>
          <w:lang w:eastAsia="es-ES"/>
        </w:rPr>
        <w:t>I. Se emiten las siguientes medidas de seguridad sanit</w:t>
      </w:r>
      <w:r>
        <w:rPr>
          <w:rFonts w:ascii="Arial" w:eastAsia="Times New Roman" w:hAnsi="Arial" w:cs="Arial"/>
          <w:sz w:val="24"/>
          <w:lang w:eastAsia="es-ES"/>
        </w:rPr>
        <w:t xml:space="preserve">aria para el estado de Jalisco, </w:t>
      </w:r>
      <w:r w:rsidRPr="00142334">
        <w:rPr>
          <w:rFonts w:ascii="Arial" w:eastAsia="Times New Roman" w:hAnsi="Arial" w:cs="Arial"/>
          <w:sz w:val="24"/>
          <w:lang w:eastAsia="es-ES"/>
        </w:rPr>
        <w:t xml:space="preserve">a efecto de mantener control sanitario respecto de </w:t>
      </w:r>
      <w:r>
        <w:rPr>
          <w:rFonts w:ascii="Arial" w:eastAsia="Times New Roman" w:hAnsi="Arial" w:cs="Arial"/>
          <w:sz w:val="24"/>
          <w:lang w:eastAsia="es-ES"/>
        </w:rPr>
        <w:t xml:space="preserve">la dispersión y transmisión del </w:t>
      </w:r>
      <w:r w:rsidRPr="00142334">
        <w:rPr>
          <w:rFonts w:ascii="Arial" w:eastAsia="Times New Roman" w:hAnsi="Arial" w:cs="Arial"/>
          <w:sz w:val="24"/>
          <w:lang w:eastAsia="es-ES"/>
        </w:rPr>
        <w:t xml:space="preserve">virus </w:t>
      </w:r>
      <w:proofErr w:type="spellStart"/>
      <w:r w:rsidRPr="00142334">
        <w:rPr>
          <w:rFonts w:ascii="Arial" w:eastAsia="Times New Roman" w:hAnsi="Arial" w:cs="Arial"/>
          <w:sz w:val="24"/>
          <w:lang w:eastAsia="es-ES"/>
        </w:rPr>
        <w:t>SARS-CoV2</w:t>
      </w:r>
      <w:proofErr w:type="spellEnd"/>
      <w:r w:rsidRPr="00142334">
        <w:rPr>
          <w:rFonts w:ascii="Arial" w:eastAsia="Times New Roman" w:hAnsi="Arial" w:cs="Arial"/>
          <w:sz w:val="24"/>
          <w:lang w:eastAsia="es-ES"/>
        </w:rPr>
        <w:t xml:space="preserve"> (</w:t>
      </w:r>
      <w:proofErr w:type="spellStart"/>
      <w:r w:rsidRPr="00142334">
        <w:rPr>
          <w:rFonts w:ascii="Arial" w:eastAsia="Times New Roman" w:hAnsi="Arial" w:cs="Arial"/>
          <w:sz w:val="24"/>
          <w:lang w:eastAsia="es-ES"/>
        </w:rPr>
        <w:t>COVID</w:t>
      </w:r>
      <w:proofErr w:type="spellEnd"/>
      <w:r w:rsidRPr="00142334">
        <w:rPr>
          <w:rFonts w:ascii="Arial" w:eastAsia="Times New Roman" w:hAnsi="Arial" w:cs="Arial"/>
          <w:sz w:val="24"/>
          <w:lang w:eastAsia="es-ES"/>
        </w:rPr>
        <w:t>-19) en la comunidad y co</w:t>
      </w:r>
      <w:r>
        <w:rPr>
          <w:rFonts w:ascii="Arial" w:eastAsia="Times New Roman" w:hAnsi="Arial" w:cs="Arial"/>
          <w:sz w:val="24"/>
          <w:lang w:eastAsia="es-ES"/>
        </w:rPr>
        <w:t xml:space="preserve">n ello disminuir los riesgos de </w:t>
      </w:r>
      <w:r w:rsidRPr="00142334">
        <w:rPr>
          <w:rFonts w:ascii="Arial" w:eastAsia="Times New Roman" w:hAnsi="Arial" w:cs="Arial"/>
          <w:sz w:val="24"/>
          <w:lang w:eastAsia="es-ES"/>
        </w:rPr>
        <w:t>complicaciones y muerte ocasionados por la enf</w:t>
      </w:r>
      <w:r>
        <w:rPr>
          <w:rFonts w:ascii="Arial" w:eastAsia="Times New Roman" w:hAnsi="Arial" w:cs="Arial"/>
          <w:sz w:val="24"/>
          <w:lang w:eastAsia="es-ES"/>
        </w:rPr>
        <w:t xml:space="preserve">ermedad y mitigar los casos que </w:t>
      </w:r>
      <w:r w:rsidRPr="00142334">
        <w:rPr>
          <w:rFonts w:ascii="Arial" w:eastAsia="Times New Roman" w:hAnsi="Arial" w:cs="Arial"/>
          <w:sz w:val="24"/>
          <w:lang w:eastAsia="es-ES"/>
        </w:rPr>
        <w:t>requieran atención hospitalaria:</w:t>
      </w:r>
    </w:p>
    <w:p w:rsidR="00142334" w:rsidRDefault="00142334" w:rsidP="00142334">
      <w:pPr>
        <w:widowControl w:val="0"/>
        <w:autoSpaceDE w:val="0"/>
        <w:autoSpaceDN w:val="0"/>
        <w:adjustRightInd w:val="0"/>
        <w:spacing w:after="0" w:line="240" w:lineRule="auto"/>
        <w:ind w:left="708"/>
        <w:jc w:val="both"/>
        <w:rPr>
          <w:rFonts w:ascii="Arial" w:eastAsia="Times New Roman" w:hAnsi="Arial" w:cs="Arial"/>
          <w:sz w:val="24"/>
          <w:lang w:eastAsia="es-ES"/>
        </w:rPr>
      </w:pPr>
      <w:r w:rsidRPr="00142334">
        <w:rPr>
          <w:rFonts w:ascii="Arial" w:eastAsia="Times New Roman" w:hAnsi="Arial" w:cs="Arial"/>
          <w:sz w:val="24"/>
          <w:lang w:eastAsia="es-ES"/>
        </w:rPr>
        <w:t xml:space="preserve">1. Es obligatorio el uso correcto de </w:t>
      </w:r>
      <w:proofErr w:type="spellStart"/>
      <w:r w:rsidRPr="00142334">
        <w:rPr>
          <w:rFonts w:ascii="Arial" w:eastAsia="Times New Roman" w:hAnsi="Arial" w:cs="Arial"/>
          <w:sz w:val="24"/>
          <w:lang w:eastAsia="es-ES"/>
        </w:rPr>
        <w:t>cubrebocas</w:t>
      </w:r>
      <w:proofErr w:type="spellEnd"/>
      <w:r w:rsidRPr="00142334">
        <w:rPr>
          <w:rFonts w:ascii="Arial" w:eastAsia="Times New Roman" w:hAnsi="Arial" w:cs="Arial"/>
          <w:sz w:val="24"/>
          <w:lang w:eastAsia="es-ES"/>
        </w:rPr>
        <w:t>, cubriendo boca y nariz, para todas</w:t>
      </w:r>
      <w:r>
        <w:rPr>
          <w:rFonts w:ascii="Arial" w:eastAsia="Times New Roman" w:hAnsi="Arial" w:cs="Arial"/>
          <w:sz w:val="24"/>
          <w:lang w:eastAsia="es-ES"/>
        </w:rPr>
        <w:t xml:space="preserve"> </w:t>
      </w:r>
      <w:r w:rsidRPr="00142334">
        <w:rPr>
          <w:rFonts w:ascii="Arial" w:eastAsia="Times New Roman" w:hAnsi="Arial" w:cs="Arial"/>
          <w:sz w:val="24"/>
          <w:lang w:eastAsia="es-ES"/>
        </w:rPr>
        <w:t xml:space="preserve">las personas que se encuentren en cualquier espacio público, como lo </w:t>
      </w:r>
      <w:r>
        <w:rPr>
          <w:rFonts w:ascii="Arial" w:eastAsia="Times New Roman" w:hAnsi="Arial" w:cs="Arial"/>
          <w:sz w:val="24"/>
          <w:lang w:eastAsia="es-ES"/>
        </w:rPr>
        <w:t xml:space="preserve">son la vía </w:t>
      </w:r>
      <w:r w:rsidRPr="00142334">
        <w:rPr>
          <w:rFonts w:ascii="Arial" w:eastAsia="Times New Roman" w:hAnsi="Arial" w:cs="Arial"/>
          <w:sz w:val="24"/>
          <w:lang w:eastAsia="es-ES"/>
        </w:rPr>
        <w:t>pública, los edificios públicos o el transport</w:t>
      </w:r>
      <w:r>
        <w:rPr>
          <w:rFonts w:ascii="Arial" w:eastAsia="Times New Roman" w:hAnsi="Arial" w:cs="Arial"/>
          <w:sz w:val="24"/>
          <w:lang w:eastAsia="es-ES"/>
        </w:rPr>
        <w:t xml:space="preserve">e público, así como en aquellos </w:t>
      </w:r>
      <w:r w:rsidRPr="00142334">
        <w:rPr>
          <w:rFonts w:ascii="Arial" w:eastAsia="Times New Roman" w:hAnsi="Arial" w:cs="Arial"/>
          <w:sz w:val="24"/>
          <w:lang w:eastAsia="es-ES"/>
        </w:rPr>
        <w:t>establecimientos comerciales o de servicios con ac</w:t>
      </w:r>
      <w:r>
        <w:rPr>
          <w:rFonts w:ascii="Arial" w:eastAsia="Times New Roman" w:hAnsi="Arial" w:cs="Arial"/>
          <w:sz w:val="24"/>
          <w:lang w:eastAsia="es-ES"/>
        </w:rPr>
        <w:t xml:space="preserve">ceso público, con independencia </w:t>
      </w:r>
      <w:r w:rsidRPr="00142334">
        <w:rPr>
          <w:rFonts w:ascii="Arial" w:eastAsia="Times New Roman" w:hAnsi="Arial" w:cs="Arial"/>
          <w:sz w:val="24"/>
          <w:lang w:eastAsia="es-ES"/>
        </w:rPr>
        <w:t>de si e</w:t>
      </w:r>
      <w:r>
        <w:rPr>
          <w:rFonts w:ascii="Arial" w:eastAsia="Times New Roman" w:hAnsi="Arial" w:cs="Arial"/>
          <w:sz w:val="24"/>
          <w:lang w:eastAsia="es-ES"/>
        </w:rPr>
        <w:t xml:space="preserve">s un espacio abierto o cerrado. </w:t>
      </w:r>
    </w:p>
    <w:p w:rsidR="008B7A2E" w:rsidRDefault="00142334" w:rsidP="00142334">
      <w:pPr>
        <w:widowControl w:val="0"/>
        <w:autoSpaceDE w:val="0"/>
        <w:autoSpaceDN w:val="0"/>
        <w:adjustRightInd w:val="0"/>
        <w:spacing w:after="0" w:line="240" w:lineRule="auto"/>
        <w:ind w:left="708"/>
        <w:jc w:val="both"/>
        <w:rPr>
          <w:rFonts w:ascii="Arial" w:eastAsia="Times New Roman" w:hAnsi="Arial" w:cs="Arial"/>
          <w:sz w:val="24"/>
          <w:lang w:eastAsia="es-ES"/>
        </w:rPr>
      </w:pPr>
      <w:r w:rsidRPr="00142334">
        <w:rPr>
          <w:rFonts w:ascii="Arial" w:eastAsia="Times New Roman" w:hAnsi="Arial" w:cs="Arial"/>
          <w:sz w:val="24"/>
          <w:lang w:eastAsia="es-ES"/>
        </w:rPr>
        <w:t>2. Para el acceso a cualquier tipo de establecimi</w:t>
      </w:r>
      <w:r>
        <w:rPr>
          <w:rFonts w:ascii="Arial" w:eastAsia="Times New Roman" w:hAnsi="Arial" w:cs="Arial"/>
          <w:sz w:val="24"/>
          <w:lang w:eastAsia="es-ES"/>
        </w:rPr>
        <w:t xml:space="preserve">ento, como son de la industria, </w:t>
      </w:r>
      <w:r w:rsidRPr="00142334">
        <w:rPr>
          <w:rFonts w:ascii="Arial" w:eastAsia="Times New Roman" w:hAnsi="Arial" w:cs="Arial"/>
          <w:sz w:val="24"/>
          <w:lang w:eastAsia="es-ES"/>
        </w:rPr>
        <w:t>oficinas de gobierno y corporativas con o sin atenció</w:t>
      </w:r>
      <w:r>
        <w:rPr>
          <w:rFonts w:ascii="Arial" w:eastAsia="Times New Roman" w:hAnsi="Arial" w:cs="Arial"/>
          <w:sz w:val="24"/>
          <w:lang w:eastAsia="es-ES"/>
        </w:rPr>
        <w:t xml:space="preserve">n al público, y </w:t>
      </w:r>
    </w:p>
    <w:p w:rsidR="008B7A2E" w:rsidRDefault="008B7A2E" w:rsidP="00142334">
      <w:pPr>
        <w:widowControl w:val="0"/>
        <w:autoSpaceDE w:val="0"/>
        <w:autoSpaceDN w:val="0"/>
        <w:adjustRightInd w:val="0"/>
        <w:spacing w:after="0" w:line="240" w:lineRule="auto"/>
        <w:ind w:left="708"/>
        <w:jc w:val="both"/>
        <w:rPr>
          <w:rFonts w:ascii="Arial" w:eastAsia="Times New Roman" w:hAnsi="Arial" w:cs="Arial"/>
          <w:sz w:val="24"/>
          <w:lang w:eastAsia="es-ES"/>
        </w:rPr>
      </w:pPr>
    </w:p>
    <w:p w:rsidR="008B7A2E" w:rsidRDefault="008B7A2E" w:rsidP="00142334">
      <w:pPr>
        <w:widowControl w:val="0"/>
        <w:autoSpaceDE w:val="0"/>
        <w:autoSpaceDN w:val="0"/>
        <w:adjustRightInd w:val="0"/>
        <w:spacing w:after="0" w:line="240" w:lineRule="auto"/>
        <w:ind w:left="708"/>
        <w:jc w:val="both"/>
        <w:rPr>
          <w:rFonts w:ascii="Arial" w:eastAsia="Times New Roman" w:hAnsi="Arial" w:cs="Arial"/>
          <w:sz w:val="24"/>
          <w:lang w:eastAsia="es-ES"/>
        </w:rPr>
      </w:pPr>
    </w:p>
    <w:p w:rsidR="008B7A2E" w:rsidRDefault="008B7A2E" w:rsidP="00142334">
      <w:pPr>
        <w:widowControl w:val="0"/>
        <w:autoSpaceDE w:val="0"/>
        <w:autoSpaceDN w:val="0"/>
        <w:adjustRightInd w:val="0"/>
        <w:spacing w:after="0" w:line="240" w:lineRule="auto"/>
        <w:ind w:left="708"/>
        <w:jc w:val="both"/>
        <w:rPr>
          <w:rFonts w:ascii="Arial" w:eastAsia="Times New Roman" w:hAnsi="Arial" w:cs="Arial"/>
          <w:sz w:val="24"/>
          <w:lang w:eastAsia="es-ES"/>
        </w:rPr>
      </w:pPr>
    </w:p>
    <w:p w:rsidR="008B7A2E" w:rsidRDefault="008B7A2E" w:rsidP="00142334">
      <w:pPr>
        <w:widowControl w:val="0"/>
        <w:autoSpaceDE w:val="0"/>
        <w:autoSpaceDN w:val="0"/>
        <w:adjustRightInd w:val="0"/>
        <w:spacing w:after="0" w:line="240" w:lineRule="auto"/>
        <w:ind w:left="708"/>
        <w:jc w:val="both"/>
        <w:rPr>
          <w:rFonts w:ascii="Arial" w:eastAsia="Times New Roman" w:hAnsi="Arial" w:cs="Arial"/>
          <w:sz w:val="24"/>
          <w:lang w:eastAsia="es-ES"/>
        </w:rPr>
      </w:pPr>
    </w:p>
    <w:p w:rsidR="008B7A2E" w:rsidRDefault="008B7A2E" w:rsidP="00142334">
      <w:pPr>
        <w:widowControl w:val="0"/>
        <w:autoSpaceDE w:val="0"/>
        <w:autoSpaceDN w:val="0"/>
        <w:adjustRightInd w:val="0"/>
        <w:spacing w:after="0" w:line="240" w:lineRule="auto"/>
        <w:ind w:left="708"/>
        <w:jc w:val="both"/>
        <w:rPr>
          <w:rFonts w:ascii="Arial" w:eastAsia="Times New Roman" w:hAnsi="Arial" w:cs="Arial"/>
          <w:sz w:val="24"/>
          <w:lang w:eastAsia="es-ES"/>
        </w:rPr>
      </w:pPr>
    </w:p>
    <w:p w:rsidR="00142334" w:rsidRDefault="00142334" w:rsidP="00142334">
      <w:pPr>
        <w:widowControl w:val="0"/>
        <w:autoSpaceDE w:val="0"/>
        <w:autoSpaceDN w:val="0"/>
        <w:adjustRightInd w:val="0"/>
        <w:spacing w:after="0" w:line="240" w:lineRule="auto"/>
        <w:ind w:left="708"/>
        <w:jc w:val="both"/>
        <w:rPr>
          <w:rFonts w:ascii="Arial" w:eastAsia="Times New Roman" w:hAnsi="Arial" w:cs="Arial"/>
          <w:sz w:val="24"/>
          <w:lang w:eastAsia="es-ES"/>
        </w:rPr>
      </w:pPr>
      <w:proofErr w:type="gramStart"/>
      <w:r>
        <w:rPr>
          <w:rFonts w:ascii="Arial" w:eastAsia="Times New Roman" w:hAnsi="Arial" w:cs="Arial"/>
          <w:sz w:val="24"/>
          <w:lang w:eastAsia="es-ES"/>
        </w:rPr>
        <w:t>en</w:t>
      </w:r>
      <w:proofErr w:type="gramEnd"/>
      <w:r>
        <w:rPr>
          <w:rFonts w:ascii="Arial" w:eastAsia="Times New Roman" w:hAnsi="Arial" w:cs="Arial"/>
          <w:sz w:val="24"/>
          <w:lang w:eastAsia="es-ES"/>
        </w:rPr>
        <w:t xml:space="preserve"> general todo </w:t>
      </w:r>
      <w:r w:rsidRPr="00142334">
        <w:rPr>
          <w:rFonts w:ascii="Arial" w:eastAsia="Times New Roman" w:hAnsi="Arial" w:cs="Arial"/>
          <w:sz w:val="24"/>
          <w:lang w:eastAsia="es-ES"/>
        </w:rPr>
        <w:t>aquel con acceso al público se</w:t>
      </w:r>
      <w:r>
        <w:rPr>
          <w:rFonts w:ascii="Arial" w:eastAsia="Times New Roman" w:hAnsi="Arial" w:cs="Arial"/>
          <w:sz w:val="24"/>
          <w:lang w:eastAsia="es-ES"/>
        </w:rPr>
        <w:t xml:space="preserve"> deberá aplicar gel alcoholado.</w:t>
      </w:r>
    </w:p>
    <w:p w:rsidR="00142334" w:rsidRDefault="00142334" w:rsidP="00142334">
      <w:pPr>
        <w:widowControl w:val="0"/>
        <w:autoSpaceDE w:val="0"/>
        <w:autoSpaceDN w:val="0"/>
        <w:adjustRightInd w:val="0"/>
        <w:spacing w:after="0" w:line="240" w:lineRule="auto"/>
        <w:ind w:left="708"/>
        <w:jc w:val="both"/>
        <w:rPr>
          <w:rFonts w:ascii="Arial" w:eastAsia="Times New Roman" w:hAnsi="Arial" w:cs="Arial"/>
          <w:sz w:val="24"/>
          <w:lang w:eastAsia="es-ES"/>
        </w:rPr>
      </w:pPr>
      <w:r w:rsidRPr="00142334">
        <w:rPr>
          <w:rFonts w:ascii="Arial" w:eastAsia="Times New Roman" w:hAnsi="Arial" w:cs="Arial"/>
          <w:sz w:val="24"/>
          <w:lang w:eastAsia="es-ES"/>
        </w:rPr>
        <w:t>3. Las celebraciones religiosas como fiest</w:t>
      </w:r>
      <w:r>
        <w:rPr>
          <w:rFonts w:ascii="Arial" w:eastAsia="Times New Roman" w:hAnsi="Arial" w:cs="Arial"/>
          <w:sz w:val="24"/>
          <w:lang w:eastAsia="es-ES"/>
        </w:rPr>
        <w:t xml:space="preserve">as patronales, peregrinaciones, </w:t>
      </w:r>
      <w:r w:rsidRPr="00142334">
        <w:rPr>
          <w:rFonts w:ascii="Arial" w:eastAsia="Times New Roman" w:hAnsi="Arial" w:cs="Arial"/>
          <w:sz w:val="24"/>
          <w:lang w:eastAsia="es-ES"/>
        </w:rPr>
        <w:t>procesiones, romerías, festividades comunitari</w:t>
      </w:r>
      <w:r>
        <w:rPr>
          <w:rFonts w:ascii="Arial" w:eastAsia="Times New Roman" w:hAnsi="Arial" w:cs="Arial"/>
          <w:sz w:val="24"/>
          <w:lang w:eastAsia="es-ES"/>
        </w:rPr>
        <w:t xml:space="preserve">as o religiosas propias de cada </w:t>
      </w:r>
      <w:r w:rsidRPr="00142334">
        <w:rPr>
          <w:rFonts w:ascii="Arial" w:eastAsia="Times New Roman" w:hAnsi="Arial" w:cs="Arial"/>
          <w:sz w:val="24"/>
          <w:lang w:eastAsia="es-ES"/>
        </w:rPr>
        <w:t xml:space="preserve">municipio, conforme a sus usos y costumbres, podrán llevarse a cabo </w:t>
      </w:r>
      <w:r>
        <w:rPr>
          <w:rFonts w:ascii="Arial" w:eastAsia="Times New Roman" w:hAnsi="Arial" w:cs="Arial"/>
          <w:sz w:val="24"/>
          <w:lang w:eastAsia="es-ES"/>
        </w:rPr>
        <w:t xml:space="preserve">previo aviso </w:t>
      </w:r>
      <w:r w:rsidRPr="00142334">
        <w:rPr>
          <w:rFonts w:ascii="Arial" w:eastAsia="Times New Roman" w:hAnsi="Arial" w:cs="Arial"/>
          <w:sz w:val="24"/>
          <w:lang w:eastAsia="es-ES"/>
        </w:rPr>
        <w:t xml:space="preserve">y presentación de protocolos a la Secretaría </w:t>
      </w:r>
      <w:r>
        <w:rPr>
          <w:rFonts w:ascii="Arial" w:eastAsia="Times New Roman" w:hAnsi="Arial" w:cs="Arial"/>
          <w:sz w:val="24"/>
          <w:lang w:eastAsia="es-ES"/>
        </w:rPr>
        <w:t xml:space="preserve">de Salud del estado de Jalisco. </w:t>
      </w:r>
    </w:p>
    <w:p w:rsidR="00142334" w:rsidRDefault="00142334" w:rsidP="00142334">
      <w:pPr>
        <w:widowControl w:val="0"/>
        <w:autoSpaceDE w:val="0"/>
        <w:autoSpaceDN w:val="0"/>
        <w:adjustRightInd w:val="0"/>
        <w:spacing w:after="0" w:line="240" w:lineRule="auto"/>
        <w:ind w:left="708"/>
        <w:jc w:val="both"/>
        <w:rPr>
          <w:rFonts w:ascii="Arial" w:eastAsia="Times New Roman" w:hAnsi="Arial" w:cs="Arial"/>
          <w:sz w:val="24"/>
          <w:lang w:eastAsia="es-ES"/>
        </w:rPr>
      </w:pPr>
      <w:r w:rsidRPr="00142334">
        <w:rPr>
          <w:rFonts w:ascii="Arial" w:eastAsia="Times New Roman" w:hAnsi="Arial" w:cs="Arial"/>
          <w:sz w:val="24"/>
          <w:lang w:eastAsia="es-ES"/>
        </w:rPr>
        <w:t>4. Los eventos de más de 15,000 personas podrán</w:t>
      </w:r>
      <w:r>
        <w:rPr>
          <w:rFonts w:ascii="Arial" w:eastAsia="Times New Roman" w:hAnsi="Arial" w:cs="Arial"/>
          <w:sz w:val="24"/>
          <w:lang w:eastAsia="es-ES"/>
        </w:rPr>
        <w:t xml:space="preserve"> llevarse a cabo previo aviso y </w:t>
      </w:r>
      <w:r w:rsidRPr="00142334">
        <w:rPr>
          <w:rFonts w:ascii="Arial" w:eastAsia="Times New Roman" w:hAnsi="Arial" w:cs="Arial"/>
          <w:sz w:val="24"/>
          <w:lang w:eastAsia="es-ES"/>
        </w:rPr>
        <w:t xml:space="preserve">presentación de protocolos a la Secretaría </w:t>
      </w:r>
      <w:r>
        <w:rPr>
          <w:rFonts w:ascii="Arial" w:eastAsia="Times New Roman" w:hAnsi="Arial" w:cs="Arial"/>
          <w:sz w:val="24"/>
          <w:lang w:eastAsia="es-ES"/>
        </w:rPr>
        <w:t>de Salud del estado de Jalisco.</w:t>
      </w:r>
    </w:p>
    <w:p w:rsidR="00142334" w:rsidRPr="00142334" w:rsidRDefault="00142334" w:rsidP="00142334">
      <w:pPr>
        <w:widowControl w:val="0"/>
        <w:autoSpaceDE w:val="0"/>
        <w:autoSpaceDN w:val="0"/>
        <w:adjustRightInd w:val="0"/>
        <w:spacing w:after="0" w:line="240" w:lineRule="auto"/>
        <w:ind w:left="708"/>
        <w:jc w:val="both"/>
        <w:rPr>
          <w:rFonts w:ascii="Arial" w:eastAsia="Times New Roman" w:hAnsi="Arial" w:cs="Arial"/>
          <w:sz w:val="24"/>
          <w:lang w:eastAsia="es-ES"/>
        </w:rPr>
      </w:pPr>
      <w:r w:rsidRPr="00142334">
        <w:rPr>
          <w:rFonts w:ascii="Arial" w:eastAsia="Times New Roman" w:hAnsi="Arial" w:cs="Arial"/>
          <w:sz w:val="24"/>
          <w:lang w:eastAsia="es-ES"/>
        </w:rPr>
        <w:t>5. Todas las medidas establecidas en el present</w:t>
      </w:r>
      <w:r>
        <w:rPr>
          <w:rFonts w:ascii="Arial" w:eastAsia="Times New Roman" w:hAnsi="Arial" w:cs="Arial"/>
          <w:sz w:val="24"/>
          <w:lang w:eastAsia="es-ES"/>
        </w:rPr>
        <w:t xml:space="preserve">e acuerdo deberán aplicarse con </w:t>
      </w:r>
      <w:r w:rsidRPr="00142334">
        <w:rPr>
          <w:rFonts w:ascii="Arial" w:eastAsia="Times New Roman" w:hAnsi="Arial" w:cs="Arial"/>
          <w:sz w:val="24"/>
          <w:lang w:eastAsia="es-ES"/>
        </w:rPr>
        <w:t>estricto respeto a los derechos humanos.</w:t>
      </w:r>
    </w:p>
    <w:p w:rsidR="00142334" w:rsidRDefault="00142334" w:rsidP="00142334">
      <w:pPr>
        <w:widowControl w:val="0"/>
        <w:autoSpaceDE w:val="0"/>
        <w:autoSpaceDN w:val="0"/>
        <w:adjustRightInd w:val="0"/>
        <w:spacing w:after="0" w:line="240" w:lineRule="auto"/>
        <w:jc w:val="both"/>
        <w:rPr>
          <w:rFonts w:ascii="Arial" w:eastAsia="Times New Roman" w:hAnsi="Arial" w:cs="Arial"/>
          <w:sz w:val="24"/>
          <w:lang w:eastAsia="es-ES"/>
        </w:rPr>
      </w:pPr>
    </w:p>
    <w:p w:rsidR="00142334" w:rsidRDefault="00142334" w:rsidP="00142334">
      <w:pPr>
        <w:widowControl w:val="0"/>
        <w:autoSpaceDE w:val="0"/>
        <w:autoSpaceDN w:val="0"/>
        <w:adjustRightInd w:val="0"/>
        <w:spacing w:after="0" w:line="240" w:lineRule="auto"/>
        <w:jc w:val="both"/>
        <w:rPr>
          <w:rFonts w:ascii="Arial" w:eastAsia="Times New Roman" w:hAnsi="Arial" w:cs="Arial"/>
          <w:sz w:val="24"/>
          <w:lang w:eastAsia="es-ES"/>
        </w:rPr>
      </w:pPr>
      <w:r w:rsidRPr="00142334">
        <w:rPr>
          <w:rFonts w:ascii="Arial" w:eastAsia="Times New Roman" w:hAnsi="Arial" w:cs="Arial"/>
          <w:sz w:val="24"/>
          <w:lang w:eastAsia="es-ES"/>
        </w:rPr>
        <w:t>II. Las autoridades municipales serán las responsabl</w:t>
      </w:r>
      <w:r>
        <w:rPr>
          <w:rFonts w:ascii="Arial" w:eastAsia="Times New Roman" w:hAnsi="Arial" w:cs="Arial"/>
          <w:sz w:val="24"/>
          <w:lang w:eastAsia="es-ES"/>
        </w:rPr>
        <w:t xml:space="preserve">es de verificar el cumplimiento </w:t>
      </w:r>
      <w:r w:rsidRPr="00142334">
        <w:rPr>
          <w:rFonts w:ascii="Arial" w:eastAsia="Times New Roman" w:hAnsi="Arial" w:cs="Arial"/>
          <w:sz w:val="24"/>
          <w:lang w:eastAsia="es-ES"/>
        </w:rPr>
        <w:t>de las medidas de seguridad sanitaria antes señaladas.</w:t>
      </w:r>
    </w:p>
    <w:p w:rsidR="00142334" w:rsidRPr="00142334" w:rsidRDefault="00142334" w:rsidP="00142334">
      <w:pPr>
        <w:widowControl w:val="0"/>
        <w:autoSpaceDE w:val="0"/>
        <w:autoSpaceDN w:val="0"/>
        <w:adjustRightInd w:val="0"/>
        <w:spacing w:after="0" w:line="240" w:lineRule="auto"/>
        <w:jc w:val="both"/>
        <w:rPr>
          <w:rFonts w:ascii="Arial" w:eastAsia="Times New Roman" w:hAnsi="Arial" w:cs="Arial"/>
          <w:sz w:val="24"/>
          <w:lang w:eastAsia="es-ES"/>
        </w:rPr>
      </w:pPr>
    </w:p>
    <w:p w:rsidR="00142334" w:rsidRPr="00142334" w:rsidRDefault="00142334" w:rsidP="00142334">
      <w:pPr>
        <w:widowControl w:val="0"/>
        <w:autoSpaceDE w:val="0"/>
        <w:autoSpaceDN w:val="0"/>
        <w:adjustRightInd w:val="0"/>
        <w:spacing w:after="0" w:line="240" w:lineRule="auto"/>
        <w:jc w:val="both"/>
        <w:rPr>
          <w:rFonts w:ascii="Arial" w:eastAsia="Times New Roman" w:hAnsi="Arial" w:cs="Arial"/>
          <w:sz w:val="24"/>
          <w:lang w:eastAsia="es-ES"/>
        </w:rPr>
      </w:pPr>
      <w:r w:rsidRPr="00142334">
        <w:rPr>
          <w:rFonts w:ascii="Arial" w:eastAsia="Times New Roman" w:hAnsi="Arial" w:cs="Arial"/>
          <w:sz w:val="24"/>
          <w:lang w:eastAsia="es-ES"/>
        </w:rPr>
        <w:t>III. A quien incumpla con las medidas de segurida</w:t>
      </w:r>
      <w:r>
        <w:rPr>
          <w:rFonts w:ascii="Arial" w:eastAsia="Times New Roman" w:hAnsi="Arial" w:cs="Arial"/>
          <w:sz w:val="24"/>
          <w:lang w:eastAsia="es-ES"/>
        </w:rPr>
        <w:t xml:space="preserve">d sanitarias establecidas en el </w:t>
      </w:r>
      <w:r w:rsidRPr="00142334">
        <w:rPr>
          <w:rFonts w:ascii="Arial" w:eastAsia="Times New Roman" w:hAnsi="Arial" w:cs="Arial"/>
          <w:sz w:val="24"/>
          <w:lang w:eastAsia="es-ES"/>
        </w:rPr>
        <w:t>presente acuerdo le serán impuestas las sanciones establecidas en los artículos</w:t>
      </w:r>
    </w:p>
    <w:p w:rsidR="00142334" w:rsidRPr="00142334" w:rsidRDefault="00142334" w:rsidP="00142334">
      <w:pPr>
        <w:widowControl w:val="0"/>
        <w:autoSpaceDE w:val="0"/>
        <w:autoSpaceDN w:val="0"/>
        <w:adjustRightInd w:val="0"/>
        <w:spacing w:after="0" w:line="240" w:lineRule="auto"/>
        <w:jc w:val="both"/>
        <w:rPr>
          <w:rFonts w:ascii="Arial" w:eastAsia="Times New Roman" w:hAnsi="Arial" w:cs="Arial"/>
          <w:sz w:val="24"/>
          <w:lang w:eastAsia="es-ES"/>
        </w:rPr>
      </w:pPr>
      <w:r w:rsidRPr="00142334">
        <w:rPr>
          <w:rFonts w:ascii="Arial" w:eastAsia="Times New Roman" w:hAnsi="Arial" w:cs="Arial"/>
          <w:sz w:val="24"/>
          <w:lang w:eastAsia="es-ES"/>
        </w:rPr>
        <w:t>417 y 427 de la Ley General de Salud, así como 345 y 356 de la Ley de Salud del</w:t>
      </w:r>
    </w:p>
    <w:p w:rsidR="00142334" w:rsidRDefault="00142334" w:rsidP="00142334">
      <w:pPr>
        <w:widowControl w:val="0"/>
        <w:autoSpaceDE w:val="0"/>
        <w:autoSpaceDN w:val="0"/>
        <w:adjustRightInd w:val="0"/>
        <w:spacing w:after="0" w:line="240" w:lineRule="auto"/>
        <w:jc w:val="both"/>
        <w:rPr>
          <w:rFonts w:ascii="Arial" w:eastAsia="Times New Roman" w:hAnsi="Arial" w:cs="Arial"/>
          <w:sz w:val="24"/>
          <w:lang w:eastAsia="es-ES"/>
        </w:rPr>
      </w:pPr>
      <w:r w:rsidRPr="00142334">
        <w:rPr>
          <w:rFonts w:ascii="Arial" w:eastAsia="Times New Roman" w:hAnsi="Arial" w:cs="Arial"/>
          <w:sz w:val="24"/>
          <w:lang w:eastAsia="es-ES"/>
        </w:rPr>
        <w:t xml:space="preserve">Estado de Jalisco, </w:t>
      </w:r>
      <w:r>
        <w:rPr>
          <w:rFonts w:ascii="Arial" w:eastAsia="Times New Roman" w:hAnsi="Arial" w:cs="Arial"/>
          <w:sz w:val="24"/>
          <w:lang w:eastAsia="es-ES"/>
        </w:rPr>
        <w:t xml:space="preserve">referidas en el considerando V. </w:t>
      </w:r>
    </w:p>
    <w:p w:rsidR="00142334" w:rsidRPr="00142334" w:rsidRDefault="00142334" w:rsidP="00142334">
      <w:pPr>
        <w:widowControl w:val="0"/>
        <w:autoSpaceDE w:val="0"/>
        <w:autoSpaceDN w:val="0"/>
        <w:adjustRightInd w:val="0"/>
        <w:spacing w:after="0" w:line="240" w:lineRule="auto"/>
        <w:jc w:val="both"/>
        <w:rPr>
          <w:rFonts w:ascii="Arial" w:eastAsia="Times New Roman" w:hAnsi="Arial" w:cs="Arial"/>
          <w:sz w:val="24"/>
          <w:lang w:eastAsia="es-ES"/>
        </w:rPr>
      </w:pPr>
      <w:r w:rsidRPr="00142334">
        <w:rPr>
          <w:rFonts w:ascii="Arial" w:eastAsia="Times New Roman" w:hAnsi="Arial" w:cs="Arial"/>
          <w:sz w:val="24"/>
          <w:lang w:eastAsia="es-ES"/>
        </w:rPr>
        <w:t>A los establecimientos y/o giros que no cumplan</w:t>
      </w:r>
      <w:r>
        <w:rPr>
          <w:rFonts w:ascii="Arial" w:eastAsia="Times New Roman" w:hAnsi="Arial" w:cs="Arial"/>
          <w:sz w:val="24"/>
          <w:lang w:eastAsia="es-ES"/>
        </w:rPr>
        <w:t xml:space="preserve"> con las obligaciones y medidas </w:t>
      </w:r>
      <w:r w:rsidRPr="00142334">
        <w:rPr>
          <w:rFonts w:ascii="Arial" w:eastAsia="Times New Roman" w:hAnsi="Arial" w:cs="Arial"/>
          <w:sz w:val="24"/>
          <w:lang w:eastAsia="es-ES"/>
        </w:rPr>
        <w:t>definidas en este acuerdo se les deberán im</w:t>
      </w:r>
      <w:r>
        <w:rPr>
          <w:rFonts w:ascii="Arial" w:eastAsia="Times New Roman" w:hAnsi="Arial" w:cs="Arial"/>
          <w:sz w:val="24"/>
          <w:lang w:eastAsia="es-ES"/>
        </w:rPr>
        <w:t xml:space="preserve">poner las sanciones que le sean </w:t>
      </w:r>
      <w:r w:rsidRPr="00142334">
        <w:rPr>
          <w:rFonts w:ascii="Arial" w:eastAsia="Times New Roman" w:hAnsi="Arial" w:cs="Arial"/>
          <w:sz w:val="24"/>
          <w:lang w:eastAsia="es-ES"/>
        </w:rPr>
        <w:t>aplicables a juicio de la autoridad municipal competente.</w:t>
      </w:r>
    </w:p>
    <w:p w:rsidR="00142334" w:rsidRDefault="00142334" w:rsidP="00142334">
      <w:pPr>
        <w:widowControl w:val="0"/>
        <w:autoSpaceDE w:val="0"/>
        <w:autoSpaceDN w:val="0"/>
        <w:adjustRightInd w:val="0"/>
        <w:spacing w:after="0" w:line="240" w:lineRule="auto"/>
        <w:jc w:val="both"/>
        <w:rPr>
          <w:rFonts w:ascii="Arial" w:eastAsia="Times New Roman" w:hAnsi="Arial" w:cs="Arial"/>
          <w:sz w:val="24"/>
          <w:lang w:eastAsia="es-ES"/>
        </w:rPr>
      </w:pPr>
    </w:p>
    <w:p w:rsidR="00142334" w:rsidRPr="00142334" w:rsidRDefault="00142334" w:rsidP="00142334">
      <w:pPr>
        <w:widowControl w:val="0"/>
        <w:autoSpaceDE w:val="0"/>
        <w:autoSpaceDN w:val="0"/>
        <w:adjustRightInd w:val="0"/>
        <w:spacing w:after="0" w:line="240" w:lineRule="auto"/>
        <w:jc w:val="both"/>
        <w:rPr>
          <w:rFonts w:ascii="Arial" w:eastAsia="Times New Roman" w:hAnsi="Arial" w:cs="Arial"/>
          <w:sz w:val="24"/>
          <w:lang w:eastAsia="es-ES"/>
        </w:rPr>
      </w:pPr>
      <w:r w:rsidRPr="00142334">
        <w:rPr>
          <w:rFonts w:ascii="Arial" w:eastAsia="Times New Roman" w:hAnsi="Arial" w:cs="Arial"/>
          <w:sz w:val="24"/>
          <w:lang w:eastAsia="es-ES"/>
        </w:rPr>
        <w:t>IV. Las anteriores medidas de seguridad sanitaria</w:t>
      </w:r>
      <w:r>
        <w:rPr>
          <w:rFonts w:ascii="Arial" w:eastAsia="Times New Roman" w:hAnsi="Arial" w:cs="Arial"/>
          <w:sz w:val="24"/>
          <w:lang w:eastAsia="es-ES"/>
        </w:rPr>
        <w:t xml:space="preserve"> estarán vigentes hasta el 8 de </w:t>
      </w:r>
      <w:r w:rsidRPr="00142334">
        <w:rPr>
          <w:rFonts w:ascii="Arial" w:eastAsia="Times New Roman" w:hAnsi="Arial" w:cs="Arial"/>
          <w:sz w:val="24"/>
          <w:lang w:eastAsia="es-ES"/>
        </w:rPr>
        <w:t>mayo de 2022.</w:t>
      </w:r>
    </w:p>
    <w:p w:rsidR="00A30FB3" w:rsidRPr="00AF496B" w:rsidRDefault="00A30FB3" w:rsidP="00A30FB3">
      <w:pPr>
        <w:widowControl w:val="0"/>
        <w:autoSpaceDE w:val="0"/>
        <w:autoSpaceDN w:val="0"/>
        <w:adjustRightInd w:val="0"/>
        <w:spacing w:after="0" w:line="240" w:lineRule="auto"/>
        <w:jc w:val="both"/>
        <w:rPr>
          <w:rFonts w:ascii="Arial" w:hAnsi="Arial" w:cs="Arial"/>
          <w:sz w:val="24"/>
        </w:rPr>
      </w:pPr>
      <w:r w:rsidRPr="00AF496B">
        <w:rPr>
          <w:rFonts w:ascii="Arial" w:hAnsi="Arial" w:cs="Arial"/>
          <w:sz w:val="24"/>
        </w:rPr>
        <w:t xml:space="preserve">     </w:t>
      </w:r>
    </w:p>
    <w:p w:rsidR="00142334" w:rsidRDefault="00142334" w:rsidP="00A30FB3">
      <w:pPr>
        <w:widowControl w:val="0"/>
        <w:autoSpaceDE w:val="0"/>
        <w:autoSpaceDN w:val="0"/>
        <w:adjustRightInd w:val="0"/>
        <w:spacing w:after="0" w:line="240" w:lineRule="auto"/>
        <w:jc w:val="both"/>
        <w:rPr>
          <w:rFonts w:ascii="Arial" w:hAnsi="Arial" w:cs="Arial"/>
          <w:sz w:val="24"/>
        </w:rPr>
      </w:pPr>
    </w:p>
    <w:p w:rsidR="00142334" w:rsidRDefault="00142334" w:rsidP="00A30FB3">
      <w:pPr>
        <w:widowControl w:val="0"/>
        <w:autoSpaceDE w:val="0"/>
        <w:autoSpaceDN w:val="0"/>
        <w:adjustRightInd w:val="0"/>
        <w:spacing w:after="0" w:line="240" w:lineRule="auto"/>
        <w:jc w:val="both"/>
        <w:rPr>
          <w:rFonts w:ascii="Arial" w:hAnsi="Arial" w:cs="Arial"/>
          <w:sz w:val="24"/>
        </w:rPr>
      </w:pPr>
      <w:r>
        <w:rPr>
          <w:rFonts w:ascii="Arial" w:hAnsi="Arial" w:cs="Arial"/>
          <w:sz w:val="24"/>
        </w:rPr>
        <w:t xml:space="preserve">Estas actualizaciones entraron en vigor el día de ayer y es </w:t>
      </w:r>
      <w:proofErr w:type="spellStart"/>
      <w:r>
        <w:rPr>
          <w:rFonts w:ascii="Arial" w:hAnsi="Arial" w:cs="Arial"/>
          <w:sz w:val="24"/>
        </w:rPr>
        <w:t>l</w:t>
      </w:r>
      <w:proofErr w:type="spellEnd"/>
      <w:r>
        <w:rPr>
          <w:rFonts w:ascii="Arial" w:hAnsi="Arial" w:cs="Arial"/>
          <w:sz w:val="24"/>
        </w:rPr>
        <w:t xml:space="preserve"> que nos pide que cumplamos como Municipio, el día de hoy</w:t>
      </w:r>
      <w:r w:rsidR="00C74876">
        <w:rPr>
          <w:rFonts w:ascii="Arial" w:hAnsi="Arial" w:cs="Arial"/>
          <w:sz w:val="24"/>
        </w:rPr>
        <w:t xml:space="preserve"> se </w:t>
      </w:r>
      <w:r w:rsidR="006E547B">
        <w:rPr>
          <w:rFonts w:ascii="Arial" w:hAnsi="Arial" w:cs="Arial"/>
          <w:sz w:val="24"/>
        </w:rPr>
        <w:t>llevó</w:t>
      </w:r>
      <w:r w:rsidR="00C74876">
        <w:rPr>
          <w:rFonts w:ascii="Arial" w:hAnsi="Arial" w:cs="Arial"/>
          <w:sz w:val="24"/>
        </w:rPr>
        <w:t xml:space="preserve"> a cabo la Mesa de Salud Municipal donde ahí se hicieron propias todas estas modificaciones para elevarlas al pleno.</w:t>
      </w:r>
    </w:p>
    <w:p w:rsidR="00C74876" w:rsidRDefault="00C74876" w:rsidP="00A30FB3">
      <w:pPr>
        <w:widowControl w:val="0"/>
        <w:autoSpaceDE w:val="0"/>
        <w:autoSpaceDN w:val="0"/>
        <w:adjustRightInd w:val="0"/>
        <w:spacing w:after="0" w:line="240" w:lineRule="auto"/>
        <w:jc w:val="both"/>
        <w:rPr>
          <w:rFonts w:ascii="Arial" w:hAnsi="Arial" w:cs="Arial"/>
          <w:sz w:val="24"/>
        </w:rPr>
      </w:pPr>
    </w:p>
    <w:p w:rsidR="00C74876" w:rsidRDefault="00C74876" w:rsidP="00A30FB3">
      <w:pPr>
        <w:widowControl w:val="0"/>
        <w:autoSpaceDE w:val="0"/>
        <w:autoSpaceDN w:val="0"/>
        <w:adjustRightInd w:val="0"/>
        <w:spacing w:after="0" w:line="240" w:lineRule="auto"/>
        <w:jc w:val="both"/>
        <w:rPr>
          <w:rFonts w:ascii="Arial" w:hAnsi="Arial" w:cs="Arial"/>
          <w:sz w:val="24"/>
        </w:rPr>
      </w:pPr>
      <w:r>
        <w:rPr>
          <w:rFonts w:ascii="Arial" w:hAnsi="Arial" w:cs="Arial"/>
          <w:sz w:val="24"/>
        </w:rPr>
        <w:t>El Regidor Edgar Joel Salvador Bautista  pregunta ¿Qué medidas están revisadas para los eventos que tengamos en el Municipio?, porque no coincide en el Estado con el Municipio</w:t>
      </w:r>
      <w:r w:rsidR="006E547B">
        <w:rPr>
          <w:rFonts w:ascii="Arial" w:hAnsi="Arial" w:cs="Arial"/>
          <w:sz w:val="24"/>
        </w:rPr>
        <w:t>.</w:t>
      </w:r>
    </w:p>
    <w:p w:rsidR="00C74876" w:rsidRDefault="00C74876" w:rsidP="00A30FB3">
      <w:pPr>
        <w:widowControl w:val="0"/>
        <w:autoSpaceDE w:val="0"/>
        <w:autoSpaceDN w:val="0"/>
        <w:adjustRightInd w:val="0"/>
        <w:spacing w:after="0" w:line="240" w:lineRule="auto"/>
        <w:jc w:val="both"/>
        <w:rPr>
          <w:rFonts w:ascii="Arial" w:hAnsi="Arial" w:cs="Arial"/>
          <w:sz w:val="24"/>
        </w:rPr>
      </w:pPr>
    </w:p>
    <w:p w:rsidR="00C74876" w:rsidRDefault="006E547B" w:rsidP="00A30FB3">
      <w:pPr>
        <w:widowControl w:val="0"/>
        <w:autoSpaceDE w:val="0"/>
        <w:autoSpaceDN w:val="0"/>
        <w:adjustRightInd w:val="0"/>
        <w:spacing w:after="0" w:line="240" w:lineRule="auto"/>
        <w:jc w:val="both"/>
        <w:rPr>
          <w:rFonts w:ascii="Arial" w:hAnsi="Arial" w:cs="Arial"/>
          <w:sz w:val="24"/>
        </w:rPr>
      </w:pPr>
      <w:r>
        <w:rPr>
          <w:rFonts w:ascii="Arial" w:hAnsi="Arial" w:cs="Arial"/>
          <w:sz w:val="24"/>
        </w:rPr>
        <w:t>Se le responde que, ya se revisó, con reglamentos y</w:t>
      </w:r>
      <w:r w:rsidR="00C74876">
        <w:rPr>
          <w:rFonts w:ascii="Arial" w:hAnsi="Arial" w:cs="Arial"/>
          <w:sz w:val="24"/>
        </w:rPr>
        <w:t xml:space="preserve"> para cualquier actividad masiva primero ellos presentan el protocolo y junto con la </w:t>
      </w:r>
      <w:r w:rsidR="00C74876" w:rsidRPr="00C74876">
        <w:rPr>
          <w:rFonts w:ascii="Arial" w:hAnsi="Arial" w:cs="Arial"/>
          <w:i/>
          <w:sz w:val="24"/>
        </w:rPr>
        <w:t>Jurisdicción</w:t>
      </w:r>
      <w:r w:rsidR="00C74876">
        <w:rPr>
          <w:rFonts w:ascii="Arial" w:hAnsi="Arial" w:cs="Arial"/>
          <w:i/>
          <w:sz w:val="24"/>
        </w:rPr>
        <w:t>,</w:t>
      </w:r>
      <w:r w:rsidR="00C74876">
        <w:rPr>
          <w:rFonts w:ascii="Arial" w:hAnsi="Arial" w:cs="Arial"/>
          <w:sz w:val="24"/>
        </w:rPr>
        <w:t xml:space="preserve"> lo mandan a la Mesa de salud estatal, allá lo revisan y si lo aprueban, regresa el of</w:t>
      </w:r>
      <w:r>
        <w:rPr>
          <w:rFonts w:ascii="Arial" w:hAnsi="Arial" w:cs="Arial"/>
          <w:sz w:val="24"/>
        </w:rPr>
        <w:t>icio ya aprobando ese protocolo por lo que ve a eventos con un aforo de más de 15,000 quince mil personas.</w:t>
      </w:r>
    </w:p>
    <w:p w:rsidR="008B7A2E" w:rsidRDefault="008B7A2E" w:rsidP="00A30FB3">
      <w:pPr>
        <w:widowControl w:val="0"/>
        <w:autoSpaceDE w:val="0"/>
        <w:autoSpaceDN w:val="0"/>
        <w:adjustRightInd w:val="0"/>
        <w:spacing w:after="0" w:line="240" w:lineRule="auto"/>
        <w:jc w:val="both"/>
        <w:rPr>
          <w:rFonts w:ascii="Arial" w:hAnsi="Arial" w:cs="Arial"/>
          <w:sz w:val="24"/>
        </w:rPr>
      </w:pPr>
    </w:p>
    <w:p w:rsidR="008B7A2E" w:rsidRDefault="008B7A2E" w:rsidP="00A30FB3">
      <w:pPr>
        <w:widowControl w:val="0"/>
        <w:autoSpaceDE w:val="0"/>
        <w:autoSpaceDN w:val="0"/>
        <w:adjustRightInd w:val="0"/>
        <w:spacing w:after="0" w:line="240" w:lineRule="auto"/>
        <w:jc w:val="both"/>
        <w:rPr>
          <w:rFonts w:ascii="Arial" w:hAnsi="Arial" w:cs="Arial"/>
          <w:sz w:val="24"/>
        </w:rPr>
      </w:pPr>
    </w:p>
    <w:p w:rsidR="008B7A2E" w:rsidRDefault="008B7A2E" w:rsidP="00A30FB3">
      <w:pPr>
        <w:widowControl w:val="0"/>
        <w:autoSpaceDE w:val="0"/>
        <w:autoSpaceDN w:val="0"/>
        <w:adjustRightInd w:val="0"/>
        <w:spacing w:after="0" w:line="240" w:lineRule="auto"/>
        <w:jc w:val="both"/>
        <w:rPr>
          <w:rFonts w:ascii="Arial" w:hAnsi="Arial" w:cs="Arial"/>
          <w:sz w:val="24"/>
        </w:rPr>
      </w:pPr>
    </w:p>
    <w:p w:rsidR="00D1139E" w:rsidRDefault="006E547B" w:rsidP="00A30FB3">
      <w:pPr>
        <w:widowControl w:val="0"/>
        <w:autoSpaceDE w:val="0"/>
        <w:autoSpaceDN w:val="0"/>
        <w:adjustRightInd w:val="0"/>
        <w:spacing w:after="0" w:line="240" w:lineRule="auto"/>
        <w:jc w:val="both"/>
        <w:rPr>
          <w:rFonts w:ascii="Arial" w:hAnsi="Arial" w:cs="Arial"/>
          <w:sz w:val="24"/>
        </w:rPr>
      </w:pPr>
      <w:r>
        <w:rPr>
          <w:rFonts w:ascii="Arial" w:hAnsi="Arial" w:cs="Arial"/>
          <w:sz w:val="24"/>
        </w:rPr>
        <w:t xml:space="preserve">El regidor manifiesta su inquietud en cómo va a actuar el área de reglamentos municipal frente a eventos con menor aforo,  como bares o tardeadas, y no exigir a unos </w:t>
      </w:r>
      <w:r w:rsidR="00D1139E">
        <w:rPr>
          <w:rFonts w:ascii="Arial" w:hAnsi="Arial" w:cs="Arial"/>
          <w:sz w:val="24"/>
        </w:rPr>
        <w:t>más</w:t>
      </w:r>
      <w:r>
        <w:rPr>
          <w:rFonts w:ascii="Arial" w:hAnsi="Arial" w:cs="Arial"/>
          <w:sz w:val="24"/>
        </w:rPr>
        <w:t xml:space="preserve"> requisitos que a otros,  se le hace mención que el Dr. Roberto Leguer le hizo llegar el protocolo a seguir en coordinación con reglamentos de como deberá actuarse y con gusto se le </w:t>
      </w:r>
      <w:r w:rsidR="00D1139E">
        <w:rPr>
          <w:rFonts w:ascii="Arial" w:hAnsi="Arial" w:cs="Arial"/>
          <w:sz w:val="24"/>
        </w:rPr>
        <w:t>hará llegar.</w:t>
      </w:r>
    </w:p>
    <w:p w:rsidR="00D1139E" w:rsidRDefault="00D1139E" w:rsidP="00A30FB3">
      <w:pPr>
        <w:widowControl w:val="0"/>
        <w:autoSpaceDE w:val="0"/>
        <w:autoSpaceDN w:val="0"/>
        <w:adjustRightInd w:val="0"/>
        <w:spacing w:after="0" w:line="240" w:lineRule="auto"/>
        <w:jc w:val="both"/>
        <w:rPr>
          <w:rFonts w:ascii="Arial" w:hAnsi="Arial" w:cs="Arial"/>
          <w:sz w:val="24"/>
        </w:rPr>
      </w:pPr>
      <w:r>
        <w:rPr>
          <w:rFonts w:ascii="Arial" w:hAnsi="Arial" w:cs="Arial"/>
          <w:sz w:val="24"/>
        </w:rPr>
        <w:t>El regidor expresa que como</w:t>
      </w:r>
      <w:r w:rsidR="009D23FC">
        <w:rPr>
          <w:rFonts w:ascii="Arial" w:hAnsi="Arial" w:cs="Arial"/>
          <w:sz w:val="24"/>
        </w:rPr>
        <w:t xml:space="preserve"> municipio no debemos quedar exentos</w:t>
      </w:r>
      <w:r>
        <w:rPr>
          <w:rFonts w:ascii="Arial" w:hAnsi="Arial" w:cs="Arial"/>
          <w:sz w:val="24"/>
        </w:rPr>
        <w:t xml:space="preserve"> a tener </w:t>
      </w:r>
      <w:r w:rsidR="009D23FC">
        <w:rPr>
          <w:rFonts w:ascii="Arial" w:hAnsi="Arial" w:cs="Arial"/>
          <w:sz w:val="24"/>
        </w:rPr>
        <w:t>más</w:t>
      </w:r>
      <w:r>
        <w:rPr>
          <w:rFonts w:ascii="Arial" w:hAnsi="Arial" w:cs="Arial"/>
          <w:sz w:val="24"/>
        </w:rPr>
        <w:t xml:space="preserve"> contagios, a lo que se le responde que por aproximarse la semana </w:t>
      </w:r>
      <w:r w:rsidR="009D23FC">
        <w:rPr>
          <w:rFonts w:ascii="Arial" w:hAnsi="Arial" w:cs="Arial"/>
          <w:sz w:val="24"/>
        </w:rPr>
        <w:t>santa</w:t>
      </w:r>
      <w:r>
        <w:rPr>
          <w:rFonts w:ascii="Arial" w:hAnsi="Arial" w:cs="Arial"/>
          <w:sz w:val="24"/>
        </w:rPr>
        <w:t xml:space="preserve"> </w:t>
      </w:r>
      <w:r w:rsidR="009D23FC">
        <w:rPr>
          <w:rFonts w:ascii="Arial" w:hAnsi="Arial" w:cs="Arial"/>
          <w:sz w:val="24"/>
        </w:rPr>
        <w:t>probamente</w:t>
      </w:r>
      <w:r>
        <w:rPr>
          <w:rFonts w:ascii="Arial" w:hAnsi="Arial" w:cs="Arial"/>
          <w:sz w:val="24"/>
        </w:rPr>
        <w:t xml:space="preserve"> haya </w:t>
      </w:r>
      <w:r w:rsidR="009D23FC">
        <w:rPr>
          <w:rFonts w:ascii="Arial" w:hAnsi="Arial" w:cs="Arial"/>
          <w:sz w:val="24"/>
        </w:rPr>
        <w:t>más</w:t>
      </w:r>
      <w:r>
        <w:rPr>
          <w:rFonts w:ascii="Arial" w:hAnsi="Arial" w:cs="Arial"/>
          <w:sz w:val="24"/>
        </w:rPr>
        <w:t xml:space="preserve"> contagios, sin embargo el Dr. Del Centro de Salud 1 Y 2 ya la fecha hay dos casos con síntomas muy leves, nos queda adaptarnos a la nueva normalidad y puntualizar trabajos y ver que adecuaciones hacer.</w:t>
      </w:r>
    </w:p>
    <w:p w:rsidR="008B7A2E" w:rsidRDefault="00D1139E" w:rsidP="008B7A2E">
      <w:pPr>
        <w:widowControl w:val="0"/>
        <w:autoSpaceDE w:val="0"/>
        <w:autoSpaceDN w:val="0"/>
        <w:adjustRightInd w:val="0"/>
        <w:spacing w:after="0" w:line="240" w:lineRule="auto"/>
        <w:jc w:val="both"/>
        <w:rPr>
          <w:rFonts w:ascii="Arial" w:hAnsi="Arial" w:cs="Arial"/>
          <w:sz w:val="24"/>
        </w:rPr>
      </w:pPr>
      <w:r>
        <w:rPr>
          <w:rFonts w:ascii="Arial" w:hAnsi="Arial" w:cs="Arial"/>
          <w:sz w:val="24"/>
        </w:rPr>
        <w:t xml:space="preserve">El regidor manifiesta su conformidad en llevar los trabajos de esta manera y agrega su inquietud respecto de los animales caninos que habitan en la calle, al respecto la regidora le comenta que ese tema se trató  en la mesa de salud municipal y el </w:t>
      </w:r>
      <w:proofErr w:type="spellStart"/>
      <w:r>
        <w:rPr>
          <w:rFonts w:ascii="Arial" w:hAnsi="Arial" w:cs="Arial"/>
          <w:sz w:val="24"/>
        </w:rPr>
        <w:t>dia</w:t>
      </w:r>
      <w:proofErr w:type="spellEnd"/>
      <w:r>
        <w:rPr>
          <w:rFonts w:ascii="Arial" w:hAnsi="Arial" w:cs="Arial"/>
          <w:sz w:val="24"/>
        </w:rPr>
        <w:t xml:space="preserve"> de ayer se instaló el Consejo de Salud Municipal, donde se invitaron médicos, escuelas y técnicos en el tema para aportar desde sus espacios  como campañas antirrábicas y de atención en este tema.</w:t>
      </w:r>
    </w:p>
    <w:p w:rsidR="008B7A2E" w:rsidRPr="008B7A2E" w:rsidRDefault="008B7A2E" w:rsidP="008B7A2E">
      <w:pPr>
        <w:widowControl w:val="0"/>
        <w:autoSpaceDE w:val="0"/>
        <w:autoSpaceDN w:val="0"/>
        <w:adjustRightInd w:val="0"/>
        <w:spacing w:after="0" w:line="240" w:lineRule="auto"/>
        <w:jc w:val="both"/>
        <w:rPr>
          <w:rFonts w:ascii="Arial" w:hAnsi="Arial" w:cs="Arial"/>
          <w:sz w:val="24"/>
        </w:rPr>
      </w:pPr>
    </w:p>
    <w:tbl>
      <w:tblPr>
        <w:tblStyle w:val="Tablaconcuadrcula"/>
        <w:tblW w:w="0" w:type="auto"/>
        <w:tblInd w:w="616" w:type="dxa"/>
        <w:tblLook w:val="04A0" w:firstRow="1" w:lastRow="0" w:firstColumn="1" w:lastColumn="0" w:noHBand="0" w:noVBand="1"/>
      </w:tblPr>
      <w:tblGrid>
        <w:gridCol w:w="3369"/>
        <w:gridCol w:w="1417"/>
        <w:gridCol w:w="1418"/>
        <w:gridCol w:w="1652"/>
      </w:tblGrid>
      <w:tr w:rsidR="00D1139E" w:rsidTr="00A12D36">
        <w:trPr>
          <w:trHeight w:val="273"/>
        </w:trPr>
        <w:tc>
          <w:tcPr>
            <w:tcW w:w="7856" w:type="dxa"/>
            <w:gridSpan w:val="4"/>
          </w:tcPr>
          <w:p w:rsidR="00D1139E" w:rsidRPr="00D31B8B" w:rsidRDefault="00D1139E" w:rsidP="00A12D36">
            <w:pPr>
              <w:jc w:val="center"/>
              <w:rPr>
                <w:rFonts w:ascii="Arial" w:hAnsi="Arial" w:cs="Arial"/>
                <w:b/>
                <w:szCs w:val="24"/>
              </w:rPr>
            </w:pPr>
            <w:r>
              <w:rPr>
                <w:rFonts w:ascii="Arial" w:hAnsi="Arial" w:cs="Arial"/>
                <w:b/>
                <w:szCs w:val="24"/>
              </w:rPr>
              <w:t>SENTIDO DEL VOTO</w:t>
            </w:r>
          </w:p>
        </w:tc>
      </w:tr>
      <w:tr w:rsidR="00D1139E" w:rsidTr="00A12D36">
        <w:trPr>
          <w:trHeight w:val="278"/>
        </w:trPr>
        <w:tc>
          <w:tcPr>
            <w:tcW w:w="3369" w:type="dxa"/>
          </w:tcPr>
          <w:p w:rsidR="00D1139E" w:rsidRPr="00D31B8B" w:rsidRDefault="00D1139E" w:rsidP="00A12D36">
            <w:pPr>
              <w:jc w:val="center"/>
              <w:rPr>
                <w:rFonts w:ascii="Arial" w:hAnsi="Arial" w:cs="Arial"/>
                <w:sz w:val="24"/>
                <w:szCs w:val="24"/>
              </w:rPr>
            </w:pPr>
            <w:r w:rsidRPr="00D31B8B">
              <w:rPr>
                <w:rFonts w:ascii="Arial" w:hAnsi="Arial" w:cs="Arial"/>
                <w:b/>
                <w:szCs w:val="24"/>
              </w:rPr>
              <w:t>REGIDOR</w:t>
            </w:r>
          </w:p>
        </w:tc>
        <w:tc>
          <w:tcPr>
            <w:tcW w:w="1417" w:type="dxa"/>
          </w:tcPr>
          <w:p w:rsidR="00D1139E" w:rsidRDefault="00D1139E" w:rsidP="00A12D36">
            <w:pPr>
              <w:jc w:val="center"/>
              <w:rPr>
                <w:rFonts w:ascii="Arial" w:hAnsi="Arial" w:cs="Arial"/>
                <w:sz w:val="24"/>
                <w:szCs w:val="24"/>
              </w:rPr>
            </w:pPr>
            <w:r w:rsidRPr="00D31B8B">
              <w:rPr>
                <w:rFonts w:ascii="Arial" w:hAnsi="Arial" w:cs="Arial"/>
                <w:b/>
                <w:szCs w:val="24"/>
              </w:rPr>
              <w:t>CARGO</w:t>
            </w:r>
          </w:p>
        </w:tc>
        <w:tc>
          <w:tcPr>
            <w:tcW w:w="1418" w:type="dxa"/>
          </w:tcPr>
          <w:p w:rsidR="00D1139E" w:rsidRPr="00605C81" w:rsidRDefault="00D1139E" w:rsidP="00A12D36">
            <w:pPr>
              <w:jc w:val="center"/>
              <w:rPr>
                <w:rFonts w:ascii="Arial" w:hAnsi="Arial" w:cs="Arial"/>
                <w:sz w:val="24"/>
                <w:szCs w:val="24"/>
              </w:rPr>
            </w:pPr>
            <w:r>
              <w:rPr>
                <w:rFonts w:ascii="Arial" w:hAnsi="Arial" w:cs="Arial"/>
                <w:b/>
                <w:szCs w:val="24"/>
              </w:rPr>
              <w:t>A FAVOR</w:t>
            </w:r>
          </w:p>
        </w:tc>
        <w:tc>
          <w:tcPr>
            <w:tcW w:w="1652" w:type="dxa"/>
          </w:tcPr>
          <w:p w:rsidR="00D1139E" w:rsidRPr="004E7621" w:rsidRDefault="00D1139E" w:rsidP="00A12D36">
            <w:pPr>
              <w:jc w:val="center"/>
              <w:rPr>
                <w:rFonts w:ascii="Arial" w:hAnsi="Arial" w:cs="Arial"/>
                <w:sz w:val="24"/>
                <w:szCs w:val="24"/>
              </w:rPr>
            </w:pPr>
            <w:r>
              <w:rPr>
                <w:rFonts w:ascii="Arial" w:hAnsi="Arial" w:cs="Arial"/>
                <w:b/>
                <w:szCs w:val="24"/>
              </w:rPr>
              <w:t>EN CONTRA</w:t>
            </w:r>
          </w:p>
        </w:tc>
      </w:tr>
      <w:tr w:rsidR="00D1139E" w:rsidTr="00A12D36">
        <w:tc>
          <w:tcPr>
            <w:tcW w:w="3369" w:type="dxa"/>
          </w:tcPr>
          <w:p w:rsidR="00D1139E" w:rsidRDefault="00D1139E" w:rsidP="00A12D36">
            <w:pPr>
              <w:jc w:val="center"/>
              <w:rPr>
                <w:rFonts w:ascii="Arial" w:hAnsi="Arial" w:cs="Arial"/>
                <w:sz w:val="24"/>
                <w:szCs w:val="24"/>
              </w:rPr>
            </w:pPr>
            <w:r w:rsidRPr="00D31B8B">
              <w:rPr>
                <w:rFonts w:ascii="Arial" w:hAnsi="Arial" w:cs="Arial"/>
                <w:sz w:val="24"/>
                <w:szCs w:val="24"/>
              </w:rPr>
              <w:t>Eva María de Jesús Barreto</w:t>
            </w:r>
          </w:p>
        </w:tc>
        <w:tc>
          <w:tcPr>
            <w:tcW w:w="1417" w:type="dxa"/>
          </w:tcPr>
          <w:p w:rsidR="00D1139E" w:rsidRDefault="00D1139E" w:rsidP="00A12D36">
            <w:pPr>
              <w:jc w:val="center"/>
              <w:rPr>
                <w:rFonts w:ascii="Arial" w:hAnsi="Arial" w:cs="Arial"/>
                <w:sz w:val="24"/>
                <w:szCs w:val="24"/>
              </w:rPr>
            </w:pPr>
            <w:r>
              <w:rPr>
                <w:rFonts w:ascii="Arial" w:hAnsi="Arial" w:cs="Arial"/>
                <w:sz w:val="24"/>
                <w:szCs w:val="24"/>
              </w:rPr>
              <w:t>Vocal</w:t>
            </w:r>
          </w:p>
        </w:tc>
        <w:tc>
          <w:tcPr>
            <w:tcW w:w="1418" w:type="dxa"/>
          </w:tcPr>
          <w:p w:rsidR="00D1139E" w:rsidRPr="00D31B8B" w:rsidRDefault="00D1139E" w:rsidP="008B7A2E">
            <w:pPr>
              <w:pStyle w:val="Prrafodelista"/>
              <w:rPr>
                <w:rFonts w:ascii="Arial" w:hAnsi="Arial" w:cs="Arial"/>
                <w:sz w:val="24"/>
                <w:szCs w:val="24"/>
              </w:rPr>
            </w:pPr>
          </w:p>
        </w:tc>
        <w:tc>
          <w:tcPr>
            <w:tcW w:w="1652" w:type="dxa"/>
          </w:tcPr>
          <w:p w:rsidR="00D1139E" w:rsidRPr="004E7621" w:rsidRDefault="00D1139E" w:rsidP="00A12D36">
            <w:pPr>
              <w:jc w:val="center"/>
              <w:rPr>
                <w:rFonts w:ascii="Arial" w:hAnsi="Arial" w:cs="Arial"/>
                <w:sz w:val="24"/>
                <w:szCs w:val="24"/>
              </w:rPr>
            </w:pPr>
          </w:p>
        </w:tc>
      </w:tr>
      <w:tr w:rsidR="00D1139E" w:rsidTr="00A12D36">
        <w:trPr>
          <w:trHeight w:val="272"/>
        </w:trPr>
        <w:tc>
          <w:tcPr>
            <w:tcW w:w="3369" w:type="dxa"/>
          </w:tcPr>
          <w:p w:rsidR="00D1139E" w:rsidRDefault="00D1139E" w:rsidP="00A12D36">
            <w:pPr>
              <w:autoSpaceDE w:val="0"/>
              <w:autoSpaceDN w:val="0"/>
              <w:adjustRightInd w:val="0"/>
              <w:jc w:val="center"/>
              <w:rPr>
                <w:rFonts w:ascii="Arial" w:hAnsi="Arial" w:cs="Arial"/>
                <w:sz w:val="24"/>
                <w:szCs w:val="24"/>
              </w:rPr>
            </w:pPr>
            <w:r w:rsidRPr="00D31B8B">
              <w:rPr>
                <w:rFonts w:ascii="Arial" w:hAnsi="Arial" w:cs="Arial"/>
                <w:sz w:val="24"/>
                <w:szCs w:val="24"/>
              </w:rPr>
              <w:t>Edgar Joel Salvador Bautista</w:t>
            </w:r>
          </w:p>
        </w:tc>
        <w:tc>
          <w:tcPr>
            <w:tcW w:w="1417" w:type="dxa"/>
          </w:tcPr>
          <w:p w:rsidR="00D1139E" w:rsidRDefault="00D1139E" w:rsidP="00A12D36">
            <w:pPr>
              <w:jc w:val="center"/>
              <w:rPr>
                <w:rFonts w:ascii="Arial" w:hAnsi="Arial" w:cs="Arial"/>
                <w:sz w:val="24"/>
                <w:szCs w:val="24"/>
              </w:rPr>
            </w:pPr>
            <w:r>
              <w:rPr>
                <w:rFonts w:ascii="Arial" w:hAnsi="Arial" w:cs="Arial"/>
                <w:sz w:val="24"/>
                <w:szCs w:val="24"/>
              </w:rPr>
              <w:t>Vocal</w:t>
            </w:r>
          </w:p>
        </w:tc>
        <w:tc>
          <w:tcPr>
            <w:tcW w:w="1418" w:type="dxa"/>
          </w:tcPr>
          <w:p w:rsidR="00D1139E" w:rsidRPr="00D31B8B" w:rsidRDefault="00D1139E" w:rsidP="00A12D36">
            <w:pPr>
              <w:pStyle w:val="Prrafodelista"/>
              <w:numPr>
                <w:ilvl w:val="0"/>
                <w:numId w:val="2"/>
              </w:numPr>
              <w:jc w:val="center"/>
              <w:rPr>
                <w:rFonts w:ascii="Arial" w:hAnsi="Arial" w:cs="Arial"/>
                <w:sz w:val="24"/>
                <w:szCs w:val="24"/>
              </w:rPr>
            </w:pPr>
          </w:p>
        </w:tc>
        <w:tc>
          <w:tcPr>
            <w:tcW w:w="1652" w:type="dxa"/>
          </w:tcPr>
          <w:p w:rsidR="00D1139E" w:rsidRPr="004E7621" w:rsidRDefault="00D1139E" w:rsidP="00A12D36">
            <w:pPr>
              <w:jc w:val="center"/>
              <w:rPr>
                <w:rFonts w:ascii="Arial" w:hAnsi="Arial" w:cs="Arial"/>
                <w:sz w:val="24"/>
                <w:szCs w:val="24"/>
              </w:rPr>
            </w:pPr>
          </w:p>
        </w:tc>
      </w:tr>
      <w:tr w:rsidR="00D1139E" w:rsidTr="00A12D36">
        <w:tc>
          <w:tcPr>
            <w:tcW w:w="3369" w:type="dxa"/>
          </w:tcPr>
          <w:p w:rsidR="00D1139E" w:rsidRPr="00D31B8B" w:rsidRDefault="00D1139E" w:rsidP="00A12D36">
            <w:pPr>
              <w:jc w:val="center"/>
              <w:rPr>
                <w:rFonts w:ascii="Arial" w:hAnsi="Arial" w:cs="Arial"/>
                <w:sz w:val="24"/>
                <w:szCs w:val="24"/>
              </w:rPr>
            </w:pPr>
            <w:r w:rsidRPr="00D31B8B">
              <w:rPr>
                <w:rFonts w:ascii="Arial" w:hAnsi="Arial" w:cs="Arial"/>
                <w:sz w:val="24"/>
                <w:szCs w:val="24"/>
              </w:rPr>
              <w:t>Diana Laura Ortega Palafox</w:t>
            </w:r>
          </w:p>
        </w:tc>
        <w:tc>
          <w:tcPr>
            <w:tcW w:w="1417" w:type="dxa"/>
          </w:tcPr>
          <w:p w:rsidR="00D1139E" w:rsidRDefault="00D1139E" w:rsidP="00A12D36">
            <w:pPr>
              <w:jc w:val="center"/>
              <w:rPr>
                <w:rFonts w:ascii="Arial" w:hAnsi="Arial" w:cs="Arial"/>
                <w:sz w:val="24"/>
                <w:szCs w:val="24"/>
              </w:rPr>
            </w:pPr>
            <w:r>
              <w:rPr>
                <w:rFonts w:ascii="Arial" w:hAnsi="Arial" w:cs="Arial"/>
                <w:sz w:val="24"/>
                <w:szCs w:val="24"/>
              </w:rPr>
              <w:t>Presidenta</w:t>
            </w:r>
          </w:p>
        </w:tc>
        <w:tc>
          <w:tcPr>
            <w:tcW w:w="1418" w:type="dxa"/>
          </w:tcPr>
          <w:p w:rsidR="00D1139E" w:rsidRPr="00D31B8B" w:rsidRDefault="00D1139E" w:rsidP="00A12D36">
            <w:pPr>
              <w:pStyle w:val="Prrafodelista"/>
              <w:numPr>
                <w:ilvl w:val="0"/>
                <w:numId w:val="2"/>
              </w:numPr>
              <w:jc w:val="center"/>
              <w:rPr>
                <w:rFonts w:ascii="Arial" w:hAnsi="Arial" w:cs="Arial"/>
                <w:sz w:val="24"/>
                <w:szCs w:val="24"/>
              </w:rPr>
            </w:pPr>
          </w:p>
        </w:tc>
        <w:tc>
          <w:tcPr>
            <w:tcW w:w="1652" w:type="dxa"/>
          </w:tcPr>
          <w:p w:rsidR="00D1139E" w:rsidRPr="004E7621" w:rsidRDefault="00D1139E" w:rsidP="00A12D36">
            <w:pPr>
              <w:jc w:val="center"/>
              <w:rPr>
                <w:rFonts w:ascii="Arial" w:hAnsi="Arial" w:cs="Arial"/>
                <w:sz w:val="24"/>
                <w:szCs w:val="24"/>
              </w:rPr>
            </w:pPr>
          </w:p>
        </w:tc>
      </w:tr>
    </w:tbl>
    <w:p w:rsidR="008B7A2E" w:rsidRDefault="008B7A2E" w:rsidP="00A30FB3">
      <w:pPr>
        <w:spacing w:before="100" w:beforeAutospacing="1" w:after="100" w:afterAutospacing="1" w:line="240" w:lineRule="auto"/>
        <w:jc w:val="both"/>
        <w:rPr>
          <w:rFonts w:ascii="Arial" w:eastAsia="Times New Roman" w:hAnsi="Arial" w:cs="Arial"/>
          <w:sz w:val="24"/>
          <w:lang w:val="es-ES" w:eastAsia="es-ES"/>
        </w:rPr>
      </w:pPr>
      <w:r>
        <w:rPr>
          <w:rFonts w:ascii="Arial" w:eastAsia="Times New Roman" w:hAnsi="Arial" w:cs="Arial"/>
          <w:sz w:val="24"/>
          <w:lang w:val="es-ES" w:eastAsia="es-ES"/>
        </w:rPr>
        <w:t>Se aprueba por unanimidad de los presentes.</w:t>
      </w:r>
    </w:p>
    <w:p w:rsidR="00A30FB3" w:rsidRPr="008B7A2E" w:rsidRDefault="008B7A2E" w:rsidP="008B7A2E">
      <w:pPr>
        <w:spacing w:after="0" w:line="240" w:lineRule="auto"/>
        <w:jc w:val="both"/>
        <w:rPr>
          <w:rFonts w:ascii="Arial" w:eastAsia="Times New Roman" w:hAnsi="Arial" w:cs="Arial"/>
          <w:b/>
          <w:sz w:val="24"/>
          <w:lang w:val="es-ES" w:eastAsia="es-ES"/>
        </w:rPr>
      </w:pPr>
      <w:r w:rsidRPr="00361977">
        <w:rPr>
          <w:rFonts w:ascii="Arial" w:eastAsia="Times New Roman" w:hAnsi="Arial" w:cs="Arial"/>
          <w:b/>
          <w:sz w:val="24"/>
          <w:lang w:val="es-ES" w:eastAsia="es-ES"/>
        </w:rPr>
        <w:t>3.- ASUNTOS VARIOS.</w:t>
      </w:r>
      <w:r>
        <w:rPr>
          <w:rFonts w:ascii="Arial" w:eastAsia="Times New Roman" w:hAnsi="Arial" w:cs="Arial"/>
          <w:b/>
          <w:sz w:val="24"/>
          <w:lang w:val="es-ES" w:eastAsia="es-ES"/>
        </w:rPr>
        <w:t xml:space="preserve"> </w:t>
      </w:r>
      <w:r w:rsidR="00A30FB3" w:rsidRPr="00361977">
        <w:rPr>
          <w:rFonts w:ascii="Arial" w:eastAsia="Times New Roman" w:hAnsi="Arial" w:cs="Arial"/>
          <w:sz w:val="24"/>
          <w:lang w:val="es-ES" w:eastAsia="es-ES"/>
        </w:rPr>
        <w:t>Toda vez que no hubo alg</w:t>
      </w:r>
      <w:r>
        <w:rPr>
          <w:rFonts w:ascii="Arial" w:eastAsia="Times New Roman" w:hAnsi="Arial" w:cs="Arial"/>
          <w:sz w:val="24"/>
          <w:lang w:val="es-ES" w:eastAsia="es-ES"/>
        </w:rPr>
        <w:t>ún asunto para desarrollar pasamos a la clausura.</w:t>
      </w:r>
    </w:p>
    <w:p w:rsidR="00A30FB3" w:rsidRPr="008B7A2E" w:rsidRDefault="00A30FB3" w:rsidP="008B7A2E">
      <w:pPr>
        <w:spacing w:before="100" w:beforeAutospacing="1" w:after="100" w:afterAutospacing="1" w:line="240" w:lineRule="auto"/>
        <w:jc w:val="both"/>
        <w:rPr>
          <w:rFonts w:ascii="Arial" w:eastAsia="Times New Roman" w:hAnsi="Arial" w:cs="Arial"/>
          <w:b/>
          <w:sz w:val="24"/>
          <w:lang w:val="es-ES" w:eastAsia="es-ES"/>
        </w:rPr>
      </w:pPr>
      <w:r w:rsidRPr="00361977">
        <w:rPr>
          <w:rFonts w:ascii="Arial" w:eastAsia="Times New Roman" w:hAnsi="Arial" w:cs="Arial"/>
          <w:b/>
          <w:sz w:val="24"/>
          <w:lang w:val="es-ES" w:eastAsia="es-ES"/>
        </w:rPr>
        <w:t xml:space="preserve"> 4.- CLAUSURA. </w:t>
      </w:r>
      <w:r w:rsidR="008B7A2E" w:rsidRPr="008B7A2E">
        <w:rPr>
          <w:rFonts w:ascii="Arial" w:eastAsia="Times New Roman" w:hAnsi="Arial" w:cs="Arial"/>
          <w:sz w:val="24"/>
          <w:lang w:val="es-ES" w:eastAsia="es-ES"/>
        </w:rPr>
        <w:t>Siendo las 13:59 damos por clausurados los trabajos de esta sesión extraordinaria.</w:t>
      </w:r>
      <w:r w:rsidR="008B7A2E">
        <w:rPr>
          <w:rFonts w:ascii="Arial" w:eastAsia="Times New Roman" w:hAnsi="Arial" w:cs="Arial"/>
          <w:sz w:val="24"/>
          <w:lang w:val="es-ES" w:eastAsia="es-ES"/>
        </w:rPr>
        <w:t xml:space="preserve"> Buenas tardes. Muchas gracias.</w:t>
      </w:r>
    </w:p>
    <w:p w:rsidR="00A30FB3" w:rsidRPr="00493425" w:rsidRDefault="00A30FB3" w:rsidP="008B7A2E">
      <w:pPr>
        <w:spacing w:before="100" w:beforeAutospacing="1" w:after="0" w:line="240" w:lineRule="auto"/>
        <w:ind w:left="142"/>
        <w:jc w:val="center"/>
        <w:rPr>
          <w:rFonts w:ascii="Arial" w:eastAsia="Times New Roman" w:hAnsi="Arial" w:cs="Arial"/>
          <w:b/>
          <w:lang w:val="es-ES" w:eastAsia="es-ES"/>
        </w:rPr>
      </w:pPr>
      <w:r w:rsidRPr="00493425">
        <w:rPr>
          <w:rFonts w:ascii="Arial" w:eastAsia="Times New Roman" w:hAnsi="Arial" w:cs="Arial"/>
          <w:b/>
          <w:lang w:val="es-ES" w:eastAsia="es-ES"/>
        </w:rPr>
        <w:t xml:space="preserve">A T E N T A M E N T E </w:t>
      </w:r>
    </w:p>
    <w:p w:rsidR="00A30FB3" w:rsidRDefault="00A30FB3" w:rsidP="008B7A2E">
      <w:pPr>
        <w:spacing w:after="0" w:line="259" w:lineRule="auto"/>
        <w:jc w:val="center"/>
        <w:rPr>
          <w:rFonts w:ascii="Arial" w:eastAsia="Calibri" w:hAnsi="Arial" w:cs="Arial"/>
          <w:b/>
        </w:rPr>
      </w:pPr>
      <w:r>
        <w:rPr>
          <w:rFonts w:ascii="Arial" w:eastAsia="Times New Roman" w:hAnsi="Arial" w:cs="Arial"/>
          <w:b/>
          <w:lang w:val="es-ES" w:eastAsia="es-ES"/>
        </w:rPr>
        <w:t xml:space="preserve">COMISIÓN EDILICIA PERMANENTE </w:t>
      </w:r>
      <w:r w:rsidRPr="000C0CBA">
        <w:rPr>
          <w:rFonts w:ascii="Arial" w:eastAsia="Calibri" w:hAnsi="Arial" w:cs="Arial"/>
          <w:b/>
        </w:rPr>
        <w:t>DE DESARROLLO HUMANO, SALUD PÚBLICA E HIGIENE Y COMBATE A LAS ADICCIONES.</w:t>
      </w:r>
    </w:p>
    <w:p w:rsidR="008B7A2E" w:rsidRDefault="008B7A2E" w:rsidP="008B7A2E">
      <w:pPr>
        <w:spacing w:after="0" w:line="259" w:lineRule="auto"/>
        <w:jc w:val="center"/>
        <w:rPr>
          <w:rFonts w:ascii="Arial" w:eastAsia="Calibri" w:hAnsi="Arial" w:cs="Arial"/>
          <w:b/>
        </w:rPr>
      </w:pPr>
    </w:p>
    <w:p w:rsidR="009D23FC" w:rsidRPr="000C0CBA" w:rsidRDefault="009D23FC" w:rsidP="008B7A2E">
      <w:pPr>
        <w:spacing w:after="0" w:line="259" w:lineRule="auto"/>
        <w:jc w:val="center"/>
        <w:rPr>
          <w:rFonts w:ascii="Arial" w:eastAsia="Calibri" w:hAnsi="Arial" w:cs="Arial"/>
          <w:b/>
        </w:rPr>
      </w:pPr>
    </w:p>
    <w:p w:rsidR="00A30FB3" w:rsidRPr="000C0CBA" w:rsidRDefault="00A30FB3" w:rsidP="008B7A2E">
      <w:pPr>
        <w:spacing w:after="0" w:line="259" w:lineRule="auto"/>
        <w:rPr>
          <w:rFonts w:ascii="Arial" w:eastAsia="Calibri" w:hAnsi="Arial" w:cs="Arial"/>
          <w:b/>
        </w:rPr>
      </w:pPr>
      <w:r>
        <w:rPr>
          <w:rFonts w:ascii="Arial" w:eastAsia="Calibri" w:hAnsi="Arial" w:cs="Arial"/>
          <w:b/>
        </w:rPr>
        <w:t>__________________________________            ________________________________</w:t>
      </w:r>
    </w:p>
    <w:p w:rsidR="00A30FB3" w:rsidRPr="000C0CBA" w:rsidRDefault="00A30FB3" w:rsidP="008B7A2E">
      <w:pPr>
        <w:spacing w:after="0" w:line="259" w:lineRule="auto"/>
        <w:jc w:val="center"/>
        <w:rPr>
          <w:rFonts w:ascii="Arial" w:eastAsia="Calibri" w:hAnsi="Arial" w:cs="Arial"/>
          <w:b/>
        </w:rPr>
      </w:pPr>
      <w:r w:rsidRPr="000C0CBA">
        <w:rPr>
          <w:rFonts w:ascii="Arial" w:eastAsia="Calibri" w:hAnsi="Arial" w:cs="Arial"/>
          <w:b/>
        </w:rPr>
        <w:t>LIC. DIANA LAURA ORTEGA PALAFOX          LIC. EVA MARÍA DE JESÚS BARRETO</w:t>
      </w:r>
    </w:p>
    <w:p w:rsidR="00A30FB3" w:rsidRDefault="00A30FB3" w:rsidP="008B7A2E">
      <w:pPr>
        <w:spacing w:after="0" w:line="259" w:lineRule="auto"/>
        <w:rPr>
          <w:rFonts w:ascii="Arial" w:eastAsia="Calibri" w:hAnsi="Arial" w:cs="Arial"/>
          <w:b/>
        </w:rPr>
      </w:pPr>
      <w:r w:rsidRPr="000C0CBA">
        <w:rPr>
          <w:rFonts w:ascii="Arial" w:eastAsia="Calibri" w:hAnsi="Arial" w:cs="Arial"/>
          <w:b/>
        </w:rPr>
        <w:t xml:space="preserve">        REGIDORA PRESIDENTE                                              REGIDORA VOCAL</w:t>
      </w:r>
    </w:p>
    <w:p w:rsidR="008B7A2E" w:rsidRDefault="008B7A2E" w:rsidP="008B7A2E">
      <w:pPr>
        <w:spacing w:after="0" w:line="259" w:lineRule="auto"/>
        <w:rPr>
          <w:rFonts w:ascii="Arial" w:eastAsia="Calibri" w:hAnsi="Arial" w:cs="Arial"/>
          <w:b/>
        </w:rPr>
      </w:pPr>
    </w:p>
    <w:p w:rsidR="009D23FC" w:rsidRPr="000C0CBA" w:rsidRDefault="009D23FC" w:rsidP="008B7A2E">
      <w:pPr>
        <w:spacing w:after="0" w:line="259" w:lineRule="auto"/>
        <w:rPr>
          <w:rFonts w:ascii="Arial" w:eastAsia="Calibri" w:hAnsi="Arial" w:cs="Arial"/>
          <w:b/>
        </w:rPr>
      </w:pPr>
    </w:p>
    <w:p w:rsidR="00A30FB3" w:rsidRPr="000C0CBA" w:rsidRDefault="00A30FB3" w:rsidP="008B7A2E">
      <w:pPr>
        <w:spacing w:after="0" w:line="259" w:lineRule="auto"/>
        <w:jc w:val="center"/>
        <w:rPr>
          <w:rFonts w:ascii="Arial" w:eastAsia="Calibri" w:hAnsi="Arial" w:cs="Arial"/>
          <w:b/>
        </w:rPr>
      </w:pPr>
      <w:r>
        <w:rPr>
          <w:rFonts w:ascii="Arial" w:eastAsia="Calibri" w:hAnsi="Arial" w:cs="Arial"/>
          <w:b/>
        </w:rPr>
        <w:t>___________________________________</w:t>
      </w:r>
    </w:p>
    <w:p w:rsidR="00A30FB3" w:rsidRPr="000C0CBA" w:rsidRDefault="00A30FB3" w:rsidP="008B7A2E">
      <w:pPr>
        <w:spacing w:after="0" w:line="259" w:lineRule="auto"/>
        <w:jc w:val="center"/>
        <w:rPr>
          <w:rFonts w:ascii="Arial" w:eastAsia="Calibri" w:hAnsi="Arial" w:cs="Arial"/>
          <w:b/>
        </w:rPr>
      </w:pPr>
      <w:r w:rsidRPr="000C0CBA">
        <w:rPr>
          <w:rFonts w:ascii="Arial" w:eastAsia="Calibri" w:hAnsi="Arial" w:cs="Arial"/>
          <w:b/>
        </w:rPr>
        <w:t>LIC. EDGAR JOEL SALVADOR BAUTISTA</w:t>
      </w:r>
    </w:p>
    <w:p w:rsidR="00A30FB3" w:rsidRPr="000C0CBA" w:rsidRDefault="00A30FB3" w:rsidP="008B7A2E">
      <w:pPr>
        <w:spacing w:after="0" w:line="259" w:lineRule="auto"/>
        <w:jc w:val="center"/>
        <w:rPr>
          <w:rFonts w:ascii="Arial" w:eastAsia="Calibri" w:hAnsi="Arial" w:cs="Arial"/>
          <w:b/>
        </w:rPr>
      </w:pPr>
      <w:r w:rsidRPr="000C0CBA">
        <w:rPr>
          <w:rFonts w:ascii="Arial" w:eastAsia="Calibri" w:hAnsi="Arial" w:cs="Arial"/>
          <w:b/>
        </w:rPr>
        <w:t>REGIDOR VOCAL</w:t>
      </w:r>
    </w:p>
    <w:p w:rsidR="00A30FB3" w:rsidRPr="00517C35" w:rsidRDefault="00A30FB3" w:rsidP="00A30FB3">
      <w:pPr>
        <w:spacing w:before="100" w:beforeAutospacing="1" w:after="100" w:afterAutospacing="1" w:line="240" w:lineRule="auto"/>
        <w:ind w:left="142"/>
        <w:jc w:val="center"/>
        <w:rPr>
          <w:rFonts w:ascii="Arial" w:hAnsi="Arial" w:cs="Arial"/>
          <w:bCs/>
          <w:sz w:val="20"/>
          <w:szCs w:val="20"/>
        </w:rPr>
      </w:pPr>
    </w:p>
    <w:p w:rsidR="00A30FB3" w:rsidRPr="00517C35" w:rsidRDefault="00A30FB3" w:rsidP="00A30FB3">
      <w:pPr>
        <w:spacing w:after="0"/>
        <w:ind w:left="360"/>
        <w:jc w:val="both"/>
        <w:rPr>
          <w:rFonts w:ascii="Arial" w:hAnsi="Arial" w:cs="Arial"/>
          <w:bCs/>
          <w:sz w:val="20"/>
          <w:szCs w:val="20"/>
        </w:rPr>
      </w:pPr>
    </w:p>
    <w:p w:rsidR="00A30FB3" w:rsidRPr="00517C35" w:rsidRDefault="00A30FB3" w:rsidP="00A30FB3">
      <w:pPr>
        <w:spacing w:after="0"/>
        <w:ind w:left="360"/>
        <w:jc w:val="both"/>
        <w:rPr>
          <w:rFonts w:ascii="Arial" w:hAnsi="Arial" w:cs="Arial"/>
          <w:bCs/>
          <w:sz w:val="20"/>
          <w:szCs w:val="20"/>
        </w:rPr>
      </w:pPr>
    </w:p>
    <w:p w:rsidR="00A30FB3" w:rsidRDefault="00A30FB3" w:rsidP="00A30FB3">
      <w:pPr>
        <w:widowControl w:val="0"/>
        <w:autoSpaceDE w:val="0"/>
        <w:autoSpaceDN w:val="0"/>
        <w:adjustRightInd w:val="0"/>
        <w:spacing w:after="0" w:line="240" w:lineRule="auto"/>
        <w:jc w:val="both"/>
        <w:rPr>
          <w:rFonts w:ascii="Arial" w:eastAsia="Times New Roman" w:hAnsi="Arial" w:cs="Arial"/>
          <w:b/>
          <w:lang w:val="es-ES" w:eastAsia="es-ES"/>
        </w:rPr>
      </w:pPr>
    </w:p>
    <w:p w:rsidR="00A30FB3" w:rsidRPr="00625D51" w:rsidRDefault="00A30FB3" w:rsidP="00A30FB3">
      <w:pPr>
        <w:spacing w:after="0"/>
        <w:jc w:val="both"/>
        <w:rPr>
          <w:rFonts w:ascii="Arial" w:hAnsi="Arial" w:cs="Arial"/>
          <w:sz w:val="24"/>
          <w:szCs w:val="24"/>
        </w:rPr>
      </w:pPr>
    </w:p>
    <w:p w:rsidR="00A30FB3" w:rsidRDefault="00A30FB3" w:rsidP="00A30FB3">
      <w:pPr>
        <w:rPr>
          <w:rFonts w:ascii="Arial" w:hAnsi="Arial" w:cs="Arial"/>
          <w:lang w:val="es-ES"/>
        </w:rPr>
      </w:pPr>
    </w:p>
    <w:p w:rsidR="00A30FB3" w:rsidRPr="00435771" w:rsidRDefault="00A30FB3" w:rsidP="00A30FB3">
      <w:pPr>
        <w:rPr>
          <w:rFonts w:ascii="Arial" w:eastAsia="Times New Roman" w:hAnsi="Arial" w:cs="Arial"/>
          <w:lang w:eastAsia="es-ES"/>
        </w:rPr>
      </w:pPr>
    </w:p>
    <w:p w:rsidR="00A30FB3" w:rsidRDefault="00A30FB3" w:rsidP="00A30FB3">
      <w:pPr>
        <w:rPr>
          <w:rFonts w:ascii="Arial" w:eastAsia="Times New Roman" w:hAnsi="Arial" w:cs="Arial"/>
          <w:lang w:val="es-ES" w:eastAsia="es-ES"/>
        </w:rPr>
      </w:pPr>
    </w:p>
    <w:p w:rsidR="00A30FB3" w:rsidRDefault="00A30FB3" w:rsidP="00A30FB3">
      <w:pPr>
        <w:rPr>
          <w:rFonts w:ascii="Arial" w:eastAsia="Times New Roman" w:hAnsi="Arial" w:cs="Arial"/>
          <w:lang w:val="es-ES" w:eastAsia="es-ES"/>
        </w:rPr>
      </w:pPr>
    </w:p>
    <w:p w:rsidR="00A30FB3" w:rsidRDefault="00A30FB3" w:rsidP="00A30FB3">
      <w:pPr>
        <w:rPr>
          <w:rFonts w:ascii="Arial" w:eastAsia="Times New Roman" w:hAnsi="Arial" w:cs="Arial"/>
          <w:lang w:val="es-ES" w:eastAsia="es-ES"/>
        </w:rPr>
      </w:pPr>
    </w:p>
    <w:p w:rsidR="00A30FB3" w:rsidRDefault="00A30FB3" w:rsidP="00A30FB3">
      <w:pPr>
        <w:rPr>
          <w:rFonts w:ascii="Arial" w:eastAsia="Times New Roman" w:hAnsi="Arial" w:cs="Arial"/>
          <w:lang w:val="es-ES" w:eastAsia="es-ES"/>
        </w:rPr>
      </w:pPr>
    </w:p>
    <w:p w:rsidR="00457438" w:rsidRPr="00A30FB3" w:rsidRDefault="00457438">
      <w:pPr>
        <w:rPr>
          <w:lang w:val="es-ES"/>
        </w:rPr>
      </w:pPr>
    </w:p>
    <w:sectPr w:rsidR="00457438" w:rsidRPr="00A30F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6F05"/>
    <w:multiLevelType w:val="hybridMultilevel"/>
    <w:tmpl w:val="6A6C1FB6"/>
    <w:lvl w:ilvl="0" w:tplc="1FF09966">
      <w:start w:val="1"/>
      <w:numFmt w:val="decimal"/>
      <w:lvlText w:val="%1."/>
      <w:lvlJc w:val="left"/>
      <w:pPr>
        <w:ind w:left="540" w:hanging="360"/>
      </w:pPr>
      <w:rPr>
        <w:rFonts w:hint="default"/>
        <w:b/>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
    <w:nsid w:val="08502603"/>
    <w:multiLevelType w:val="hybridMultilevel"/>
    <w:tmpl w:val="A52274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C9B4026"/>
    <w:multiLevelType w:val="hybridMultilevel"/>
    <w:tmpl w:val="6BC259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B3B37EB"/>
    <w:multiLevelType w:val="hybridMultilevel"/>
    <w:tmpl w:val="C5BEC2E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421A1F3E"/>
    <w:multiLevelType w:val="hybridMultilevel"/>
    <w:tmpl w:val="C7103188"/>
    <w:lvl w:ilvl="0" w:tplc="A0E84C1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B3"/>
    <w:rsid w:val="00142334"/>
    <w:rsid w:val="001F21FA"/>
    <w:rsid w:val="00361977"/>
    <w:rsid w:val="00457438"/>
    <w:rsid w:val="005F5897"/>
    <w:rsid w:val="006E547B"/>
    <w:rsid w:val="00706AF6"/>
    <w:rsid w:val="008B7A2E"/>
    <w:rsid w:val="009A5B34"/>
    <w:rsid w:val="009D23FC"/>
    <w:rsid w:val="00A30FB3"/>
    <w:rsid w:val="00AA501E"/>
    <w:rsid w:val="00B27489"/>
    <w:rsid w:val="00C74876"/>
    <w:rsid w:val="00D1139E"/>
    <w:rsid w:val="00E91216"/>
    <w:rsid w:val="00F92F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F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0FB3"/>
    <w:pPr>
      <w:ind w:left="720"/>
      <w:contextualSpacing/>
    </w:pPr>
  </w:style>
  <w:style w:type="table" w:styleId="Tablaconcuadrcula">
    <w:name w:val="Table Grid"/>
    <w:basedOn w:val="Tablanormal"/>
    <w:uiPriority w:val="59"/>
    <w:rsid w:val="00A30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F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0FB3"/>
    <w:pPr>
      <w:ind w:left="720"/>
      <w:contextualSpacing/>
    </w:pPr>
  </w:style>
  <w:style w:type="table" w:styleId="Tablaconcuadrcula">
    <w:name w:val="Table Grid"/>
    <w:basedOn w:val="Tablanormal"/>
    <w:uiPriority w:val="59"/>
    <w:rsid w:val="00A30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5</Pages>
  <Words>1143</Words>
  <Characters>6288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Gonzalez Mata</dc:creator>
  <cp:lastModifiedBy>Roberto Gonzalez Mata</cp:lastModifiedBy>
  <cp:revision>7</cp:revision>
  <dcterms:created xsi:type="dcterms:W3CDTF">2022-01-25T17:24:00Z</dcterms:created>
  <dcterms:modified xsi:type="dcterms:W3CDTF">2022-05-24T17:19:00Z</dcterms:modified>
</cp:coreProperties>
</file>