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2F3CA9C6" w:rsidR="00111AAA" w:rsidRPr="001D2A53" w:rsidRDefault="007804EE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1386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502A0D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502A0D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502A0D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502A0D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502A0D">
      <w:pPr>
        <w:pStyle w:val="Textoindependiente"/>
        <w:spacing w:before="1"/>
        <w:rPr>
          <w:rFonts w:cs="Arial"/>
          <w:lang w:val="es-MX"/>
        </w:rPr>
      </w:pPr>
    </w:p>
    <w:p w14:paraId="0B611BA5" w14:textId="597FCAE7" w:rsidR="00111AAA" w:rsidRDefault="00111AAA" w:rsidP="00502A0D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 xml:space="preserve">La que suscribe, Regidora </w:t>
      </w:r>
      <w:r>
        <w:rPr>
          <w:rFonts w:cs="Arial"/>
          <w:b/>
          <w:bCs/>
          <w:sz w:val="24"/>
          <w:szCs w:val="22"/>
          <w:lang w:val="es-MX"/>
        </w:rPr>
        <w:t xml:space="preserve">DIANA LAURA ORTEGA PALAFOX </w:t>
      </w:r>
      <w:r>
        <w:rPr>
          <w:rFonts w:cs="Arial"/>
          <w:sz w:val="24"/>
          <w:szCs w:val="22"/>
          <w:lang w:val="es-MX"/>
        </w:rPr>
        <w:t xml:space="preserve">en mi carácter de presidente de la </w:t>
      </w:r>
      <w:r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>
        <w:rPr>
          <w:rFonts w:cs="Arial"/>
          <w:b/>
          <w:bCs/>
          <w:sz w:val="24"/>
          <w:szCs w:val="22"/>
          <w:lang w:val="es-MX"/>
        </w:rPr>
        <w:t xml:space="preserve"> PERMANENTE DE DESARROLLO HUMANO, SALUD PÚ</w:t>
      </w:r>
      <w:r w:rsidR="0028265F">
        <w:rPr>
          <w:rFonts w:cs="Arial"/>
          <w:b/>
          <w:bCs/>
          <w:sz w:val="24"/>
          <w:szCs w:val="22"/>
          <w:lang w:val="es-MX"/>
        </w:rPr>
        <w:t>B</w:t>
      </w:r>
      <w:r>
        <w:rPr>
          <w:rFonts w:cs="Arial"/>
          <w:b/>
          <w:bCs/>
          <w:sz w:val="24"/>
          <w:szCs w:val="22"/>
          <w:lang w:val="es-MX"/>
        </w:rPr>
        <w:t xml:space="preserve">LICA E HIGIENE Y COMBATE A LAS ADICCIONES </w:t>
      </w:r>
      <w:r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502A0D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250C33D2" w14:textId="5A93D432" w:rsidR="00944CAA" w:rsidRDefault="00944CAA" w:rsidP="00502A0D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r w:rsidR="0028265F">
        <w:rPr>
          <w:rFonts w:cs="Arial"/>
          <w:b/>
          <w:bCs/>
          <w:sz w:val="24"/>
          <w:szCs w:val="22"/>
          <w:lang w:val="es-MX"/>
        </w:rPr>
        <w:t>Ó</w:t>
      </w:r>
      <w:r>
        <w:rPr>
          <w:rFonts w:cs="Arial"/>
          <w:b/>
          <w:bCs/>
          <w:sz w:val="24"/>
          <w:szCs w:val="22"/>
          <w:lang w:val="es-MX"/>
        </w:rPr>
        <w:t xml:space="preserve"> N  D E  M O T I V O S</w:t>
      </w:r>
    </w:p>
    <w:p w14:paraId="41066244" w14:textId="77777777" w:rsidR="00111AAA" w:rsidRPr="00C013BF" w:rsidRDefault="00111AAA" w:rsidP="00502A0D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502A0D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502A0D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502A0D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502A0D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6092590B" w14:textId="5BB0DC85" w:rsidR="00403C80" w:rsidRDefault="00111AAA" w:rsidP="00502A0D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DAA845B" w14:textId="77777777" w:rsidR="00403C80" w:rsidRDefault="00403C80" w:rsidP="00502A0D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502A0D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502A0D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502A0D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502A0D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502A0D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502A0D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502A0D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502A0D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502A0D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3EC8E503" w14:textId="456C2335" w:rsidR="00111AAA" w:rsidRDefault="00111AAA" w:rsidP="00502A0D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DE DESARROLLO HUMANO, SALUD PÚBLICA E HIGIENE Y COMBATE A LAS ADICCIONES, </w:t>
      </w:r>
      <w:r>
        <w:rPr>
          <w:rFonts w:cs="Arial"/>
          <w:sz w:val="24"/>
          <w:szCs w:val="24"/>
          <w:lang w:val="es-MX"/>
        </w:rPr>
        <w:t>únicamente tiene turnada la iniciativa de “</w:t>
      </w:r>
      <w:r>
        <w:rPr>
          <w:rFonts w:cs="Arial"/>
          <w:i/>
          <w:iCs/>
          <w:sz w:val="24"/>
          <w:szCs w:val="24"/>
          <w:lang w:val="es-MX"/>
        </w:rPr>
        <w:t xml:space="preserve">Ordenamiento para actualizar y Reformar el Reglamento de Salud para el Municipio de Zapotlán el Grande, Jalisco”, </w:t>
      </w:r>
      <w:r>
        <w:rPr>
          <w:rFonts w:cs="Arial"/>
          <w:sz w:val="24"/>
          <w:szCs w:val="24"/>
          <w:lang w:val="es-MX"/>
        </w:rPr>
        <w:t>con la finalidad de corregir faltas ortográficas, lagunas legales, adecuándolo a la actualidad, del cual se tendrá como resultado correcto y vigente, mismo que se han implementado mesas de trabajo con los titulares de Áreas Administrativas que regula dicho reglamento, a efecto de presentar en la Sesión de Comisión correspondiente, un proyecto que sirva completamente entendible, accesible para su análisis y dictaminación</w:t>
      </w:r>
    </w:p>
    <w:p w14:paraId="7C0BA98F" w14:textId="77777777" w:rsidR="00111AAA" w:rsidRDefault="00111AAA" w:rsidP="00502A0D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2C78FE09" w14:textId="052CCF0E" w:rsidR="00111AAA" w:rsidRDefault="00111AAA" w:rsidP="00502A0D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otro lado, cabe destacar en el presente, </w:t>
      </w:r>
      <w:r w:rsidR="00291ECD">
        <w:rPr>
          <w:rFonts w:cs="Arial"/>
          <w:sz w:val="24"/>
          <w:szCs w:val="24"/>
          <w:lang w:val="es-MX"/>
        </w:rPr>
        <w:t>que</w:t>
      </w:r>
      <w:r>
        <w:rPr>
          <w:rFonts w:cs="Arial"/>
          <w:sz w:val="24"/>
          <w:szCs w:val="24"/>
          <w:lang w:val="es-MX"/>
        </w:rPr>
        <w:t xml:space="preserve"> debido a la labor previamente señalada, la </w:t>
      </w:r>
      <w:r>
        <w:rPr>
          <w:rFonts w:cs="Arial"/>
          <w:b/>
          <w:bCs/>
          <w:sz w:val="24"/>
          <w:szCs w:val="24"/>
          <w:lang w:val="es-MX"/>
        </w:rPr>
        <w:t>COMISIÓN EDILICIA PERMANTE DE DESARROLLO HUMANO, SALUD PÚBLICA E HIGIENE Y COMBATE A LAS ADICCIONES</w:t>
      </w:r>
      <w:r>
        <w:rPr>
          <w:rFonts w:cs="Arial"/>
          <w:sz w:val="24"/>
          <w:szCs w:val="24"/>
          <w:lang w:val="es-MX"/>
        </w:rPr>
        <w:t>,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674730">
        <w:rPr>
          <w:rFonts w:cs="Arial"/>
          <w:b/>
          <w:bCs/>
          <w:sz w:val="24"/>
          <w:szCs w:val="24"/>
          <w:lang w:val="es-MX"/>
        </w:rPr>
        <w:t>marzo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</w:t>
      </w:r>
      <w:r w:rsidR="00D268A8">
        <w:rPr>
          <w:rFonts w:cs="Arial"/>
          <w:b/>
          <w:bCs/>
          <w:sz w:val="24"/>
          <w:szCs w:val="24"/>
          <w:lang w:val="es-MX"/>
        </w:rPr>
        <w:t>3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 xml:space="preserve">dos mil </w:t>
      </w:r>
      <w:r w:rsidR="003D6F62">
        <w:rPr>
          <w:rFonts w:cs="Arial"/>
          <w:b/>
          <w:bCs/>
          <w:sz w:val="24"/>
          <w:szCs w:val="24"/>
          <w:lang w:val="es-MX"/>
        </w:rPr>
        <w:t>veintitrés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502A0D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502A0D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502A0D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502A0D">
      <w:pPr>
        <w:ind w:left="365" w:right="477"/>
        <w:jc w:val="center"/>
        <w:rPr>
          <w:b/>
        </w:rPr>
      </w:pPr>
    </w:p>
    <w:p w14:paraId="3A7BB16D" w14:textId="77777777" w:rsidR="00111AAA" w:rsidRDefault="00111AAA" w:rsidP="00502A0D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502A0D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502A0D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502A0D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502A0D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502A0D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502A0D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502A0D">
      <w:pPr>
        <w:pStyle w:val="Textoindependiente"/>
        <w:rPr>
          <w:rFonts w:ascii="Arial MT"/>
          <w:lang w:val="es-MX"/>
        </w:rPr>
      </w:pPr>
    </w:p>
    <w:p w14:paraId="7E60C532" w14:textId="77777777" w:rsidR="00111AAA" w:rsidRPr="001045E3" w:rsidRDefault="00111AAA" w:rsidP="00502A0D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617A0027" w14:textId="77777777" w:rsidR="00111AAA" w:rsidRDefault="00111AAA" w:rsidP="00502A0D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Regidora</w:t>
      </w:r>
    </w:p>
    <w:p w14:paraId="2064D513" w14:textId="77777777" w:rsidR="00111AAA" w:rsidRDefault="00111AAA" w:rsidP="00502A0D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1F42E1C1" w:rsidR="00111AAA" w:rsidRPr="001D2A53" w:rsidRDefault="00111AAA" w:rsidP="00502A0D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DLOP</w:t>
      </w:r>
      <w:r w:rsidRPr="00F07B13">
        <w:rPr>
          <w:b w:val="0"/>
          <w:sz w:val="18"/>
          <w:szCs w:val="22"/>
        </w:rPr>
        <w:t>/</w:t>
      </w:r>
      <w:r>
        <w:rPr>
          <w:b w:val="0"/>
          <w:sz w:val="18"/>
          <w:szCs w:val="22"/>
        </w:rPr>
        <w:t>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30C9" w14:textId="77777777" w:rsidR="00E57AC5" w:rsidRDefault="00E57AC5">
      <w:r>
        <w:separator/>
      </w:r>
    </w:p>
  </w:endnote>
  <w:endnote w:type="continuationSeparator" w:id="0">
    <w:p w14:paraId="21CB3CD5" w14:textId="77777777" w:rsidR="00E57AC5" w:rsidRDefault="00E5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E518" w14:textId="77777777" w:rsidR="00E57AC5" w:rsidRDefault="00E57AC5">
      <w:r>
        <w:separator/>
      </w:r>
    </w:p>
  </w:footnote>
  <w:footnote w:type="continuationSeparator" w:id="0">
    <w:p w14:paraId="7F9B43CF" w14:textId="77777777" w:rsidR="00E57AC5" w:rsidRDefault="00E5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F76D7"/>
    <w:rsid w:val="00106FB1"/>
    <w:rsid w:val="00111AAA"/>
    <w:rsid w:val="001C4F2E"/>
    <w:rsid w:val="002329B1"/>
    <w:rsid w:val="0028265F"/>
    <w:rsid w:val="002901B8"/>
    <w:rsid w:val="00291ECD"/>
    <w:rsid w:val="003A661A"/>
    <w:rsid w:val="003D6F62"/>
    <w:rsid w:val="00403C80"/>
    <w:rsid w:val="004157FB"/>
    <w:rsid w:val="004C3D0C"/>
    <w:rsid w:val="004D104B"/>
    <w:rsid w:val="004E0E2F"/>
    <w:rsid w:val="004E216F"/>
    <w:rsid w:val="00502A0D"/>
    <w:rsid w:val="00582543"/>
    <w:rsid w:val="005A060E"/>
    <w:rsid w:val="006005B5"/>
    <w:rsid w:val="006204C2"/>
    <w:rsid w:val="00674730"/>
    <w:rsid w:val="007051A5"/>
    <w:rsid w:val="007804EE"/>
    <w:rsid w:val="00804E1F"/>
    <w:rsid w:val="0087119C"/>
    <w:rsid w:val="00877639"/>
    <w:rsid w:val="00944CAA"/>
    <w:rsid w:val="00AF73C4"/>
    <w:rsid w:val="00B64A02"/>
    <w:rsid w:val="00BF45F4"/>
    <w:rsid w:val="00C02D95"/>
    <w:rsid w:val="00CE3FBC"/>
    <w:rsid w:val="00D022B4"/>
    <w:rsid w:val="00D1450B"/>
    <w:rsid w:val="00D268A8"/>
    <w:rsid w:val="00D36E26"/>
    <w:rsid w:val="00DD1223"/>
    <w:rsid w:val="00E0453C"/>
    <w:rsid w:val="00E049FD"/>
    <w:rsid w:val="00E57AC5"/>
    <w:rsid w:val="00EC53CA"/>
    <w:rsid w:val="00EE5343"/>
    <w:rsid w:val="00EF2973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Jose Antonio Espinoza Reyes</cp:lastModifiedBy>
  <cp:revision>6</cp:revision>
  <dcterms:created xsi:type="dcterms:W3CDTF">2023-08-31T14:53:00Z</dcterms:created>
  <dcterms:modified xsi:type="dcterms:W3CDTF">2023-08-31T20:47:00Z</dcterms:modified>
</cp:coreProperties>
</file>