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12B" w:rsidRDefault="00CC012B" w:rsidP="00612BDA">
      <w:pPr>
        <w:jc w:val="center"/>
        <w:rPr>
          <w:rFonts w:ascii="Verdana" w:hAnsi="Verdana" w:cs="Arial"/>
          <w:b/>
          <w:sz w:val="32"/>
          <w:szCs w:val="28"/>
        </w:rPr>
      </w:pPr>
    </w:p>
    <w:p w:rsidR="004A588C" w:rsidRDefault="004A588C" w:rsidP="00612BDA">
      <w:pPr>
        <w:jc w:val="center"/>
        <w:rPr>
          <w:rFonts w:ascii="Verdana" w:hAnsi="Verdana" w:cs="Arial"/>
          <w:b/>
          <w:sz w:val="32"/>
          <w:szCs w:val="28"/>
        </w:rPr>
      </w:pPr>
    </w:p>
    <w:p w:rsidR="00612BDA" w:rsidRDefault="00612BDA" w:rsidP="00612BDA">
      <w:pPr>
        <w:jc w:val="center"/>
        <w:rPr>
          <w:rFonts w:ascii="Verdana" w:hAnsi="Verdana" w:cs="Arial"/>
          <w:b/>
          <w:sz w:val="32"/>
          <w:szCs w:val="28"/>
        </w:rPr>
      </w:pPr>
      <w:r>
        <w:rPr>
          <w:rFonts w:ascii="Verdana" w:hAnsi="Verdana" w:cs="Arial"/>
          <w:b/>
          <w:sz w:val="32"/>
          <w:szCs w:val="28"/>
        </w:rPr>
        <w:t>ORDEN DEL DÍA</w:t>
      </w:r>
    </w:p>
    <w:p w:rsidR="00612BDA" w:rsidRPr="00CF7FCA" w:rsidRDefault="00913438" w:rsidP="00612BDA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44546a [3215]" stroked="f"/>
        </w:pict>
      </w:r>
    </w:p>
    <w:p w:rsidR="004A588C" w:rsidRPr="00B54E5B" w:rsidRDefault="004A588C" w:rsidP="004A588C">
      <w:pPr>
        <w:jc w:val="center"/>
        <w:rPr>
          <w:rFonts w:ascii="Verdana" w:hAnsi="Verdana" w:cs="Arial"/>
          <w:b/>
          <w:sz w:val="28"/>
        </w:rPr>
      </w:pPr>
      <w:r w:rsidRPr="00B54E5B">
        <w:rPr>
          <w:rFonts w:ascii="Verdana" w:hAnsi="Verdana" w:cs="Arial"/>
          <w:b/>
          <w:sz w:val="28"/>
        </w:rPr>
        <w:t xml:space="preserve">SESIÓN DE COMISIÓN EDILICIA PERMANENTE DE </w:t>
      </w:r>
      <w:r>
        <w:rPr>
          <w:rFonts w:ascii="Verdana" w:hAnsi="Verdana" w:cs="Arial"/>
          <w:b/>
          <w:sz w:val="28"/>
        </w:rPr>
        <w:t>DESARROLLO HUMANO, SALUD PÚBLICA E HIGIENE Y COMBATE A LAS ADIC</w:t>
      </w:r>
      <w:r>
        <w:rPr>
          <w:rFonts w:ascii="Verdana" w:hAnsi="Verdana" w:cs="Arial"/>
          <w:b/>
          <w:sz w:val="28"/>
        </w:rPr>
        <w:t>C</w:t>
      </w:r>
      <w:r>
        <w:rPr>
          <w:rFonts w:ascii="Verdana" w:hAnsi="Verdana" w:cs="Arial"/>
          <w:b/>
          <w:sz w:val="28"/>
        </w:rPr>
        <w:t>IONES.</w:t>
      </w:r>
    </w:p>
    <w:p w:rsidR="00B54E5B" w:rsidRDefault="00B54E5B" w:rsidP="00612BDA">
      <w:pPr>
        <w:jc w:val="center"/>
        <w:rPr>
          <w:rFonts w:ascii="Verdana" w:hAnsi="Verdana"/>
          <w:bCs/>
          <w:sz w:val="24"/>
          <w:szCs w:val="24"/>
        </w:rPr>
      </w:pPr>
    </w:p>
    <w:p w:rsidR="004A588C" w:rsidRPr="00B54E5B" w:rsidRDefault="004A588C" w:rsidP="00612BDA">
      <w:pPr>
        <w:jc w:val="center"/>
        <w:rPr>
          <w:rFonts w:ascii="Verdana" w:hAnsi="Verdana"/>
          <w:bCs/>
          <w:sz w:val="24"/>
          <w:szCs w:val="24"/>
        </w:rPr>
      </w:pPr>
      <w:bookmarkStart w:id="0" w:name="_GoBack"/>
      <w:bookmarkEnd w:id="0"/>
    </w:p>
    <w:p w:rsidR="00B54E5B" w:rsidRDefault="00CC012B" w:rsidP="00B54E5B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1</w:t>
      </w:r>
      <w:r w:rsidR="004A588C">
        <w:rPr>
          <w:rFonts w:ascii="Verdana" w:hAnsi="Verdana" w:cs="Arial"/>
          <w:b/>
        </w:rPr>
        <w:t>9</w:t>
      </w:r>
      <w:r>
        <w:rPr>
          <w:rFonts w:ascii="Verdana" w:hAnsi="Verdana" w:cs="Arial"/>
          <w:b/>
        </w:rPr>
        <w:t xml:space="preserve"> de octubre</w:t>
      </w:r>
      <w:r w:rsidR="00F21A39">
        <w:rPr>
          <w:rFonts w:ascii="Verdana" w:hAnsi="Verdana" w:cs="Arial"/>
          <w:b/>
        </w:rPr>
        <w:t xml:space="preserve"> 2021 dos mil veintiuno</w:t>
      </w:r>
      <w:r w:rsidR="00B54E5B" w:rsidRPr="00B54E5B">
        <w:rPr>
          <w:rFonts w:ascii="Verdana" w:hAnsi="Verdana" w:cs="Arial"/>
          <w:b/>
        </w:rPr>
        <w:t xml:space="preserve"> a las 1</w:t>
      </w:r>
      <w:r>
        <w:rPr>
          <w:rFonts w:ascii="Verdana" w:hAnsi="Verdana" w:cs="Arial"/>
          <w:b/>
        </w:rPr>
        <w:t>1</w:t>
      </w:r>
      <w:r w:rsidR="00B54E5B" w:rsidRPr="00B54E5B">
        <w:rPr>
          <w:rFonts w:ascii="Verdana" w:hAnsi="Verdana" w:cs="Arial"/>
          <w:b/>
        </w:rPr>
        <w:t>:</w:t>
      </w:r>
      <w:r>
        <w:rPr>
          <w:rFonts w:ascii="Verdana" w:hAnsi="Verdana" w:cs="Arial"/>
          <w:b/>
        </w:rPr>
        <w:t>3</w:t>
      </w:r>
      <w:r w:rsidR="00B54E5B" w:rsidRPr="00B54E5B">
        <w:rPr>
          <w:rFonts w:ascii="Verdana" w:hAnsi="Verdana" w:cs="Arial"/>
          <w:b/>
        </w:rPr>
        <w:t xml:space="preserve">0 </w:t>
      </w:r>
      <w:r>
        <w:rPr>
          <w:rFonts w:ascii="Verdana" w:hAnsi="Verdana" w:cs="Arial"/>
          <w:b/>
        </w:rPr>
        <w:t>once horas treinta minutos</w:t>
      </w:r>
      <w:r w:rsidR="00B54E5B" w:rsidRPr="00B54E5B">
        <w:rPr>
          <w:rFonts w:ascii="Verdana" w:hAnsi="Verdana" w:cs="Arial"/>
          <w:b/>
        </w:rPr>
        <w:t>.</w:t>
      </w:r>
    </w:p>
    <w:p w:rsidR="004A588C" w:rsidRPr="00B54E5B" w:rsidRDefault="004A588C" w:rsidP="00B54E5B">
      <w:pPr>
        <w:jc w:val="center"/>
        <w:rPr>
          <w:rFonts w:ascii="Verdana" w:hAnsi="Verdana" w:cs="Arial"/>
          <w:b/>
        </w:rPr>
      </w:pPr>
    </w:p>
    <w:p w:rsidR="004A588C" w:rsidRDefault="004A588C" w:rsidP="004A588C">
      <w:pPr>
        <w:jc w:val="center"/>
        <w:rPr>
          <w:rFonts w:ascii="Verdana" w:hAnsi="Verdana" w:cs="Arial"/>
          <w:b/>
        </w:rPr>
      </w:pPr>
      <w:r w:rsidRPr="00B54E5B">
        <w:rPr>
          <w:rFonts w:ascii="Verdana" w:hAnsi="Verdana" w:cs="Arial"/>
          <w:b/>
        </w:rPr>
        <w:t>Lugar: Sala</w:t>
      </w:r>
      <w:r>
        <w:rPr>
          <w:rFonts w:ascii="Verdana" w:hAnsi="Verdana" w:cs="Arial"/>
          <w:b/>
        </w:rPr>
        <w:t xml:space="preserve"> María Elena Larios</w:t>
      </w:r>
      <w:r w:rsidRPr="00B54E5B">
        <w:rPr>
          <w:rFonts w:ascii="Verdana" w:hAnsi="Verdana" w:cs="Arial"/>
          <w:b/>
        </w:rPr>
        <w:t>, ubicada en el interior del H. Ayuntamiento de Zapotlán el Grande.</w:t>
      </w:r>
    </w:p>
    <w:p w:rsidR="00B54E5B" w:rsidRDefault="00B54E5B" w:rsidP="00612BDA">
      <w:pPr>
        <w:jc w:val="center"/>
        <w:rPr>
          <w:rFonts w:ascii="Verdana" w:hAnsi="Verdana"/>
          <w:b/>
          <w:bCs/>
          <w:i/>
          <w:sz w:val="24"/>
          <w:szCs w:val="24"/>
        </w:rPr>
      </w:pPr>
    </w:p>
    <w:p w:rsidR="00F21A39" w:rsidRPr="00465EF2" w:rsidRDefault="00F21A39" w:rsidP="00465EF2">
      <w:pPr>
        <w:spacing w:line="480" w:lineRule="auto"/>
        <w:jc w:val="both"/>
        <w:rPr>
          <w:rFonts w:ascii="Verdana" w:hAnsi="Verdana"/>
          <w:b/>
          <w:bCs/>
          <w:i/>
          <w:sz w:val="24"/>
          <w:szCs w:val="24"/>
        </w:rPr>
      </w:pPr>
    </w:p>
    <w:p w:rsidR="00465EF2" w:rsidRDefault="00465EF2" w:rsidP="00465EF2">
      <w:pPr>
        <w:pStyle w:val="Sinespaciado"/>
        <w:numPr>
          <w:ilvl w:val="0"/>
          <w:numId w:val="5"/>
        </w:numPr>
        <w:spacing w:line="480" w:lineRule="auto"/>
        <w:rPr>
          <w:rFonts w:ascii="Verdana" w:hAnsi="Verdana"/>
          <w:i/>
          <w:sz w:val="24"/>
          <w:szCs w:val="24"/>
          <w:lang w:val="es-MX"/>
        </w:rPr>
      </w:pPr>
      <w:r w:rsidRPr="00465EF2">
        <w:rPr>
          <w:rFonts w:ascii="Verdana" w:hAnsi="Verdana"/>
          <w:i/>
          <w:sz w:val="24"/>
          <w:szCs w:val="24"/>
          <w:lang w:val="es-MX"/>
        </w:rPr>
        <w:t>Lista de Asistencia y declaración del Quorum Legal.</w:t>
      </w:r>
    </w:p>
    <w:p w:rsidR="00CC012B" w:rsidRDefault="00CC012B" w:rsidP="00CC012B">
      <w:pPr>
        <w:pStyle w:val="Sinespaciado"/>
        <w:numPr>
          <w:ilvl w:val="0"/>
          <w:numId w:val="5"/>
        </w:numPr>
        <w:rPr>
          <w:rFonts w:ascii="Verdana" w:hAnsi="Verdana" w:cs="Arial"/>
          <w:i/>
          <w:sz w:val="24"/>
          <w:szCs w:val="24"/>
          <w:lang w:val="es-MX"/>
        </w:rPr>
      </w:pPr>
      <w:r w:rsidRPr="00CC012B">
        <w:rPr>
          <w:rFonts w:ascii="Verdana" w:hAnsi="Verdana" w:cs="Arial"/>
          <w:i/>
          <w:sz w:val="24"/>
          <w:szCs w:val="24"/>
          <w:lang w:val="es-MX"/>
        </w:rPr>
        <w:t xml:space="preserve">Instalación de la Comisión Edilicia Permanente de </w:t>
      </w:r>
      <w:r w:rsidR="004A588C">
        <w:rPr>
          <w:rFonts w:ascii="Verdana" w:hAnsi="Verdana" w:cs="Arial"/>
          <w:i/>
          <w:sz w:val="24"/>
          <w:szCs w:val="24"/>
          <w:lang w:val="es-MX"/>
        </w:rPr>
        <w:t>Desarrollo Humano, Salud Pública e Higiene y Combate a las Adicciones.</w:t>
      </w:r>
      <w:r w:rsidRPr="00CC012B">
        <w:rPr>
          <w:rFonts w:ascii="Verdana" w:hAnsi="Verdana" w:cs="Arial"/>
          <w:i/>
          <w:sz w:val="24"/>
          <w:szCs w:val="24"/>
          <w:lang w:val="es-MX"/>
        </w:rPr>
        <w:t xml:space="preserve"> </w:t>
      </w:r>
    </w:p>
    <w:p w:rsidR="00CC012B" w:rsidRPr="00CC012B" w:rsidRDefault="00CC012B" w:rsidP="00CC012B">
      <w:pPr>
        <w:pStyle w:val="Sinespaciado"/>
        <w:ind w:left="720"/>
        <w:rPr>
          <w:rFonts w:ascii="Verdana" w:hAnsi="Verdana" w:cs="Arial"/>
          <w:i/>
          <w:sz w:val="24"/>
          <w:szCs w:val="24"/>
          <w:lang w:val="es-MX"/>
        </w:rPr>
      </w:pPr>
    </w:p>
    <w:p w:rsidR="00465EF2" w:rsidRPr="00465EF2" w:rsidRDefault="00465EF2" w:rsidP="00465EF2">
      <w:pPr>
        <w:pStyle w:val="Sinespaciado"/>
        <w:numPr>
          <w:ilvl w:val="0"/>
          <w:numId w:val="5"/>
        </w:numPr>
        <w:spacing w:line="480" w:lineRule="auto"/>
        <w:rPr>
          <w:i/>
          <w:sz w:val="24"/>
          <w:szCs w:val="24"/>
        </w:rPr>
      </w:pPr>
      <w:proofErr w:type="spellStart"/>
      <w:r w:rsidRPr="00465EF2">
        <w:rPr>
          <w:rFonts w:ascii="Verdana" w:hAnsi="Verdana"/>
          <w:i/>
          <w:sz w:val="24"/>
          <w:szCs w:val="24"/>
        </w:rPr>
        <w:t>Asuntos</w:t>
      </w:r>
      <w:proofErr w:type="spellEnd"/>
      <w:r w:rsidRPr="00465EF2">
        <w:rPr>
          <w:rFonts w:ascii="Verdana" w:hAnsi="Verdana"/>
          <w:i/>
          <w:sz w:val="24"/>
          <w:szCs w:val="24"/>
        </w:rPr>
        <w:t xml:space="preserve"> </w:t>
      </w:r>
      <w:proofErr w:type="spellStart"/>
      <w:r w:rsidRPr="00465EF2">
        <w:rPr>
          <w:rFonts w:ascii="Verdana" w:hAnsi="Verdana"/>
          <w:i/>
          <w:sz w:val="24"/>
          <w:szCs w:val="24"/>
        </w:rPr>
        <w:t>varios</w:t>
      </w:r>
      <w:proofErr w:type="spellEnd"/>
      <w:r>
        <w:rPr>
          <w:rFonts w:ascii="Verdana" w:hAnsi="Verdana"/>
          <w:i/>
          <w:sz w:val="24"/>
          <w:szCs w:val="24"/>
        </w:rPr>
        <w:t>.</w:t>
      </w:r>
    </w:p>
    <w:p w:rsidR="00465EF2" w:rsidRPr="00465EF2" w:rsidRDefault="00465EF2" w:rsidP="00465EF2">
      <w:pPr>
        <w:pStyle w:val="Prrafodelista"/>
        <w:numPr>
          <w:ilvl w:val="0"/>
          <w:numId w:val="5"/>
        </w:numPr>
        <w:spacing w:line="480" w:lineRule="auto"/>
        <w:jc w:val="both"/>
        <w:rPr>
          <w:rFonts w:ascii="Verdana" w:hAnsi="Verdana"/>
          <w:i/>
          <w:sz w:val="24"/>
          <w:szCs w:val="24"/>
        </w:rPr>
      </w:pPr>
      <w:r w:rsidRPr="00465EF2">
        <w:rPr>
          <w:rFonts w:ascii="Verdana" w:hAnsi="Verdana"/>
          <w:i/>
          <w:sz w:val="24"/>
          <w:szCs w:val="24"/>
        </w:rPr>
        <w:t>Clausura.</w:t>
      </w:r>
    </w:p>
    <w:p w:rsidR="00612BDA" w:rsidRPr="00B54E5B" w:rsidRDefault="00612BDA" w:rsidP="00B54E5B">
      <w:pPr>
        <w:jc w:val="both"/>
        <w:rPr>
          <w:rFonts w:ascii="Verdana" w:hAnsi="Verdana" w:cs="Arial"/>
          <w:sz w:val="24"/>
          <w:szCs w:val="24"/>
        </w:rPr>
      </w:pPr>
    </w:p>
    <w:sectPr w:rsidR="00612BDA" w:rsidRPr="00B54E5B" w:rsidSect="00CF7FCA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438" w:rsidRDefault="00913438">
      <w:pPr>
        <w:spacing w:after="0" w:line="240" w:lineRule="auto"/>
      </w:pPr>
      <w:r>
        <w:separator/>
      </w:r>
    </w:p>
  </w:endnote>
  <w:endnote w:type="continuationSeparator" w:id="0">
    <w:p w:rsidR="00913438" w:rsidRDefault="00913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7915726"/>
      <w:docPartObj>
        <w:docPartGallery w:val="Page Numbers (Bottom of Page)"/>
        <w:docPartUnique/>
      </w:docPartObj>
    </w:sdtPr>
    <w:sdtEndPr/>
    <w:sdtContent>
      <w:p w:rsidR="00BC279A" w:rsidRDefault="004B054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88C" w:rsidRPr="004A588C">
          <w:rPr>
            <w:noProof/>
            <w:lang w:val="es-ES"/>
          </w:rPr>
          <w:t>1</w:t>
        </w:r>
        <w:r>
          <w:fldChar w:fldCharType="end"/>
        </w:r>
      </w:p>
    </w:sdtContent>
  </w:sdt>
  <w:p w:rsidR="00BC279A" w:rsidRDefault="0091343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438" w:rsidRDefault="00913438">
      <w:pPr>
        <w:spacing w:after="0" w:line="240" w:lineRule="auto"/>
      </w:pPr>
      <w:r>
        <w:separator/>
      </w:r>
    </w:p>
  </w:footnote>
  <w:footnote w:type="continuationSeparator" w:id="0">
    <w:p w:rsidR="00913438" w:rsidRDefault="00913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79A" w:rsidRDefault="00913438" w:rsidP="00BC279A">
    <w:pPr>
      <w:pStyle w:val="Encabezado"/>
      <w:jc w:val="center"/>
    </w:pPr>
    <w:r>
      <w:rPr>
        <w:rFonts w:ascii="Times New Roman" w:hAnsi="Times New Roman" w:cs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left:0;text-align:left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  <w:p w:rsidR="00BC279A" w:rsidRDefault="0091343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30C3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D5877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DB4A6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76703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BDA"/>
    <w:rsid w:val="000C00FF"/>
    <w:rsid w:val="000E6D8A"/>
    <w:rsid w:val="00465EF2"/>
    <w:rsid w:val="004A588C"/>
    <w:rsid w:val="004B0542"/>
    <w:rsid w:val="004B62B8"/>
    <w:rsid w:val="005E4EED"/>
    <w:rsid w:val="00612BDA"/>
    <w:rsid w:val="00664F30"/>
    <w:rsid w:val="0068243E"/>
    <w:rsid w:val="006A0B85"/>
    <w:rsid w:val="00715365"/>
    <w:rsid w:val="007A7E5F"/>
    <w:rsid w:val="008B7592"/>
    <w:rsid w:val="008D5B5E"/>
    <w:rsid w:val="00913438"/>
    <w:rsid w:val="009614EF"/>
    <w:rsid w:val="009A5130"/>
    <w:rsid w:val="00B54E5B"/>
    <w:rsid w:val="00CC012B"/>
    <w:rsid w:val="00E36E89"/>
    <w:rsid w:val="00E5300C"/>
    <w:rsid w:val="00F21A39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BD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2BDA"/>
  </w:style>
  <w:style w:type="paragraph" w:styleId="Piedepgina">
    <w:name w:val="footer"/>
    <w:basedOn w:val="Normal"/>
    <w:link w:val="Piedepgina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2BDA"/>
  </w:style>
  <w:style w:type="paragraph" w:styleId="Prrafodelista">
    <w:name w:val="List Paragraph"/>
    <w:basedOn w:val="Normal"/>
    <w:uiPriority w:val="99"/>
    <w:qFormat/>
    <w:rsid w:val="00612BDA"/>
    <w:pPr>
      <w:ind w:left="720"/>
    </w:pPr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1"/>
    <w:qFormat/>
    <w:rsid w:val="00F21A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F21A39"/>
    <w:rPr>
      <w:rFonts w:ascii="Arial" w:eastAsia="Times New Roman" w:hAnsi="Arial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6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62B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BD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2BDA"/>
  </w:style>
  <w:style w:type="paragraph" w:styleId="Piedepgina">
    <w:name w:val="footer"/>
    <w:basedOn w:val="Normal"/>
    <w:link w:val="Piedepgina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2BDA"/>
  </w:style>
  <w:style w:type="paragraph" w:styleId="Prrafodelista">
    <w:name w:val="List Paragraph"/>
    <w:basedOn w:val="Normal"/>
    <w:uiPriority w:val="99"/>
    <w:qFormat/>
    <w:rsid w:val="00612BDA"/>
    <w:pPr>
      <w:ind w:left="720"/>
    </w:pPr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1"/>
    <w:qFormat/>
    <w:rsid w:val="00F21A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F21A39"/>
    <w:rPr>
      <w:rFonts w:ascii="Arial" w:eastAsia="Times New Roman" w:hAnsi="Arial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6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6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3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 Saul Ramos Garcia</dc:creator>
  <cp:lastModifiedBy>Laura</cp:lastModifiedBy>
  <cp:revision>2</cp:revision>
  <cp:lastPrinted>2021-10-15T03:56:00Z</cp:lastPrinted>
  <dcterms:created xsi:type="dcterms:W3CDTF">2021-10-19T15:06:00Z</dcterms:created>
  <dcterms:modified xsi:type="dcterms:W3CDTF">2021-10-19T15:06:00Z</dcterms:modified>
</cp:coreProperties>
</file>