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96" w:rsidRPr="001B2EDB" w:rsidRDefault="00030296" w:rsidP="001B2EDB">
      <w:pPr>
        <w:tabs>
          <w:tab w:val="left" w:pos="0"/>
          <w:tab w:val="left" w:pos="142"/>
        </w:tabs>
        <w:spacing w:line="360" w:lineRule="auto"/>
        <w:jc w:val="both"/>
        <w:rPr>
          <w:rFonts w:ascii="Arial" w:hAnsi="Arial" w:cs="Arial"/>
          <w:sz w:val="28"/>
          <w:szCs w:val="28"/>
        </w:rPr>
      </w:pPr>
      <w:r w:rsidRPr="001B2EDB">
        <w:rPr>
          <w:rFonts w:ascii="Arial" w:hAnsi="Arial" w:cs="Arial"/>
          <w:sz w:val="28"/>
          <w:szCs w:val="28"/>
        </w:rPr>
        <w:t xml:space="preserve">En Ciudad Guzmán, Municipio de Zapotlán el Grande, Jalisco, siendo las 12.36 hrs. doce horas, con 36 minutos del día 09 nueve, de Noviembre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07 siete. - - - - - - - - - - - - </w:t>
      </w:r>
    </w:p>
    <w:p w:rsidR="00030296" w:rsidRPr="001B2EDB" w:rsidRDefault="00030296" w:rsidP="001B2EDB">
      <w:pPr>
        <w:tabs>
          <w:tab w:val="center" w:pos="4419"/>
          <w:tab w:val="left" w:pos="6058"/>
        </w:tabs>
        <w:spacing w:line="360" w:lineRule="auto"/>
        <w:jc w:val="both"/>
        <w:rPr>
          <w:rFonts w:ascii="Arial" w:hAnsi="Arial" w:cs="Arial"/>
          <w:sz w:val="28"/>
          <w:szCs w:val="28"/>
        </w:rPr>
      </w:pPr>
      <w:r w:rsidRPr="001B2EDB">
        <w:rPr>
          <w:rFonts w:ascii="Arial" w:hAnsi="Arial" w:cs="Arial"/>
          <w:b/>
          <w:sz w:val="28"/>
          <w:szCs w:val="28"/>
          <w:u w:val="single"/>
        </w:rPr>
        <w:t>PRIMER PUNTO</w:t>
      </w:r>
      <w:r w:rsidRPr="001B2EDB">
        <w:rPr>
          <w:rFonts w:ascii="Arial" w:hAnsi="Arial" w:cs="Arial"/>
          <w:b/>
          <w:sz w:val="28"/>
          <w:szCs w:val="28"/>
        </w:rPr>
        <w:t xml:space="preserve">: </w:t>
      </w:r>
      <w:r w:rsidRPr="001B2EDB">
        <w:rPr>
          <w:rFonts w:ascii="Arial" w:hAnsi="Arial" w:cs="Arial"/>
          <w:sz w:val="28"/>
          <w:szCs w:val="28"/>
        </w:rPr>
        <w:t xml:space="preserve">Lista de asistencia, verificación de quórum e instalación de la Sesión. - - - - - - - - - - - - - - - - - - - - - - - - - - </w:t>
      </w:r>
      <w:r w:rsidRPr="001B2EDB">
        <w:rPr>
          <w:rFonts w:ascii="Arial" w:hAnsi="Arial" w:cs="Arial"/>
          <w:b/>
          <w:i/>
          <w:sz w:val="28"/>
          <w:szCs w:val="28"/>
        </w:rPr>
        <w:t xml:space="preserve">C. Secretaria General Claudia Margarita Robles Gómez: </w:t>
      </w:r>
      <w:r w:rsidRPr="001B2EDB">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1B2EDB">
        <w:rPr>
          <w:rFonts w:ascii="Arial" w:hAnsi="Arial" w:cs="Arial"/>
          <w:sz w:val="28"/>
          <w:szCs w:val="28"/>
        </w:rPr>
        <w:t>Betsy</w:t>
      </w:r>
      <w:proofErr w:type="spellEnd"/>
      <w:r w:rsidRPr="001B2EDB">
        <w:rPr>
          <w:rFonts w:ascii="Arial" w:hAnsi="Arial" w:cs="Arial"/>
          <w:sz w:val="28"/>
          <w:szCs w:val="28"/>
        </w:rPr>
        <w:t xml:space="preserve"> Magaly Campos Corona. C. Ernesto Sánchez </w:t>
      </w:r>
      <w:proofErr w:type="spellStart"/>
      <w:r w:rsidRPr="001B2EDB">
        <w:rPr>
          <w:rFonts w:ascii="Arial" w:hAnsi="Arial" w:cs="Arial"/>
          <w:sz w:val="28"/>
          <w:szCs w:val="28"/>
        </w:rPr>
        <w:t>Sánchez</w:t>
      </w:r>
      <w:proofErr w:type="spellEnd"/>
      <w:r w:rsidRPr="001B2EDB">
        <w:rPr>
          <w:rFonts w:ascii="Arial" w:hAnsi="Arial" w:cs="Arial"/>
          <w:sz w:val="28"/>
          <w:szCs w:val="28"/>
        </w:rPr>
        <w:t xml:space="preserve">.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 a Usted la asistencia de los 16 dieciséis, Integrantes de este Ayuntamiento, por lo cual certifico la existencia de quórum legal, para celebrar la Sesión. </w:t>
      </w:r>
      <w:r w:rsidRPr="001B2EDB">
        <w:rPr>
          <w:rFonts w:ascii="Arial" w:hAnsi="Arial" w:cs="Arial"/>
          <w:b/>
          <w:i/>
          <w:sz w:val="28"/>
          <w:szCs w:val="28"/>
        </w:rPr>
        <w:t xml:space="preserve">C. Presidente Municipal Alejandro Barragán Sánchez: </w:t>
      </w:r>
      <w:r w:rsidRPr="001B2EDB">
        <w:rPr>
          <w:rFonts w:ascii="Arial" w:hAnsi="Arial" w:cs="Arial"/>
          <w:sz w:val="28"/>
          <w:szCs w:val="28"/>
        </w:rPr>
        <w:t xml:space="preserve">Muchas gracias Señora Secretaria, muchas gracias compañeros Regidores. Una vez certificado el quórum legal para sesionar, declaro formalmente instalada la Sesión </w:t>
      </w:r>
      <w:r w:rsidRPr="001B2EDB">
        <w:rPr>
          <w:rFonts w:ascii="Arial" w:hAnsi="Arial" w:cs="Arial"/>
          <w:sz w:val="28"/>
          <w:szCs w:val="28"/>
        </w:rPr>
        <w:lastRenderedPageBreak/>
        <w:t xml:space="preserve">Extraordinaria No. 07 siete, proceda al desahogo de la Sesión Señora Secretaria. - - - - - - - - - - - - - - - - - - - - - - - - - - </w:t>
      </w:r>
      <w:r w:rsidRPr="001B2EDB">
        <w:rPr>
          <w:rFonts w:ascii="Arial" w:hAnsi="Arial" w:cs="Arial"/>
          <w:b/>
          <w:sz w:val="28"/>
          <w:szCs w:val="28"/>
          <w:u w:val="single"/>
        </w:rPr>
        <w:t>SEGUNDO PUNTO</w:t>
      </w:r>
      <w:r w:rsidRPr="001B2EDB">
        <w:rPr>
          <w:rFonts w:ascii="Arial" w:hAnsi="Arial" w:cs="Arial"/>
          <w:b/>
          <w:sz w:val="28"/>
          <w:szCs w:val="28"/>
        </w:rPr>
        <w:t>:</w:t>
      </w:r>
      <w:r w:rsidRPr="001B2EDB">
        <w:rPr>
          <w:rFonts w:ascii="Arial" w:hAnsi="Arial" w:cs="Arial"/>
          <w:sz w:val="28"/>
          <w:szCs w:val="28"/>
        </w:rPr>
        <w:t xml:space="preserve"> Lectura y aprobación del orden del día. -  PRIMERO.- Lista de asistencia, verificación de quórum e instalación de la Sesión. - - - - - - - - - - - - - - - - - - - - - - - - - - - SEGUNDO.- Lectura y aprobación del orden del día. - - - - - -   TERCERO.- </w:t>
      </w:r>
      <w:r w:rsidR="003B6818" w:rsidRPr="001B2EDB">
        <w:rPr>
          <w:rFonts w:ascii="Arial" w:hAnsi="Arial" w:cs="Arial"/>
          <w:iCs/>
          <w:color w:val="000000"/>
          <w:sz w:val="28"/>
          <w:szCs w:val="28"/>
        </w:rPr>
        <w:t>Iniciativa de a</w:t>
      </w:r>
      <w:r w:rsidR="00CB486A" w:rsidRPr="001B2EDB">
        <w:rPr>
          <w:rFonts w:ascii="Arial" w:hAnsi="Arial" w:cs="Arial"/>
          <w:iCs/>
          <w:color w:val="000000"/>
          <w:sz w:val="28"/>
          <w:szCs w:val="28"/>
        </w:rPr>
        <w:t>cuerdo que autoriza l</w:t>
      </w:r>
      <w:r w:rsidR="003B6818" w:rsidRPr="001B2EDB">
        <w:rPr>
          <w:rFonts w:ascii="Arial" w:hAnsi="Arial" w:cs="Arial"/>
          <w:iCs/>
          <w:color w:val="000000"/>
          <w:sz w:val="28"/>
          <w:szCs w:val="28"/>
        </w:rPr>
        <w:t>a c</w:t>
      </w:r>
      <w:r w:rsidR="00CB486A" w:rsidRPr="001B2EDB">
        <w:rPr>
          <w:rFonts w:ascii="Arial" w:hAnsi="Arial" w:cs="Arial"/>
          <w:iCs/>
          <w:color w:val="000000"/>
          <w:sz w:val="28"/>
          <w:szCs w:val="28"/>
        </w:rPr>
        <w:t>elebración d</w:t>
      </w:r>
      <w:r w:rsidR="003B6818" w:rsidRPr="001B2EDB">
        <w:rPr>
          <w:rFonts w:ascii="Arial" w:hAnsi="Arial" w:cs="Arial"/>
          <w:iCs/>
          <w:color w:val="000000"/>
          <w:sz w:val="28"/>
          <w:szCs w:val="28"/>
        </w:rPr>
        <w:t>el c</w:t>
      </w:r>
      <w:r w:rsidR="00CB486A" w:rsidRPr="001B2EDB">
        <w:rPr>
          <w:rFonts w:ascii="Arial" w:hAnsi="Arial" w:cs="Arial"/>
          <w:iCs/>
          <w:color w:val="000000"/>
          <w:sz w:val="28"/>
          <w:szCs w:val="28"/>
        </w:rPr>
        <w:t>onvenio d</w:t>
      </w:r>
      <w:r w:rsidR="003B6818" w:rsidRPr="001B2EDB">
        <w:rPr>
          <w:rFonts w:ascii="Arial" w:hAnsi="Arial" w:cs="Arial"/>
          <w:iCs/>
          <w:color w:val="000000"/>
          <w:sz w:val="28"/>
          <w:szCs w:val="28"/>
        </w:rPr>
        <w:t>e c</w:t>
      </w:r>
      <w:r w:rsidR="00CB486A" w:rsidRPr="001B2EDB">
        <w:rPr>
          <w:rFonts w:ascii="Arial" w:hAnsi="Arial" w:cs="Arial"/>
          <w:iCs/>
          <w:color w:val="000000"/>
          <w:sz w:val="28"/>
          <w:szCs w:val="28"/>
        </w:rPr>
        <w:t>olaboración para la implementación del Programa  “Ecos para el Bienestar” con el Instituto  de Seguridad y Servicios Sociales de los Trabajadores del Estado (ISSSTE)</w:t>
      </w:r>
      <w:r w:rsidR="003B6818" w:rsidRPr="001B2EDB">
        <w:rPr>
          <w:rFonts w:ascii="Arial" w:hAnsi="Arial" w:cs="Arial"/>
          <w:iCs/>
          <w:color w:val="000000"/>
          <w:sz w:val="28"/>
          <w:szCs w:val="28"/>
        </w:rPr>
        <w:t xml:space="preserve">.  Motiva la C. Regidora Diana Laura Ortega Palafox </w:t>
      </w:r>
    </w:p>
    <w:p w:rsidR="00030296" w:rsidRPr="001B2EDB" w:rsidRDefault="00030296" w:rsidP="001B2EDB">
      <w:pPr>
        <w:spacing w:line="360" w:lineRule="auto"/>
        <w:jc w:val="both"/>
        <w:rPr>
          <w:rFonts w:ascii="Arial" w:hAnsi="Arial" w:cs="Arial"/>
          <w:sz w:val="28"/>
          <w:szCs w:val="28"/>
        </w:rPr>
      </w:pPr>
      <w:r w:rsidRPr="001B2EDB">
        <w:rPr>
          <w:rFonts w:ascii="Arial" w:hAnsi="Arial" w:cs="Arial"/>
          <w:sz w:val="28"/>
          <w:szCs w:val="28"/>
        </w:rPr>
        <w:t>CUARTO.- Clausura de la sesión  - - - - - - - - - - - - - - - - - - - -</w:t>
      </w:r>
    </w:p>
    <w:p w:rsidR="003B6818" w:rsidRPr="00084ACD" w:rsidRDefault="00030296" w:rsidP="001B2EDB">
      <w:pPr>
        <w:spacing w:line="360" w:lineRule="auto"/>
        <w:jc w:val="both"/>
        <w:rPr>
          <w:rFonts w:ascii="Arial" w:hAnsi="Arial" w:cs="Arial"/>
          <w:i/>
          <w:sz w:val="28"/>
          <w:szCs w:val="28"/>
        </w:rPr>
      </w:pPr>
      <w:r w:rsidRPr="001B2EDB">
        <w:rPr>
          <w:rFonts w:ascii="Arial" w:hAnsi="Arial" w:cs="Arial"/>
          <w:b/>
          <w:i/>
          <w:sz w:val="28"/>
          <w:szCs w:val="28"/>
        </w:rPr>
        <w:t xml:space="preserve">C. Secretaria General Claudia Margarita Robles Gómez: </w:t>
      </w:r>
      <w:r w:rsidRPr="001B2EDB">
        <w:rPr>
          <w:rFonts w:ascii="Arial" w:hAnsi="Arial" w:cs="Arial"/>
          <w:sz w:val="28"/>
          <w:szCs w:val="28"/>
        </w:rPr>
        <w:t xml:space="preserve">Señores Regidores, está a su consideración el orden del día agendada para esta Sesión, la pongo a su consideración, si tienen a bien aprobarla, lo puedan expresar levantando su mano…. </w:t>
      </w:r>
      <w:r w:rsidRPr="001B2EDB">
        <w:rPr>
          <w:rFonts w:ascii="Arial" w:hAnsi="Arial" w:cs="Arial"/>
          <w:b/>
          <w:sz w:val="28"/>
          <w:szCs w:val="28"/>
        </w:rPr>
        <w:t xml:space="preserve">16 votos a favor, aprobado por unanimidad. - - - - </w:t>
      </w:r>
      <w:r w:rsidRPr="001B2EDB">
        <w:rPr>
          <w:rFonts w:ascii="Arial" w:hAnsi="Arial" w:cs="Arial"/>
          <w:sz w:val="28"/>
          <w:szCs w:val="28"/>
        </w:rPr>
        <w:t xml:space="preserve"> </w:t>
      </w:r>
      <w:r w:rsidRPr="001B2EDB">
        <w:rPr>
          <w:rFonts w:ascii="Arial" w:hAnsi="Arial" w:cs="Arial"/>
          <w:b/>
          <w:sz w:val="28"/>
          <w:szCs w:val="28"/>
          <w:u w:val="single"/>
        </w:rPr>
        <w:t>TERCERO PUNTO</w:t>
      </w:r>
      <w:r w:rsidRPr="001B2EDB">
        <w:rPr>
          <w:rFonts w:ascii="Arial" w:hAnsi="Arial" w:cs="Arial"/>
          <w:sz w:val="28"/>
          <w:szCs w:val="28"/>
        </w:rPr>
        <w:t>.-</w:t>
      </w:r>
      <w:r w:rsidR="001B2EDB" w:rsidRPr="001B2EDB">
        <w:rPr>
          <w:rFonts w:ascii="Arial" w:hAnsi="Arial" w:cs="Arial"/>
          <w:iCs/>
          <w:color w:val="000000"/>
          <w:sz w:val="28"/>
          <w:szCs w:val="28"/>
        </w:rPr>
        <w:t xml:space="preserve"> Iniciativa de acuerdo que autoriza la celebración del convenio de colaboración para la implementación del Programa  “Ecos para el Bienestar” con el Instituto  de Seguridad y Servicios Sociales de los Trabajadores del Estado (ISSSTE).  Motiva la C. Regidora Diana Laura Ortega Palafox</w:t>
      </w:r>
      <w:r w:rsidR="006B217F">
        <w:rPr>
          <w:rFonts w:ascii="Arial" w:hAnsi="Arial" w:cs="Arial"/>
          <w:iCs/>
          <w:color w:val="000000"/>
          <w:sz w:val="28"/>
          <w:szCs w:val="28"/>
        </w:rPr>
        <w:t xml:space="preserve">. </w:t>
      </w:r>
      <w:r w:rsidR="006B217F" w:rsidRPr="006B217F">
        <w:rPr>
          <w:rFonts w:ascii="Arial" w:hAnsi="Arial" w:cs="Arial"/>
          <w:b/>
          <w:i/>
          <w:iCs/>
          <w:color w:val="000000"/>
          <w:sz w:val="28"/>
          <w:szCs w:val="28"/>
        </w:rPr>
        <w:t>C. Regidora Diana Laura Ortega Palafox:</w:t>
      </w:r>
      <w:r w:rsidR="006B217F">
        <w:rPr>
          <w:rFonts w:ascii="Arial" w:eastAsiaTheme="minorHAnsi" w:hAnsi="Arial" w:cs="Arial"/>
          <w:b/>
          <w:bCs/>
          <w:iCs/>
          <w:color w:val="000000"/>
          <w:sz w:val="28"/>
          <w:szCs w:val="28"/>
          <w:lang w:eastAsia="en-US"/>
        </w:rPr>
        <w:t xml:space="preserve"> </w:t>
      </w:r>
      <w:r w:rsidR="003B6818" w:rsidRPr="00084ACD">
        <w:rPr>
          <w:rFonts w:ascii="Arial" w:hAnsi="Arial" w:cs="Arial"/>
          <w:i/>
          <w:color w:val="000000"/>
          <w:sz w:val="28"/>
          <w:szCs w:val="28"/>
        </w:rPr>
        <w:t xml:space="preserve">Quien motiva y suscribe </w:t>
      </w:r>
      <w:r w:rsidR="003B6818" w:rsidRPr="00084ACD">
        <w:rPr>
          <w:rFonts w:ascii="Arial" w:hAnsi="Arial" w:cs="Arial"/>
          <w:b/>
          <w:i/>
          <w:color w:val="000000"/>
          <w:sz w:val="28"/>
          <w:szCs w:val="28"/>
        </w:rPr>
        <w:t>LIC. DIANA LAURA ORTEGA PALAFOX</w:t>
      </w:r>
      <w:r w:rsidR="003B6818" w:rsidRPr="00084ACD">
        <w:rPr>
          <w:rFonts w:ascii="Arial" w:hAnsi="Arial" w:cs="Arial"/>
          <w:i/>
          <w:color w:val="000000"/>
          <w:sz w:val="28"/>
          <w:szCs w:val="28"/>
        </w:rPr>
        <w:t xml:space="preserve">, </w:t>
      </w:r>
      <w:r w:rsidR="003B6818" w:rsidRPr="00084ACD">
        <w:rPr>
          <w:rFonts w:ascii="Arial" w:hAnsi="Arial" w:cs="Arial"/>
          <w:i/>
          <w:sz w:val="28"/>
          <w:szCs w:val="28"/>
        </w:rPr>
        <w:t>en mi calidad de Regidora de este Ayuntamiento de Zapotlán</w:t>
      </w:r>
      <w:r w:rsidR="003B6818" w:rsidRPr="00084ACD">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articulo 37, </w:t>
      </w:r>
      <w:r w:rsidR="003B6818" w:rsidRPr="00084ACD">
        <w:rPr>
          <w:rFonts w:ascii="Arial" w:hAnsi="Arial" w:cs="Arial"/>
          <w:i/>
          <w:color w:val="000000"/>
          <w:sz w:val="28"/>
          <w:szCs w:val="28"/>
        </w:rPr>
        <w:lastRenderedPageBreak/>
        <w:t xml:space="preserve">38 fracción VII, 57, 87 fracción II, 91, 92, 96, 100 y demás aplicables del Reglamento Interior del Ayuntamiento de Zapotlán el Grande, Jalisco, </w:t>
      </w:r>
      <w:r w:rsidR="003B6818" w:rsidRPr="00084ACD">
        <w:rPr>
          <w:rFonts w:ascii="Arial" w:hAnsi="Arial" w:cs="Arial"/>
          <w:i/>
          <w:iCs/>
          <w:color w:val="000000"/>
          <w:sz w:val="28"/>
          <w:szCs w:val="28"/>
        </w:rPr>
        <w:t xml:space="preserve">comparezco a presentar al Pleno de éste H. Ayuntamiento la siguiente </w:t>
      </w:r>
      <w:r w:rsidR="003B6818" w:rsidRPr="00084ACD">
        <w:rPr>
          <w:rFonts w:ascii="Arial" w:hAnsi="Arial" w:cs="Arial"/>
          <w:b/>
          <w:i/>
          <w:iCs/>
          <w:color w:val="000000"/>
          <w:sz w:val="28"/>
          <w:szCs w:val="28"/>
        </w:rPr>
        <w:t xml:space="preserve">INICIATIVA DE ACUERDO QUE AUTORIZA LA CELEBRACIÓN DEL CONVENIO DE COLABORACIÓN PARA LA IMPLEMENTACIÓN DEL PROGRAMA  “ECOS PARA EL BIENESTAR” CON EL INSTITUTO  DE SEGURIDAD Y SERVICIOS SOCIALES DE LOS TRABAJADORES DEL ESTADO (ISSSTE), </w:t>
      </w:r>
      <w:r w:rsidR="003B6818" w:rsidRPr="00084ACD">
        <w:rPr>
          <w:rFonts w:ascii="Arial" w:hAnsi="Arial" w:cs="Arial"/>
          <w:i/>
          <w:iCs/>
          <w:color w:val="000000"/>
          <w:sz w:val="28"/>
          <w:szCs w:val="28"/>
        </w:rPr>
        <w:t xml:space="preserve">poniendo a consideración la siguiente: </w:t>
      </w:r>
      <w:r w:rsidR="003B6818" w:rsidRPr="00084ACD">
        <w:rPr>
          <w:rFonts w:ascii="Arial" w:hAnsi="Arial" w:cs="Arial"/>
          <w:b/>
          <w:bCs/>
          <w:i/>
          <w:iCs/>
          <w:color w:val="000000"/>
          <w:sz w:val="28"/>
          <w:szCs w:val="28"/>
        </w:rPr>
        <w:t xml:space="preserve">EXPOSICIÓN DE MOTIVOS: </w:t>
      </w:r>
      <w:r w:rsidR="003B6818" w:rsidRPr="00084ACD">
        <w:rPr>
          <w:rFonts w:ascii="Arial" w:hAnsi="Arial" w:cs="Arial"/>
          <w:b/>
          <w:bCs/>
          <w:i/>
          <w:sz w:val="28"/>
          <w:szCs w:val="28"/>
        </w:rPr>
        <w:t xml:space="preserve">I.- </w:t>
      </w:r>
      <w:r w:rsidR="003B6818" w:rsidRPr="00084ACD">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r w:rsidR="003B6818" w:rsidRPr="00084ACD">
        <w:rPr>
          <w:rFonts w:ascii="Arial" w:hAnsi="Arial" w:cs="Arial"/>
          <w:b/>
          <w:bCs/>
          <w:i/>
          <w:iCs/>
          <w:sz w:val="28"/>
          <w:szCs w:val="28"/>
          <w:lang w:eastAsia="en-US"/>
        </w:rPr>
        <w:t xml:space="preserve">II.- </w:t>
      </w:r>
      <w:r w:rsidR="003B6818" w:rsidRPr="00084ACD">
        <w:rPr>
          <w:rFonts w:ascii="Arial" w:hAnsi="Arial" w:cs="Arial"/>
          <w:i/>
          <w:iCs/>
          <w:sz w:val="28"/>
          <w:szCs w:val="28"/>
          <w:lang w:eastAsia="en-US"/>
        </w:rPr>
        <w:t xml:space="preserve">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w:t>
      </w:r>
      <w:r w:rsidR="003B6818" w:rsidRPr="00084ACD">
        <w:rPr>
          <w:rFonts w:ascii="Arial" w:hAnsi="Arial" w:cs="Arial"/>
          <w:i/>
          <w:iCs/>
          <w:sz w:val="28"/>
          <w:szCs w:val="28"/>
          <w:lang w:eastAsia="en-US"/>
        </w:rPr>
        <w:lastRenderedPageBreak/>
        <w:t xml:space="preserve">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3B6818" w:rsidRPr="00084ACD">
        <w:rPr>
          <w:rFonts w:ascii="Arial" w:eastAsiaTheme="minorHAnsi" w:hAnsi="Arial" w:cs="Arial"/>
          <w:b/>
          <w:i/>
          <w:iCs/>
          <w:sz w:val="28"/>
          <w:szCs w:val="28"/>
          <w:lang w:eastAsia="en-US"/>
        </w:rPr>
        <w:t>III.-</w:t>
      </w:r>
      <w:r w:rsidR="003B6818" w:rsidRPr="00084ACD">
        <w:rPr>
          <w:rFonts w:ascii="Arial" w:eastAsiaTheme="minorHAnsi" w:hAnsi="Arial" w:cs="Arial"/>
          <w:i/>
          <w:iCs/>
          <w:sz w:val="28"/>
          <w:szCs w:val="28"/>
          <w:lang w:eastAsia="en-US"/>
        </w:rPr>
        <w:t xml:space="preserve"> </w:t>
      </w:r>
      <w:r w:rsidR="003B6818" w:rsidRPr="00084ACD">
        <w:rPr>
          <w:rFonts w:ascii="Arial" w:hAnsi="Arial" w:cs="Arial"/>
          <w:i/>
          <w:sz w:val="28"/>
          <w:szCs w:val="28"/>
        </w:rPr>
        <w:t>De acuerdo al principio de jerarquías de leyes en México, es importante señalar algunos de los Tratados Internacionales en los cuales México forma parte y garantizan el derecho a la salud, el artículo 25 de la Declaración Universal de los Derechos Humanos de 1948 señala que toda persona tiene derecho a un nivel de vida adecuado que le asegure, así como a su familia, la salud y el bienestar, asimismo, el Pacto Internacional de los Derechos Económicos, Sociales y Culturales (PIDESC) de 1966, en su artículo 12  señala  que, los Estados Partes en el presente Pacto reconocen el derecho de toda persona al disfrute del más alto nivel posible de salud física y mental, la Declaración Americana de los Derechos y Deberes del Hombre, en su artículo XI, expresa  el  Derecho a la preservación de la salud y al bienestar, el Protocolo Adicional a la Convención Americana sobre Derechos Humanos en materia de Derechos Económicos, Sociales y Culturales, conocido como “Protocolo de San Salvador” enuncia en su Artículo 10 que toda persona tiene derecho a la salud, entendida como el disfrute del más alto nivel de bienestar físico, mental y social.</w:t>
      </w:r>
      <w:r w:rsidR="001B2EDB" w:rsidRPr="00084ACD">
        <w:rPr>
          <w:rFonts w:ascii="Arial" w:hAnsi="Arial" w:cs="Arial"/>
          <w:i/>
          <w:sz w:val="28"/>
          <w:szCs w:val="28"/>
        </w:rPr>
        <w:t xml:space="preserve"> </w:t>
      </w:r>
      <w:r w:rsidR="003B6818" w:rsidRPr="00084ACD">
        <w:rPr>
          <w:rFonts w:ascii="Arial" w:eastAsiaTheme="minorHAnsi" w:hAnsi="Arial" w:cs="Arial"/>
          <w:b/>
          <w:i/>
          <w:iCs/>
          <w:sz w:val="28"/>
          <w:szCs w:val="28"/>
          <w:lang w:eastAsia="en-US"/>
        </w:rPr>
        <w:t>IV.-</w:t>
      </w:r>
      <w:r w:rsidR="003B6818" w:rsidRPr="00084ACD">
        <w:rPr>
          <w:rFonts w:ascii="Arial" w:eastAsiaTheme="minorHAnsi" w:hAnsi="Arial" w:cs="Arial"/>
          <w:i/>
          <w:iCs/>
          <w:sz w:val="28"/>
          <w:szCs w:val="28"/>
          <w:lang w:eastAsia="en-US"/>
        </w:rPr>
        <w:t xml:space="preserve"> Que la Constitución Política de los Estados Unidos Mexicanos en su artículo 4 consagra el derecho a la protección de la salud, establece que la Ley definirá las bases y modalidades </w:t>
      </w:r>
      <w:r w:rsidR="003B6818" w:rsidRPr="00084ACD">
        <w:rPr>
          <w:rFonts w:ascii="Arial" w:eastAsia="Calibri" w:hAnsi="Arial" w:cs="Arial"/>
          <w:i/>
          <w:sz w:val="28"/>
          <w:szCs w:val="28"/>
        </w:rPr>
        <w:t xml:space="preserve">para el acceso a los servicios de salud y establecerá la concurrencia de la Federación y las entidades federativas en materia de salubridad general, conforme a lo que dispone la fracción XVI del artículo 73 de esta Constitución. La Ley definirá un sistema </w:t>
      </w:r>
      <w:r w:rsidR="003B6818" w:rsidRPr="00084ACD">
        <w:rPr>
          <w:rFonts w:ascii="Arial" w:eastAsia="Calibri" w:hAnsi="Arial" w:cs="Arial"/>
          <w:i/>
          <w:sz w:val="28"/>
          <w:szCs w:val="28"/>
        </w:rPr>
        <w:lastRenderedPageBreak/>
        <w:t xml:space="preserve">de salud para el bienestar, con el fin de garantizar la extensión progresiva, cuantitativa y cualitativa de los servicios de salud para la atención integral y gratuita de las personas que no cuenten con seguridad social. </w:t>
      </w:r>
      <w:r w:rsidR="003B6818" w:rsidRPr="00084ACD">
        <w:rPr>
          <w:rFonts w:ascii="Arial" w:eastAsia="Calibri" w:hAnsi="Arial" w:cs="Arial"/>
          <w:b/>
          <w:i/>
          <w:sz w:val="28"/>
          <w:szCs w:val="28"/>
        </w:rPr>
        <w:t xml:space="preserve">V.- </w:t>
      </w:r>
      <w:r w:rsidR="003B6818" w:rsidRPr="00084ACD">
        <w:rPr>
          <w:rFonts w:ascii="Arial" w:eastAsia="Calibri" w:hAnsi="Arial" w:cs="Arial"/>
          <w:i/>
          <w:sz w:val="28"/>
          <w:szCs w:val="28"/>
        </w:rPr>
        <w:t xml:space="preserve">Que el estado mexicano deberá garantizar la protección de salud a través de políticas públicas que establezcan derechos humanos y que administren los recursos económicos de manera eficiente para que las personas puedan disponer y acceder a establecimientos que brinden servicios de calidad, si bien, el reto aun es grande, existen obstáculos para dar cumplimiento a la universalidad en los servicios médicos básicos,  es por ello, que las instituciones públicas de salud implementan programas para las comunidades donde no existen establecimientos de salud o la cobertura no es suficiente. </w:t>
      </w:r>
      <w:r w:rsidR="003B6818" w:rsidRPr="00084ACD">
        <w:rPr>
          <w:rFonts w:ascii="Arial" w:hAnsi="Arial" w:cs="Arial"/>
          <w:b/>
          <w:i/>
          <w:sz w:val="28"/>
          <w:szCs w:val="28"/>
        </w:rPr>
        <w:t>VI.-</w:t>
      </w:r>
      <w:r w:rsidR="003B6818" w:rsidRPr="00084ACD">
        <w:rPr>
          <w:rFonts w:ascii="Arial" w:hAnsi="Arial" w:cs="Arial"/>
          <w:i/>
          <w:sz w:val="28"/>
          <w:szCs w:val="28"/>
        </w:rPr>
        <w:t xml:space="preserve"> Que el Instituto de Seguridad y Servicios Sociales de los Trabajadores del Estado </w:t>
      </w:r>
      <w:r w:rsidR="003B6818" w:rsidRPr="00084ACD">
        <w:rPr>
          <w:rFonts w:ascii="Arial" w:hAnsi="Arial" w:cs="Arial"/>
          <w:i/>
          <w:iCs/>
          <w:color w:val="000000"/>
          <w:sz w:val="28"/>
          <w:szCs w:val="28"/>
        </w:rPr>
        <w:t>(ISSSTE),</w:t>
      </w:r>
      <w:r w:rsidR="003B6818" w:rsidRPr="00084ACD">
        <w:rPr>
          <w:rFonts w:ascii="Arial" w:hAnsi="Arial" w:cs="Arial"/>
          <w:b/>
          <w:i/>
          <w:iCs/>
          <w:color w:val="000000"/>
          <w:sz w:val="28"/>
          <w:szCs w:val="28"/>
        </w:rPr>
        <w:t xml:space="preserve"> </w:t>
      </w:r>
      <w:r w:rsidR="003B6818" w:rsidRPr="00084ACD">
        <w:rPr>
          <w:rFonts w:ascii="Arial" w:hAnsi="Arial" w:cs="Arial"/>
          <w:i/>
          <w:iCs/>
          <w:color w:val="000000"/>
          <w:sz w:val="28"/>
          <w:szCs w:val="28"/>
        </w:rPr>
        <w:t xml:space="preserve">implementan ECOS, Equipos Comunitarios de Salud para el Bienestar, programa formado por brigadas preventivas, con la participación de médicos, personas voluntarias </w:t>
      </w:r>
      <w:proofErr w:type="gramStart"/>
      <w:r w:rsidR="003B6818" w:rsidRPr="00084ACD">
        <w:rPr>
          <w:rFonts w:ascii="Arial" w:hAnsi="Arial" w:cs="Arial"/>
          <w:i/>
          <w:iCs/>
          <w:color w:val="000000"/>
          <w:sz w:val="28"/>
          <w:szCs w:val="28"/>
        </w:rPr>
        <w:t>que  promueven</w:t>
      </w:r>
      <w:proofErr w:type="gramEnd"/>
      <w:r w:rsidR="003B6818" w:rsidRPr="00084ACD">
        <w:rPr>
          <w:rFonts w:ascii="Arial" w:hAnsi="Arial" w:cs="Arial"/>
          <w:i/>
          <w:iCs/>
          <w:color w:val="000000"/>
          <w:sz w:val="28"/>
          <w:szCs w:val="28"/>
        </w:rPr>
        <w:t xml:space="preserve"> temas y acciones de salud, educación y deporte. Cuyo o</w:t>
      </w:r>
      <w:r w:rsidR="003B6818" w:rsidRPr="00084ACD">
        <w:rPr>
          <w:rFonts w:ascii="Arial" w:eastAsia="Arial" w:hAnsi="Arial" w:cs="Arial"/>
          <w:i/>
          <w:color w:val="202124"/>
          <w:sz w:val="28"/>
          <w:szCs w:val="28"/>
          <w:highlight w:val="white"/>
        </w:rPr>
        <w:t xml:space="preserve">bjetivo general, es otorgar un servicio sustentable e incluyente de promoción de la salud integral con enfoque preventivo, que contribuya a alcanzar el </w:t>
      </w:r>
      <w:proofErr w:type="gramStart"/>
      <w:r w:rsidR="003B6818" w:rsidRPr="00084ACD">
        <w:rPr>
          <w:rFonts w:ascii="Arial" w:eastAsia="Arial" w:hAnsi="Arial" w:cs="Arial"/>
          <w:i/>
          <w:color w:val="202124"/>
          <w:sz w:val="28"/>
          <w:szCs w:val="28"/>
          <w:highlight w:val="white"/>
        </w:rPr>
        <w:t xml:space="preserve">bienestar  </w:t>
      </w:r>
      <w:proofErr w:type="spellStart"/>
      <w:r w:rsidR="003B6818" w:rsidRPr="00084ACD">
        <w:rPr>
          <w:rFonts w:ascii="Arial" w:eastAsia="Arial" w:hAnsi="Arial" w:cs="Arial"/>
          <w:i/>
          <w:color w:val="202124"/>
          <w:sz w:val="28"/>
          <w:szCs w:val="28"/>
          <w:highlight w:val="white"/>
        </w:rPr>
        <w:t>bio</w:t>
      </w:r>
      <w:proofErr w:type="spellEnd"/>
      <w:proofErr w:type="gramEnd"/>
      <w:r w:rsidR="003B6818" w:rsidRPr="00084ACD">
        <w:rPr>
          <w:rFonts w:ascii="Arial" w:eastAsia="Arial" w:hAnsi="Arial" w:cs="Arial"/>
          <w:i/>
          <w:color w:val="202124"/>
          <w:sz w:val="28"/>
          <w:szCs w:val="28"/>
          <w:highlight w:val="white"/>
        </w:rPr>
        <w:t>-</w:t>
      </w:r>
      <w:proofErr w:type="spellStart"/>
      <w:r w:rsidR="003B6818" w:rsidRPr="00084ACD">
        <w:rPr>
          <w:rFonts w:ascii="Arial" w:eastAsia="Arial" w:hAnsi="Arial" w:cs="Arial"/>
          <w:i/>
          <w:color w:val="202124"/>
          <w:sz w:val="28"/>
          <w:szCs w:val="28"/>
          <w:highlight w:val="white"/>
        </w:rPr>
        <w:t>psico</w:t>
      </w:r>
      <w:proofErr w:type="spellEnd"/>
      <w:r w:rsidR="003B6818" w:rsidRPr="00084ACD">
        <w:rPr>
          <w:rFonts w:ascii="Arial" w:eastAsia="Arial" w:hAnsi="Arial" w:cs="Arial"/>
          <w:i/>
          <w:color w:val="202124"/>
          <w:sz w:val="28"/>
          <w:szCs w:val="28"/>
          <w:highlight w:val="white"/>
        </w:rPr>
        <w:t xml:space="preserve">-social de los individuos, que abone a la  equidad y coadyuve a mejorar la eficacia de nuestro sistema, y dentro de los objetivos específicos se encuentra: 1. Establecer acciones permanentes de promoción de la salud y prevención primaria de la enfermedad centrados en el individuo, la familia y la comunidad.2. Asegurar el acceso a atención primaria en salud de calidad a quienes carezcan de otro tipo de protección.3. Asegurar el uso efectivo, racional y transparente de los recursos del programa.4. Implementar acciones correctivas </w:t>
      </w:r>
      <w:r w:rsidR="003B6818" w:rsidRPr="00084ACD">
        <w:rPr>
          <w:rFonts w:ascii="Arial" w:eastAsia="Arial" w:hAnsi="Arial" w:cs="Arial"/>
          <w:i/>
          <w:color w:val="202124"/>
          <w:sz w:val="28"/>
          <w:szCs w:val="28"/>
          <w:highlight w:val="white"/>
        </w:rPr>
        <w:lastRenderedPageBreak/>
        <w:t>para mejorar indicadores de saludad del instituto, desde el ámbito de promoción de la saludad y atención primaria.</w:t>
      </w:r>
      <w:r w:rsidR="006B217F" w:rsidRPr="00084ACD">
        <w:rPr>
          <w:rFonts w:ascii="Arial" w:eastAsia="Arial" w:hAnsi="Arial" w:cs="Arial"/>
          <w:i/>
          <w:color w:val="202124"/>
          <w:sz w:val="28"/>
          <w:szCs w:val="28"/>
          <w:highlight w:val="white"/>
        </w:rPr>
        <w:t xml:space="preserve"> </w:t>
      </w:r>
      <w:r w:rsidR="003B6818" w:rsidRPr="00084ACD">
        <w:rPr>
          <w:rFonts w:ascii="Arial" w:eastAsia="Arial" w:hAnsi="Arial" w:cs="Arial"/>
          <w:i/>
          <w:color w:val="202124"/>
          <w:sz w:val="28"/>
          <w:szCs w:val="28"/>
          <w:highlight w:val="white"/>
        </w:rPr>
        <w:t>5. establecer acciones correctivas y preventivas que disminuyan el impacto delas comunidades en el medio ambiente y las consecuencias sanitarias de la contaminación en la saludad humana.</w:t>
      </w:r>
      <w:r w:rsidR="001B2EDB" w:rsidRPr="00084ACD">
        <w:rPr>
          <w:rFonts w:ascii="Arial" w:hAnsi="Arial" w:cs="Arial"/>
          <w:i/>
          <w:sz w:val="28"/>
          <w:szCs w:val="28"/>
        </w:rPr>
        <w:t xml:space="preserve"> </w:t>
      </w:r>
      <w:r w:rsidR="003B6818" w:rsidRPr="00084ACD">
        <w:rPr>
          <w:rFonts w:ascii="Arial" w:eastAsia="Arial" w:hAnsi="Arial" w:cs="Arial"/>
          <w:i/>
          <w:color w:val="202124"/>
          <w:sz w:val="28"/>
          <w:szCs w:val="28"/>
          <w:highlight w:val="white"/>
        </w:rPr>
        <w:t>6. Promover el desarrollo humano y la recuperación del capital social.</w:t>
      </w:r>
      <w:r w:rsidR="001B2EDB" w:rsidRPr="00084ACD">
        <w:rPr>
          <w:rFonts w:ascii="Arial" w:hAnsi="Arial" w:cs="Arial"/>
          <w:i/>
          <w:sz w:val="28"/>
          <w:szCs w:val="28"/>
        </w:rPr>
        <w:t xml:space="preserve"> </w:t>
      </w:r>
      <w:r w:rsidR="003B6818" w:rsidRPr="00084ACD">
        <w:rPr>
          <w:rFonts w:ascii="Arial" w:eastAsia="Arial" w:hAnsi="Arial" w:cs="Arial"/>
          <w:i/>
          <w:color w:val="202124"/>
          <w:sz w:val="28"/>
          <w:szCs w:val="28"/>
          <w:highlight w:val="white"/>
        </w:rPr>
        <w:t xml:space="preserve">Dentro del plan de acción para la población en general (derechohabiente o no derechohabiente), se especifica la realización de una valoración del estado de salud, las siguientes detecciones: </w:t>
      </w:r>
    </w:p>
    <w:p w:rsidR="003B6818" w:rsidRPr="00084ACD" w:rsidRDefault="003B6818" w:rsidP="001B2EDB">
      <w:pPr>
        <w:pStyle w:val="Sinespaciado"/>
        <w:numPr>
          <w:ilvl w:val="0"/>
          <w:numId w:val="1"/>
        </w:numPr>
        <w:ind w:left="714" w:hanging="357"/>
        <w:rPr>
          <w:rFonts w:eastAsia="Arial" w:cs="Arial"/>
          <w:i/>
          <w:sz w:val="28"/>
          <w:szCs w:val="28"/>
          <w:highlight w:val="white"/>
        </w:rPr>
      </w:pPr>
      <w:r w:rsidRPr="00084ACD">
        <w:rPr>
          <w:rFonts w:eastAsia="Arial" w:cs="Arial"/>
          <w:i/>
          <w:sz w:val="28"/>
          <w:szCs w:val="28"/>
          <w:highlight w:val="white"/>
        </w:rPr>
        <w:t>Diabetes mellitus</w:t>
      </w:r>
    </w:p>
    <w:p w:rsidR="003B6818" w:rsidRPr="00084ACD" w:rsidRDefault="003B6818" w:rsidP="001B2EDB">
      <w:pPr>
        <w:pStyle w:val="Sinespaciado"/>
        <w:numPr>
          <w:ilvl w:val="0"/>
          <w:numId w:val="1"/>
        </w:numPr>
        <w:ind w:left="714" w:hanging="357"/>
        <w:rPr>
          <w:rFonts w:eastAsia="Arial" w:cs="Arial"/>
          <w:i/>
          <w:sz w:val="28"/>
          <w:szCs w:val="28"/>
          <w:highlight w:val="white"/>
        </w:rPr>
      </w:pPr>
      <w:proofErr w:type="spellStart"/>
      <w:r w:rsidRPr="00084ACD">
        <w:rPr>
          <w:rFonts w:eastAsia="Arial" w:cs="Arial"/>
          <w:i/>
          <w:sz w:val="28"/>
          <w:szCs w:val="28"/>
          <w:highlight w:val="white"/>
        </w:rPr>
        <w:t>Hipertensión</w:t>
      </w:r>
      <w:proofErr w:type="spellEnd"/>
      <w:r w:rsidRPr="00084ACD">
        <w:rPr>
          <w:rFonts w:eastAsia="Arial" w:cs="Arial"/>
          <w:i/>
          <w:sz w:val="28"/>
          <w:szCs w:val="28"/>
          <w:highlight w:val="white"/>
        </w:rPr>
        <w:t xml:space="preserve"> Arterial.</w:t>
      </w:r>
    </w:p>
    <w:p w:rsidR="003B6818" w:rsidRPr="00084ACD" w:rsidRDefault="003B6818" w:rsidP="001B2EDB">
      <w:pPr>
        <w:pStyle w:val="Sinespaciado"/>
        <w:numPr>
          <w:ilvl w:val="0"/>
          <w:numId w:val="1"/>
        </w:numPr>
        <w:ind w:left="714" w:hanging="357"/>
        <w:rPr>
          <w:rFonts w:eastAsia="Arial" w:cs="Arial"/>
          <w:i/>
          <w:sz w:val="28"/>
          <w:szCs w:val="28"/>
          <w:highlight w:val="white"/>
        </w:rPr>
      </w:pPr>
      <w:r w:rsidRPr="00084ACD">
        <w:rPr>
          <w:rFonts w:eastAsia="Arial" w:cs="Arial"/>
          <w:i/>
          <w:sz w:val="28"/>
          <w:szCs w:val="28"/>
          <w:highlight w:val="white"/>
        </w:rPr>
        <w:t xml:space="preserve">Estado </w:t>
      </w:r>
      <w:proofErr w:type="spellStart"/>
      <w:r w:rsidRPr="00084ACD">
        <w:rPr>
          <w:rFonts w:eastAsia="Arial" w:cs="Arial"/>
          <w:i/>
          <w:sz w:val="28"/>
          <w:szCs w:val="28"/>
          <w:highlight w:val="white"/>
        </w:rPr>
        <w:t>Nutricional</w:t>
      </w:r>
      <w:proofErr w:type="spellEnd"/>
      <w:r w:rsidRPr="00084ACD">
        <w:rPr>
          <w:rFonts w:eastAsia="Arial" w:cs="Arial"/>
          <w:i/>
          <w:sz w:val="28"/>
          <w:szCs w:val="28"/>
          <w:highlight w:val="white"/>
        </w:rPr>
        <w:t>.</w:t>
      </w:r>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Revisión de esquemas de vacunación.</w:t>
      </w:r>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Detección de Ca Cu por medio Papanicolaou</w:t>
      </w:r>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Detección Ca de mama por medio de mastografía   en la mujer.</w:t>
      </w:r>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Detección de Hiperplasia de la próstata.</w:t>
      </w:r>
    </w:p>
    <w:p w:rsidR="003B6818" w:rsidRPr="00084ACD" w:rsidRDefault="003B6818" w:rsidP="001B2EDB">
      <w:pPr>
        <w:pStyle w:val="Sinespaciado"/>
        <w:numPr>
          <w:ilvl w:val="0"/>
          <w:numId w:val="1"/>
        </w:numPr>
        <w:ind w:left="714" w:hanging="357"/>
        <w:rPr>
          <w:rFonts w:eastAsia="Arial" w:cs="Arial"/>
          <w:i/>
          <w:sz w:val="28"/>
          <w:szCs w:val="28"/>
          <w:highlight w:val="white"/>
        </w:rPr>
      </w:pPr>
      <w:proofErr w:type="spellStart"/>
      <w:r w:rsidRPr="00084ACD">
        <w:rPr>
          <w:rFonts w:eastAsia="Arial" w:cs="Arial"/>
          <w:i/>
          <w:sz w:val="28"/>
          <w:szCs w:val="28"/>
          <w:highlight w:val="white"/>
        </w:rPr>
        <w:t>Detección</w:t>
      </w:r>
      <w:proofErr w:type="spellEnd"/>
      <w:r w:rsidRPr="00084ACD">
        <w:rPr>
          <w:rFonts w:eastAsia="Arial" w:cs="Arial"/>
          <w:i/>
          <w:sz w:val="28"/>
          <w:szCs w:val="28"/>
          <w:highlight w:val="white"/>
        </w:rPr>
        <w:t xml:space="preserve"> de </w:t>
      </w:r>
      <w:proofErr w:type="spellStart"/>
      <w:r w:rsidRPr="00084ACD">
        <w:rPr>
          <w:rFonts w:eastAsia="Arial" w:cs="Arial"/>
          <w:i/>
          <w:sz w:val="28"/>
          <w:szCs w:val="28"/>
          <w:highlight w:val="white"/>
        </w:rPr>
        <w:t>dislipidemia</w:t>
      </w:r>
      <w:proofErr w:type="spellEnd"/>
      <w:r w:rsidRPr="00084ACD">
        <w:rPr>
          <w:rFonts w:eastAsia="Arial" w:cs="Arial"/>
          <w:i/>
          <w:sz w:val="28"/>
          <w:szCs w:val="28"/>
          <w:highlight w:val="white"/>
        </w:rPr>
        <w:t>.</w:t>
      </w:r>
    </w:p>
    <w:p w:rsidR="003B6818" w:rsidRPr="00084ACD" w:rsidRDefault="003B6818" w:rsidP="001B2EDB">
      <w:pPr>
        <w:pStyle w:val="Sinespaciado"/>
        <w:numPr>
          <w:ilvl w:val="0"/>
          <w:numId w:val="1"/>
        </w:numPr>
        <w:ind w:left="714" w:hanging="357"/>
        <w:rPr>
          <w:rFonts w:eastAsia="Arial" w:cs="Arial"/>
          <w:i/>
          <w:sz w:val="28"/>
          <w:szCs w:val="28"/>
          <w:highlight w:val="white"/>
        </w:rPr>
      </w:pPr>
      <w:r w:rsidRPr="00084ACD">
        <w:rPr>
          <w:rFonts w:eastAsia="Arial" w:cs="Arial"/>
          <w:i/>
          <w:sz w:val="28"/>
          <w:szCs w:val="28"/>
          <w:highlight w:val="white"/>
        </w:rPr>
        <w:t>Caries dental.</w:t>
      </w:r>
    </w:p>
    <w:p w:rsidR="003B6818" w:rsidRPr="00084ACD" w:rsidRDefault="003B6818" w:rsidP="001B2EDB">
      <w:pPr>
        <w:pStyle w:val="Sinespaciado"/>
        <w:numPr>
          <w:ilvl w:val="0"/>
          <w:numId w:val="1"/>
        </w:numPr>
        <w:ind w:left="714" w:hanging="357"/>
        <w:rPr>
          <w:rFonts w:eastAsia="Arial" w:cs="Arial"/>
          <w:i/>
          <w:sz w:val="28"/>
          <w:szCs w:val="28"/>
          <w:highlight w:val="white"/>
        </w:rPr>
      </w:pPr>
      <w:proofErr w:type="spellStart"/>
      <w:r w:rsidRPr="00084ACD">
        <w:rPr>
          <w:rFonts w:eastAsia="Arial" w:cs="Arial"/>
          <w:i/>
          <w:sz w:val="28"/>
          <w:szCs w:val="28"/>
          <w:highlight w:val="white"/>
        </w:rPr>
        <w:t>Completar</w:t>
      </w:r>
      <w:proofErr w:type="spellEnd"/>
      <w:r w:rsidRPr="00084ACD">
        <w:rPr>
          <w:rFonts w:eastAsia="Arial" w:cs="Arial"/>
          <w:i/>
          <w:sz w:val="28"/>
          <w:szCs w:val="28"/>
          <w:highlight w:val="white"/>
        </w:rPr>
        <w:t xml:space="preserve"> </w:t>
      </w:r>
      <w:proofErr w:type="spellStart"/>
      <w:r w:rsidRPr="00084ACD">
        <w:rPr>
          <w:rFonts w:eastAsia="Arial" w:cs="Arial"/>
          <w:i/>
          <w:sz w:val="28"/>
          <w:szCs w:val="28"/>
          <w:highlight w:val="white"/>
        </w:rPr>
        <w:t>esquemas</w:t>
      </w:r>
      <w:proofErr w:type="spellEnd"/>
      <w:r w:rsidRPr="00084ACD">
        <w:rPr>
          <w:rFonts w:eastAsia="Arial" w:cs="Arial"/>
          <w:i/>
          <w:sz w:val="28"/>
          <w:szCs w:val="28"/>
          <w:highlight w:val="white"/>
        </w:rPr>
        <w:t xml:space="preserve"> de </w:t>
      </w:r>
      <w:proofErr w:type="spellStart"/>
      <w:r w:rsidRPr="00084ACD">
        <w:rPr>
          <w:rFonts w:eastAsia="Arial" w:cs="Arial"/>
          <w:i/>
          <w:sz w:val="28"/>
          <w:szCs w:val="28"/>
          <w:highlight w:val="white"/>
        </w:rPr>
        <w:t>vacunación</w:t>
      </w:r>
      <w:proofErr w:type="spellEnd"/>
      <w:r w:rsidRPr="00084ACD">
        <w:rPr>
          <w:rFonts w:eastAsia="Arial" w:cs="Arial"/>
          <w:i/>
          <w:sz w:val="28"/>
          <w:szCs w:val="28"/>
          <w:highlight w:val="white"/>
        </w:rPr>
        <w:t>.</w:t>
      </w:r>
    </w:p>
    <w:p w:rsidR="003B6818" w:rsidRPr="00084ACD" w:rsidRDefault="003B6818" w:rsidP="001B2EDB">
      <w:pPr>
        <w:pStyle w:val="Sinespaciado"/>
        <w:numPr>
          <w:ilvl w:val="0"/>
          <w:numId w:val="1"/>
        </w:numPr>
        <w:ind w:left="714" w:hanging="357"/>
        <w:rPr>
          <w:rFonts w:eastAsia="Arial" w:cs="Arial"/>
          <w:i/>
          <w:sz w:val="28"/>
          <w:szCs w:val="28"/>
          <w:highlight w:val="white"/>
        </w:rPr>
      </w:pPr>
      <w:proofErr w:type="spellStart"/>
      <w:r w:rsidRPr="00084ACD">
        <w:rPr>
          <w:rFonts w:eastAsia="Arial" w:cs="Arial"/>
          <w:i/>
          <w:sz w:val="28"/>
          <w:szCs w:val="28"/>
          <w:highlight w:val="white"/>
        </w:rPr>
        <w:t>Desparasitación</w:t>
      </w:r>
      <w:proofErr w:type="spellEnd"/>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Uso adecuado de cubre bocas.</w:t>
      </w:r>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Lavado adecuado de manos.</w:t>
      </w:r>
    </w:p>
    <w:p w:rsidR="003B6818" w:rsidRPr="00084ACD" w:rsidRDefault="003B6818" w:rsidP="001B2EDB">
      <w:pPr>
        <w:pStyle w:val="Sinespaciado"/>
        <w:numPr>
          <w:ilvl w:val="0"/>
          <w:numId w:val="1"/>
        </w:numPr>
        <w:ind w:left="714" w:hanging="357"/>
        <w:rPr>
          <w:rFonts w:eastAsia="Arial" w:cs="Arial"/>
          <w:i/>
          <w:sz w:val="28"/>
          <w:szCs w:val="28"/>
          <w:highlight w:val="white"/>
          <w:lang w:val="es-MX"/>
        </w:rPr>
      </w:pPr>
      <w:r w:rsidRPr="00084ACD">
        <w:rPr>
          <w:rFonts w:eastAsia="Arial" w:cs="Arial"/>
          <w:i/>
          <w:sz w:val="28"/>
          <w:szCs w:val="28"/>
          <w:highlight w:val="white"/>
          <w:lang w:val="es-MX"/>
        </w:rPr>
        <w:t>Informar a la población sobre síntomas de COVID 19.</w:t>
      </w:r>
    </w:p>
    <w:p w:rsidR="003B6818" w:rsidRPr="00084ACD" w:rsidRDefault="003B6818" w:rsidP="001B2EDB">
      <w:pPr>
        <w:pStyle w:val="Sinespaciado"/>
        <w:spacing w:line="360" w:lineRule="auto"/>
        <w:ind w:left="720"/>
        <w:rPr>
          <w:rFonts w:eastAsia="Arial" w:cs="Arial"/>
          <w:i/>
          <w:sz w:val="28"/>
          <w:szCs w:val="28"/>
          <w:highlight w:val="white"/>
          <w:lang w:val="es-MX"/>
        </w:rPr>
      </w:pPr>
    </w:p>
    <w:p w:rsidR="00CB486A" w:rsidRPr="00F51ACD" w:rsidRDefault="003B6818" w:rsidP="00F51ACD">
      <w:pPr>
        <w:autoSpaceDE w:val="0"/>
        <w:autoSpaceDN w:val="0"/>
        <w:adjustRightInd w:val="0"/>
        <w:spacing w:line="360" w:lineRule="auto"/>
        <w:jc w:val="both"/>
        <w:rPr>
          <w:rFonts w:ascii="Arial" w:eastAsiaTheme="minorHAnsi" w:hAnsi="Arial" w:cs="Arial"/>
          <w:iCs/>
          <w:sz w:val="28"/>
          <w:szCs w:val="28"/>
          <w:lang w:eastAsia="en-US"/>
        </w:rPr>
      </w:pPr>
      <w:r w:rsidRPr="00084ACD">
        <w:rPr>
          <w:rFonts w:ascii="Arial" w:eastAsiaTheme="minorHAnsi" w:hAnsi="Arial" w:cs="Arial"/>
          <w:b/>
          <w:i/>
          <w:iCs/>
          <w:sz w:val="28"/>
          <w:szCs w:val="28"/>
          <w:lang w:eastAsia="en-US"/>
        </w:rPr>
        <w:t>VII.-</w:t>
      </w:r>
      <w:r w:rsidRPr="00084ACD">
        <w:rPr>
          <w:rFonts w:ascii="Arial" w:eastAsiaTheme="minorHAnsi" w:hAnsi="Arial" w:cs="Arial"/>
          <w:i/>
          <w:iCs/>
          <w:sz w:val="28"/>
          <w:szCs w:val="28"/>
          <w:lang w:eastAsia="en-US"/>
        </w:rPr>
        <w:t xml:space="preserve"> Para el cumplimiento de los objetivos de este programa por parte del Municipio, es importante la suscripción del convenio de Colaboración del programa ECOS para el Bienestar con el ISSSTE, cuyos compromisos por parte de este municipio son proporcionar un lugar adecuado para realizar las actividades descritas en la presente iniciativa y en el convenio de acuerdo al cronograma que definirán las partes, además de llevar a cabo la difusión de los Servicios del Programa Ecos para el Bienestar para los sectores que para tal efecto determinen ambas partes, cuya vigencia será  partir </w:t>
      </w:r>
      <w:r w:rsidRPr="00084ACD">
        <w:rPr>
          <w:rFonts w:ascii="Arial" w:eastAsiaTheme="minorHAnsi" w:hAnsi="Arial" w:cs="Arial"/>
          <w:i/>
          <w:iCs/>
          <w:sz w:val="28"/>
          <w:szCs w:val="28"/>
          <w:lang w:eastAsia="en-US"/>
        </w:rPr>
        <w:lastRenderedPageBreak/>
        <w:t>de la suscripción del convenio de colaboración hasta el término de la presente administración pública.</w:t>
      </w:r>
      <w:r w:rsidRPr="00084ACD">
        <w:rPr>
          <w:rFonts w:ascii="Arial" w:hAnsi="Arial" w:cs="Arial"/>
          <w:i/>
          <w:sz w:val="28"/>
          <w:szCs w:val="28"/>
          <w:lang w:val="es-ES"/>
        </w:rPr>
        <w:t>En mérito de lo anteriormente fundado y motivado, propongo a ustedes los siguientes punto de;</w:t>
      </w:r>
      <w:r w:rsidR="001B2EDB" w:rsidRPr="00084ACD">
        <w:rPr>
          <w:rFonts w:ascii="Arial" w:eastAsiaTheme="minorHAnsi" w:hAnsi="Arial" w:cs="Arial"/>
          <w:i/>
          <w:iCs/>
          <w:sz w:val="28"/>
          <w:szCs w:val="28"/>
          <w:lang w:eastAsia="en-US"/>
        </w:rPr>
        <w:t xml:space="preserve"> </w:t>
      </w:r>
      <w:r w:rsidRPr="00084ACD">
        <w:rPr>
          <w:rFonts w:ascii="Arial" w:hAnsi="Arial" w:cs="Arial"/>
          <w:b/>
          <w:bCs/>
          <w:i/>
          <w:iCs/>
          <w:color w:val="000000"/>
          <w:sz w:val="28"/>
          <w:szCs w:val="28"/>
        </w:rPr>
        <w:t>ACUERDO:</w:t>
      </w:r>
      <w:r w:rsidR="001B2EDB" w:rsidRPr="00084ACD">
        <w:rPr>
          <w:rFonts w:ascii="Arial" w:eastAsiaTheme="minorHAnsi" w:hAnsi="Arial" w:cs="Arial"/>
          <w:i/>
          <w:iCs/>
          <w:sz w:val="28"/>
          <w:szCs w:val="28"/>
          <w:lang w:eastAsia="en-US"/>
        </w:rPr>
        <w:t xml:space="preserve"> </w:t>
      </w:r>
      <w:r w:rsidRPr="00084ACD">
        <w:rPr>
          <w:rFonts w:ascii="Arial" w:hAnsi="Arial" w:cs="Arial"/>
          <w:b/>
          <w:i/>
          <w:sz w:val="28"/>
          <w:szCs w:val="28"/>
        </w:rPr>
        <w:t>PRIMERO.-</w:t>
      </w:r>
      <w:r w:rsidRPr="00084ACD">
        <w:rPr>
          <w:rFonts w:ascii="Arial" w:hAnsi="Arial" w:cs="Arial"/>
          <w:i/>
          <w:sz w:val="28"/>
          <w:szCs w:val="28"/>
        </w:rPr>
        <w:t xml:space="preserve"> Se autoriza al Ayuntamiento de Zapotlán el Grande, Jalisco, para que a través de sus representantes Presidente Municipal, Síndico, Secretaría General, celebren con el Instituto de Seguridad y Servicios Sociales de los Trabajadores del Estado (ISSSTE),</w:t>
      </w:r>
      <w:r w:rsidRPr="00084ACD">
        <w:rPr>
          <w:rFonts w:ascii="Arial" w:hAnsi="Arial" w:cs="Arial"/>
          <w:b/>
          <w:i/>
          <w:iCs/>
          <w:color w:val="000000"/>
          <w:sz w:val="28"/>
          <w:szCs w:val="28"/>
        </w:rPr>
        <w:t xml:space="preserve"> </w:t>
      </w:r>
      <w:r w:rsidRPr="00084ACD">
        <w:rPr>
          <w:rFonts w:ascii="Arial" w:hAnsi="Arial" w:cs="Arial"/>
          <w:i/>
          <w:iCs/>
          <w:color w:val="000000"/>
          <w:sz w:val="28"/>
          <w:szCs w:val="28"/>
        </w:rPr>
        <w:t xml:space="preserve">Convenio de Colaboración para la implementación del programa “ECOS para el Bienestar”, el cual busca otorgar un servicio sustentable e incluyente de promoción de la salud integral con un enfoque preventivo, que contribuya a alcanzar el bienestar </w:t>
      </w:r>
      <w:proofErr w:type="spellStart"/>
      <w:r w:rsidRPr="00084ACD">
        <w:rPr>
          <w:rFonts w:ascii="Arial" w:hAnsi="Arial" w:cs="Arial"/>
          <w:i/>
          <w:iCs/>
          <w:color w:val="000000"/>
          <w:sz w:val="28"/>
          <w:szCs w:val="28"/>
        </w:rPr>
        <w:t>bio</w:t>
      </w:r>
      <w:proofErr w:type="spellEnd"/>
      <w:r w:rsidRPr="00084ACD">
        <w:rPr>
          <w:rFonts w:ascii="Arial" w:hAnsi="Arial" w:cs="Arial"/>
          <w:i/>
          <w:iCs/>
          <w:color w:val="000000"/>
          <w:sz w:val="28"/>
          <w:szCs w:val="28"/>
        </w:rPr>
        <w:t>-</w:t>
      </w:r>
      <w:proofErr w:type="spellStart"/>
      <w:r w:rsidRPr="00084ACD">
        <w:rPr>
          <w:rFonts w:ascii="Arial" w:hAnsi="Arial" w:cs="Arial"/>
          <w:i/>
          <w:iCs/>
          <w:color w:val="000000"/>
          <w:sz w:val="28"/>
          <w:szCs w:val="28"/>
        </w:rPr>
        <w:t>psico</w:t>
      </w:r>
      <w:proofErr w:type="spellEnd"/>
      <w:r w:rsidRPr="00084ACD">
        <w:rPr>
          <w:rFonts w:ascii="Arial" w:hAnsi="Arial" w:cs="Arial"/>
          <w:i/>
          <w:iCs/>
          <w:color w:val="000000"/>
          <w:sz w:val="28"/>
          <w:szCs w:val="28"/>
        </w:rPr>
        <w:t xml:space="preserve">-social de los individuos, que abone a la equidad y coadyuve a mejorar la eficacia de nuestro sistema de salud actual fomentando la prevención de las enfermedades involucrando a toda la población en general, en la importancia del cuidado de la salud, el cual está basado en el trabajo de equipo multidisciplinarios conformados  por profesionales de la salud, ecología y arte para brindar así una salud y bienestar integral.  En los términos de la propuesta de </w:t>
      </w:r>
      <w:r w:rsidRPr="00084ACD">
        <w:rPr>
          <w:rFonts w:ascii="Arial" w:hAnsi="Arial" w:cs="Arial"/>
          <w:i/>
          <w:color w:val="000000"/>
          <w:position w:val="-1"/>
          <w:sz w:val="28"/>
          <w:szCs w:val="28"/>
          <w:lang w:eastAsia="en-US"/>
        </w:rPr>
        <w:t xml:space="preserve">Convenio que se </w:t>
      </w:r>
      <w:proofErr w:type="gramStart"/>
      <w:r w:rsidRPr="00084ACD">
        <w:rPr>
          <w:rFonts w:ascii="Arial" w:hAnsi="Arial" w:cs="Arial"/>
          <w:i/>
          <w:color w:val="000000"/>
          <w:position w:val="-1"/>
          <w:sz w:val="28"/>
          <w:szCs w:val="28"/>
          <w:lang w:eastAsia="en-US"/>
        </w:rPr>
        <w:t>anexa.</w:t>
      </w:r>
      <w:r w:rsidRPr="00084ACD">
        <w:rPr>
          <w:rFonts w:ascii="Arial" w:hAnsi="Arial" w:cs="Arial"/>
          <w:b/>
          <w:bCs/>
          <w:i/>
          <w:iCs/>
          <w:color w:val="000000"/>
          <w:sz w:val="28"/>
          <w:szCs w:val="28"/>
        </w:rPr>
        <w:t>SEGUNDO</w:t>
      </w:r>
      <w:proofErr w:type="gramEnd"/>
      <w:r w:rsidRPr="00084ACD">
        <w:rPr>
          <w:rFonts w:ascii="Arial" w:hAnsi="Arial" w:cs="Arial"/>
          <w:b/>
          <w:bCs/>
          <w:i/>
          <w:iCs/>
          <w:color w:val="000000"/>
          <w:sz w:val="28"/>
          <w:szCs w:val="28"/>
        </w:rPr>
        <w:t xml:space="preserve">.- </w:t>
      </w:r>
      <w:r w:rsidRPr="00084ACD">
        <w:rPr>
          <w:rFonts w:ascii="Arial" w:eastAsiaTheme="minorHAnsi" w:hAnsi="Arial" w:cs="Arial"/>
          <w:i/>
          <w:iCs/>
          <w:sz w:val="28"/>
          <w:szCs w:val="28"/>
          <w:lang w:eastAsia="en-US"/>
        </w:rPr>
        <w:t xml:space="preserve">Notifíquese al Presidente Municipal, Síndico Municipal y Secretario General para los efectos legales a que haya lugar. </w:t>
      </w:r>
      <w:proofErr w:type="gramStart"/>
      <w:r w:rsidRPr="00084ACD">
        <w:rPr>
          <w:rFonts w:ascii="Arial" w:eastAsiaTheme="minorHAnsi" w:hAnsi="Arial" w:cs="Arial"/>
          <w:b/>
          <w:i/>
          <w:iCs/>
          <w:sz w:val="28"/>
          <w:szCs w:val="28"/>
          <w:lang w:eastAsia="en-US"/>
        </w:rPr>
        <w:t>TERCERO.-</w:t>
      </w:r>
      <w:proofErr w:type="gramEnd"/>
      <w:r w:rsidRPr="00084ACD">
        <w:rPr>
          <w:rFonts w:ascii="Arial" w:eastAsiaTheme="minorHAnsi" w:hAnsi="Arial" w:cs="Arial"/>
          <w:i/>
          <w:iCs/>
          <w:sz w:val="28"/>
          <w:szCs w:val="28"/>
          <w:lang w:eastAsia="en-US"/>
        </w:rPr>
        <w:t xml:space="preserve"> Notifíquese a la Coordinación General de Construcción de la Comunidad para que realice el seguimiento y ejecución de los objetivos del Programa ECOS en términos de la presente iniciativa y del Convenio de Colaboración, respecto a las obligaciones del Municipio.</w:t>
      </w:r>
      <w:r w:rsidR="001B2EDB" w:rsidRPr="00084ACD">
        <w:rPr>
          <w:rFonts w:ascii="Arial" w:eastAsiaTheme="minorHAnsi" w:hAnsi="Arial" w:cs="Arial"/>
          <w:i/>
          <w:iCs/>
          <w:sz w:val="28"/>
          <w:szCs w:val="28"/>
          <w:lang w:eastAsia="en-US"/>
        </w:rPr>
        <w:t xml:space="preserve"> </w:t>
      </w:r>
      <w:r w:rsidR="001B2EDB" w:rsidRPr="00084ACD">
        <w:rPr>
          <w:rFonts w:ascii="Arial" w:eastAsia="Calibri" w:hAnsi="Arial" w:cs="Arial"/>
          <w:i/>
          <w:sz w:val="28"/>
          <w:szCs w:val="28"/>
          <w:lang w:val="pt-BR"/>
        </w:rPr>
        <w:t>ATENTAMENT</w:t>
      </w:r>
      <w:r w:rsidRPr="00084ACD">
        <w:rPr>
          <w:rFonts w:ascii="Arial" w:eastAsia="Calibri" w:hAnsi="Arial" w:cs="Arial"/>
          <w:i/>
          <w:sz w:val="28"/>
          <w:szCs w:val="28"/>
          <w:lang w:val="pt-BR"/>
        </w:rPr>
        <w:t>E</w:t>
      </w:r>
      <w:r w:rsidR="001B2EDB" w:rsidRPr="00084ACD">
        <w:rPr>
          <w:rFonts w:ascii="Arial" w:eastAsia="Calibri" w:hAnsi="Arial" w:cs="Arial"/>
          <w:i/>
          <w:sz w:val="28"/>
          <w:szCs w:val="28"/>
          <w:lang w:val="pt-BR"/>
        </w:rPr>
        <w:t xml:space="preserve"> </w:t>
      </w:r>
      <w:r w:rsidRPr="00084ACD">
        <w:rPr>
          <w:rFonts w:ascii="Arial" w:hAnsi="Arial" w:cs="Arial"/>
          <w:b/>
          <w:bCs/>
          <w:i/>
          <w:sz w:val="28"/>
          <w:szCs w:val="28"/>
        </w:rPr>
        <w:t xml:space="preserve">“2021, AÑO DEL 130 ANIVERSARIO DEL NATALICIO DEL ESCRITOR </w:t>
      </w:r>
      <w:r w:rsidR="001B2EDB" w:rsidRPr="00084ACD">
        <w:rPr>
          <w:rFonts w:ascii="Arial" w:hAnsi="Arial" w:cs="Arial"/>
          <w:b/>
          <w:bCs/>
          <w:i/>
          <w:sz w:val="28"/>
          <w:szCs w:val="28"/>
        </w:rPr>
        <w:t xml:space="preserve">Y DIPLOMATICO GUILLERMO JIMENEZ </w:t>
      </w:r>
      <w:r w:rsidRPr="00084ACD">
        <w:rPr>
          <w:rFonts w:ascii="Arial" w:eastAsia="Calibri" w:hAnsi="Arial" w:cs="Arial"/>
          <w:i/>
          <w:sz w:val="28"/>
          <w:szCs w:val="28"/>
        </w:rPr>
        <w:t xml:space="preserve">Ciudad Guzmán, </w:t>
      </w:r>
      <w:proofErr w:type="spellStart"/>
      <w:r w:rsidRPr="00084ACD">
        <w:rPr>
          <w:rFonts w:ascii="Arial" w:eastAsia="Calibri" w:hAnsi="Arial" w:cs="Arial"/>
          <w:i/>
          <w:sz w:val="28"/>
          <w:szCs w:val="28"/>
        </w:rPr>
        <w:t>Mpio</w:t>
      </w:r>
      <w:proofErr w:type="spellEnd"/>
      <w:r w:rsidRPr="00084ACD">
        <w:rPr>
          <w:rFonts w:ascii="Arial" w:eastAsia="Calibri" w:hAnsi="Arial" w:cs="Arial"/>
          <w:i/>
          <w:sz w:val="28"/>
          <w:szCs w:val="28"/>
        </w:rPr>
        <w:t xml:space="preserve">. de Zapotlán el Grande, Jalisco, 03 tres de noviembre del año 2021 </w:t>
      </w:r>
      <w:proofErr w:type="gramStart"/>
      <w:r w:rsidRPr="00084ACD">
        <w:rPr>
          <w:rFonts w:ascii="Arial" w:eastAsia="Calibri" w:hAnsi="Arial" w:cs="Arial"/>
          <w:i/>
          <w:sz w:val="28"/>
          <w:szCs w:val="28"/>
        </w:rPr>
        <w:t>dos mil veintiuno</w:t>
      </w:r>
      <w:proofErr w:type="gramEnd"/>
      <w:r w:rsidRPr="00084ACD">
        <w:rPr>
          <w:rFonts w:ascii="Arial" w:eastAsia="Calibri" w:hAnsi="Arial" w:cs="Arial"/>
          <w:i/>
          <w:sz w:val="28"/>
          <w:szCs w:val="28"/>
        </w:rPr>
        <w:t>.</w:t>
      </w:r>
      <w:r w:rsidR="001B2EDB" w:rsidRPr="00084ACD">
        <w:rPr>
          <w:rFonts w:ascii="Arial" w:eastAsiaTheme="minorHAnsi" w:hAnsi="Arial" w:cs="Arial"/>
          <w:i/>
          <w:iCs/>
          <w:sz w:val="28"/>
          <w:szCs w:val="28"/>
          <w:lang w:eastAsia="en-US"/>
        </w:rPr>
        <w:t xml:space="preserve"> </w:t>
      </w:r>
      <w:r w:rsidRPr="00084ACD">
        <w:rPr>
          <w:rFonts w:ascii="Arial" w:eastAsia="Calibri" w:hAnsi="Arial" w:cs="Arial"/>
          <w:b/>
          <w:bCs/>
          <w:i/>
          <w:color w:val="000000"/>
          <w:sz w:val="28"/>
          <w:szCs w:val="28"/>
          <w:u w:color="000000"/>
          <w:bdr w:val="nil"/>
        </w:rPr>
        <w:t xml:space="preserve">LIC. DIANA LAURA ORTEGA </w:t>
      </w:r>
      <w:r w:rsidRPr="00084ACD">
        <w:rPr>
          <w:rFonts w:ascii="Arial" w:eastAsia="Calibri" w:hAnsi="Arial" w:cs="Arial"/>
          <w:b/>
          <w:bCs/>
          <w:i/>
          <w:color w:val="000000"/>
          <w:sz w:val="28"/>
          <w:szCs w:val="28"/>
          <w:u w:color="000000"/>
          <w:bdr w:val="nil"/>
        </w:rPr>
        <w:lastRenderedPageBreak/>
        <w:t>PALAFOX</w:t>
      </w:r>
      <w:r w:rsidR="001B2EDB" w:rsidRPr="00084ACD">
        <w:rPr>
          <w:rFonts w:ascii="Arial" w:eastAsiaTheme="minorHAnsi" w:hAnsi="Arial" w:cs="Arial"/>
          <w:i/>
          <w:iCs/>
          <w:sz w:val="28"/>
          <w:szCs w:val="28"/>
          <w:lang w:eastAsia="en-US"/>
        </w:rPr>
        <w:t xml:space="preserve"> </w:t>
      </w:r>
      <w:r w:rsidRPr="00084ACD">
        <w:rPr>
          <w:rFonts w:ascii="Arial" w:eastAsia="Calibri" w:hAnsi="Arial" w:cs="Arial"/>
          <w:bCs/>
          <w:i/>
          <w:color w:val="000000"/>
          <w:sz w:val="28"/>
          <w:szCs w:val="28"/>
          <w:u w:color="000000"/>
          <w:bdr w:val="nil"/>
        </w:rPr>
        <w:t>Regidora Presidenta de la Comisión Edilicia Permanente de Desarrollo Humano, Salud Pública e Higiene y Combate a las Adicciones.</w:t>
      </w:r>
      <w:r w:rsidR="001B2EDB" w:rsidRPr="00084ACD">
        <w:rPr>
          <w:rFonts w:ascii="Arial" w:eastAsia="Calibri" w:hAnsi="Arial" w:cs="Arial"/>
          <w:bCs/>
          <w:i/>
          <w:color w:val="000000"/>
          <w:sz w:val="28"/>
          <w:szCs w:val="28"/>
          <w:u w:color="000000"/>
          <w:bdr w:val="nil"/>
        </w:rPr>
        <w:t xml:space="preserve"> Firma.</w:t>
      </w:r>
      <w:r w:rsidR="001B2EDB">
        <w:rPr>
          <w:rFonts w:ascii="Arial" w:eastAsia="Calibri" w:hAnsi="Arial" w:cs="Arial"/>
          <w:bCs/>
          <w:color w:val="000000"/>
          <w:sz w:val="28"/>
          <w:szCs w:val="28"/>
          <w:u w:color="000000"/>
          <w:bdr w:val="nil"/>
        </w:rPr>
        <w:t xml:space="preserve"> </w:t>
      </w:r>
      <w:r w:rsidR="006B217F">
        <w:rPr>
          <w:rFonts w:ascii="Arial" w:eastAsia="Calibri" w:hAnsi="Arial" w:cs="Arial"/>
          <w:bCs/>
          <w:color w:val="000000"/>
          <w:sz w:val="28"/>
          <w:szCs w:val="28"/>
          <w:u w:color="000000"/>
          <w:bdr w:val="nil"/>
        </w:rPr>
        <w:t xml:space="preserve">Me gustaría hacer un pequeño comentario, considero que este convenio es de suma </w:t>
      </w:r>
      <w:bookmarkStart w:id="0" w:name="_GoBack"/>
      <w:bookmarkEnd w:id="0"/>
      <w:r w:rsidR="006B217F">
        <w:rPr>
          <w:rFonts w:ascii="Arial" w:eastAsia="Calibri" w:hAnsi="Arial" w:cs="Arial"/>
          <w:bCs/>
          <w:color w:val="000000"/>
          <w:sz w:val="28"/>
          <w:szCs w:val="28"/>
          <w:u w:color="000000"/>
          <w:bdr w:val="nil"/>
        </w:rPr>
        <w:t xml:space="preserve">importancia para el Municipio, el programa que nos presenta ECOS para el bienestar por parte del ISSSTE va a apoyar de manera integral la salud con un enfoque preventivo para todos los ciudadanos de Zapotlán el Grande. Es </w:t>
      </w:r>
      <w:proofErr w:type="spellStart"/>
      <w:r w:rsidR="006B217F">
        <w:rPr>
          <w:rFonts w:ascii="Arial" w:eastAsia="Calibri" w:hAnsi="Arial" w:cs="Arial"/>
          <w:bCs/>
          <w:color w:val="000000"/>
          <w:sz w:val="28"/>
          <w:szCs w:val="28"/>
          <w:u w:color="000000"/>
          <w:bdr w:val="nil"/>
        </w:rPr>
        <w:t>cuanto</w:t>
      </w:r>
      <w:proofErr w:type="spellEnd"/>
      <w:r w:rsidR="006B217F">
        <w:rPr>
          <w:rFonts w:ascii="Arial" w:eastAsia="Calibri" w:hAnsi="Arial" w:cs="Arial"/>
          <w:bCs/>
          <w:color w:val="000000"/>
          <w:sz w:val="28"/>
          <w:szCs w:val="28"/>
          <w:u w:color="000000"/>
          <w:bdr w:val="nil"/>
        </w:rPr>
        <w:t xml:space="preserve">. </w:t>
      </w:r>
      <w:r w:rsidR="006B217F" w:rsidRPr="006B217F">
        <w:rPr>
          <w:rFonts w:ascii="Arial" w:eastAsia="Calibri" w:hAnsi="Arial" w:cs="Arial"/>
          <w:b/>
          <w:bCs/>
          <w:i/>
          <w:color w:val="000000"/>
          <w:sz w:val="28"/>
          <w:szCs w:val="28"/>
          <w:u w:color="000000"/>
          <w:bdr w:val="nil"/>
        </w:rPr>
        <w:t>C. Presidente Municipal Alejandro Barragán Sánchez</w:t>
      </w:r>
      <w:r w:rsidR="006B217F">
        <w:rPr>
          <w:rFonts w:ascii="Arial" w:eastAsia="Calibri" w:hAnsi="Arial" w:cs="Arial"/>
          <w:bCs/>
          <w:color w:val="000000"/>
          <w:sz w:val="28"/>
          <w:szCs w:val="28"/>
          <w:u w:color="000000"/>
          <w:bdr w:val="nil"/>
        </w:rPr>
        <w:t xml:space="preserve">: Hacer énfasis que este programa ECOS del ISSSTE vendrá a reforzar un proyecto </w:t>
      </w:r>
      <w:r w:rsidR="007B3E8C">
        <w:rPr>
          <w:rFonts w:ascii="Arial" w:eastAsia="Calibri" w:hAnsi="Arial" w:cs="Arial"/>
          <w:bCs/>
          <w:color w:val="000000"/>
          <w:sz w:val="28"/>
          <w:szCs w:val="28"/>
          <w:u w:color="000000"/>
          <w:bdr w:val="nil"/>
        </w:rPr>
        <w:t xml:space="preserve">que en esta Administración hemos venido trabajando desde hace varias semanas que tiene que ver con la clínicas de barrio, tiene muchas coincidencias en el objetivo, en las estrategias y creo que vamos a </w:t>
      </w:r>
      <w:r w:rsidR="00F51ACD">
        <w:rPr>
          <w:rFonts w:ascii="Arial" w:eastAsia="Calibri" w:hAnsi="Arial" w:cs="Arial"/>
          <w:bCs/>
          <w:color w:val="000000"/>
          <w:sz w:val="28"/>
          <w:szCs w:val="28"/>
          <w:u w:color="000000"/>
          <w:bdr w:val="nil"/>
        </w:rPr>
        <w:t>aprovechar</w:t>
      </w:r>
      <w:r w:rsidR="007B3E8C">
        <w:rPr>
          <w:rFonts w:ascii="Arial" w:eastAsia="Calibri" w:hAnsi="Arial" w:cs="Arial"/>
          <w:bCs/>
          <w:color w:val="000000"/>
          <w:sz w:val="28"/>
          <w:szCs w:val="28"/>
          <w:u w:color="000000"/>
          <w:bdr w:val="nil"/>
        </w:rPr>
        <w:t xml:space="preserve"> muy bien la oportunidad que tenemos de firmar este convenio para fortalecer un proyecto municipal que nosotros habíamos denominado CLINICAS DE BARRIO y que efectivamente coincide en los objetivos que este programa se ha </w:t>
      </w:r>
      <w:r w:rsidR="00F51ACD">
        <w:rPr>
          <w:rFonts w:ascii="Arial" w:eastAsia="Calibri" w:hAnsi="Arial" w:cs="Arial"/>
          <w:bCs/>
          <w:color w:val="000000"/>
          <w:sz w:val="28"/>
          <w:szCs w:val="28"/>
          <w:u w:color="000000"/>
          <w:bdr w:val="nil"/>
        </w:rPr>
        <w:t>planteado</w:t>
      </w:r>
      <w:r w:rsidR="007B3E8C">
        <w:rPr>
          <w:rFonts w:ascii="Arial" w:eastAsia="Calibri" w:hAnsi="Arial" w:cs="Arial"/>
          <w:bCs/>
          <w:color w:val="000000"/>
          <w:sz w:val="28"/>
          <w:szCs w:val="28"/>
          <w:u w:color="000000"/>
          <w:bdr w:val="nil"/>
        </w:rPr>
        <w:t xml:space="preserve">, desde la prevención, la identificación, el </w:t>
      </w:r>
      <w:r w:rsidR="00F51ACD">
        <w:rPr>
          <w:rFonts w:ascii="Arial" w:eastAsia="Calibri" w:hAnsi="Arial" w:cs="Arial"/>
          <w:bCs/>
          <w:color w:val="000000"/>
          <w:sz w:val="28"/>
          <w:szCs w:val="28"/>
          <w:u w:color="000000"/>
          <w:bdr w:val="nil"/>
        </w:rPr>
        <w:t>diagnóstico</w:t>
      </w:r>
      <w:r w:rsidR="007B3E8C">
        <w:rPr>
          <w:rFonts w:ascii="Arial" w:eastAsia="Calibri" w:hAnsi="Arial" w:cs="Arial"/>
          <w:bCs/>
          <w:color w:val="000000"/>
          <w:sz w:val="28"/>
          <w:szCs w:val="28"/>
          <w:u w:color="000000"/>
          <w:bdr w:val="nil"/>
        </w:rPr>
        <w:t xml:space="preserve"> temprano de diversos malestares en la sociedad, y me parece que llega en un momento muy oportuno. Yo </w:t>
      </w:r>
      <w:r w:rsidR="00F51ACD">
        <w:rPr>
          <w:rFonts w:ascii="Arial" w:eastAsia="Calibri" w:hAnsi="Arial" w:cs="Arial"/>
          <w:bCs/>
          <w:color w:val="000000"/>
          <w:sz w:val="28"/>
          <w:szCs w:val="28"/>
          <w:u w:color="000000"/>
          <w:bdr w:val="nil"/>
        </w:rPr>
        <w:t>quisiera</w:t>
      </w:r>
      <w:r w:rsidR="007B3E8C">
        <w:rPr>
          <w:rFonts w:ascii="Arial" w:eastAsia="Calibri" w:hAnsi="Arial" w:cs="Arial"/>
          <w:bCs/>
          <w:color w:val="000000"/>
          <w:sz w:val="28"/>
          <w:szCs w:val="28"/>
          <w:u w:color="000000"/>
          <w:bdr w:val="nil"/>
        </w:rPr>
        <w:t xml:space="preserve"> nada </w:t>
      </w:r>
      <w:r w:rsidR="00F51ACD">
        <w:rPr>
          <w:rFonts w:ascii="Arial" w:eastAsia="Calibri" w:hAnsi="Arial" w:cs="Arial"/>
          <w:bCs/>
          <w:color w:val="000000"/>
          <w:sz w:val="28"/>
          <w:szCs w:val="28"/>
          <w:u w:color="000000"/>
          <w:bdr w:val="nil"/>
        </w:rPr>
        <w:t>más</w:t>
      </w:r>
      <w:r w:rsidR="007B3E8C">
        <w:rPr>
          <w:rFonts w:ascii="Arial" w:eastAsia="Calibri" w:hAnsi="Arial" w:cs="Arial"/>
          <w:bCs/>
          <w:color w:val="000000"/>
          <w:sz w:val="28"/>
          <w:szCs w:val="28"/>
          <w:u w:color="000000"/>
          <w:bdr w:val="nil"/>
        </w:rPr>
        <w:t xml:space="preserve"> adelantarme y decirles que la razón por la que a </w:t>
      </w:r>
      <w:r w:rsidR="00F51ACD">
        <w:rPr>
          <w:rFonts w:ascii="Arial" w:eastAsia="Calibri" w:hAnsi="Arial" w:cs="Arial"/>
          <w:bCs/>
          <w:color w:val="000000"/>
          <w:sz w:val="28"/>
          <w:szCs w:val="28"/>
          <w:u w:color="000000"/>
          <w:bdr w:val="nil"/>
        </w:rPr>
        <w:t>última</w:t>
      </w:r>
      <w:r w:rsidR="007B3E8C">
        <w:rPr>
          <w:rFonts w:ascii="Arial" w:eastAsia="Calibri" w:hAnsi="Arial" w:cs="Arial"/>
          <w:bCs/>
          <w:color w:val="000000"/>
          <w:sz w:val="28"/>
          <w:szCs w:val="28"/>
          <w:u w:color="000000"/>
          <w:bdr w:val="nil"/>
        </w:rPr>
        <w:t xml:space="preserve"> hora esta iniciativa se presenta como una sesión extraordinaria, la teníamos prevista para la sesión ordinaria próxima, porque nos llamaron del ISSSTE que si este viernes ya podían ellos venir a </w:t>
      </w:r>
      <w:r w:rsidR="00F51ACD">
        <w:rPr>
          <w:rFonts w:ascii="Arial" w:eastAsia="Calibri" w:hAnsi="Arial" w:cs="Arial"/>
          <w:bCs/>
          <w:color w:val="000000"/>
          <w:sz w:val="28"/>
          <w:szCs w:val="28"/>
          <w:u w:color="000000"/>
          <w:bdr w:val="nil"/>
        </w:rPr>
        <w:t>firmar</w:t>
      </w:r>
      <w:r w:rsidR="007B3E8C">
        <w:rPr>
          <w:rFonts w:ascii="Arial" w:eastAsia="Calibri" w:hAnsi="Arial" w:cs="Arial"/>
          <w:bCs/>
          <w:color w:val="000000"/>
          <w:sz w:val="28"/>
          <w:szCs w:val="28"/>
          <w:u w:color="000000"/>
          <w:bdr w:val="nil"/>
        </w:rPr>
        <w:t xml:space="preserve"> el convenio y como ustedes saben hay funcionarios, no solo estatales si no federales y para no cambiarles a ellos la agenda es que decidimos adelantar la iniciativa para esta sesión extraordinaria, dependiendo de la </w:t>
      </w:r>
      <w:r w:rsidR="00F51ACD">
        <w:rPr>
          <w:rFonts w:ascii="Arial" w:eastAsia="Calibri" w:hAnsi="Arial" w:cs="Arial"/>
          <w:bCs/>
          <w:color w:val="000000"/>
          <w:sz w:val="28"/>
          <w:szCs w:val="28"/>
          <w:u w:color="000000"/>
          <w:bdr w:val="nil"/>
        </w:rPr>
        <w:t>voluntad</w:t>
      </w:r>
      <w:r w:rsidR="007B3E8C">
        <w:rPr>
          <w:rFonts w:ascii="Arial" w:eastAsia="Calibri" w:hAnsi="Arial" w:cs="Arial"/>
          <w:bCs/>
          <w:color w:val="000000"/>
          <w:sz w:val="28"/>
          <w:szCs w:val="28"/>
          <w:u w:color="000000"/>
          <w:bdr w:val="nil"/>
        </w:rPr>
        <w:t xml:space="preserve"> de este pleno firmar este convenio, </w:t>
      </w:r>
      <w:r w:rsidR="00F51ACD">
        <w:rPr>
          <w:rFonts w:ascii="Arial" w:eastAsia="Calibri" w:hAnsi="Arial" w:cs="Arial"/>
          <w:bCs/>
          <w:color w:val="000000"/>
          <w:sz w:val="28"/>
          <w:szCs w:val="28"/>
          <w:u w:color="000000"/>
          <w:bdr w:val="nil"/>
        </w:rPr>
        <w:t>podríamos</w:t>
      </w:r>
      <w:r w:rsidR="007B3E8C">
        <w:rPr>
          <w:rFonts w:ascii="Arial" w:eastAsia="Calibri" w:hAnsi="Arial" w:cs="Arial"/>
          <w:bCs/>
          <w:color w:val="000000"/>
          <w:sz w:val="28"/>
          <w:szCs w:val="28"/>
          <w:u w:color="000000"/>
          <w:bdr w:val="nil"/>
        </w:rPr>
        <w:t xml:space="preserve"> tener de manera forma</w:t>
      </w:r>
      <w:r w:rsidR="00F51ACD">
        <w:rPr>
          <w:rFonts w:ascii="Arial" w:eastAsia="Calibri" w:hAnsi="Arial" w:cs="Arial"/>
          <w:bCs/>
          <w:color w:val="000000"/>
          <w:sz w:val="28"/>
          <w:szCs w:val="28"/>
          <w:u w:color="000000"/>
          <w:bdr w:val="nil"/>
        </w:rPr>
        <w:t>l</w:t>
      </w:r>
      <w:r w:rsidR="007B3E8C">
        <w:rPr>
          <w:rFonts w:ascii="Arial" w:eastAsia="Calibri" w:hAnsi="Arial" w:cs="Arial"/>
          <w:bCs/>
          <w:color w:val="000000"/>
          <w:sz w:val="28"/>
          <w:szCs w:val="28"/>
          <w:u w:color="000000"/>
          <w:bdr w:val="nil"/>
        </w:rPr>
        <w:t xml:space="preserve"> el arranque de las actividades esta misma semana, cosa que celebro, </w:t>
      </w:r>
      <w:r w:rsidR="00F51ACD">
        <w:rPr>
          <w:rFonts w:ascii="Arial" w:eastAsia="Calibri" w:hAnsi="Arial" w:cs="Arial"/>
          <w:bCs/>
          <w:color w:val="000000"/>
          <w:sz w:val="28"/>
          <w:szCs w:val="28"/>
          <w:u w:color="000000"/>
          <w:bdr w:val="nil"/>
        </w:rPr>
        <w:t>así</w:t>
      </w:r>
      <w:r w:rsidR="007B3E8C">
        <w:rPr>
          <w:rFonts w:ascii="Arial" w:eastAsia="Calibri" w:hAnsi="Arial" w:cs="Arial"/>
          <w:bCs/>
          <w:color w:val="000000"/>
          <w:sz w:val="28"/>
          <w:szCs w:val="28"/>
          <w:u w:color="000000"/>
          <w:bdr w:val="nil"/>
        </w:rPr>
        <w:t xml:space="preserve"> que es </w:t>
      </w:r>
      <w:r w:rsidR="00F51ACD">
        <w:rPr>
          <w:rFonts w:ascii="Arial" w:eastAsia="Calibri" w:hAnsi="Arial" w:cs="Arial"/>
          <w:bCs/>
          <w:color w:val="000000"/>
          <w:sz w:val="28"/>
          <w:szCs w:val="28"/>
          <w:u w:color="000000"/>
          <w:bdr w:val="nil"/>
        </w:rPr>
        <w:t>imprescindible</w:t>
      </w:r>
      <w:r w:rsidR="007B3E8C">
        <w:rPr>
          <w:rFonts w:ascii="Arial" w:eastAsia="Calibri" w:hAnsi="Arial" w:cs="Arial"/>
          <w:bCs/>
          <w:color w:val="000000"/>
          <w:sz w:val="28"/>
          <w:szCs w:val="28"/>
          <w:u w:color="000000"/>
          <w:bdr w:val="nil"/>
        </w:rPr>
        <w:t xml:space="preserve"> para poder confirmar la </w:t>
      </w:r>
      <w:r w:rsidR="007B3E8C">
        <w:rPr>
          <w:rFonts w:ascii="Arial" w:eastAsia="Calibri" w:hAnsi="Arial" w:cs="Arial"/>
          <w:bCs/>
          <w:color w:val="000000"/>
          <w:sz w:val="28"/>
          <w:szCs w:val="28"/>
          <w:u w:color="000000"/>
          <w:bdr w:val="nil"/>
        </w:rPr>
        <w:lastRenderedPageBreak/>
        <w:t xml:space="preserve">visita de este viernes, tengamos nosotros la certeza de que el Pleno del Ayuntamiento estará de acuerdo </w:t>
      </w:r>
      <w:r w:rsidR="00442F94">
        <w:rPr>
          <w:rFonts w:ascii="Arial" w:eastAsia="Calibri" w:hAnsi="Arial" w:cs="Arial"/>
          <w:bCs/>
          <w:color w:val="000000"/>
          <w:sz w:val="28"/>
          <w:szCs w:val="28"/>
          <w:u w:color="000000"/>
          <w:bdr w:val="nil"/>
        </w:rPr>
        <w:t>en firmar este convenio. Es cuanto, señora Secretaria.</w:t>
      </w:r>
      <w:r w:rsidR="00442F94" w:rsidRPr="00442F94">
        <w:rPr>
          <w:rFonts w:ascii="Arial" w:eastAsia="Calibri" w:hAnsi="Arial" w:cs="Arial"/>
          <w:b/>
          <w:bCs/>
          <w:i/>
          <w:color w:val="000000"/>
          <w:sz w:val="28"/>
          <w:szCs w:val="28"/>
          <w:u w:color="000000"/>
          <w:bdr w:val="nil"/>
        </w:rPr>
        <w:t xml:space="preserve"> C. Regidor Edgar Joel Salvador Bautista:</w:t>
      </w:r>
      <w:r w:rsidR="00442F94">
        <w:rPr>
          <w:rFonts w:ascii="Arial" w:eastAsia="Calibri" w:hAnsi="Arial" w:cs="Arial"/>
          <w:bCs/>
          <w:color w:val="000000"/>
          <w:sz w:val="28"/>
          <w:szCs w:val="28"/>
          <w:u w:color="000000"/>
          <w:bdr w:val="nil"/>
        </w:rPr>
        <w:t xml:space="preserve"> </w:t>
      </w:r>
      <w:r w:rsidR="00193B73">
        <w:rPr>
          <w:rFonts w:ascii="Arial" w:eastAsia="Calibri" w:hAnsi="Arial" w:cs="Arial"/>
          <w:bCs/>
          <w:color w:val="000000"/>
          <w:sz w:val="28"/>
          <w:szCs w:val="28"/>
          <w:u w:color="000000"/>
          <w:bdr w:val="nil"/>
        </w:rPr>
        <w:t xml:space="preserve">Gracias Secretaria. Muy buen proyecto por parte de la Institución del ISSSTE, de verdad que si se debe tomar favorablemente y poder llevar a cabo los procesos y ver hoy por las necesidades de salud que estamos enfrentando aquí en Zapotlán el Grande y en todos los Municipios, preguntar, este convenio se va a llevar a cabo en el sentido </w:t>
      </w:r>
      <w:r w:rsidR="000123D3">
        <w:rPr>
          <w:rFonts w:ascii="Arial" w:eastAsia="Calibri" w:hAnsi="Arial" w:cs="Arial"/>
          <w:bCs/>
          <w:color w:val="000000"/>
          <w:sz w:val="28"/>
          <w:szCs w:val="28"/>
          <w:u w:color="000000"/>
          <w:bdr w:val="nil"/>
        </w:rPr>
        <w:t xml:space="preserve">que nosotros aportamos el lugar y ¿dónde seria? ¿Va a ser en la misma institución? O en las Presidencias, centros comunitarios, ¿cómo sería la logística?, es cuánto. </w:t>
      </w:r>
      <w:r w:rsidR="000123D3" w:rsidRPr="000123D3">
        <w:rPr>
          <w:rFonts w:ascii="Arial" w:eastAsia="Calibri" w:hAnsi="Arial" w:cs="Arial"/>
          <w:b/>
          <w:bCs/>
          <w:i/>
          <w:color w:val="000000"/>
          <w:sz w:val="28"/>
          <w:szCs w:val="28"/>
          <w:u w:color="000000"/>
          <w:bdr w:val="nil"/>
        </w:rPr>
        <w:t xml:space="preserve">C. </w:t>
      </w:r>
      <w:r w:rsidR="000123D3">
        <w:rPr>
          <w:rFonts w:ascii="Arial" w:eastAsia="Calibri" w:hAnsi="Arial" w:cs="Arial"/>
          <w:b/>
          <w:bCs/>
          <w:i/>
          <w:color w:val="000000"/>
          <w:sz w:val="28"/>
          <w:szCs w:val="28"/>
          <w:u w:color="000000"/>
          <w:bdr w:val="nil"/>
        </w:rPr>
        <w:t xml:space="preserve">Regidora Diana Laura Ortega Palafox: </w:t>
      </w:r>
      <w:r w:rsidR="000123D3">
        <w:rPr>
          <w:rFonts w:ascii="Arial" w:eastAsia="Calibri" w:hAnsi="Arial" w:cs="Arial"/>
          <w:bCs/>
          <w:color w:val="000000"/>
          <w:sz w:val="28"/>
          <w:szCs w:val="28"/>
          <w:u w:color="000000"/>
          <w:bdr w:val="nil"/>
        </w:rPr>
        <w:t xml:space="preserve">contestando su pregunta Regidor Joel, se va a implementar en los centros comunitarios, como lo mencionó el Presidente, traemos otro proyecto como son LAS CLINICAS DE BARRIO y queremos que empiecen con este programa ECOS a dar las capacitaciones y demás, en los centros comunitarios para de ahí poder formar lo que es una pequeña clínica de barrio. Es cuánto. </w:t>
      </w:r>
      <w:r w:rsidR="000123D3" w:rsidRPr="000123D3">
        <w:rPr>
          <w:rFonts w:ascii="Arial" w:eastAsia="Calibri" w:hAnsi="Arial" w:cs="Arial"/>
          <w:b/>
          <w:bCs/>
          <w:i/>
          <w:color w:val="000000"/>
          <w:sz w:val="28"/>
          <w:szCs w:val="28"/>
          <w:u w:color="000000"/>
          <w:bdr w:val="nil"/>
        </w:rPr>
        <w:t>C. Secretaria General Claudia Margarita Robles Gómez:</w:t>
      </w:r>
      <w:r w:rsidR="000123D3">
        <w:rPr>
          <w:rFonts w:ascii="Arial" w:eastAsia="Calibri" w:hAnsi="Arial" w:cs="Arial"/>
          <w:bCs/>
          <w:color w:val="000000"/>
          <w:sz w:val="28"/>
          <w:szCs w:val="28"/>
          <w:u w:color="000000"/>
          <w:bdr w:val="nil"/>
        </w:rPr>
        <w:t xml:space="preserve"> Gracias Regidora, Si no hay algún otro comentario o manifestación respecto a esta iniciativa de punto de acuerdo, queda a su consideración, quienes estén a favor de aprobarla, háganlo saber levantando su mano. </w:t>
      </w:r>
      <w:r w:rsidR="000123D3" w:rsidRPr="000123D3">
        <w:rPr>
          <w:rFonts w:ascii="Arial" w:eastAsia="Calibri" w:hAnsi="Arial" w:cs="Arial"/>
          <w:b/>
          <w:bCs/>
          <w:color w:val="000000"/>
          <w:sz w:val="28"/>
          <w:szCs w:val="28"/>
          <w:u w:color="000000"/>
          <w:bdr w:val="nil"/>
        </w:rPr>
        <w:t>16 votos</w:t>
      </w:r>
      <w:r w:rsidR="000123D3">
        <w:rPr>
          <w:rFonts w:ascii="Arial" w:eastAsia="Calibri" w:hAnsi="Arial" w:cs="Arial"/>
          <w:b/>
          <w:bCs/>
          <w:color w:val="000000"/>
          <w:sz w:val="28"/>
          <w:szCs w:val="28"/>
          <w:u w:color="000000"/>
          <w:bdr w:val="nil"/>
        </w:rPr>
        <w:t xml:space="preserve"> a favor,</w:t>
      </w:r>
      <w:r w:rsidR="000123D3" w:rsidRPr="000123D3">
        <w:rPr>
          <w:rFonts w:ascii="Arial" w:eastAsia="Calibri" w:hAnsi="Arial" w:cs="Arial"/>
          <w:b/>
          <w:bCs/>
          <w:color w:val="000000"/>
          <w:sz w:val="28"/>
          <w:szCs w:val="28"/>
          <w:u w:color="000000"/>
          <w:bdr w:val="nil"/>
        </w:rPr>
        <w:t xml:space="preserve"> aprobado por unanimidad.</w:t>
      </w:r>
      <w:r w:rsidR="000123D3">
        <w:rPr>
          <w:rFonts w:ascii="Arial" w:eastAsia="Calibri" w:hAnsi="Arial" w:cs="Arial"/>
          <w:bCs/>
          <w:color w:val="000000"/>
          <w:sz w:val="28"/>
          <w:szCs w:val="28"/>
          <w:u w:color="000000"/>
          <w:bdr w:val="nil"/>
        </w:rPr>
        <w:t xml:space="preserve"> - - - - - - - - - - - - - - - - - - - - - - - - </w:t>
      </w:r>
    </w:p>
    <w:p w:rsidR="00030296" w:rsidRPr="001B2EDB" w:rsidRDefault="00030296" w:rsidP="001B2EDB">
      <w:pPr>
        <w:spacing w:line="360" w:lineRule="auto"/>
        <w:jc w:val="both"/>
        <w:rPr>
          <w:rFonts w:ascii="Arial" w:hAnsi="Arial" w:cs="Arial"/>
          <w:bCs/>
          <w:sz w:val="28"/>
          <w:szCs w:val="28"/>
          <w:lang w:val="es-ES"/>
        </w:rPr>
      </w:pPr>
      <w:r w:rsidRPr="001B2EDB">
        <w:rPr>
          <w:rFonts w:ascii="Arial" w:hAnsi="Arial" w:cs="Arial"/>
          <w:b/>
          <w:sz w:val="28"/>
          <w:szCs w:val="28"/>
          <w:u w:val="single"/>
        </w:rPr>
        <w:t>CUARTO PUNTO</w:t>
      </w:r>
      <w:r w:rsidRPr="001B2EDB">
        <w:rPr>
          <w:rFonts w:ascii="Arial" w:hAnsi="Arial" w:cs="Arial"/>
          <w:b/>
          <w:sz w:val="28"/>
          <w:szCs w:val="28"/>
        </w:rPr>
        <w:t xml:space="preserve">: </w:t>
      </w:r>
      <w:r w:rsidRPr="001B2EDB">
        <w:rPr>
          <w:rFonts w:ascii="Arial" w:hAnsi="Arial" w:cs="Arial"/>
          <w:sz w:val="28"/>
          <w:szCs w:val="28"/>
        </w:rPr>
        <w:t>Clausura de la Sesión. - - - - - - - - - - - - - -</w:t>
      </w:r>
      <w:r w:rsidRPr="001B2EDB">
        <w:rPr>
          <w:rFonts w:ascii="Arial" w:hAnsi="Arial" w:cs="Arial"/>
          <w:b/>
          <w:i/>
          <w:sz w:val="28"/>
          <w:szCs w:val="28"/>
        </w:rPr>
        <w:t>C. Secretaria General Claudia Margarita Robles Gómez:</w:t>
      </w:r>
      <w:r w:rsidRPr="001B2EDB">
        <w:rPr>
          <w:rFonts w:ascii="Arial" w:hAnsi="Arial" w:cs="Arial"/>
          <w:sz w:val="28"/>
          <w:szCs w:val="28"/>
        </w:rPr>
        <w:t xml:space="preserve"> Una vez habiendo sido agotados todos los puntos agendados para esta S</w:t>
      </w:r>
      <w:r w:rsidR="00F51ACD">
        <w:rPr>
          <w:rFonts w:ascii="Arial" w:hAnsi="Arial" w:cs="Arial"/>
          <w:sz w:val="28"/>
          <w:szCs w:val="28"/>
        </w:rPr>
        <w:t>esión Extraordinaria No. 07 siete</w:t>
      </w:r>
      <w:r w:rsidRPr="001B2EDB">
        <w:rPr>
          <w:rFonts w:ascii="Arial" w:hAnsi="Arial" w:cs="Arial"/>
          <w:sz w:val="28"/>
          <w:szCs w:val="28"/>
        </w:rPr>
        <w:t xml:space="preserve">, le pido al Señor Presidente Municipal, haga la clausura de la misma y nos pongamos de pie para tal efecto. </w:t>
      </w:r>
      <w:r w:rsidRPr="001B2EDB">
        <w:rPr>
          <w:rFonts w:ascii="Arial" w:hAnsi="Arial" w:cs="Arial"/>
          <w:b/>
          <w:i/>
          <w:sz w:val="28"/>
          <w:szCs w:val="28"/>
        </w:rPr>
        <w:t xml:space="preserve">C. Presidente Municipal Alejandro Barragán Sánchez: </w:t>
      </w:r>
      <w:r w:rsidRPr="001B2EDB">
        <w:rPr>
          <w:rFonts w:ascii="Arial" w:hAnsi="Arial" w:cs="Arial"/>
          <w:sz w:val="28"/>
          <w:szCs w:val="28"/>
        </w:rPr>
        <w:t xml:space="preserve">Muchas gracias Señora </w:t>
      </w:r>
      <w:r w:rsidRPr="001B2EDB">
        <w:rPr>
          <w:rFonts w:ascii="Arial" w:hAnsi="Arial" w:cs="Arial"/>
          <w:sz w:val="28"/>
          <w:szCs w:val="28"/>
        </w:rPr>
        <w:lastRenderedPageBreak/>
        <w:t>Secretari</w:t>
      </w:r>
      <w:r w:rsidR="00F51ACD">
        <w:rPr>
          <w:rFonts w:ascii="Arial" w:hAnsi="Arial" w:cs="Arial"/>
          <w:sz w:val="28"/>
          <w:szCs w:val="28"/>
        </w:rPr>
        <w:t>a, muchas gracias compañeros. Siendo las 12.53 doce horas, con cincuenta y tres</w:t>
      </w:r>
      <w:r w:rsidRPr="001B2EDB">
        <w:rPr>
          <w:rFonts w:ascii="Arial" w:hAnsi="Arial" w:cs="Arial"/>
          <w:sz w:val="28"/>
          <w:szCs w:val="28"/>
        </w:rPr>
        <w:t xml:space="preserve"> minutos, del día martes 09 nueve de noviembre, del 2021 dos mil veintiuno, doy por clausurada esta Sesión Extra</w:t>
      </w:r>
      <w:r w:rsidR="00F51ACD">
        <w:rPr>
          <w:rFonts w:ascii="Arial" w:hAnsi="Arial" w:cs="Arial"/>
          <w:sz w:val="28"/>
          <w:szCs w:val="28"/>
        </w:rPr>
        <w:t>ordinaria de Ayuntamiento No. 07 siete</w:t>
      </w:r>
      <w:r w:rsidRPr="001B2EDB">
        <w:rPr>
          <w:rFonts w:ascii="Arial" w:hAnsi="Arial" w:cs="Arial"/>
          <w:sz w:val="28"/>
          <w:szCs w:val="28"/>
        </w:rPr>
        <w:t>, y validos los acuerdos que aquí se tomaron. Muchas gracias y muy buenas tardes. - - - - - - - - - - - - - - - - -</w:t>
      </w:r>
      <w:r w:rsidR="00F51ACD">
        <w:rPr>
          <w:rFonts w:ascii="Arial" w:hAnsi="Arial" w:cs="Arial"/>
          <w:sz w:val="28"/>
          <w:szCs w:val="28"/>
        </w:rPr>
        <w:t xml:space="preserve"> - - - - - - - </w:t>
      </w:r>
      <w:r w:rsidRPr="001B2EDB">
        <w:rPr>
          <w:rFonts w:ascii="Arial" w:hAnsi="Arial" w:cs="Arial"/>
          <w:sz w:val="28"/>
          <w:szCs w:val="28"/>
        </w:rPr>
        <w:t xml:space="preserve"> </w:t>
      </w:r>
    </w:p>
    <w:p w:rsidR="00030296" w:rsidRPr="001B2EDB" w:rsidRDefault="00030296" w:rsidP="001B2EDB">
      <w:pPr>
        <w:spacing w:line="360" w:lineRule="auto"/>
        <w:jc w:val="both"/>
        <w:rPr>
          <w:rFonts w:ascii="Arial" w:hAnsi="Arial" w:cs="Arial"/>
          <w:sz w:val="28"/>
          <w:szCs w:val="28"/>
        </w:rPr>
      </w:pPr>
    </w:p>
    <w:p w:rsidR="00030296" w:rsidRPr="001B2EDB" w:rsidRDefault="00030296" w:rsidP="001B2EDB">
      <w:pPr>
        <w:spacing w:line="360" w:lineRule="auto"/>
        <w:jc w:val="both"/>
        <w:rPr>
          <w:rFonts w:ascii="Arial" w:hAnsi="Arial" w:cs="Arial"/>
          <w:sz w:val="28"/>
          <w:szCs w:val="28"/>
        </w:rPr>
      </w:pPr>
    </w:p>
    <w:p w:rsidR="00030296" w:rsidRPr="001B2EDB" w:rsidRDefault="00030296" w:rsidP="001B2EDB">
      <w:pPr>
        <w:spacing w:line="360" w:lineRule="auto"/>
        <w:jc w:val="both"/>
        <w:rPr>
          <w:rFonts w:ascii="Arial" w:hAnsi="Arial" w:cs="Arial"/>
          <w:sz w:val="28"/>
          <w:szCs w:val="28"/>
        </w:rPr>
      </w:pPr>
    </w:p>
    <w:p w:rsidR="00030296" w:rsidRPr="001B2EDB" w:rsidRDefault="00030296" w:rsidP="001B2EDB">
      <w:pPr>
        <w:spacing w:line="360" w:lineRule="auto"/>
        <w:rPr>
          <w:rFonts w:ascii="Arial" w:hAnsi="Arial" w:cs="Arial"/>
          <w:sz w:val="28"/>
          <w:szCs w:val="28"/>
        </w:rPr>
      </w:pPr>
    </w:p>
    <w:p w:rsidR="00030296" w:rsidRPr="001B2EDB" w:rsidRDefault="00030296" w:rsidP="001B2EDB">
      <w:pPr>
        <w:pStyle w:val="Ttulo1"/>
        <w:spacing w:before="0" w:line="360" w:lineRule="auto"/>
        <w:rPr>
          <w:rFonts w:ascii="Arial" w:hAnsi="Arial" w:cs="Arial"/>
          <w:sz w:val="28"/>
          <w:szCs w:val="28"/>
        </w:rPr>
      </w:pPr>
    </w:p>
    <w:p w:rsidR="00030296" w:rsidRPr="001B2EDB" w:rsidRDefault="00030296" w:rsidP="001B2EDB">
      <w:pPr>
        <w:spacing w:line="360" w:lineRule="auto"/>
        <w:rPr>
          <w:rFonts w:ascii="Arial" w:hAnsi="Arial" w:cs="Arial"/>
          <w:sz w:val="28"/>
          <w:szCs w:val="28"/>
        </w:rPr>
      </w:pPr>
    </w:p>
    <w:p w:rsidR="00030296" w:rsidRPr="001B2EDB" w:rsidRDefault="00030296" w:rsidP="001B2EDB">
      <w:pPr>
        <w:spacing w:line="360" w:lineRule="auto"/>
        <w:rPr>
          <w:rFonts w:ascii="Arial" w:hAnsi="Arial" w:cs="Arial"/>
          <w:sz w:val="28"/>
          <w:szCs w:val="28"/>
        </w:rPr>
      </w:pPr>
    </w:p>
    <w:p w:rsidR="008B67F6" w:rsidRPr="001B2EDB" w:rsidRDefault="004171BA" w:rsidP="001B2EDB">
      <w:pPr>
        <w:spacing w:line="360" w:lineRule="auto"/>
        <w:rPr>
          <w:rFonts w:ascii="Arial" w:hAnsi="Arial" w:cs="Arial"/>
          <w:sz w:val="28"/>
          <w:szCs w:val="28"/>
        </w:rPr>
      </w:pPr>
    </w:p>
    <w:sectPr w:rsidR="008B67F6" w:rsidRPr="001B2EDB" w:rsidSect="00186F33">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1BA" w:rsidRDefault="004171BA" w:rsidP="00030296">
      <w:r>
        <w:separator/>
      </w:r>
    </w:p>
  </w:endnote>
  <w:endnote w:type="continuationSeparator" w:id="0">
    <w:p w:rsidR="004171BA" w:rsidRDefault="004171BA" w:rsidP="0003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37" w:rsidRPr="00C9324F" w:rsidRDefault="00021808" w:rsidP="00606637">
    <w:pPr>
      <w:pStyle w:val="Piedepgina"/>
      <w:jc w:val="center"/>
      <w:rPr>
        <w:i/>
        <w:sz w:val="20"/>
        <w:szCs w:val="20"/>
      </w:rPr>
    </w:pPr>
    <w:r>
      <w:rPr>
        <w:i/>
        <w:sz w:val="20"/>
        <w:szCs w:val="20"/>
      </w:rPr>
      <w:t>Sesión Extra</w:t>
    </w:r>
    <w:r w:rsidR="00030296">
      <w:rPr>
        <w:i/>
        <w:sz w:val="20"/>
        <w:szCs w:val="20"/>
      </w:rPr>
      <w:t>ordinaria de Ayuntamiento No.07</w:t>
    </w:r>
    <w:r>
      <w:rPr>
        <w:i/>
        <w:sz w:val="20"/>
        <w:szCs w:val="20"/>
      </w:rPr>
      <w:t xml:space="preserve"> de fecha 09</w:t>
    </w:r>
    <w:r w:rsidRPr="00C9324F">
      <w:rPr>
        <w:i/>
        <w:sz w:val="20"/>
        <w:szCs w:val="20"/>
      </w:rPr>
      <w:t xml:space="preserve"> d</w:t>
    </w:r>
    <w:r>
      <w:rPr>
        <w:i/>
        <w:sz w:val="20"/>
        <w:szCs w:val="20"/>
      </w:rPr>
      <w:t>e Noviembre del 2021</w:t>
    </w:r>
  </w:p>
  <w:p w:rsidR="00606637" w:rsidRPr="00C9324F" w:rsidRDefault="00021808" w:rsidP="00606637">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84ACD">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84ACD">
      <w:rPr>
        <w:bCs/>
        <w:i/>
        <w:noProof/>
        <w:sz w:val="20"/>
        <w:szCs w:val="20"/>
      </w:rPr>
      <w:t>10</w:t>
    </w:r>
    <w:r w:rsidRPr="00C9324F">
      <w:rPr>
        <w:bCs/>
        <w:i/>
        <w:sz w:val="20"/>
        <w:szCs w:val="20"/>
      </w:rPr>
      <w:fldChar w:fldCharType="end"/>
    </w:r>
  </w:p>
  <w:p w:rsidR="00606637" w:rsidRPr="00C9324F" w:rsidRDefault="00021808" w:rsidP="00606637">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606637" w:rsidRPr="00C9324F" w:rsidRDefault="00021808" w:rsidP="00606637">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606637" w:rsidRDefault="004171BA" w:rsidP="00606637">
    <w:pPr>
      <w:pStyle w:val="Piedepgina"/>
    </w:pPr>
  </w:p>
  <w:p w:rsidR="00606637" w:rsidRDefault="004171BA">
    <w:pPr>
      <w:pStyle w:val="Piedepgina"/>
    </w:pPr>
  </w:p>
  <w:p w:rsidR="00606637" w:rsidRDefault="004171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1BA" w:rsidRDefault="004171BA" w:rsidP="00030296">
      <w:r>
        <w:separator/>
      </w:r>
    </w:p>
  </w:footnote>
  <w:footnote w:type="continuationSeparator" w:id="0">
    <w:p w:rsidR="004171BA" w:rsidRDefault="004171BA" w:rsidP="000302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85440"/>
      <w:docPartObj>
        <w:docPartGallery w:val="Page Numbers (Top of Page)"/>
        <w:docPartUnique/>
      </w:docPartObj>
    </w:sdtPr>
    <w:sdtEndPr/>
    <w:sdtContent>
      <w:p w:rsidR="00103280" w:rsidRDefault="004171BA">
        <w:pPr>
          <w:pStyle w:val="Encabezado"/>
          <w:jc w:val="right"/>
        </w:pPr>
      </w:p>
      <w:p w:rsidR="00103280" w:rsidRDefault="004171BA">
        <w:pPr>
          <w:pStyle w:val="Encabezado"/>
          <w:jc w:val="right"/>
        </w:pPr>
      </w:p>
      <w:p w:rsidR="00936C12" w:rsidRDefault="00021808">
        <w:pPr>
          <w:pStyle w:val="Encabezado"/>
          <w:jc w:val="right"/>
        </w:pPr>
        <w:r>
          <w:fldChar w:fldCharType="begin"/>
        </w:r>
        <w:r>
          <w:instrText>PAGE   \* MERGEFORMAT</w:instrText>
        </w:r>
        <w:r>
          <w:fldChar w:fldCharType="separate"/>
        </w:r>
        <w:r w:rsidR="00084ACD" w:rsidRPr="00084ACD">
          <w:rPr>
            <w:noProof/>
            <w:lang w:val="es-ES"/>
          </w:rPr>
          <w:t>10</w:t>
        </w:r>
        <w:r>
          <w:fldChar w:fldCharType="end"/>
        </w:r>
      </w:p>
    </w:sdtContent>
  </w:sdt>
  <w:p w:rsidR="00606637" w:rsidRDefault="004171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96"/>
    <w:rsid w:val="000123D3"/>
    <w:rsid w:val="00021808"/>
    <w:rsid w:val="00030296"/>
    <w:rsid w:val="00084ACD"/>
    <w:rsid w:val="00193B73"/>
    <w:rsid w:val="001B2EDB"/>
    <w:rsid w:val="003B6818"/>
    <w:rsid w:val="004171BA"/>
    <w:rsid w:val="00442F94"/>
    <w:rsid w:val="006B217F"/>
    <w:rsid w:val="007B3E8C"/>
    <w:rsid w:val="008D410B"/>
    <w:rsid w:val="00C87793"/>
    <w:rsid w:val="00CB486A"/>
    <w:rsid w:val="00F51ACD"/>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86328-E27C-4508-9368-D865776F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9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0302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B68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0296"/>
    <w:rPr>
      <w:rFonts w:asciiTheme="majorHAnsi" w:eastAsiaTheme="majorEastAsia" w:hAnsiTheme="majorHAnsi" w:cstheme="majorBidi"/>
      <w:color w:val="2E74B5" w:themeColor="accent1" w:themeShade="BF"/>
      <w:sz w:val="32"/>
      <w:szCs w:val="32"/>
      <w:lang w:eastAsia="es-ES"/>
    </w:rPr>
  </w:style>
  <w:style w:type="paragraph" w:styleId="Encabezado">
    <w:name w:val="header"/>
    <w:basedOn w:val="Normal"/>
    <w:link w:val="EncabezadoCar"/>
    <w:uiPriority w:val="99"/>
    <w:unhideWhenUsed/>
    <w:rsid w:val="00030296"/>
    <w:pPr>
      <w:tabs>
        <w:tab w:val="center" w:pos="4419"/>
        <w:tab w:val="right" w:pos="8838"/>
      </w:tabs>
    </w:pPr>
  </w:style>
  <w:style w:type="character" w:customStyle="1" w:styleId="EncabezadoCar">
    <w:name w:val="Encabezado Car"/>
    <w:basedOn w:val="Fuentedeprrafopredeter"/>
    <w:link w:val="Encabezado"/>
    <w:uiPriority w:val="99"/>
    <w:rsid w:val="0003029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30296"/>
    <w:pPr>
      <w:tabs>
        <w:tab w:val="center" w:pos="4419"/>
        <w:tab w:val="right" w:pos="8838"/>
      </w:tabs>
    </w:pPr>
  </w:style>
  <w:style w:type="character" w:customStyle="1" w:styleId="PiedepginaCar">
    <w:name w:val="Pie de página Car"/>
    <w:basedOn w:val="Fuentedeprrafopredeter"/>
    <w:link w:val="Piedepgina"/>
    <w:uiPriority w:val="99"/>
    <w:rsid w:val="00030296"/>
    <w:rPr>
      <w:rFonts w:ascii="Times New Roman" w:eastAsia="Times New Roman" w:hAnsi="Times New Roman" w:cs="Times New Roman"/>
      <w:sz w:val="24"/>
      <w:szCs w:val="24"/>
      <w:lang w:eastAsia="es-ES"/>
    </w:rPr>
  </w:style>
  <w:style w:type="character" w:customStyle="1" w:styleId="markedcontent">
    <w:name w:val="markedcontent"/>
    <w:basedOn w:val="Fuentedeprrafopredeter"/>
    <w:rsid w:val="00030296"/>
  </w:style>
  <w:style w:type="character" w:customStyle="1" w:styleId="Ttulo2Car">
    <w:name w:val="Título 2 Car"/>
    <w:basedOn w:val="Fuentedeprrafopredeter"/>
    <w:link w:val="Ttulo2"/>
    <w:uiPriority w:val="9"/>
    <w:semiHidden/>
    <w:rsid w:val="003B6818"/>
    <w:rPr>
      <w:rFonts w:asciiTheme="majorHAnsi" w:eastAsiaTheme="majorEastAsia" w:hAnsiTheme="majorHAnsi" w:cstheme="majorBidi"/>
      <w:color w:val="2E74B5" w:themeColor="accent1" w:themeShade="BF"/>
      <w:sz w:val="26"/>
      <w:szCs w:val="26"/>
      <w:lang w:eastAsia="es-ES"/>
    </w:rPr>
  </w:style>
  <w:style w:type="paragraph" w:styleId="Sinespaciado">
    <w:name w:val="No Spacing"/>
    <w:link w:val="SinespaciadoCar"/>
    <w:uiPriority w:val="1"/>
    <w:qFormat/>
    <w:rsid w:val="003B6818"/>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3B6818"/>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2603</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cp:revision>
  <dcterms:created xsi:type="dcterms:W3CDTF">2021-11-10T19:39:00Z</dcterms:created>
  <dcterms:modified xsi:type="dcterms:W3CDTF">2021-11-17T20:09:00Z</dcterms:modified>
</cp:coreProperties>
</file>