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88" w:rsidRPr="000E2406" w:rsidRDefault="008A1B88" w:rsidP="008A1B88">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sidR="001D39F5">
        <w:rPr>
          <w:rFonts w:ascii="Arial" w:hAnsi="Arial" w:cs="Arial"/>
          <w:sz w:val="28"/>
          <w:szCs w:val="28"/>
        </w:rPr>
        <w:t>l Grande, Jalisco, siendo las 10:20</w:t>
      </w:r>
      <w:r w:rsidRPr="000E2406">
        <w:rPr>
          <w:rFonts w:ascii="Arial" w:hAnsi="Arial" w:cs="Arial"/>
          <w:sz w:val="28"/>
          <w:szCs w:val="28"/>
        </w:rPr>
        <w:t xml:space="preserve"> hr</w:t>
      </w:r>
      <w:r w:rsidR="001D39F5">
        <w:rPr>
          <w:rFonts w:ascii="Arial" w:hAnsi="Arial" w:cs="Arial"/>
          <w:sz w:val="28"/>
          <w:szCs w:val="28"/>
        </w:rPr>
        <w:t>s. diez</w:t>
      </w:r>
      <w:r>
        <w:rPr>
          <w:rFonts w:ascii="Arial" w:hAnsi="Arial" w:cs="Arial"/>
          <w:sz w:val="28"/>
          <w:szCs w:val="28"/>
        </w:rPr>
        <w:t xml:space="preserve"> </w:t>
      </w:r>
      <w:r w:rsidRPr="000E2406">
        <w:rPr>
          <w:rFonts w:ascii="Arial" w:hAnsi="Arial" w:cs="Arial"/>
          <w:sz w:val="28"/>
          <w:szCs w:val="28"/>
        </w:rPr>
        <w:t>horas,</w:t>
      </w:r>
      <w:r w:rsidR="001D39F5">
        <w:rPr>
          <w:rFonts w:ascii="Arial" w:hAnsi="Arial" w:cs="Arial"/>
          <w:sz w:val="28"/>
          <w:szCs w:val="28"/>
        </w:rPr>
        <w:t xml:space="preserve"> con veinte</w:t>
      </w:r>
      <w:r w:rsidR="00E2390D">
        <w:rPr>
          <w:rFonts w:ascii="Arial" w:hAnsi="Arial" w:cs="Arial"/>
          <w:sz w:val="28"/>
          <w:szCs w:val="28"/>
        </w:rPr>
        <w:t xml:space="preserve"> minutos, del día sábado</w:t>
      </w:r>
      <w:r>
        <w:rPr>
          <w:rFonts w:ascii="Arial" w:hAnsi="Arial" w:cs="Arial"/>
          <w:sz w:val="28"/>
          <w:szCs w:val="28"/>
        </w:rPr>
        <w:t xml:space="preserve"> 23 veintitrés</w:t>
      </w:r>
      <w:r w:rsidR="00E2390D">
        <w:rPr>
          <w:rFonts w:ascii="Arial" w:hAnsi="Arial" w:cs="Arial"/>
          <w:sz w:val="28"/>
          <w:szCs w:val="28"/>
        </w:rPr>
        <w:t>, de Dic</w:t>
      </w:r>
      <w:r>
        <w:rPr>
          <w:rFonts w:ascii="Arial" w:hAnsi="Arial" w:cs="Arial"/>
          <w:sz w:val="28"/>
          <w:szCs w:val="28"/>
        </w:rPr>
        <w:t>iembre del año 2023 dos mil veintitrés</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E2390D">
        <w:rPr>
          <w:rFonts w:ascii="Arial" w:hAnsi="Arial" w:cs="Arial"/>
          <w:sz w:val="28"/>
          <w:szCs w:val="28"/>
        </w:rPr>
        <w:t>Ordinaria de Ayuntamiento No. 45 cuarenta y cinco</w:t>
      </w:r>
      <w:r>
        <w:rPr>
          <w:rFonts w:ascii="Arial" w:hAnsi="Arial" w:cs="Arial"/>
          <w:sz w:val="28"/>
          <w:szCs w:val="28"/>
        </w:rPr>
        <w:t xml:space="preserve">. - - - - - - - - - - - - - - - - - - - - - - - - - - - - - - - -    </w:t>
      </w:r>
    </w:p>
    <w:p w:rsidR="006E7E3C" w:rsidRPr="007E6E00" w:rsidRDefault="008A1B88" w:rsidP="006E7E3C">
      <w:pPr>
        <w:spacing w:line="360" w:lineRule="auto"/>
        <w:jc w:val="both"/>
        <w:rPr>
          <w:rFonts w:ascii="Arial" w:hAnsi="Arial" w:cs="Arial"/>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Sánchez. C. Síndica Municipal C. 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 asistencia de 15 quince,</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 inasistencia </w:t>
      </w:r>
      <w:r w:rsidR="001D39F5">
        <w:rPr>
          <w:rFonts w:ascii="Arial" w:hAnsi="Arial" w:cs="Arial"/>
          <w:sz w:val="28"/>
          <w:szCs w:val="28"/>
        </w:rPr>
        <w:t>el C. Regidor Víctor Manuel Monroy Rivera</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Muy buenos días compañeras y compañeros </w:t>
      </w:r>
      <w:r w:rsidR="00944331">
        <w:rPr>
          <w:rFonts w:ascii="Arial" w:hAnsi="Arial" w:cs="Arial"/>
          <w:sz w:val="28"/>
          <w:szCs w:val="28"/>
        </w:rPr>
        <w:lastRenderedPageBreak/>
        <w:t xml:space="preserve">Regidores. </w:t>
      </w:r>
      <w:r w:rsidRPr="000E2406">
        <w:rPr>
          <w:rFonts w:ascii="Arial" w:hAnsi="Arial" w:cs="Arial"/>
          <w:sz w:val="28"/>
          <w:szCs w:val="28"/>
        </w:rPr>
        <w:t xml:space="preserve">Una vez integrado este Ayuntamiento, declaro formalmente instalada esta </w:t>
      </w:r>
      <w:r w:rsidR="002F37F1">
        <w:rPr>
          <w:rFonts w:ascii="Arial" w:hAnsi="Arial" w:cs="Arial"/>
          <w:sz w:val="28"/>
          <w:szCs w:val="28"/>
        </w:rPr>
        <w:t>Sesión Ordinaria No. 45 cuarenta y cinco</w:t>
      </w:r>
      <w:r w:rsidRPr="000E2406">
        <w:rPr>
          <w:rFonts w:ascii="Arial" w:hAnsi="Arial" w:cs="Arial"/>
          <w:sz w:val="28"/>
          <w:szCs w:val="28"/>
        </w:rPr>
        <w:t>, proceda al desahogo de la Sesión, Señora Secretaria.</w:t>
      </w:r>
      <w:r>
        <w:rPr>
          <w:rFonts w:ascii="Arial" w:hAnsi="Arial" w:cs="Arial"/>
          <w:sz w:val="28"/>
          <w:szCs w:val="28"/>
        </w:rPr>
        <w:t xml:space="preserve">  </w:t>
      </w:r>
      <w:r>
        <w:rPr>
          <w:rFonts w:ascii="Arial" w:hAnsi="Arial" w:cs="Arial"/>
          <w:b/>
          <w:i/>
          <w:sz w:val="28"/>
          <w:szCs w:val="28"/>
        </w:rPr>
        <w:t>C. Secretaria de Gobierno Municipal Claudia Margarita Robles Gómez:</w:t>
      </w:r>
      <w:r w:rsidR="00944331">
        <w:rPr>
          <w:rFonts w:ascii="Arial" w:hAnsi="Arial" w:cs="Arial"/>
          <w:b/>
          <w:i/>
          <w:sz w:val="28"/>
          <w:szCs w:val="28"/>
        </w:rPr>
        <w:t xml:space="preserve"> </w:t>
      </w:r>
      <w:r w:rsidR="00944331">
        <w:rPr>
          <w:rFonts w:ascii="Arial" w:hAnsi="Arial" w:cs="Arial"/>
          <w:sz w:val="28"/>
          <w:szCs w:val="28"/>
        </w:rPr>
        <w:t xml:space="preserve">Gracias Presidente. En este momento, doy cuenta al Pleno del Ayuntamiento, con el oficio 2008/2023, que suscribe el Regidor Víctor Manuel Monroy Rivera, que a la letra dice: </w:t>
      </w:r>
      <w:r w:rsidR="00944331">
        <w:rPr>
          <w:rFonts w:ascii="Arial" w:hAnsi="Arial" w:cs="Arial"/>
          <w:i/>
          <w:sz w:val="28"/>
          <w:szCs w:val="28"/>
        </w:rPr>
        <w:t xml:space="preserve">Por medio de la presente, reciba un cordial saludo, aprovechando la ocasión para solicitar a Usted de la manera más atenta, se justifique mi inasistencia a la Sesión Ordinaria de Ayuntamiento No. 45 cuarenta y cinco, del Ayuntamiento Constitucional de Zapotlán el Grande, Jalisco, a celebrarse el día 23 veintitrés de Diciembre del 2023 dos mil veintitrés, lo anterior, ya que no me es posible estar presente por citas médicas, en la Ciudad de Guadalajara, agendadas con anterioridad, de conformidad a lo dispuesto, por el Artículo 51 cincuenta y uno, de la Ley de Gobierno y la Administración Pública Municipal del Estado de Jalisco. Sin más por el momento, agradezco la atención al presente oficio y quedo a sus apreciables órdenes. </w:t>
      </w:r>
      <w:r w:rsidR="00944331">
        <w:rPr>
          <w:rFonts w:ascii="Arial" w:hAnsi="Arial" w:cs="Arial"/>
          <w:sz w:val="28"/>
          <w:szCs w:val="28"/>
        </w:rPr>
        <w:t xml:space="preserve">Suscrito por el C. Regidor Víctor Manuel Monroy Rivera, con un anexo de una copia, de una tarjeta de citas del Hospital Civil de Guadalajara. Doctor Juan I. Menchaca. Queda a su consideración esta solicitud, de justificación de inasistencia, para que, quiénes estén a favor de aprobarla y de justificar la inasistencia del C. Regidor Víctor Manuel Monroy Rivera, lo manifiesten levantando su mano…. </w:t>
      </w:r>
      <w:r w:rsidR="00944331">
        <w:rPr>
          <w:rFonts w:ascii="Arial" w:hAnsi="Arial" w:cs="Arial"/>
          <w:b/>
          <w:sz w:val="28"/>
          <w:szCs w:val="28"/>
        </w:rPr>
        <w:t xml:space="preserve">15 votos aprobado por mayoría absoluta. - - - - - - - - - - - - - </w:t>
      </w:r>
      <w:r w:rsidR="00944331">
        <w:rPr>
          <w:rFonts w:ascii="Arial" w:hAnsi="Arial" w:cs="Arial"/>
          <w:i/>
          <w:sz w:val="28"/>
          <w:szCs w:val="28"/>
        </w:rPr>
        <w:t xml:space="preserve">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5B5C74">
        <w:rPr>
          <w:rFonts w:ascii="Arial" w:hAnsi="Arial" w:cs="Arial"/>
          <w:b/>
          <w:sz w:val="28"/>
          <w:szCs w:val="28"/>
        </w:rPr>
        <w:t xml:space="preserve"> </w:t>
      </w:r>
      <w:r w:rsidR="005B5C74">
        <w:rPr>
          <w:rFonts w:ascii="Arial" w:hAnsi="Arial" w:cs="Arial"/>
          <w:sz w:val="28"/>
          <w:szCs w:val="28"/>
        </w:rPr>
        <w:t xml:space="preserve">Dictamen de Ordenamiento que modifica el Código de Ética y Reglas de Integridad para las y los </w:t>
      </w:r>
      <w:r w:rsidR="005B5C74">
        <w:rPr>
          <w:rFonts w:ascii="Arial" w:hAnsi="Arial" w:cs="Arial"/>
          <w:sz w:val="28"/>
          <w:szCs w:val="28"/>
        </w:rPr>
        <w:lastRenderedPageBreak/>
        <w:t xml:space="preserve">Servidores Públicos de la Administración Municipal de Zapotlán el Grande, Jalisco. Motiva el C. Regidor Jorge de Jesús Juárez Parra. - - - - - - - - - - - - - - - - - - - - - - - - - - - - - - </w:t>
      </w:r>
      <w:r w:rsidR="005B5C74">
        <w:rPr>
          <w:rFonts w:ascii="Arial" w:hAnsi="Arial" w:cs="Arial"/>
          <w:b/>
          <w:sz w:val="28"/>
          <w:szCs w:val="28"/>
        </w:rPr>
        <w:t xml:space="preserve">CUARTO: </w:t>
      </w:r>
      <w:r w:rsidR="006A3C46">
        <w:rPr>
          <w:rFonts w:ascii="Arial" w:hAnsi="Arial" w:cs="Arial"/>
          <w:sz w:val="28"/>
          <w:szCs w:val="28"/>
        </w:rPr>
        <w:t xml:space="preserve">Iniciativa de Acuerdo Económico que autoriza al Municipio de Zapotlán el Grande, otorgar un anticipo a cuenta de Aportaciones del Fondo de Ahorro de los Servidores Públicos, que prestan sus servicios al Ayuntamiento de Zapotlán el Grande, para solventar necesidades urgentes de liquidez. Motiva el C. Regidor Jorge de Jesús Juárez Parra. - - </w:t>
      </w:r>
      <w:r w:rsidR="006A3C46">
        <w:rPr>
          <w:rFonts w:ascii="Arial" w:hAnsi="Arial" w:cs="Arial"/>
          <w:b/>
          <w:sz w:val="28"/>
          <w:szCs w:val="28"/>
        </w:rPr>
        <w:t xml:space="preserve">QUINTO: </w:t>
      </w:r>
      <w:r w:rsidR="006A3C46">
        <w:rPr>
          <w:rFonts w:ascii="Arial" w:hAnsi="Arial" w:cs="Arial"/>
          <w:sz w:val="28"/>
          <w:szCs w:val="28"/>
        </w:rPr>
        <w:t>Iniciativa de Dictamen que autoriza la Licencia Municipal</w:t>
      </w:r>
      <w:r w:rsidR="006D1F75">
        <w:rPr>
          <w:rFonts w:ascii="Arial" w:hAnsi="Arial" w:cs="Arial"/>
          <w:sz w:val="28"/>
          <w:szCs w:val="28"/>
        </w:rPr>
        <w:t xml:space="preserve">, con giro de tienda de abarrotes con venta de cerveza en envase cerrado denominado “Abarrotes Gómez”. Motiva el C. Regidor Jorge de Jesús Juárez Parra. - - - - - - - - </w:t>
      </w:r>
      <w:r w:rsidR="006D1F75">
        <w:rPr>
          <w:rFonts w:ascii="Arial" w:hAnsi="Arial" w:cs="Arial"/>
          <w:b/>
          <w:sz w:val="28"/>
          <w:szCs w:val="28"/>
        </w:rPr>
        <w:t xml:space="preserve">SEXTO: </w:t>
      </w:r>
      <w:r w:rsidR="006D1F75">
        <w:rPr>
          <w:rFonts w:ascii="Arial" w:hAnsi="Arial" w:cs="Arial"/>
          <w:sz w:val="28"/>
          <w:szCs w:val="28"/>
        </w:rPr>
        <w:t xml:space="preserve">Iniciativa de Acuerdo Económico que propone la autorización de suscripción del Convenio específico “Primer Programa de Trabajo 2023-2024”, derivado del Convenio, marco de Colaboración entre el Gobierno Municipal de Zapotlán el Grande, y el Patronato del Nevado de Colima y Cuencas Adyacentes, A.C. Motiva el C. Regidor Jorge de Jesús Juárez Parra. - - - - - - - - - - - - - - - - - - - - - - - - - - - - - - </w:t>
      </w:r>
      <w:r w:rsidR="006D1F75">
        <w:rPr>
          <w:rFonts w:ascii="Arial" w:hAnsi="Arial" w:cs="Arial"/>
          <w:b/>
          <w:sz w:val="28"/>
          <w:szCs w:val="28"/>
        </w:rPr>
        <w:t xml:space="preserve">SÉPTIMO: </w:t>
      </w:r>
      <w:r w:rsidR="00431A50">
        <w:rPr>
          <w:rFonts w:ascii="Arial" w:hAnsi="Arial" w:cs="Arial"/>
          <w:sz w:val="28"/>
          <w:szCs w:val="28"/>
        </w:rPr>
        <w:t xml:space="preserve">Iniciativa de Acuerdo Económico que propone que el año 2024, sea decretado como: “2024, año del 85 Aniversario de la Secundaria Federal Benito Juárez”, y se autorice la inserción de la correspondiente leyenda en la Papelería Oficial del Gobierno Municipal de Zapotlán el Grande. Motiva el C. Presidente Municipal Alejandro Barragán Sánchez. - - - - - - - - - - - - - - - - - - - - - - - </w:t>
      </w:r>
      <w:r w:rsidR="000D2854">
        <w:rPr>
          <w:rFonts w:ascii="Arial" w:hAnsi="Arial" w:cs="Arial"/>
          <w:sz w:val="28"/>
          <w:szCs w:val="28"/>
        </w:rPr>
        <w:t xml:space="preserve">- - - - - - - - - - - - - - - </w:t>
      </w:r>
      <w:r w:rsidR="000D2854">
        <w:rPr>
          <w:rFonts w:ascii="Arial" w:hAnsi="Arial" w:cs="Arial"/>
          <w:b/>
          <w:sz w:val="28"/>
          <w:szCs w:val="28"/>
        </w:rPr>
        <w:t>OCTAVO:</w:t>
      </w:r>
      <w:r w:rsidR="004E6324">
        <w:rPr>
          <w:rFonts w:ascii="Arial" w:hAnsi="Arial" w:cs="Arial"/>
          <w:b/>
          <w:sz w:val="28"/>
          <w:szCs w:val="28"/>
        </w:rPr>
        <w:t xml:space="preserve"> </w:t>
      </w:r>
      <w:r w:rsidR="004E6324">
        <w:rPr>
          <w:rFonts w:ascii="Arial" w:hAnsi="Arial" w:cs="Arial"/>
          <w:sz w:val="28"/>
          <w:szCs w:val="28"/>
        </w:rPr>
        <w:t xml:space="preserve">Iniciativa de Acuerdo, que propone el calendario de Enero 2024 a Septiembre 2024, de Sesiones Solemnes de Ayuntamiento, Ceremonias </w:t>
      </w:r>
      <w:r w:rsidR="00646FB4">
        <w:rPr>
          <w:rFonts w:ascii="Arial" w:hAnsi="Arial" w:cs="Arial"/>
          <w:sz w:val="28"/>
          <w:szCs w:val="28"/>
        </w:rPr>
        <w:t xml:space="preserve">Cívicas y Homenajes en los que se conmemora y recuerdan la vida y aportaciones en el ámbito Artístico y Cultural, que hombres y mujeres del Municipio, nos han legado, así mismo de aquellas fechas significativas en el </w:t>
      </w:r>
      <w:r w:rsidR="00646FB4">
        <w:rPr>
          <w:rFonts w:ascii="Arial" w:hAnsi="Arial" w:cs="Arial"/>
          <w:sz w:val="28"/>
          <w:szCs w:val="28"/>
        </w:rPr>
        <w:lastRenderedPageBreak/>
        <w:t xml:space="preserve">acontecer de nuestro Estado y País. Motiva la C. Regidora Marisol Mendoza Pinto. - - - - - - - - - - - - - - - - - - - - - - - - - - - - </w:t>
      </w:r>
      <w:r w:rsidR="00646FB4">
        <w:rPr>
          <w:rFonts w:ascii="Arial" w:hAnsi="Arial" w:cs="Arial"/>
          <w:b/>
          <w:sz w:val="28"/>
          <w:szCs w:val="28"/>
        </w:rPr>
        <w:t xml:space="preserve">NOVENO: </w:t>
      </w:r>
      <w:r w:rsidR="00646FB4">
        <w:rPr>
          <w:rFonts w:ascii="Arial" w:hAnsi="Arial" w:cs="Arial"/>
          <w:sz w:val="28"/>
          <w:szCs w:val="28"/>
        </w:rPr>
        <w:t xml:space="preserve">Iniciativa de Acuerdo que autoriza la celebración de Contrato de Comodato de un espacio en el Estadio Olímpico, destinado a un Gimnasio para la práctica de Lucha Libre a cargo del C. Juan José García Reyes. Motiva la C. Regidora Diana Laura Ortega Palafox. - - - - - - - - - - - - - - - - - - - - - - - - </w:t>
      </w:r>
      <w:r w:rsidR="00646FB4">
        <w:rPr>
          <w:rFonts w:ascii="Arial" w:hAnsi="Arial" w:cs="Arial"/>
          <w:b/>
          <w:sz w:val="28"/>
          <w:szCs w:val="28"/>
        </w:rPr>
        <w:t xml:space="preserve">DÉCIMO: </w:t>
      </w:r>
      <w:r w:rsidR="00622A91">
        <w:rPr>
          <w:rFonts w:ascii="Arial" w:hAnsi="Arial" w:cs="Arial"/>
          <w:sz w:val="28"/>
          <w:szCs w:val="28"/>
        </w:rPr>
        <w:t xml:space="preserve">Iniciativa de Acuerdo que propone que el año 2024, sea decretado como “2024, Bicentenario en que se otorga el título de “Ciudad”, a la antigua </w:t>
      </w:r>
      <w:r w:rsidR="00A6275D">
        <w:rPr>
          <w:rFonts w:ascii="Arial" w:hAnsi="Arial" w:cs="Arial"/>
          <w:sz w:val="28"/>
          <w:szCs w:val="28"/>
        </w:rPr>
        <w:t xml:space="preserve">Zapotlán el Grande. Motiva la C. Regidora Sara Moreno Ramírez. - - - - - - - - - - - - - - - - - - - </w:t>
      </w:r>
      <w:r w:rsidR="00A6275D">
        <w:rPr>
          <w:rFonts w:ascii="Arial" w:hAnsi="Arial" w:cs="Arial"/>
          <w:b/>
          <w:sz w:val="28"/>
          <w:szCs w:val="28"/>
        </w:rPr>
        <w:t xml:space="preserve">UNDÉCIMO: </w:t>
      </w:r>
      <w:r w:rsidR="00A6275D">
        <w:rPr>
          <w:rFonts w:ascii="Arial" w:hAnsi="Arial" w:cs="Arial"/>
          <w:sz w:val="28"/>
          <w:szCs w:val="28"/>
        </w:rPr>
        <w:t xml:space="preserve">Iniciativa de Acuerdo, con carácter de Dictamen, que autoriza </w:t>
      </w:r>
      <w:r w:rsidR="00F66A26">
        <w:rPr>
          <w:rFonts w:ascii="Arial" w:hAnsi="Arial" w:cs="Arial"/>
          <w:sz w:val="28"/>
          <w:szCs w:val="28"/>
        </w:rPr>
        <w:t xml:space="preserve">devolver </w:t>
      </w:r>
      <w:r w:rsidR="008B0C1F">
        <w:rPr>
          <w:rFonts w:ascii="Arial" w:hAnsi="Arial" w:cs="Arial"/>
          <w:sz w:val="28"/>
          <w:szCs w:val="28"/>
        </w:rPr>
        <w:t>una serie</w:t>
      </w:r>
      <w:r w:rsidR="00F66A26">
        <w:rPr>
          <w:rFonts w:ascii="Arial" w:hAnsi="Arial" w:cs="Arial"/>
          <w:sz w:val="28"/>
          <w:szCs w:val="28"/>
        </w:rPr>
        <w:t xml:space="preserve"> de retenciones por concepto de pagos realizados mediante descuento vía nómina a trabajadores del Ayuntamiento de Zapotlán el Grande, con motivo del Programa denominado Proyecto Coincidir. Motiva la C. Síndico Municipal Magali Casillas Contreras. - - - - - - - - - </w:t>
      </w:r>
      <w:r w:rsidR="00F66A26">
        <w:rPr>
          <w:rFonts w:ascii="Arial" w:hAnsi="Arial" w:cs="Arial"/>
          <w:b/>
          <w:sz w:val="28"/>
          <w:szCs w:val="28"/>
        </w:rPr>
        <w:t xml:space="preserve">DUODÉCIMO: </w:t>
      </w:r>
      <w:r w:rsidR="00F66A26">
        <w:rPr>
          <w:rFonts w:ascii="Arial" w:hAnsi="Arial" w:cs="Arial"/>
          <w:sz w:val="28"/>
          <w:szCs w:val="28"/>
        </w:rPr>
        <w:t>Iniciativa de Acuerdo Económico, que se turna a Comisiones</w:t>
      </w:r>
      <w:r w:rsidR="00D471CD">
        <w:rPr>
          <w:rFonts w:ascii="Arial" w:hAnsi="Arial" w:cs="Arial"/>
          <w:sz w:val="28"/>
          <w:szCs w:val="28"/>
        </w:rPr>
        <w:t xml:space="preserve">,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Motica la C. Síndico Municipal Magali Casillas Contreras. - - - </w:t>
      </w:r>
      <w:r w:rsidR="00D471CD">
        <w:rPr>
          <w:rFonts w:ascii="Arial" w:hAnsi="Arial" w:cs="Arial"/>
          <w:b/>
          <w:sz w:val="28"/>
          <w:szCs w:val="28"/>
        </w:rPr>
        <w:t xml:space="preserve">DÉCIMO TERCERO: </w:t>
      </w:r>
      <w:r w:rsidR="00D471CD">
        <w:rPr>
          <w:rFonts w:ascii="Arial" w:hAnsi="Arial" w:cs="Arial"/>
          <w:sz w:val="28"/>
          <w:szCs w:val="28"/>
        </w:rPr>
        <w:t xml:space="preserve">Dictamen que aprueba el protocolo interno de prevención, atención, sanción y erradicación del hostigamiento o acoso sexual o laboral, de la Administración Pública Municipal de Zapotlán el Grande, Jalisco. Motiva la C. Regidora Eva María de Jesús Barreto. - - - - - - - - - - - - - - - - - </w:t>
      </w:r>
      <w:r w:rsidR="00D471CD">
        <w:rPr>
          <w:rFonts w:ascii="Arial" w:hAnsi="Arial" w:cs="Arial"/>
          <w:b/>
          <w:sz w:val="28"/>
          <w:szCs w:val="28"/>
        </w:rPr>
        <w:t xml:space="preserve">DÉCIMO CUARTO: </w:t>
      </w:r>
      <w:r w:rsidR="00D57B27">
        <w:rPr>
          <w:rFonts w:ascii="Arial" w:hAnsi="Arial" w:cs="Arial"/>
          <w:sz w:val="28"/>
          <w:szCs w:val="28"/>
        </w:rPr>
        <w:t>Dictamen que reforma y adiciona diversos Artículos</w:t>
      </w:r>
      <w:r w:rsidR="003A7B63">
        <w:rPr>
          <w:rFonts w:ascii="Arial" w:hAnsi="Arial" w:cs="Arial"/>
          <w:sz w:val="28"/>
          <w:szCs w:val="28"/>
        </w:rPr>
        <w:t xml:space="preserve"> del Reglamento de Zonificación y Control Territorial </w:t>
      </w:r>
      <w:r w:rsidR="003A7B63">
        <w:rPr>
          <w:rFonts w:ascii="Arial" w:hAnsi="Arial" w:cs="Arial"/>
          <w:sz w:val="28"/>
          <w:szCs w:val="28"/>
        </w:rPr>
        <w:lastRenderedPageBreak/>
        <w:t xml:space="preserve">del Municipio de Zapotlán el Grande, Jalisco. Motiva la C. Síndico Municipal Magali Casillas Contreras. - - - - - - - - - - - - </w:t>
      </w:r>
      <w:r w:rsidR="003A7B63">
        <w:rPr>
          <w:rFonts w:ascii="Arial" w:hAnsi="Arial" w:cs="Arial"/>
          <w:b/>
          <w:sz w:val="28"/>
          <w:szCs w:val="28"/>
        </w:rPr>
        <w:t xml:space="preserve">DÉCIMO QUINTO: </w:t>
      </w:r>
      <w:r w:rsidR="004A6557">
        <w:rPr>
          <w:rFonts w:ascii="Arial" w:hAnsi="Arial" w:cs="Arial"/>
          <w:sz w:val="28"/>
          <w:szCs w:val="28"/>
        </w:rPr>
        <w:t>Dictamen que aprueba el inicio, la consulta pública del Dictamen Técnico que tiene por objeto la modificación parcial al Plan Parcial de Desarrollo Urbano del Municipio de Zapotlán el Grande, Jalisco, Distrito 1 “Ciudad Guzmán”, Subdis</w:t>
      </w:r>
      <w:r w:rsidR="000637EB">
        <w:rPr>
          <w:rFonts w:ascii="Arial" w:hAnsi="Arial" w:cs="Arial"/>
          <w:sz w:val="28"/>
          <w:szCs w:val="28"/>
        </w:rPr>
        <w:t>trit</w:t>
      </w:r>
      <w:r w:rsidR="004A6557">
        <w:rPr>
          <w:rFonts w:ascii="Arial" w:hAnsi="Arial" w:cs="Arial"/>
          <w:sz w:val="28"/>
          <w:szCs w:val="28"/>
        </w:rPr>
        <w:t xml:space="preserve">o 4 “Tecnológico”, respecto el </w:t>
      </w:r>
      <w:r w:rsidR="000637EB">
        <w:rPr>
          <w:rFonts w:ascii="Arial" w:hAnsi="Arial" w:cs="Arial"/>
          <w:sz w:val="28"/>
          <w:szCs w:val="28"/>
        </w:rPr>
        <w:t>predio urbano ubicado sobre la C</w:t>
      </w:r>
      <w:r w:rsidR="004A6557">
        <w:rPr>
          <w:rFonts w:ascii="Arial" w:hAnsi="Arial" w:cs="Arial"/>
          <w:sz w:val="28"/>
          <w:szCs w:val="28"/>
        </w:rPr>
        <w:t>arretera Ciudad Guzm</w:t>
      </w:r>
      <w:r w:rsidR="000637EB">
        <w:rPr>
          <w:rFonts w:ascii="Arial" w:hAnsi="Arial" w:cs="Arial"/>
          <w:sz w:val="28"/>
          <w:szCs w:val="28"/>
        </w:rPr>
        <w:t xml:space="preserve">án-Autlán, de uso de suelo industrial ligera y de riesgo bajo, a un Uso Instalaciones Especiales Regionales y Comercio y Servicio Regional, emitido por el Director de Ordenamiento Territorial. Motiva el C. Presidente Municipal Alejandro Barragán Sánchez. - - - - - - - - - - - - - - - - - - - - - - - - - - - - - - - - - - - - - - </w:t>
      </w:r>
      <w:r w:rsidR="000637EB">
        <w:rPr>
          <w:rFonts w:ascii="Arial" w:hAnsi="Arial" w:cs="Arial"/>
          <w:b/>
          <w:sz w:val="28"/>
          <w:szCs w:val="28"/>
        </w:rPr>
        <w:t xml:space="preserve">DÉCIMO SEXTO: </w:t>
      </w:r>
      <w:r w:rsidR="000637EB">
        <w:rPr>
          <w:rFonts w:ascii="Arial" w:hAnsi="Arial" w:cs="Arial"/>
          <w:sz w:val="28"/>
          <w:szCs w:val="28"/>
        </w:rPr>
        <w:t xml:space="preserve">Iniciativa de Ordenamiento que propone la reforma de varios Artículos del Reglamento para la Protección y Cuidado de los Animales Domésticos en el Municipio de Zapotlán el Grande, Jalisco. Motiva la C. Regidora Diana Laura Ortega Palafox. - - - - - - - - - - - - - - - - - - - - - - - - - - - - - - - - - - </w:t>
      </w:r>
      <w:r w:rsidR="000637EB">
        <w:rPr>
          <w:rFonts w:ascii="Arial" w:hAnsi="Arial" w:cs="Arial"/>
          <w:b/>
          <w:sz w:val="28"/>
          <w:szCs w:val="28"/>
        </w:rPr>
        <w:t xml:space="preserve">DÉCIMO SÉPTIMO: </w:t>
      </w:r>
      <w:r w:rsidR="000637EB">
        <w:rPr>
          <w:rFonts w:ascii="Arial" w:hAnsi="Arial" w:cs="Arial"/>
          <w:sz w:val="28"/>
          <w:szCs w:val="28"/>
        </w:rPr>
        <w:t xml:space="preserve">Iniciativa de Acuerdo Económico que autoriza celebrar un Convenio de Colaboración con la Secretaría de Salud del Estado de Jalisco y el Organismo Público Descentralizado Servicios de Salud Jalisco, para establecer las bases y mecanismos de trabajo para la instalación y funcionamiento del Comité Municipal para la Prevención del SIDA, por sus siglas “COMUSIDA”. Motiva la C. Regidora Diana Laura Ortega Palafox. - - - - - - - - - - - - - - - </w:t>
      </w:r>
      <w:r w:rsidR="00836E9C">
        <w:rPr>
          <w:rFonts w:ascii="Arial" w:hAnsi="Arial" w:cs="Arial"/>
          <w:b/>
          <w:sz w:val="28"/>
          <w:szCs w:val="28"/>
        </w:rPr>
        <w:t xml:space="preserve">DÉCIMO OCTAVO: </w:t>
      </w:r>
      <w:r w:rsidR="00836E9C">
        <w:rPr>
          <w:rFonts w:ascii="Arial" w:hAnsi="Arial" w:cs="Arial"/>
          <w:sz w:val="28"/>
          <w:szCs w:val="28"/>
        </w:rPr>
        <w:t xml:space="preserve">Dictamen que autoriza retirar la instalación de Gas L.P. que se encuentra en el Mercadito Constitución en Ciudad Guzmán, Municipio de Zapotlán el Grande, Jalisco. Motiva el C. Regidor Jesús Ramírez Sánchez. </w:t>
      </w:r>
      <w:r w:rsidR="00836E9C">
        <w:rPr>
          <w:rFonts w:ascii="Arial" w:hAnsi="Arial" w:cs="Arial"/>
          <w:b/>
          <w:sz w:val="28"/>
          <w:szCs w:val="28"/>
        </w:rPr>
        <w:t xml:space="preserve">DÉCIMO NOVENO: </w:t>
      </w:r>
      <w:r w:rsidR="00836E9C">
        <w:rPr>
          <w:rFonts w:ascii="Arial" w:hAnsi="Arial" w:cs="Arial"/>
          <w:sz w:val="28"/>
          <w:szCs w:val="28"/>
        </w:rPr>
        <w:t xml:space="preserve">Iniciativa de Acuerdo que turna a Comisiones la solicitud para la baja y donación de 135 sillas paleta, propiedad del Municipio de Zapotlán el Grande, Jalisco, </w:t>
      </w:r>
      <w:r w:rsidR="00836E9C">
        <w:rPr>
          <w:rFonts w:ascii="Arial" w:hAnsi="Arial" w:cs="Arial"/>
          <w:sz w:val="28"/>
          <w:szCs w:val="28"/>
        </w:rPr>
        <w:lastRenderedPageBreak/>
        <w:t xml:space="preserve">en favor de la Secundaria Técnica 100. Motiva la C. Regidora Marisol Mendoza Pinto. - - - - - - - - - - - - - - - - - - - - - - - - - - - - </w:t>
      </w:r>
      <w:r w:rsidR="00836E9C">
        <w:rPr>
          <w:rFonts w:ascii="Arial" w:hAnsi="Arial" w:cs="Arial"/>
          <w:b/>
          <w:sz w:val="28"/>
          <w:szCs w:val="28"/>
        </w:rPr>
        <w:t xml:space="preserve">VIGÉSIMO: </w:t>
      </w:r>
      <w:r w:rsidR="00836E9C">
        <w:rPr>
          <w:rFonts w:ascii="Arial" w:hAnsi="Arial" w:cs="Arial"/>
          <w:sz w:val="28"/>
          <w:szCs w:val="28"/>
        </w:rPr>
        <w:t xml:space="preserve">Dictamen que reforma el Reglamento de Gobierno y la Administración Pública Municipal de Zapotlán el Grande, Jalisco, así como el Reglamento de Policía Preventiva del Municipio de Zapotlán el Grande, Jalisco, y autoriza la creación de la Unidad Especializada Policial de Atención a Mujeres Víctimas de Violencia. Motiva la C. Síndico Municipal Magali Casillas Contreras. - - - - - - - - - - - - - - - - - - - - - - - - - - - - - - - </w:t>
      </w:r>
      <w:r w:rsidR="00836E9C">
        <w:rPr>
          <w:rFonts w:ascii="Arial" w:hAnsi="Arial" w:cs="Arial"/>
          <w:b/>
          <w:sz w:val="28"/>
          <w:szCs w:val="28"/>
        </w:rPr>
        <w:t xml:space="preserve">VIGÉSIMO PRIMERO: </w:t>
      </w:r>
      <w:r w:rsidR="00836E9C">
        <w:rPr>
          <w:rFonts w:ascii="Arial" w:hAnsi="Arial" w:cs="Arial"/>
          <w:sz w:val="28"/>
          <w:szCs w:val="28"/>
        </w:rPr>
        <w:t xml:space="preserve">Dictamen que reforma Reglamento para la actualización del Consejo Municipal para la Cultura y las Artes del Municipio de Zapotlán el Grande, Jalisco. Motiva la C. Síndico Municipal Magali Casillas Contreras. - - - - - - - - - </w:t>
      </w:r>
      <w:r w:rsidR="00836E9C">
        <w:rPr>
          <w:rFonts w:ascii="Arial" w:hAnsi="Arial" w:cs="Arial"/>
          <w:b/>
          <w:sz w:val="28"/>
          <w:szCs w:val="28"/>
        </w:rPr>
        <w:t xml:space="preserve">VIGÉSIMO SEGUNDO: </w:t>
      </w:r>
      <w:r w:rsidR="00836E9C">
        <w:rPr>
          <w:rFonts w:ascii="Arial" w:hAnsi="Arial" w:cs="Arial"/>
          <w:sz w:val="28"/>
          <w:szCs w:val="28"/>
        </w:rPr>
        <w:t xml:space="preserve">Dictamen que reforma el Reglamento de Nomenclatura del Municipio de Zapotlán el Grande, Jalisco. Motiva la C. Síndico Municipal Magali Casillas Contreras. - - - </w:t>
      </w:r>
      <w:r w:rsidR="00836E9C">
        <w:rPr>
          <w:rFonts w:ascii="Arial" w:hAnsi="Arial" w:cs="Arial"/>
          <w:b/>
          <w:sz w:val="28"/>
          <w:szCs w:val="28"/>
        </w:rPr>
        <w:t xml:space="preserve">VIGÉSIMO TERCERO: </w:t>
      </w:r>
      <w:r w:rsidR="00836E9C">
        <w:rPr>
          <w:rFonts w:ascii="Arial" w:hAnsi="Arial" w:cs="Arial"/>
          <w:sz w:val="28"/>
          <w:szCs w:val="28"/>
        </w:rPr>
        <w:t xml:space="preserve">Iniciativa de Acuerdo Económico que solicita la comparecencia de la Directora del DIF Municipal de Zapotlán el Grande, con la finalidad que informe de la amonestación pública que le hace el ITEI Jalisco, al Titular de la Unidad de Transparencia de esta OPD. Motiva el C. Regidor Raúl Chávez García. - - - - - - - - - - - - - - - - - - - - - - - - - - - - - - </w:t>
      </w:r>
      <w:r w:rsidR="00836E9C">
        <w:rPr>
          <w:rFonts w:ascii="Arial" w:hAnsi="Arial" w:cs="Arial"/>
          <w:b/>
          <w:sz w:val="28"/>
          <w:szCs w:val="28"/>
        </w:rPr>
        <w:t xml:space="preserve">VIGÉSIMO CUARTO: </w:t>
      </w:r>
      <w:r w:rsidR="00836E9C">
        <w:rPr>
          <w:rFonts w:ascii="Arial" w:hAnsi="Arial" w:cs="Arial"/>
          <w:sz w:val="28"/>
          <w:szCs w:val="28"/>
        </w:rPr>
        <w:t xml:space="preserve">Asuntos varios. - - - - - - - - - - - - - - - - - </w:t>
      </w:r>
      <w:r w:rsidR="00836E9C">
        <w:rPr>
          <w:rFonts w:ascii="Arial" w:hAnsi="Arial" w:cs="Arial"/>
          <w:b/>
          <w:sz w:val="28"/>
          <w:szCs w:val="28"/>
        </w:rPr>
        <w:t xml:space="preserve">VIGÉSIMO QUINTO: </w:t>
      </w:r>
      <w:r w:rsidR="00836E9C">
        <w:rPr>
          <w:rFonts w:ascii="Arial" w:hAnsi="Arial" w:cs="Arial"/>
          <w:sz w:val="28"/>
          <w:szCs w:val="28"/>
        </w:rPr>
        <w:t xml:space="preserve">Clausura de la Sesión. - - - - - - - - - - - - - </w:t>
      </w:r>
      <w:r w:rsidR="00836E9C">
        <w:rPr>
          <w:rFonts w:ascii="Arial" w:hAnsi="Arial" w:cs="Arial"/>
          <w:b/>
          <w:i/>
          <w:sz w:val="28"/>
          <w:szCs w:val="28"/>
        </w:rPr>
        <w:t xml:space="preserve">C. Secretaria de Gobierno Municipal Claudia Margarita Robles Gómez: </w:t>
      </w:r>
      <w:r w:rsidR="00493D63">
        <w:rPr>
          <w:rFonts w:ascii="Arial" w:hAnsi="Arial" w:cs="Arial"/>
          <w:sz w:val="28"/>
          <w:szCs w:val="28"/>
        </w:rPr>
        <w:t xml:space="preserve">Antes de someter a su consideración este orden del día, pido que, si hay algún asunto vario que agendar, sea en este momento…. </w:t>
      </w:r>
      <w:r w:rsidR="00493D63">
        <w:rPr>
          <w:rFonts w:ascii="Arial" w:hAnsi="Arial" w:cs="Arial"/>
          <w:b/>
          <w:i/>
          <w:sz w:val="28"/>
          <w:szCs w:val="28"/>
        </w:rPr>
        <w:t xml:space="preserve">C. Regidora Sara Moreno Ramírez: </w:t>
      </w:r>
      <w:r w:rsidR="00493D63">
        <w:rPr>
          <w:rFonts w:ascii="Arial" w:hAnsi="Arial" w:cs="Arial"/>
          <w:sz w:val="28"/>
          <w:szCs w:val="28"/>
        </w:rPr>
        <w:t xml:space="preserve">Muy buenos días a todos; Secretaria, Presidente, Síndica, compañeros Regidores, personal técnico que nos acompaña. Solamente, quiero hacer una sugerencia o propuesta a este Pleno; como podemos ver, tanto la Iniciativa No. 7 siete, que propone el Presidente, como la mía, que es la No. 10 diez, van </w:t>
      </w:r>
      <w:r w:rsidR="00493D63">
        <w:rPr>
          <w:rFonts w:ascii="Arial" w:hAnsi="Arial" w:cs="Arial"/>
          <w:sz w:val="28"/>
          <w:szCs w:val="28"/>
        </w:rPr>
        <w:lastRenderedPageBreak/>
        <w:t xml:space="preserve">en el mismo sentido. Quiero hacer una propuesta, ya sea que, mi punto sea adelantado al No. 8 ocho, enseguida de, el del Presidente. Y, la otra propuesta, sería que, se unifiquen las dos Iniciativas, salvo que, los dos cumplen por supuesto, con todas las características. Son unas Iniciativas de hechos históricos. Sabemos que, la papelería puede contener leyendas, ya sea de manera permanente, o con temporalidad. Entonces, una opción sería que, adelanten mi Iniciativa al turno No. 8 ocho, y la otra que, se unifiquen las dos Iniciativas, que se acumulen, salvo que, van en el mismo sentido, es </w:t>
      </w:r>
      <w:proofErr w:type="spellStart"/>
      <w:r w:rsidR="00493D63">
        <w:rPr>
          <w:rFonts w:ascii="Arial" w:hAnsi="Arial" w:cs="Arial"/>
          <w:sz w:val="28"/>
          <w:szCs w:val="28"/>
        </w:rPr>
        <w:t>cuanto</w:t>
      </w:r>
      <w:proofErr w:type="spellEnd"/>
      <w:r w:rsidR="00493D63">
        <w:rPr>
          <w:rFonts w:ascii="Arial" w:hAnsi="Arial" w:cs="Arial"/>
          <w:sz w:val="28"/>
          <w:szCs w:val="28"/>
        </w:rPr>
        <w:t xml:space="preserve">. </w:t>
      </w:r>
      <w:r w:rsidR="00493D63">
        <w:rPr>
          <w:rFonts w:ascii="Arial" w:hAnsi="Arial" w:cs="Arial"/>
          <w:b/>
          <w:i/>
          <w:sz w:val="28"/>
          <w:szCs w:val="28"/>
        </w:rPr>
        <w:t xml:space="preserve">C. Presidente Municipal Alejandro Barragán Sánchez: </w:t>
      </w:r>
      <w:r w:rsidR="00493D63">
        <w:rPr>
          <w:rFonts w:ascii="Arial" w:hAnsi="Arial" w:cs="Arial"/>
          <w:sz w:val="28"/>
          <w:szCs w:val="28"/>
        </w:rPr>
        <w:t xml:space="preserve">Gracias. Atiendo con mucho entusiasmo su propuesta Regidora. Creo que, podría continuar el orden del día, tal y como está. Y, que si los Regidores de este Pleno, deciden aprobar ambas Iniciativas, efectivamente, ambas leyendas, podrían estar en la papelería oficial del próximo año. Es </w:t>
      </w:r>
      <w:r w:rsidR="00AC520A">
        <w:rPr>
          <w:rFonts w:ascii="Arial" w:hAnsi="Arial" w:cs="Arial"/>
          <w:sz w:val="28"/>
          <w:szCs w:val="28"/>
        </w:rPr>
        <w:t xml:space="preserve">decir, no tienen que estar, ni en el mismo </w:t>
      </w:r>
      <w:r w:rsidR="00211222">
        <w:rPr>
          <w:rFonts w:ascii="Arial" w:hAnsi="Arial" w:cs="Arial"/>
          <w:sz w:val="28"/>
          <w:szCs w:val="28"/>
        </w:rPr>
        <w:t xml:space="preserve">turno, ni consecutivas. Para que, ambas Iniciativas puedan ser aprobadas y eventualmente puedan ser utilizadas en la papelería oficial del próximo año. Así que, yo propondré que, dejemos las cosas tal y como están. Y, repito, si ambas leyendas o ambas Iniciativas se aprueban, pues entonces, demos por hecho que la papelería tendrá ambas leyendas insertas, es cuanto Señora Secretaria. </w:t>
      </w:r>
      <w:r w:rsidR="00211222">
        <w:rPr>
          <w:rFonts w:ascii="Arial" w:hAnsi="Arial" w:cs="Arial"/>
          <w:b/>
          <w:i/>
          <w:sz w:val="28"/>
          <w:szCs w:val="28"/>
        </w:rPr>
        <w:t xml:space="preserve">C. Regidora Sara Moreno Ramírez: </w:t>
      </w:r>
      <w:r w:rsidR="00211222">
        <w:rPr>
          <w:rFonts w:ascii="Arial" w:hAnsi="Arial" w:cs="Arial"/>
          <w:sz w:val="28"/>
          <w:szCs w:val="28"/>
        </w:rPr>
        <w:t xml:space="preserve">Sí, de acuerdo, me parece una buena propuesta. Entonces, dejamos el orden del día como está. Votamos cada una de ellas en su momento y continuemos con esta Sesión, es </w:t>
      </w:r>
      <w:proofErr w:type="spellStart"/>
      <w:r w:rsidR="00211222">
        <w:rPr>
          <w:rFonts w:ascii="Arial" w:hAnsi="Arial" w:cs="Arial"/>
          <w:sz w:val="28"/>
          <w:szCs w:val="28"/>
        </w:rPr>
        <w:t>cuanto</w:t>
      </w:r>
      <w:proofErr w:type="spellEnd"/>
      <w:r w:rsidR="00211222">
        <w:rPr>
          <w:rFonts w:ascii="Arial" w:hAnsi="Arial" w:cs="Arial"/>
          <w:sz w:val="28"/>
          <w:szCs w:val="28"/>
        </w:rPr>
        <w:t xml:space="preserve">. </w:t>
      </w:r>
      <w:r w:rsidR="00211222">
        <w:rPr>
          <w:rFonts w:ascii="Arial" w:hAnsi="Arial" w:cs="Arial"/>
          <w:b/>
          <w:i/>
          <w:sz w:val="28"/>
          <w:szCs w:val="28"/>
        </w:rPr>
        <w:t xml:space="preserve">C. Secretaria de Gobierno Municipal Claudia Margarita Robles Gómez: </w:t>
      </w:r>
      <w:r w:rsidR="00211222">
        <w:rPr>
          <w:rFonts w:ascii="Arial" w:hAnsi="Arial" w:cs="Arial"/>
          <w:sz w:val="28"/>
          <w:szCs w:val="28"/>
        </w:rPr>
        <w:t xml:space="preserve">Gracias C. Regidora Sara Moreno Ramírez. Algún punto vario que agendar…. Bien, si no hay ninguno, entonces, queda a su consideración el orden del día, para que, quiénes estén a favor de aprobarlo en los términos propuestos, lo manifiesten levantando su mano…. </w:t>
      </w:r>
      <w:r w:rsidR="00211222">
        <w:rPr>
          <w:rFonts w:ascii="Arial" w:hAnsi="Arial" w:cs="Arial"/>
          <w:b/>
          <w:sz w:val="28"/>
          <w:szCs w:val="28"/>
        </w:rPr>
        <w:t xml:space="preserve">15 votos a favor, aprobado por mayoría absoluta. - - - - - - - - - </w:t>
      </w:r>
      <w:r w:rsidR="00211222">
        <w:rPr>
          <w:rFonts w:ascii="Arial" w:hAnsi="Arial" w:cs="Arial"/>
          <w:sz w:val="28"/>
          <w:szCs w:val="28"/>
        </w:rPr>
        <w:t xml:space="preserve"> </w:t>
      </w:r>
      <w:r w:rsidR="00493D63">
        <w:rPr>
          <w:rFonts w:ascii="Arial" w:hAnsi="Arial" w:cs="Arial"/>
          <w:sz w:val="28"/>
          <w:szCs w:val="28"/>
        </w:rPr>
        <w:t xml:space="preserve">    </w:t>
      </w:r>
      <w:r w:rsidR="00933068" w:rsidRPr="00933068">
        <w:rPr>
          <w:rFonts w:ascii="Arial" w:hAnsi="Arial" w:cs="Arial"/>
          <w:b/>
          <w:sz w:val="28"/>
          <w:szCs w:val="28"/>
          <w:u w:val="single"/>
        </w:rPr>
        <w:lastRenderedPageBreak/>
        <w:t>TERCER PUNTO</w:t>
      </w:r>
      <w:r w:rsidR="00933068">
        <w:rPr>
          <w:rFonts w:ascii="Arial" w:hAnsi="Arial" w:cs="Arial"/>
          <w:b/>
          <w:sz w:val="28"/>
          <w:szCs w:val="28"/>
        </w:rPr>
        <w:t xml:space="preserve">: </w:t>
      </w:r>
      <w:r w:rsidR="00933068">
        <w:rPr>
          <w:rFonts w:ascii="Arial" w:hAnsi="Arial" w:cs="Arial"/>
          <w:sz w:val="28"/>
          <w:szCs w:val="28"/>
        </w:rPr>
        <w:t xml:space="preserve">Dictamen de Ordenamiento que modifica el Código de Ética y Reglas de Integridad para las y los Servidores Públicos de la Administración Municipal de Zapotlán el Grande, Jalisco. Motiva el C. Regidor Jorge de Jesús Juárez Parra. </w:t>
      </w:r>
      <w:r w:rsidR="00933068">
        <w:rPr>
          <w:rFonts w:ascii="Arial" w:hAnsi="Arial" w:cs="Arial"/>
          <w:b/>
          <w:i/>
          <w:sz w:val="28"/>
          <w:szCs w:val="28"/>
        </w:rPr>
        <w:t xml:space="preserve">C. Regidor Jorge de Jesús Juárez Parra: </w:t>
      </w:r>
      <w:r w:rsidR="006E7E3C" w:rsidRPr="006E7E3C">
        <w:rPr>
          <w:rFonts w:ascii="Arial" w:hAnsi="Arial" w:cs="Arial"/>
          <w:b/>
          <w:bCs/>
          <w:i/>
          <w:sz w:val="28"/>
          <w:szCs w:val="28"/>
        </w:rPr>
        <w:t>HONORABLE AYUNTAMIENTO CONSTITUCIONAL</w:t>
      </w:r>
      <w:r w:rsidR="006E7E3C">
        <w:rPr>
          <w:rFonts w:ascii="Arial" w:hAnsi="Arial" w:cs="Arial"/>
          <w:b/>
          <w:bCs/>
          <w:i/>
          <w:sz w:val="28"/>
          <w:szCs w:val="28"/>
        </w:rPr>
        <w:t xml:space="preserve"> </w:t>
      </w:r>
      <w:r w:rsidR="006E7E3C" w:rsidRPr="006E7E3C">
        <w:rPr>
          <w:rFonts w:ascii="Arial" w:hAnsi="Arial" w:cs="Arial"/>
          <w:b/>
          <w:bCs/>
          <w:i/>
          <w:sz w:val="28"/>
          <w:szCs w:val="28"/>
        </w:rPr>
        <w:t>DE ZAPOTLÁN EL GRANDE, JALISCO.</w:t>
      </w:r>
      <w:r w:rsidR="006E7E3C">
        <w:rPr>
          <w:rFonts w:ascii="Arial" w:hAnsi="Arial" w:cs="Arial"/>
          <w:b/>
          <w:bCs/>
          <w:i/>
          <w:sz w:val="28"/>
          <w:szCs w:val="28"/>
        </w:rPr>
        <w:t xml:space="preserve"> PRESEN</w:t>
      </w:r>
      <w:r w:rsidR="006E7E3C" w:rsidRPr="006E7E3C">
        <w:rPr>
          <w:rFonts w:ascii="Arial" w:hAnsi="Arial" w:cs="Arial"/>
          <w:b/>
          <w:bCs/>
          <w:i/>
          <w:sz w:val="28"/>
          <w:szCs w:val="28"/>
        </w:rPr>
        <w:t>T</w:t>
      </w:r>
      <w:r w:rsidR="006E7E3C">
        <w:rPr>
          <w:rFonts w:ascii="Arial" w:hAnsi="Arial" w:cs="Arial"/>
          <w:b/>
          <w:bCs/>
          <w:i/>
          <w:sz w:val="28"/>
          <w:szCs w:val="28"/>
        </w:rPr>
        <w:t xml:space="preserve">E. </w:t>
      </w:r>
      <w:r w:rsidR="006E7E3C" w:rsidRPr="006E7E3C">
        <w:rPr>
          <w:rFonts w:ascii="Arial" w:hAnsi="Arial" w:cs="Arial"/>
          <w:i/>
          <w:sz w:val="28"/>
          <w:szCs w:val="28"/>
        </w:rPr>
        <w:t>Quienes motivan y suscriben</w:t>
      </w:r>
      <w:r w:rsidR="006E7E3C" w:rsidRPr="006E7E3C">
        <w:rPr>
          <w:rFonts w:ascii="Arial" w:hAnsi="Arial" w:cs="Arial"/>
          <w:b/>
          <w:i/>
          <w:sz w:val="28"/>
          <w:szCs w:val="28"/>
        </w:rPr>
        <w:t xml:space="preserve"> CC. Jorge de Jesús Juárez Parra, </w:t>
      </w:r>
      <w:r w:rsidR="006E7E3C" w:rsidRPr="006E7E3C">
        <w:rPr>
          <w:rFonts w:ascii="Arial" w:hAnsi="Arial" w:cs="Arial"/>
          <w:i/>
          <w:sz w:val="28"/>
          <w:szCs w:val="28"/>
        </w:rPr>
        <w:t xml:space="preserve"> </w:t>
      </w:r>
      <w:r w:rsidR="006E7E3C" w:rsidRPr="006E7E3C">
        <w:rPr>
          <w:rFonts w:ascii="Arial" w:hAnsi="Arial" w:cs="Arial"/>
          <w:b/>
          <w:bCs/>
          <w:i/>
          <w:sz w:val="28"/>
          <w:szCs w:val="28"/>
        </w:rPr>
        <w:t>Regidora Mónica Reynoso Romero</w:t>
      </w:r>
      <w:r w:rsidR="006E7E3C" w:rsidRPr="006E7E3C">
        <w:rPr>
          <w:rFonts w:ascii="Arial" w:hAnsi="Arial" w:cs="Arial"/>
          <w:i/>
          <w:sz w:val="28"/>
          <w:szCs w:val="28"/>
        </w:rPr>
        <w:t xml:space="preserve">, </w:t>
      </w:r>
      <w:r w:rsidR="006E7E3C" w:rsidRPr="006E7E3C">
        <w:rPr>
          <w:rFonts w:ascii="Arial" w:hAnsi="Arial" w:cs="Arial"/>
          <w:b/>
          <w:bCs/>
          <w:i/>
          <w:sz w:val="28"/>
          <w:szCs w:val="28"/>
        </w:rPr>
        <w:t>Alejandro Barragán Sánchez</w:t>
      </w:r>
      <w:r w:rsidR="006E7E3C" w:rsidRPr="006E7E3C">
        <w:rPr>
          <w:rFonts w:ascii="Arial" w:hAnsi="Arial" w:cs="Arial"/>
          <w:i/>
          <w:sz w:val="28"/>
          <w:szCs w:val="28"/>
        </w:rPr>
        <w:t xml:space="preserve"> integrantes de la   Comisión Edilicia Permanente de Administración Pública (Convocante) y </w:t>
      </w:r>
      <w:r w:rsidR="006E7E3C" w:rsidRPr="006E7E3C">
        <w:rPr>
          <w:rFonts w:ascii="Arial" w:hAnsi="Arial" w:cs="Arial"/>
          <w:b/>
          <w:i/>
          <w:sz w:val="28"/>
          <w:szCs w:val="28"/>
        </w:rPr>
        <w:t>CC.</w:t>
      </w:r>
      <w:r w:rsidR="006E7E3C" w:rsidRPr="006E7E3C">
        <w:rPr>
          <w:rFonts w:ascii="Arial" w:hAnsi="Arial" w:cs="Arial"/>
          <w:i/>
          <w:sz w:val="28"/>
          <w:szCs w:val="28"/>
        </w:rPr>
        <w:t xml:space="preserve"> </w:t>
      </w:r>
      <w:r w:rsidR="006E7E3C" w:rsidRPr="006E7E3C">
        <w:rPr>
          <w:rFonts w:ascii="Arial" w:hAnsi="Arial" w:cs="Arial"/>
          <w:b/>
          <w:bCs/>
          <w:i/>
          <w:sz w:val="28"/>
          <w:szCs w:val="28"/>
        </w:rPr>
        <w:t>Magali Casillas Contreras</w:t>
      </w:r>
      <w:r w:rsidR="006E7E3C" w:rsidRPr="006E7E3C">
        <w:rPr>
          <w:rFonts w:ascii="Arial" w:hAnsi="Arial" w:cs="Arial"/>
          <w:i/>
          <w:sz w:val="28"/>
          <w:szCs w:val="28"/>
        </w:rPr>
        <w:t xml:space="preserve"> y </w:t>
      </w:r>
      <w:r w:rsidR="006E7E3C" w:rsidRPr="006E7E3C">
        <w:rPr>
          <w:rFonts w:ascii="Arial" w:hAnsi="Arial" w:cs="Arial"/>
          <w:b/>
          <w:bCs/>
          <w:i/>
          <w:sz w:val="28"/>
          <w:szCs w:val="28"/>
        </w:rPr>
        <w:t>Jesús Ramírez Sánchez</w:t>
      </w:r>
      <w:r w:rsidR="006E7E3C" w:rsidRPr="006E7E3C">
        <w:rPr>
          <w:rFonts w:ascii="Arial" w:hAnsi="Arial" w:cs="Arial"/>
          <w:i/>
          <w:sz w:val="28"/>
          <w:szCs w:val="28"/>
        </w:rPr>
        <w:t xml:space="preserve">, integrantes de la Comisión Edilicia de Reglamentos y Gobernación  (Coadyuvante) del Ayuntamiento Constitucional de Zapotlán el Grande, Jalisco,  con fundamento en los dispuesto por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 88, 89, 90, 92, 93, 99, 100 104 al 109 y demás relativos y aplicables del Reglamento Interior de Zapotlán el Grande, Jalisco; en uso de la facultad conferida en las disposiciones citadas, presento ante ustedes integrantes de este Órgano de Gobierno Municipal la siguiente </w:t>
      </w:r>
      <w:r w:rsidR="006E7E3C" w:rsidRPr="006E7E3C">
        <w:rPr>
          <w:rFonts w:ascii="Arial" w:hAnsi="Arial" w:cs="Arial"/>
          <w:b/>
          <w:bCs/>
          <w:i/>
          <w:sz w:val="28"/>
          <w:szCs w:val="28"/>
        </w:rPr>
        <w:t>DICTAMEN DE ORDENAMIENTO QUE MODIFICA EL CÓDIGO DE ÉTICA Y REGLAS DE INTEGRIDAD PARA LAS Y LOS SERVIDORES PÚBLICOS DE LA ADMINISTRACIÓN MUNICIPAL DE ZAPOTLÁN EL GRANDE, JALISCO.</w:t>
      </w:r>
      <w:r w:rsidR="006E7E3C" w:rsidRPr="006E7E3C">
        <w:rPr>
          <w:rFonts w:ascii="Arial" w:hAnsi="Arial" w:cs="Arial"/>
          <w:i/>
          <w:sz w:val="28"/>
          <w:szCs w:val="28"/>
        </w:rPr>
        <w:t xml:space="preserve"> de conformidad con la siguientes: </w:t>
      </w:r>
      <w:r w:rsidR="006E7E3C" w:rsidRPr="006E7E3C">
        <w:rPr>
          <w:rFonts w:ascii="Arial" w:hAnsi="Arial" w:cs="Arial"/>
          <w:b/>
          <w:bCs/>
          <w:i/>
          <w:sz w:val="28"/>
          <w:szCs w:val="28"/>
        </w:rPr>
        <w:t>EXPOSICIÓN DE MOTIVOS.</w:t>
      </w:r>
      <w:r w:rsidR="006E7E3C">
        <w:rPr>
          <w:rFonts w:ascii="Arial" w:hAnsi="Arial" w:cs="Arial"/>
          <w:b/>
          <w:i/>
          <w:sz w:val="28"/>
          <w:szCs w:val="28"/>
        </w:rPr>
        <w:t xml:space="preserve"> </w:t>
      </w:r>
      <w:r w:rsidR="006E7E3C" w:rsidRPr="006E7E3C">
        <w:rPr>
          <w:rFonts w:ascii="Arial" w:hAnsi="Arial" w:cs="Arial"/>
          <w:i/>
          <w:sz w:val="28"/>
          <w:szCs w:val="28"/>
        </w:rPr>
        <w:t>I.</w:t>
      </w:r>
      <w:r w:rsidR="006E7E3C">
        <w:rPr>
          <w:rFonts w:ascii="Arial" w:hAnsi="Arial" w:cs="Arial"/>
          <w:b/>
          <w:i/>
          <w:sz w:val="28"/>
          <w:szCs w:val="28"/>
        </w:rPr>
        <w:t xml:space="preserve"> </w:t>
      </w:r>
      <w:r w:rsidR="006E7E3C" w:rsidRPr="006E7E3C">
        <w:rPr>
          <w:rFonts w:ascii="Arial" w:hAnsi="Arial" w:cs="Arial"/>
          <w:i/>
          <w:sz w:val="28"/>
          <w:szCs w:val="28"/>
        </w:rPr>
        <w:t xml:space="preserve">Que con fundamento en lo previsto en los artículos 109 </w:t>
      </w:r>
      <w:r w:rsidR="006E7E3C" w:rsidRPr="006E7E3C">
        <w:rPr>
          <w:rFonts w:ascii="Arial" w:hAnsi="Arial" w:cs="Arial"/>
          <w:i/>
          <w:sz w:val="28"/>
          <w:szCs w:val="28"/>
        </w:rPr>
        <w:lastRenderedPageBreak/>
        <w:t>fracción III y 115 fracción II de la Constitución Política de los Estados Unidos Mexicanos; 2 fracciones II, III, VII y VIII; 5 de la Ley General del Sistema Nacional Anticorrupción; 2 fracciones II y V, 3 fracción XXI, 6, 7, 10 fracción I, 15 y 16 de la Ley General de Responsabilidades Administrativas; ACUERDO publicado en el Diario Oficial de la Federación el 12 de octubre de 2018 por el cual el Comité Coordinador del Sistema Nacional Anticorrupción da a conocer los lineamientos 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45, 46 y 47 fracción V de la Ley del Gobierno y la Administración Pública Municipal del Estado de Jalisco.</w:t>
      </w:r>
      <w:r w:rsidR="006E7E3C">
        <w:rPr>
          <w:rFonts w:ascii="Arial" w:hAnsi="Arial" w:cs="Arial"/>
          <w:i/>
          <w:sz w:val="28"/>
          <w:szCs w:val="28"/>
        </w:rPr>
        <w:t xml:space="preserve"> II.</w:t>
      </w:r>
      <w:r w:rsidR="006E7E3C">
        <w:rPr>
          <w:rFonts w:ascii="Arial" w:hAnsi="Arial" w:cs="Arial"/>
          <w:b/>
          <w:i/>
          <w:sz w:val="28"/>
          <w:szCs w:val="28"/>
        </w:rPr>
        <w:t xml:space="preserve"> </w:t>
      </w:r>
      <w:r w:rsidR="006E7E3C" w:rsidRPr="006E7E3C">
        <w:rPr>
          <w:rFonts w:ascii="Arial" w:hAnsi="Arial" w:cs="Arial"/>
          <w:i/>
          <w:sz w:val="28"/>
          <w:szCs w:val="28"/>
        </w:rPr>
        <w:t xml:space="preserve">La Constitución Política de los Estados Unidos Mexicanos en su artículo 109 fracción III,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 </w:t>
      </w:r>
      <w:r w:rsidR="006E7E3C">
        <w:rPr>
          <w:rFonts w:ascii="Arial" w:hAnsi="Arial" w:cs="Arial"/>
          <w:i/>
          <w:sz w:val="28"/>
          <w:szCs w:val="28"/>
        </w:rPr>
        <w:t>III.</w:t>
      </w:r>
      <w:r w:rsidR="006E7E3C" w:rsidRPr="006E7E3C">
        <w:rPr>
          <w:rFonts w:ascii="Arial" w:hAnsi="Arial" w:cs="Arial"/>
          <w:i/>
          <w:sz w:val="28"/>
          <w:szCs w:val="28"/>
        </w:rPr>
        <w:t xml:space="preserve"> El objetivo primordial que tutela la política integral de combate a la corrupción inmersa en Ley General del Sistema Nacional Anticorrupción es establecer cimientos de coordinación que entre otras cosas </w:t>
      </w:r>
      <w:r w:rsidR="006E7E3C" w:rsidRPr="006E7E3C">
        <w:rPr>
          <w:rFonts w:ascii="Arial" w:hAnsi="Arial" w:cs="Arial"/>
          <w:i/>
          <w:sz w:val="28"/>
          <w:szCs w:val="28"/>
        </w:rPr>
        <w:lastRenderedPageBreak/>
        <w:t>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w:t>
      </w:r>
      <w:r w:rsidR="006E7E3C">
        <w:rPr>
          <w:rFonts w:ascii="Arial" w:hAnsi="Arial" w:cs="Arial"/>
          <w:i/>
          <w:sz w:val="28"/>
          <w:szCs w:val="28"/>
        </w:rPr>
        <w:t xml:space="preserve">ercicio de la función pública.  IV. </w:t>
      </w:r>
      <w:r w:rsidR="006E7E3C" w:rsidRPr="006E7E3C">
        <w:rPr>
          <w:rFonts w:ascii="Arial" w:hAnsi="Arial" w:cs="Arial"/>
          <w:i/>
          <w:sz w:val="28"/>
          <w:szCs w:val="28"/>
        </w:rPr>
        <w:t xml:space="preserve">De conformidad a la obligación contenida en el numeral 6 de la Ley General de Responsabilidades Administrativas les corresponde a los entes públicos crear y mantener condiciones estructurales y normativas que permitan la actuación ética y responsable de cada uno de sus servidores públicos. </w:t>
      </w:r>
      <w:r w:rsidR="006E7E3C">
        <w:rPr>
          <w:rFonts w:ascii="Arial" w:hAnsi="Arial" w:cs="Arial"/>
          <w:i/>
          <w:sz w:val="28"/>
          <w:szCs w:val="28"/>
        </w:rPr>
        <w:t>V.</w:t>
      </w:r>
      <w:r w:rsidR="006E7E3C" w:rsidRPr="006E7E3C">
        <w:rPr>
          <w:rFonts w:ascii="Arial" w:hAnsi="Arial" w:cs="Arial"/>
          <w:i/>
          <w:sz w:val="28"/>
          <w:szCs w:val="28"/>
        </w:rPr>
        <w:t xml:space="preserve"> El artículo 16 de la Ley General de Responsabilidades Administrativas enuncia la observancia que todo servidor público debe atender del Código de ética que para tal efecto emitan las Secretarías y/o los Órganos Internos de Control, conforme a los lineamientos que defina el Sistema Nacional Anticorrupción, para que, en su actuación, se concienticen e imperen conductas dignas que respondan a las necesidades de la sociedad.</w:t>
      </w:r>
      <w:r w:rsidR="006E7E3C">
        <w:rPr>
          <w:rFonts w:ascii="Arial" w:hAnsi="Arial" w:cs="Arial"/>
          <w:i/>
          <w:sz w:val="28"/>
          <w:szCs w:val="28"/>
        </w:rPr>
        <w:t xml:space="preserve"> VI.</w:t>
      </w:r>
      <w:r w:rsidR="006E7E3C">
        <w:rPr>
          <w:rFonts w:ascii="Arial" w:hAnsi="Arial" w:cs="Arial"/>
          <w:b/>
          <w:i/>
          <w:sz w:val="28"/>
          <w:szCs w:val="28"/>
        </w:rPr>
        <w:t xml:space="preserve"> </w:t>
      </w:r>
      <w:r w:rsidR="006E7E3C" w:rsidRPr="006E7E3C">
        <w:rPr>
          <w:rFonts w:ascii="Arial" w:hAnsi="Arial" w:cs="Arial"/>
          <w:i/>
          <w:sz w:val="28"/>
          <w:szCs w:val="28"/>
        </w:rPr>
        <w:t>El Comité Coordinador del Sistema Nacional Anticorrupción, tiene como principal objetivo ser la instancia responsable de establecer los mecanismos de coordinación entre los integrantes del Sistema Nacional Anticorrupción y entre sus facultades, para el caso que nos ocupa, destaca la de definir las bases y políticas para el fomento de la cultura de integridad, y así permitir que las Secretarías y/o los Órganos Internos de Control tengan claridad en la implementación y ejecución de acciones para orientar el criterio de actuación en situaciones específicas a los cuales deberán sujetarse los servidores públicos en el ejercicio de su empleo, cargo o comisión.</w:t>
      </w:r>
      <w:r w:rsidR="00D65F73">
        <w:rPr>
          <w:rFonts w:ascii="Arial" w:hAnsi="Arial" w:cs="Arial"/>
          <w:i/>
          <w:sz w:val="28"/>
          <w:szCs w:val="28"/>
        </w:rPr>
        <w:t xml:space="preserve"> VII.</w:t>
      </w:r>
      <w:r w:rsidR="006E7E3C" w:rsidRPr="006E7E3C">
        <w:rPr>
          <w:rFonts w:ascii="Arial" w:hAnsi="Arial" w:cs="Arial"/>
          <w:i/>
          <w:sz w:val="28"/>
          <w:szCs w:val="28"/>
        </w:rPr>
        <w:t xml:space="preserve"> </w:t>
      </w:r>
      <w:r w:rsidR="006E7E3C" w:rsidRPr="00D65F73">
        <w:rPr>
          <w:rFonts w:ascii="Arial" w:hAnsi="Arial" w:cs="Arial"/>
          <w:i/>
          <w:sz w:val="28"/>
          <w:szCs w:val="28"/>
        </w:rPr>
        <w:t xml:space="preserve">Siguiendo en el mismo orden de ideas, con fecha 12 de octubre de 2018 fue publicado en el Diario Oficial de la Federación el “Acuerdo por el que se </w:t>
      </w:r>
      <w:r w:rsidR="006E7E3C" w:rsidRPr="00D65F73">
        <w:rPr>
          <w:rFonts w:ascii="Arial" w:hAnsi="Arial" w:cs="Arial"/>
          <w:i/>
          <w:sz w:val="28"/>
          <w:szCs w:val="28"/>
        </w:rPr>
        <w:lastRenderedPageBreak/>
        <w:t>dan a conocer los Lineamientos para la emisión del Código de Ética a que se refiere el artículo 16 de la Ley General de Responsabilidades Administrativas”, mismo que fue aprobado por el Comité Coordinador del Sistema Nacional Anticorrupción en su tercera sesión ordinaria que tuvo verificativo el día 13 de septiembre de 2018.</w:t>
      </w:r>
      <w:r w:rsidR="00D65F73">
        <w:rPr>
          <w:rFonts w:ascii="Arial" w:hAnsi="Arial" w:cs="Arial"/>
          <w:i/>
          <w:sz w:val="28"/>
          <w:szCs w:val="28"/>
        </w:rPr>
        <w:t xml:space="preserve"> VIII.</w:t>
      </w:r>
      <w:r w:rsidR="006E7E3C" w:rsidRPr="00D65F73">
        <w:rPr>
          <w:rFonts w:ascii="Arial" w:hAnsi="Arial" w:cs="Arial"/>
          <w:i/>
          <w:sz w:val="28"/>
          <w:szCs w:val="28"/>
        </w:rPr>
        <w:t xml:space="preserve"> Así mismo,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w:t>
      </w:r>
      <w:r w:rsidR="00D65F73">
        <w:rPr>
          <w:rFonts w:ascii="Arial" w:hAnsi="Arial" w:cs="Arial"/>
          <w:i/>
          <w:sz w:val="28"/>
          <w:szCs w:val="28"/>
        </w:rPr>
        <w:t xml:space="preserve"> IX.</w:t>
      </w:r>
      <w:r w:rsidR="006E7E3C" w:rsidRPr="00D65F73">
        <w:rPr>
          <w:rFonts w:ascii="Arial" w:hAnsi="Arial" w:cs="Arial"/>
          <w:i/>
          <w:sz w:val="28"/>
          <w:szCs w:val="28"/>
        </w:rPr>
        <w:t xml:space="preserve"> Lo anterior, en mérito de que el Ayuntamiento de Zapotlán el Grande, Jalisco, tiene la facultad para aprobar, de acuerdo con las leyes en materia municipal que son expedidas en la legislatura del Estado, los reglamentos, circulares y disposiciones administrativas de observancia general dentro de su respectiva jurisdicción, que organicen la administración pública municipal, regulen las materias, procedimientos, funciones y servicios públicos de su competencia y aseguren la participación ciudadana y vecinal, con fundamento en los artículos 115 fracción II de la Constitución Política de los Estados Unidos Mexicanos; 73 y 77 de la Constitución Política del Estado de Jalisco; 2, 3, 37 fracción II, y 40 fracción II de la Ley de Gobierno y la Administración Pública Municipal del Estado de Jalisco;</w:t>
      </w:r>
      <w:r w:rsidR="00D65F73">
        <w:rPr>
          <w:rFonts w:ascii="Arial" w:hAnsi="Arial" w:cs="Arial"/>
          <w:i/>
          <w:sz w:val="28"/>
          <w:szCs w:val="28"/>
        </w:rPr>
        <w:t xml:space="preserve"> X.</w:t>
      </w:r>
      <w:r w:rsidR="00D65F73">
        <w:rPr>
          <w:rFonts w:ascii="Arial" w:hAnsi="Arial" w:cs="Arial"/>
          <w:b/>
          <w:i/>
          <w:sz w:val="28"/>
          <w:szCs w:val="28"/>
        </w:rPr>
        <w:t xml:space="preserve"> </w:t>
      </w:r>
      <w:r w:rsidR="006E7E3C" w:rsidRPr="00D65F73">
        <w:rPr>
          <w:rFonts w:ascii="Arial" w:hAnsi="Arial" w:cs="Arial"/>
          <w:i/>
          <w:sz w:val="28"/>
          <w:szCs w:val="28"/>
        </w:rPr>
        <w:t xml:space="preserve">Con fecha 21 de noviembre del 2019, fue publicado en la Gaceta Municipal de Zapotlán el Grande, el </w:t>
      </w:r>
      <w:r w:rsidR="006E7E3C" w:rsidRPr="00D65F73">
        <w:rPr>
          <w:rFonts w:ascii="Arial" w:hAnsi="Arial" w:cs="Arial"/>
          <w:b/>
          <w:i/>
          <w:sz w:val="28"/>
          <w:szCs w:val="28"/>
        </w:rPr>
        <w:t>DECRETO QUE CREA EL CÓDIGO DE ÉTICA Y REGLAS DE INTEGRIDAD PARA LAS Y LOS SERVIDORES PÚBLICOS DE LA ADMINISTRACIÓN MUNICIPAL DE ZAPOTLÁN EL GRANDE, JALISCO</w:t>
      </w:r>
      <w:r w:rsidR="006E7E3C" w:rsidRPr="00D65F73">
        <w:rPr>
          <w:rFonts w:ascii="Arial" w:hAnsi="Arial" w:cs="Arial"/>
          <w:i/>
          <w:sz w:val="28"/>
          <w:szCs w:val="28"/>
        </w:rPr>
        <w:t xml:space="preserve"> a que </w:t>
      </w:r>
      <w:r w:rsidR="006E7E3C" w:rsidRPr="00D65F73">
        <w:rPr>
          <w:rFonts w:ascii="Arial" w:hAnsi="Arial" w:cs="Arial"/>
          <w:i/>
          <w:sz w:val="28"/>
          <w:szCs w:val="28"/>
        </w:rPr>
        <w:lastRenderedPageBreak/>
        <w:t>hace referencia el artículo 16 de la Ley General de Responsabilidades Administrativas.</w:t>
      </w:r>
      <w:r w:rsidR="000421C5">
        <w:rPr>
          <w:rFonts w:ascii="Arial" w:hAnsi="Arial" w:cs="Arial"/>
          <w:b/>
          <w:i/>
          <w:sz w:val="28"/>
          <w:szCs w:val="28"/>
        </w:rPr>
        <w:t xml:space="preserve"> </w:t>
      </w:r>
      <w:r w:rsidR="006E7E3C" w:rsidRPr="006E7E3C">
        <w:rPr>
          <w:rFonts w:ascii="Arial" w:hAnsi="Arial" w:cs="Arial"/>
          <w:b/>
          <w:i/>
          <w:sz w:val="28"/>
          <w:szCs w:val="28"/>
        </w:rPr>
        <w:t>CONSIDERACIONES.</w:t>
      </w:r>
      <w:r w:rsidR="000421C5">
        <w:rPr>
          <w:rFonts w:ascii="Arial" w:hAnsi="Arial" w:cs="Arial"/>
          <w:b/>
          <w:i/>
          <w:sz w:val="28"/>
          <w:szCs w:val="28"/>
        </w:rPr>
        <w:t xml:space="preserve"> </w:t>
      </w:r>
      <w:r w:rsidR="000421C5" w:rsidRPr="000421C5">
        <w:rPr>
          <w:rFonts w:ascii="Arial" w:hAnsi="Arial" w:cs="Arial"/>
          <w:i/>
          <w:sz w:val="28"/>
          <w:szCs w:val="28"/>
        </w:rPr>
        <w:t>I.</w:t>
      </w:r>
      <w:r w:rsidR="000421C5">
        <w:rPr>
          <w:rFonts w:ascii="Arial" w:hAnsi="Arial" w:cs="Arial"/>
          <w:b/>
          <w:i/>
          <w:sz w:val="28"/>
          <w:szCs w:val="28"/>
        </w:rPr>
        <w:t xml:space="preserve"> </w:t>
      </w:r>
      <w:r w:rsidR="006E7E3C" w:rsidRPr="000421C5">
        <w:rPr>
          <w:rFonts w:ascii="Arial" w:hAnsi="Arial" w:cs="Arial"/>
          <w:i/>
          <w:sz w:val="28"/>
          <w:szCs w:val="28"/>
        </w:rPr>
        <w:t xml:space="preserve">La Constitución Política de los Estados Unidos Mexicanos, en su artículo 115 establece que:  "Los estados adoptarán, para su régimen interior, la forma de gobierno republicano, representativo, democrático, laico y popular, teniendo como base de su división territorial y de su organización política y administrativa, el municipio libre.........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r w:rsidR="000421C5">
        <w:rPr>
          <w:rFonts w:ascii="Arial" w:hAnsi="Arial" w:cs="Arial"/>
          <w:i/>
          <w:sz w:val="28"/>
          <w:szCs w:val="28"/>
        </w:rPr>
        <w:t xml:space="preserve"> II.</w:t>
      </w:r>
      <w:r w:rsidR="000421C5">
        <w:rPr>
          <w:rFonts w:ascii="Arial" w:hAnsi="Arial" w:cs="Arial"/>
          <w:b/>
          <w:i/>
          <w:sz w:val="28"/>
          <w:szCs w:val="28"/>
        </w:rPr>
        <w:t xml:space="preserve"> </w:t>
      </w:r>
      <w:r w:rsidR="006E7E3C" w:rsidRPr="000421C5">
        <w:rPr>
          <w:rFonts w:ascii="Arial" w:hAnsi="Arial" w:cs="Arial"/>
          <w:i/>
          <w:sz w:val="28"/>
          <w:szCs w:val="28"/>
        </w:rPr>
        <w:t xml:space="preserve">La Constitución Política del Estado de Jalisco, </w:t>
      </w:r>
      <w:r w:rsidR="000421C5">
        <w:rPr>
          <w:rFonts w:ascii="Arial" w:hAnsi="Arial" w:cs="Arial"/>
          <w:i/>
          <w:sz w:val="28"/>
          <w:szCs w:val="28"/>
        </w:rPr>
        <w:t xml:space="preserve">en su numeral 73 estipula que: </w:t>
      </w:r>
      <w:r w:rsidR="006E7E3C" w:rsidRPr="000421C5">
        <w:rPr>
          <w:rFonts w:ascii="Arial" w:hAnsi="Arial" w:cs="Arial"/>
          <w:i/>
          <w:sz w:val="28"/>
          <w:szCs w:val="28"/>
        </w:rPr>
        <w:t xml:space="preserve">“El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0421C5">
        <w:rPr>
          <w:rFonts w:ascii="Arial" w:hAnsi="Arial" w:cs="Arial"/>
          <w:i/>
          <w:sz w:val="28"/>
          <w:szCs w:val="28"/>
        </w:rPr>
        <w:t>III.</w:t>
      </w:r>
      <w:r w:rsidR="006E7E3C" w:rsidRPr="000421C5">
        <w:rPr>
          <w:rFonts w:ascii="Arial" w:hAnsi="Arial" w:cs="Arial"/>
          <w:i/>
          <w:sz w:val="28"/>
          <w:szCs w:val="28"/>
        </w:rPr>
        <w:t xml:space="preserve"> La Ley del Gobierno y la Administración Pública Municipal del Estado de Jalisco, e</w:t>
      </w:r>
      <w:r w:rsidR="000421C5">
        <w:rPr>
          <w:rFonts w:ascii="Arial" w:hAnsi="Arial" w:cs="Arial"/>
          <w:i/>
          <w:sz w:val="28"/>
          <w:szCs w:val="28"/>
        </w:rPr>
        <w:t xml:space="preserve">n su artículo 3, estipula que: </w:t>
      </w:r>
      <w:r w:rsidR="006E7E3C" w:rsidRPr="000421C5">
        <w:rPr>
          <w:rFonts w:ascii="Arial" w:hAnsi="Arial" w:cs="Arial"/>
          <w:i/>
          <w:sz w:val="28"/>
          <w:szCs w:val="28"/>
        </w:rPr>
        <w:t>“Cada Municipio es gobernado por un Ayuntamiento de elección popular directa. Las competencias municipales deben ser ejercidas de manera exclusiva por el Ayuntamiento y no habrá ninguna autoridad intermedia entre éste y el Gobierno del Estado...”. Asimismo, en su artículo 27, establece que “Los Ayuntamientos, para el estudio, vigilancia y atención de los diversos asuntos que les corresponda conocer, deben funcionar mediante comisiones.</w:t>
      </w:r>
      <w:r w:rsidR="000421C5">
        <w:rPr>
          <w:rFonts w:ascii="Arial" w:hAnsi="Arial" w:cs="Arial"/>
          <w:i/>
          <w:sz w:val="28"/>
          <w:szCs w:val="28"/>
        </w:rPr>
        <w:t xml:space="preserve"> IV.</w:t>
      </w:r>
      <w:r w:rsidR="000421C5">
        <w:rPr>
          <w:rFonts w:ascii="Arial" w:hAnsi="Arial" w:cs="Arial"/>
          <w:b/>
          <w:i/>
          <w:sz w:val="28"/>
          <w:szCs w:val="28"/>
        </w:rPr>
        <w:t xml:space="preserve"> </w:t>
      </w:r>
      <w:r w:rsidR="006E7E3C" w:rsidRPr="000421C5">
        <w:rPr>
          <w:rFonts w:ascii="Arial" w:hAnsi="Arial" w:cs="Arial"/>
          <w:i/>
          <w:sz w:val="28"/>
          <w:szCs w:val="28"/>
        </w:rPr>
        <w:t xml:space="preserve">Al respecto y en el caso concreto que nos ocupa, la Constitución Política de los Estados Unidos Mexicanos, en su artículo 115 establece que:  “Los ayuntamientos tendrán facultades para </w:t>
      </w:r>
      <w:r w:rsidR="006E7E3C" w:rsidRPr="000421C5">
        <w:rPr>
          <w:rFonts w:ascii="Arial" w:hAnsi="Arial" w:cs="Arial"/>
          <w:i/>
          <w:sz w:val="28"/>
          <w:szCs w:val="28"/>
        </w:rPr>
        <w:lastRenderedPageBreak/>
        <w:t xml:space="preserve">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0421C5">
        <w:rPr>
          <w:rFonts w:ascii="Arial" w:hAnsi="Arial" w:cs="Arial"/>
          <w:i/>
          <w:sz w:val="28"/>
          <w:szCs w:val="28"/>
        </w:rPr>
        <w:t xml:space="preserve">V. </w:t>
      </w:r>
      <w:r w:rsidR="006E7E3C" w:rsidRPr="000421C5">
        <w:rPr>
          <w:rFonts w:ascii="Arial" w:hAnsi="Arial" w:cs="Arial"/>
          <w:i/>
          <w:sz w:val="28"/>
          <w:szCs w:val="28"/>
        </w:rPr>
        <w:t>A su vez, la Constitución Política del Estado de Jalisco, en su numeral 77 estipula lo siguiente; “Los ayuntamientos tendrán facultades para aprobar, de acuerdo con las leyes en materia municipal que expida el Congreso del Estado:  I. Los bandos de policía y gobierno; II. Los reglamentos, circulares y disposiciones administrativas de observancia general dentro de sus respectivas jurisdicciones, con el objeto de: a) Organizar la administración pública municipal; b) Regular las materias, procedimientos, funciones y servicios públicos de su competencia; y c) Asegurar la participación ciudadana y vecinal; III. Los reglamentos y disposiciones administrativas que fueren necesarios para cumplir los fines señalados en el párrafo tercero del artículo 27 de la Constitución Política de los Estados Unidos Mexicanos.</w:t>
      </w:r>
      <w:r w:rsidR="000421C5">
        <w:rPr>
          <w:rFonts w:ascii="Arial" w:hAnsi="Arial" w:cs="Arial"/>
          <w:i/>
          <w:sz w:val="28"/>
          <w:szCs w:val="28"/>
        </w:rPr>
        <w:t xml:space="preserve"> VI.</w:t>
      </w:r>
      <w:r w:rsidR="006E7E3C" w:rsidRPr="000421C5">
        <w:rPr>
          <w:rFonts w:ascii="Arial" w:hAnsi="Arial" w:cs="Arial"/>
          <w:i/>
          <w:sz w:val="28"/>
          <w:szCs w:val="28"/>
        </w:rPr>
        <w:t xml:space="preserve"> En virtud de lo anterior, se puede concluir que el Ayuntamiento de Zapotlán el Grande, Jalisco, se encuentra plenamente facultado para </w:t>
      </w:r>
      <w:r w:rsidR="006E7E3C" w:rsidRPr="000421C5">
        <w:rPr>
          <w:rFonts w:ascii="Arial" w:hAnsi="Arial" w:cs="Arial"/>
          <w:i/>
          <w:sz w:val="28"/>
          <w:szCs w:val="28"/>
          <w:u w:val="single"/>
        </w:rPr>
        <w:t>elaborar, aprobar o modificar</w:t>
      </w:r>
      <w:r w:rsidR="006E7E3C" w:rsidRPr="000421C5">
        <w:rPr>
          <w:rFonts w:ascii="Arial" w:hAnsi="Arial" w:cs="Arial"/>
          <w:i/>
          <w:sz w:val="28"/>
          <w:szCs w:val="28"/>
        </w:rPr>
        <w:t xml:space="preserve"> y publicar sus ordenamientos o reglamentos, como lo es, en el presente caso, </w:t>
      </w:r>
      <w:r w:rsidR="006E7E3C" w:rsidRPr="000421C5">
        <w:rPr>
          <w:rFonts w:ascii="Arial" w:hAnsi="Arial" w:cs="Arial"/>
          <w:b/>
          <w:i/>
          <w:sz w:val="28"/>
          <w:szCs w:val="28"/>
        </w:rPr>
        <w:t>El CÓDIGO DE ÉTICA Y REGLAS DE INTEGRIDAD PARA LAS Y LOS SERVIDORES PÚBLICOS DE LA ADMINISTRACIÓN MUNICIPAL DE ZAPOTLÁN EL GRANDE, JALISCO.</w:t>
      </w:r>
      <w:r w:rsidR="000421C5">
        <w:rPr>
          <w:rFonts w:ascii="Arial" w:hAnsi="Arial" w:cs="Arial"/>
          <w:b/>
          <w:i/>
          <w:sz w:val="28"/>
          <w:szCs w:val="28"/>
        </w:rPr>
        <w:t xml:space="preserve"> </w:t>
      </w:r>
      <w:r w:rsidR="006E7E3C" w:rsidRPr="000421C5">
        <w:rPr>
          <w:rFonts w:ascii="Arial" w:hAnsi="Arial" w:cs="Arial"/>
          <w:bCs/>
          <w:i/>
          <w:sz w:val="28"/>
          <w:szCs w:val="28"/>
        </w:rPr>
        <w:t xml:space="preserve">En las citadas circunstancias, hacemos del conocimiento de este Honorable Pleno del Ayuntamiento, los siguientes: </w:t>
      </w:r>
      <w:r w:rsidR="000421C5">
        <w:rPr>
          <w:rFonts w:ascii="Arial" w:hAnsi="Arial" w:cs="Arial"/>
          <w:b/>
          <w:i/>
          <w:sz w:val="28"/>
          <w:szCs w:val="28"/>
        </w:rPr>
        <w:t xml:space="preserve"> </w:t>
      </w:r>
      <w:r w:rsidR="006E7E3C" w:rsidRPr="000421C5">
        <w:rPr>
          <w:rFonts w:ascii="Arial" w:hAnsi="Arial" w:cs="Arial"/>
          <w:b/>
          <w:bCs/>
          <w:i/>
          <w:sz w:val="28"/>
          <w:szCs w:val="28"/>
        </w:rPr>
        <w:t>Antecedentes:</w:t>
      </w:r>
      <w:r w:rsidR="000421C5">
        <w:rPr>
          <w:rFonts w:ascii="Arial" w:hAnsi="Arial" w:cs="Arial"/>
          <w:b/>
          <w:bCs/>
          <w:i/>
          <w:sz w:val="28"/>
          <w:szCs w:val="28"/>
        </w:rPr>
        <w:t xml:space="preserve"> </w:t>
      </w:r>
      <w:r w:rsidR="000421C5" w:rsidRPr="000421C5">
        <w:rPr>
          <w:rFonts w:ascii="Arial" w:hAnsi="Arial" w:cs="Arial"/>
          <w:bCs/>
          <w:i/>
          <w:sz w:val="28"/>
          <w:szCs w:val="28"/>
        </w:rPr>
        <w:t>I.</w:t>
      </w:r>
      <w:r w:rsidR="006E7E3C" w:rsidRPr="000421C5">
        <w:rPr>
          <w:rFonts w:ascii="Arial" w:hAnsi="Arial" w:cs="Arial"/>
          <w:bCs/>
          <w:i/>
          <w:sz w:val="28"/>
          <w:szCs w:val="28"/>
        </w:rPr>
        <w:t xml:space="preserve"> </w:t>
      </w:r>
      <w:r w:rsidR="006E7E3C" w:rsidRPr="000421C5">
        <w:rPr>
          <w:rFonts w:ascii="Arial" w:hAnsi="Arial" w:cs="Arial"/>
          <w:i/>
          <w:sz w:val="28"/>
          <w:szCs w:val="28"/>
        </w:rPr>
        <w:t xml:space="preserve">En ese tenor, recibí oficio 103/2022 en mi calidad de Presidente de la Comisión Edilicia Permanente de </w:t>
      </w:r>
      <w:r w:rsidR="006E7E3C" w:rsidRPr="000421C5">
        <w:rPr>
          <w:rFonts w:ascii="Arial" w:hAnsi="Arial" w:cs="Arial"/>
          <w:i/>
          <w:sz w:val="28"/>
          <w:szCs w:val="28"/>
        </w:rPr>
        <w:lastRenderedPageBreak/>
        <w:t>Administración Pública, emitido por LCDA. Nidia Araceli Zúñiga Salazar, con el cargo del Titular del Órgano  Interno de Control, en cual señala que a la fecha no se han emitido los lineamientos de operación para integración y funcionamiento de los Comités de Ética y a su vez solicita el apoyo y colaboración para normar el procedimiento que será aplicable para la emisión de los lineamientos que deban de observarse y aplicarse, para la creación del referido comité de ética.</w:t>
      </w:r>
      <w:r w:rsidR="000421C5">
        <w:rPr>
          <w:rFonts w:ascii="Arial" w:hAnsi="Arial" w:cs="Arial"/>
          <w:i/>
          <w:sz w:val="28"/>
          <w:szCs w:val="28"/>
        </w:rPr>
        <w:t xml:space="preserve"> II.</w:t>
      </w:r>
      <w:r w:rsidR="006E7E3C" w:rsidRPr="000421C5">
        <w:rPr>
          <w:rFonts w:ascii="Arial" w:hAnsi="Arial" w:cs="Arial"/>
          <w:i/>
          <w:sz w:val="28"/>
          <w:szCs w:val="28"/>
        </w:rPr>
        <w:t xml:space="preserve"> El Comité señalado en el artículo 15 del Código de Ética y Reglas de Integridad para las y los Servidores Públicos de la Administración Municipal de Zapotlán el Grande, carece de la descripción de facultades para su correcto funcionamiento, por ejemplo;</w:t>
      </w:r>
      <w:r w:rsidR="000421C5">
        <w:rPr>
          <w:rFonts w:ascii="Arial" w:hAnsi="Arial" w:cs="Arial"/>
          <w:i/>
          <w:sz w:val="28"/>
          <w:szCs w:val="28"/>
        </w:rPr>
        <w:t xml:space="preserve"> a)</w:t>
      </w:r>
      <w:r w:rsidR="000421C5">
        <w:rPr>
          <w:rFonts w:ascii="Arial" w:hAnsi="Arial" w:cs="Arial"/>
          <w:b/>
          <w:i/>
          <w:sz w:val="28"/>
          <w:szCs w:val="28"/>
        </w:rPr>
        <w:t xml:space="preserve"> </w:t>
      </w:r>
      <w:r w:rsidR="006E7E3C" w:rsidRPr="000421C5">
        <w:rPr>
          <w:rFonts w:ascii="Arial" w:hAnsi="Arial" w:cs="Arial"/>
          <w:i/>
          <w:sz w:val="28"/>
          <w:szCs w:val="28"/>
        </w:rPr>
        <w:t>No señala con precisión las atribuciones y obligaciones del Presidente del Comité;</w:t>
      </w:r>
      <w:r w:rsidR="000421C5">
        <w:rPr>
          <w:rFonts w:ascii="Arial" w:hAnsi="Arial" w:cs="Arial"/>
          <w:i/>
          <w:sz w:val="28"/>
          <w:szCs w:val="28"/>
        </w:rPr>
        <w:t xml:space="preserve"> b)</w:t>
      </w:r>
      <w:r w:rsidR="000421C5">
        <w:rPr>
          <w:rFonts w:ascii="Arial" w:hAnsi="Arial" w:cs="Arial"/>
          <w:b/>
          <w:i/>
          <w:sz w:val="28"/>
          <w:szCs w:val="28"/>
        </w:rPr>
        <w:t xml:space="preserve"> </w:t>
      </w:r>
      <w:r w:rsidR="006E7E3C" w:rsidRPr="000421C5">
        <w:rPr>
          <w:rFonts w:ascii="Arial" w:hAnsi="Arial" w:cs="Arial"/>
          <w:i/>
          <w:sz w:val="28"/>
          <w:szCs w:val="28"/>
        </w:rPr>
        <w:t>No señala las facultades del Secretario Ejecutivo;</w:t>
      </w:r>
      <w:r w:rsidR="000421C5">
        <w:rPr>
          <w:rFonts w:ascii="Arial" w:hAnsi="Arial" w:cs="Arial"/>
          <w:i/>
          <w:sz w:val="28"/>
          <w:szCs w:val="28"/>
        </w:rPr>
        <w:t xml:space="preserve"> c)</w:t>
      </w:r>
      <w:r w:rsidR="000421C5">
        <w:rPr>
          <w:rFonts w:ascii="Arial" w:hAnsi="Arial" w:cs="Arial"/>
          <w:b/>
          <w:i/>
          <w:sz w:val="28"/>
          <w:szCs w:val="28"/>
        </w:rPr>
        <w:t xml:space="preserve"> </w:t>
      </w:r>
      <w:r w:rsidR="006E7E3C" w:rsidRPr="000421C5">
        <w:rPr>
          <w:rFonts w:ascii="Arial" w:hAnsi="Arial" w:cs="Arial"/>
          <w:i/>
          <w:sz w:val="28"/>
          <w:szCs w:val="28"/>
        </w:rPr>
        <w:t>No contiene las funciones del desarrollo de las sesiones del Comité, así como señalar quien tiene la facultad de votar;</w:t>
      </w:r>
      <w:r w:rsidR="000421C5">
        <w:rPr>
          <w:rFonts w:ascii="Arial" w:hAnsi="Arial" w:cs="Arial"/>
          <w:i/>
          <w:sz w:val="28"/>
          <w:szCs w:val="28"/>
        </w:rPr>
        <w:t xml:space="preserve"> d) </w:t>
      </w:r>
      <w:r w:rsidR="006E7E3C" w:rsidRPr="000421C5">
        <w:rPr>
          <w:rFonts w:ascii="Arial" w:hAnsi="Arial" w:cs="Arial"/>
          <w:i/>
          <w:sz w:val="28"/>
          <w:szCs w:val="28"/>
        </w:rPr>
        <w:t>Falta desarrollar el procedimiento de recepción y atención de denuncias en materia de ética y conducta;</w:t>
      </w:r>
      <w:r w:rsidR="000421C5">
        <w:rPr>
          <w:rFonts w:ascii="Arial" w:hAnsi="Arial" w:cs="Arial"/>
          <w:i/>
          <w:sz w:val="28"/>
          <w:szCs w:val="28"/>
        </w:rPr>
        <w:t xml:space="preserve"> e)</w:t>
      </w:r>
      <w:r w:rsidR="006E7E3C" w:rsidRPr="000421C5">
        <w:rPr>
          <w:rFonts w:ascii="Arial" w:hAnsi="Arial" w:cs="Arial"/>
          <w:i/>
          <w:sz w:val="28"/>
          <w:szCs w:val="28"/>
        </w:rPr>
        <w:t xml:space="preserve"> No contiene las sanciones en el caso de acreditarse una falta al Código de Ética.</w:t>
      </w:r>
      <w:r w:rsidR="000421C5">
        <w:rPr>
          <w:rFonts w:ascii="Arial" w:hAnsi="Arial" w:cs="Arial"/>
          <w:b/>
          <w:i/>
          <w:sz w:val="28"/>
          <w:szCs w:val="28"/>
        </w:rPr>
        <w:t xml:space="preserve"> </w:t>
      </w:r>
      <w:r w:rsidR="006E7E3C" w:rsidRPr="006E7E3C">
        <w:rPr>
          <w:rFonts w:ascii="Arial" w:hAnsi="Arial" w:cs="Arial"/>
          <w:b/>
          <w:bCs/>
          <w:i/>
          <w:sz w:val="28"/>
          <w:szCs w:val="28"/>
        </w:rPr>
        <w:t xml:space="preserve">III.- </w:t>
      </w:r>
      <w:r w:rsidR="006E7E3C" w:rsidRPr="006E7E3C">
        <w:rPr>
          <w:rFonts w:ascii="Arial" w:hAnsi="Arial" w:cs="Arial"/>
          <w:i/>
          <w:sz w:val="28"/>
          <w:szCs w:val="28"/>
        </w:rPr>
        <w:t xml:space="preserve">El día </w:t>
      </w:r>
      <w:r w:rsidR="006E7E3C" w:rsidRPr="006E7E3C">
        <w:rPr>
          <w:rFonts w:ascii="Arial" w:hAnsi="Arial" w:cs="Arial"/>
          <w:bCs/>
          <w:i/>
          <w:sz w:val="28"/>
          <w:szCs w:val="28"/>
        </w:rPr>
        <w:t>07 de agosto de 2023 en Sesión Pública Ordinaria de Ayuntamiento No. 38, se aprobó la Iniciativa de Ordenamiento que turna a las Comisiones Edilicias Permanentes de Administración Publica y Reglamentos y Gobernación a efecto de que se actualice y reforme El código de ética y reglas de integridad para las y los Servidores Públicos de la Administración Municipal De Zapotlán El Grande, Jalisco.</w:t>
      </w:r>
      <w:r w:rsidR="000421C5">
        <w:rPr>
          <w:rFonts w:ascii="Arial" w:hAnsi="Arial" w:cs="Arial"/>
          <w:b/>
          <w:i/>
          <w:sz w:val="28"/>
          <w:szCs w:val="28"/>
        </w:rPr>
        <w:t xml:space="preserve"> </w:t>
      </w:r>
      <w:r w:rsidR="006E7E3C" w:rsidRPr="006E7E3C">
        <w:rPr>
          <w:rFonts w:ascii="Arial" w:hAnsi="Arial" w:cs="Arial"/>
          <w:b/>
          <w:i/>
          <w:sz w:val="28"/>
          <w:szCs w:val="28"/>
        </w:rPr>
        <w:t>IV.-</w:t>
      </w:r>
      <w:r w:rsidR="006E7E3C" w:rsidRPr="006E7E3C">
        <w:rPr>
          <w:rFonts w:ascii="Arial" w:hAnsi="Arial" w:cs="Arial"/>
          <w:i/>
          <w:sz w:val="28"/>
          <w:szCs w:val="28"/>
        </w:rPr>
        <w:t xml:space="preserve"> Los días jueves 19 y viernes 20 de Octubre de 2023, se desahogó la Décima Sesión Ordinaria de la Comisión de Administración Pública, en el que, en el segundo punto del orden del día se desahogó el estudio, análisis y en su caso aprobación y dictaminación respecto de la Iniciativa de Ordenamiento a efecto de que se actualice y reforme el Código </w:t>
      </w:r>
      <w:r w:rsidR="006E7E3C" w:rsidRPr="006E7E3C">
        <w:rPr>
          <w:rFonts w:ascii="Arial" w:hAnsi="Arial" w:cs="Arial"/>
          <w:i/>
          <w:sz w:val="28"/>
          <w:szCs w:val="28"/>
        </w:rPr>
        <w:lastRenderedPageBreak/>
        <w:t>de Ética y Reglas de Integridad para las y los Servidores Públicos de la Administración Pública Municipal de Zapotlán el Grande, Jalisco, en la cual se puso a consideración de los regidores asistentes la propuesta presentada al Pleno del Ayuntamiento, sesiones en las que se determinó contemplar los lineamientos para la emisión del Código de Ética a que se refiere el artículo 16 de la Ley General de Responsabilidades Administrativas; 90, 106 fracción IV y 107 Ter de la Constitución Política del Estado de Jalisco; 2 punto 1 fracciones II, III, IV. VIII y IX, 3 fracción VII y 4 de la Ley del Sistema Anticorrupción del Estado de Jalisco; 3 fracción III y IX, 46 numeral 2 fracción I y V, 48 numeral 1 fracción XX, 50, 51 y 52 numeral 1 fracciones I y X de la Ley de Responsabilidades Políticas y Administrativas del Estado de Jalisco; 45, 46 y 47 fracción V de la Ley del Gobierno y la Administración Pública Municipal del Estado de Jalisco, virtud por la cual, se decretó un receso, para continuar con los trabajos de dichas comisiones los días 13 y 14 de Noviembre de 2023, fecha esta última en la que se aprobó con 4 a favor de los ediles integrantes de las comisiones convocadas de manera conjunta</w:t>
      </w:r>
      <w:r w:rsidR="000421C5">
        <w:rPr>
          <w:rFonts w:ascii="Arial" w:hAnsi="Arial" w:cs="Arial"/>
          <w:i/>
          <w:sz w:val="28"/>
          <w:szCs w:val="28"/>
        </w:rPr>
        <w:t xml:space="preserve">. </w:t>
      </w:r>
      <w:r w:rsidR="006E7E3C" w:rsidRPr="006E7E3C">
        <w:rPr>
          <w:rFonts w:ascii="Arial" w:hAnsi="Arial" w:cs="Arial"/>
          <w:i/>
          <w:sz w:val="28"/>
          <w:szCs w:val="28"/>
        </w:rPr>
        <w:t xml:space="preserve">Al efecto, las comisiones edilicias permanentes de Administración Pública y Reglamentos y Gobernación, dictaminamos al tenor de los siguientes: </w:t>
      </w:r>
      <w:r w:rsidR="000421C5">
        <w:rPr>
          <w:rFonts w:ascii="Arial" w:hAnsi="Arial" w:cs="Arial"/>
          <w:b/>
          <w:i/>
          <w:sz w:val="28"/>
          <w:szCs w:val="28"/>
        </w:rPr>
        <w:t xml:space="preserve"> </w:t>
      </w:r>
      <w:r w:rsidR="000421C5">
        <w:rPr>
          <w:rFonts w:ascii="Arial" w:hAnsi="Arial" w:cs="Arial"/>
          <w:b/>
          <w:bCs/>
          <w:i/>
          <w:sz w:val="28"/>
          <w:szCs w:val="28"/>
        </w:rPr>
        <w:t>CONSIDERANDOS</w:t>
      </w:r>
      <w:r w:rsidR="006E7E3C" w:rsidRPr="006E7E3C">
        <w:rPr>
          <w:rFonts w:ascii="Arial" w:hAnsi="Arial" w:cs="Arial"/>
          <w:b/>
          <w:bCs/>
          <w:i/>
          <w:sz w:val="28"/>
          <w:szCs w:val="28"/>
        </w:rPr>
        <w:t>:</w:t>
      </w:r>
      <w:r w:rsidR="000421C5">
        <w:rPr>
          <w:rFonts w:ascii="Arial" w:hAnsi="Arial" w:cs="Arial"/>
          <w:b/>
          <w:i/>
          <w:sz w:val="28"/>
          <w:szCs w:val="28"/>
        </w:rPr>
        <w:t xml:space="preserve"> </w:t>
      </w:r>
      <w:r w:rsidR="006E7E3C" w:rsidRPr="006E7E3C">
        <w:rPr>
          <w:rFonts w:ascii="Arial" w:hAnsi="Arial" w:cs="Arial"/>
          <w:b/>
          <w:bCs/>
          <w:i/>
          <w:sz w:val="28"/>
          <w:szCs w:val="28"/>
        </w:rPr>
        <w:t xml:space="preserve">I.- </w:t>
      </w:r>
      <w:r w:rsidR="006E7E3C" w:rsidRPr="006E7E3C">
        <w:rPr>
          <w:rFonts w:ascii="Arial" w:hAnsi="Arial" w:cs="Arial"/>
          <w:i/>
          <w:sz w:val="28"/>
          <w:szCs w:val="28"/>
        </w:rPr>
        <w:t>Una vez analizado, desarrollado y revisado el proyecto que contiene la</w:t>
      </w:r>
      <w:r w:rsidR="006E7E3C" w:rsidRPr="006E7E3C">
        <w:rPr>
          <w:rFonts w:ascii="Arial" w:hAnsi="Arial" w:cs="Arial"/>
          <w:b/>
          <w:bCs/>
          <w:i/>
          <w:sz w:val="28"/>
          <w:szCs w:val="28"/>
        </w:rPr>
        <w:t xml:space="preserve"> </w:t>
      </w:r>
      <w:r w:rsidR="006E7E3C" w:rsidRPr="006E7E3C">
        <w:rPr>
          <w:rFonts w:ascii="Arial" w:hAnsi="Arial" w:cs="Arial"/>
          <w:b/>
          <w:i/>
          <w:sz w:val="28"/>
          <w:szCs w:val="28"/>
        </w:rPr>
        <w:t xml:space="preserve">INICIATIVA DE ORDENAMIENTO QUE TURNA A LAS COMISIONES EDILICIAS PERMANENTES DE ADMINISTRACION PUBLICA Y REGLAMENTOS Y GOBERNACIÓN A EFECTO DE QUE SE ACTUALICE Y REFORME EL CÓDIGO DE ÉTICA Y REGLAS DE INTEGRIDAD PARA LAS Y LOS SERVIDORES PÚBLICOS DE LA ADMINISTRACIÓN MUNICIPAL DE ZAPOTLÁN EL GRANDE, JALISCO, </w:t>
      </w:r>
      <w:r w:rsidR="006E7E3C" w:rsidRPr="006E7E3C">
        <w:rPr>
          <w:rFonts w:ascii="Arial" w:hAnsi="Arial" w:cs="Arial"/>
          <w:bCs/>
          <w:i/>
          <w:sz w:val="28"/>
          <w:szCs w:val="28"/>
        </w:rPr>
        <w:t xml:space="preserve">en el segundo punto del orden del día de la Décima Sesión Pública </w:t>
      </w:r>
      <w:r w:rsidR="006E7E3C" w:rsidRPr="006E7E3C">
        <w:rPr>
          <w:rFonts w:ascii="Arial" w:hAnsi="Arial" w:cs="Arial"/>
          <w:bCs/>
          <w:i/>
          <w:sz w:val="28"/>
          <w:szCs w:val="28"/>
        </w:rPr>
        <w:lastRenderedPageBreak/>
        <w:t>Ordinaria de la Comisión Edilicia Permanente de Administración Pública (convocante) en conjunto con la de Reglamentos y Gobernación (coadyuvante), llevada a cabo  los días 19 y 20 de Octubre y 13 y 14 de noviembre del presente año, los integrantes de dichas comisiones consideramos viable el proyecto presentado aprobado para su dictaminación con el voto favorable de 4 regidores presentes. La versión final de ordenamiento aprobado en la sesión de comisión, se anexa a continuación, en este dictamen para su conocimiento y en su caso, aprobación de la totalidad de lo</w:t>
      </w:r>
      <w:r w:rsidR="000421C5">
        <w:rPr>
          <w:rFonts w:ascii="Arial" w:hAnsi="Arial" w:cs="Arial"/>
          <w:bCs/>
          <w:i/>
          <w:sz w:val="28"/>
          <w:szCs w:val="28"/>
        </w:rPr>
        <w:t>s</w:t>
      </w:r>
      <w:r w:rsidR="006E7E3C" w:rsidRPr="006E7E3C">
        <w:rPr>
          <w:rFonts w:ascii="Arial" w:hAnsi="Arial" w:cs="Arial"/>
          <w:bCs/>
          <w:i/>
          <w:sz w:val="28"/>
          <w:szCs w:val="28"/>
        </w:rPr>
        <w:t xml:space="preserve"> integrantes de este Honorable Ayuntamiento Constitucional de Zapotlán el Grande, Jalisco.</w:t>
      </w:r>
      <w:r w:rsidR="000421C5">
        <w:rPr>
          <w:rFonts w:ascii="Arial" w:hAnsi="Arial" w:cs="Arial"/>
          <w:bCs/>
          <w:i/>
          <w:sz w:val="28"/>
          <w:szCs w:val="28"/>
        </w:rPr>
        <w:t xml:space="preserve"> - - - - - - - - - - - - - - - - - - - - -</w:t>
      </w:r>
      <w:r w:rsidR="006E7E3C" w:rsidRPr="006E7E3C">
        <w:rPr>
          <w:rFonts w:ascii="Arial" w:hAnsi="Arial" w:cs="Arial"/>
          <w:bCs/>
          <w:i/>
          <w:sz w:val="28"/>
          <w:szCs w:val="28"/>
        </w:rPr>
        <w:t xml:space="preserve"> </w:t>
      </w:r>
      <w:r w:rsidR="000421C5">
        <w:rPr>
          <w:rFonts w:ascii="Arial" w:hAnsi="Arial" w:cs="Arial"/>
          <w:bCs/>
          <w:i/>
          <w:sz w:val="28"/>
          <w:szCs w:val="28"/>
        </w:rPr>
        <w:t>- - - -</w:t>
      </w:r>
      <w:r w:rsidR="006E7E3C" w:rsidRPr="006E7E3C">
        <w:rPr>
          <w:rFonts w:ascii="Arial" w:hAnsi="Arial" w:cs="Arial"/>
          <w:b/>
          <w:i/>
          <w:sz w:val="28"/>
          <w:szCs w:val="28"/>
        </w:rPr>
        <w:t xml:space="preserve">  </w:t>
      </w:r>
    </w:p>
    <w:tbl>
      <w:tblPr>
        <w:tblStyle w:val="Tablaconcuadrcula2"/>
        <w:tblW w:w="0" w:type="auto"/>
        <w:tblInd w:w="-34" w:type="dxa"/>
        <w:tblLook w:val="04A0" w:firstRow="1" w:lastRow="0" w:firstColumn="1" w:lastColumn="0" w:noHBand="0" w:noVBand="1"/>
      </w:tblPr>
      <w:tblGrid>
        <w:gridCol w:w="7728"/>
      </w:tblGrid>
      <w:tr w:rsidR="006E7E3C" w:rsidTr="006303A3">
        <w:tc>
          <w:tcPr>
            <w:tcW w:w="8789" w:type="dxa"/>
          </w:tcPr>
          <w:p w:rsidR="006E7E3C" w:rsidRDefault="006E7E3C" w:rsidP="006303A3">
            <w:pPr>
              <w:jc w:val="center"/>
            </w:pPr>
            <w:r w:rsidRPr="00AF5D12">
              <w:rPr>
                <w:rFonts w:ascii="Arial" w:hAnsi="Arial" w:cs="Arial"/>
                <w:b/>
                <w:sz w:val="24"/>
                <w:szCs w:val="24"/>
              </w:rPr>
              <w:t>CÓDIGO DE ÉTICA Y REGLAS DE INTEGRIDAD PARA LAS Y LOS SERVIDORES PÚBLICOS DE LA ADMINISTRACIÓN MUNICIPAL DE ZAPOTLÁN EL GRANDE, JALISCO</w:t>
            </w:r>
          </w:p>
        </w:tc>
      </w:tr>
    </w:tbl>
    <w:tbl>
      <w:tblPr>
        <w:tblStyle w:val="Tablaconcuadrcula"/>
        <w:tblW w:w="0" w:type="auto"/>
        <w:tblLook w:val="04A0" w:firstRow="1" w:lastRow="0" w:firstColumn="1" w:lastColumn="0" w:noHBand="0" w:noVBand="1"/>
      </w:tblPr>
      <w:tblGrid>
        <w:gridCol w:w="3922"/>
        <w:gridCol w:w="3772"/>
      </w:tblGrid>
      <w:tr w:rsidR="006E7E3C" w:rsidTr="006303A3">
        <w:tc>
          <w:tcPr>
            <w:tcW w:w="4414" w:type="dxa"/>
          </w:tcPr>
          <w:p w:rsidR="006E7E3C" w:rsidRDefault="006E7E3C" w:rsidP="006303A3">
            <w:pPr>
              <w:jc w:val="center"/>
            </w:pPr>
            <w:r>
              <w:t>Reglamento</w:t>
            </w:r>
          </w:p>
        </w:tc>
        <w:tc>
          <w:tcPr>
            <w:tcW w:w="4341" w:type="dxa"/>
          </w:tcPr>
          <w:p w:rsidR="006E7E3C" w:rsidRDefault="006E7E3C" w:rsidP="006303A3">
            <w:pPr>
              <w:jc w:val="center"/>
            </w:pPr>
            <w:r>
              <w:t>Propuesta para su aprobación del Reglamento.</w:t>
            </w:r>
          </w:p>
        </w:tc>
      </w:tr>
      <w:tr w:rsidR="006E7E3C" w:rsidTr="006303A3">
        <w:tc>
          <w:tcPr>
            <w:tcW w:w="4414" w:type="dxa"/>
          </w:tcPr>
          <w:p w:rsidR="006E7E3C" w:rsidRDefault="006E7E3C" w:rsidP="006303A3">
            <w:pPr>
              <w:jc w:val="both"/>
            </w:pPr>
            <w:r w:rsidRPr="00AB4DAA">
              <w:t xml:space="preserve">CÓDIGO DE ÉTICA Y REGLAS DE INTEGRIDAD PARA LAS Y LOS SERVIDORES PÚBLICOS DE LA ADMINISTRACIÓN MUNICIPAL DE ZAPOTLÁN EL GRANDE, JALISCO. </w:t>
            </w:r>
          </w:p>
          <w:p w:rsidR="006E7E3C" w:rsidRDefault="006E7E3C" w:rsidP="006303A3"/>
          <w:p w:rsidR="006E7E3C" w:rsidRDefault="006E7E3C" w:rsidP="006303A3">
            <w:pPr>
              <w:jc w:val="center"/>
              <w:rPr>
                <w:b/>
                <w:bCs/>
              </w:rPr>
            </w:pPr>
            <w:r w:rsidRPr="00180112">
              <w:rPr>
                <w:b/>
                <w:bCs/>
              </w:rPr>
              <w:t>CONTENIDO</w:t>
            </w:r>
          </w:p>
          <w:p w:rsidR="006E7E3C" w:rsidRPr="00180112" w:rsidRDefault="006E7E3C" w:rsidP="006303A3">
            <w:pPr>
              <w:jc w:val="center"/>
              <w:rPr>
                <w:b/>
                <w:bCs/>
              </w:rPr>
            </w:pPr>
          </w:p>
          <w:p w:rsidR="006E7E3C" w:rsidRDefault="006E7E3C" w:rsidP="006303A3">
            <w:r w:rsidRPr="00AB4DAA">
              <w:t xml:space="preserve">I. INTRODUCCIÓN. </w:t>
            </w:r>
          </w:p>
          <w:p w:rsidR="006E7E3C" w:rsidRDefault="006E7E3C" w:rsidP="006303A3">
            <w:r w:rsidRPr="00AB4DAA">
              <w:t>II. MISIÓN, VISIÓN, VALORES.</w:t>
            </w:r>
          </w:p>
          <w:p w:rsidR="006E7E3C" w:rsidRDefault="006E7E3C" w:rsidP="006303A3">
            <w:r w:rsidRPr="00AB4DAA">
              <w:t xml:space="preserve">III. DEL OBJETIVO DEL CÓDIGO.  </w:t>
            </w:r>
          </w:p>
          <w:p w:rsidR="006E7E3C" w:rsidRDefault="006E7E3C" w:rsidP="006303A3"/>
          <w:p w:rsidR="006E7E3C" w:rsidRDefault="006E7E3C" w:rsidP="006303A3">
            <w:r w:rsidRPr="00AB4DAA">
              <w:t xml:space="preserve">CAPITULO I.- DISPOSICIONES GENERALES. CAPITULO II.- DE LAS Y LOS SERVIDORES PÚBLICOS. </w:t>
            </w:r>
          </w:p>
          <w:p w:rsidR="006E7E3C" w:rsidRDefault="006E7E3C" w:rsidP="006303A3">
            <w:r w:rsidRPr="00AB4DAA">
              <w:t xml:space="preserve">CAPITULO III.- DE LAS AUTORIDADES COMPETENTES. </w:t>
            </w:r>
          </w:p>
          <w:p w:rsidR="006E7E3C" w:rsidRDefault="006E7E3C" w:rsidP="006303A3"/>
          <w:p w:rsidR="006E7E3C" w:rsidRDefault="006E7E3C" w:rsidP="006303A3">
            <w:pPr>
              <w:ind w:left="597"/>
            </w:pPr>
            <w:r w:rsidRPr="00AB4DAA">
              <w:t xml:space="preserve">SECCIÓN PRIMERA. - DEL ÓRGANO INTERNO DE CONTROL. </w:t>
            </w:r>
          </w:p>
          <w:p w:rsidR="006E7E3C" w:rsidRDefault="006E7E3C" w:rsidP="006303A3">
            <w:pPr>
              <w:ind w:left="597"/>
            </w:pPr>
            <w:r w:rsidRPr="00AB4DAA">
              <w:t xml:space="preserve">SECCIÓN SEGUNDA. - DE LA UNIDAD ESPECIALIZADA. </w:t>
            </w:r>
          </w:p>
          <w:p w:rsidR="006E7E3C" w:rsidRDefault="006E7E3C" w:rsidP="006303A3">
            <w:pPr>
              <w:ind w:left="597"/>
            </w:pPr>
            <w:r w:rsidRPr="00AB4DAA">
              <w:t xml:space="preserve">SECCIÓN TERCERA. - DEL COMITÉ. </w:t>
            </w:r>
          </w:p>
          <w:p w:rsidR="006E7E3C" w:rsidRDefault="006E7E3C" w:rsidP="006303A3">
            <w:pPr>
              <w:ind w:left="597"/>
            </w:pPr>
          </w:p>
          <w:p w:rsidR="006E7E3C" w:rsidRDefault="006E7E3C" w:rsidP="006303A3">
            <w:r w:rsidRPr="00AB4DAA">
              <w:t xml:space="preserve">CAPITULO IV.- DE LOS PRINCIPIOS Y VALORES QUE RIGEN EL SERVICIO PÚBLICO. </w:t>
            </w:r>
          </w:p>
          <w:p w:rsidR="006E7E3C" w:rsidRDefault="006E7E3C" w:rsidP="006303A3">
            <w:r w:rsidRPr="00AB4DAA">
              <w:t xml:space="preserve">CAPITULO V.- SALVAGUARDA DE LOS PRINCIPIOS Y VALORES. </w:t>
            </w:r>
          </w:p>
          <w:p w:rsidR="006E7E3C" w:rsidRDefault="006E7E3C" w:rsidP="006303A3">
            <w:r w:rsidRPr="00AB4DAA">
              <w:t xml:space="preserve">CAPITULO VI. - DE LAS CONDUCTAS INTERNAS. CAPITULO VII- DE LA </w:t>
            </w:r>
            <w:r w:rsidRPr="00AB4DAA">
              <w:lastRenderedPageBreak/>
              <w:t xml:space="preserve">JORNADA LABORAL. CAPITULO VIII.- DEL CUIDADO DEL PATRIMONIO, RECURSOS Y OTROS BIENES DEL MUNICIPIO. </w:t>
            </w:r>
          </w:p>
          <w:p w:rsidR="006E7E3C" w:rsidRDefault="006E7E3C" w:rsidP="006303A3">
            <w:r w:rsidRPr="00AB4DAA">
              <w:t xml:space="preserve">CAPITULO IX- DEL MANEJO DE LA INFORMACIÓN INTERNA. </w:t>
            </w:r>
          </w:p>
          <w:p w:rsidR="006E7E3C" w:rsidRDefault="006E7E3C" w:rsidP="006303A3">
            <w:r w:rsidRPr="00AB4DAA">
              <w:t xml:space="preserve">CAPITULO X.- DE LAS RELACIONES INTERPERSONALES. </w:t>
            </w:r>
          </w:p>
          <w:p w:rsidR="006E7E3C" w:rsidRDefault="006E7E3C" w:rsidP="006303A3">
            <w:r w:rsidRPr="00AB4DAA">
              <w:t xml:space="preserve">CAPITULO XI.- DEL DESARROLLO ORGANIZACIONAL. </w:t>
            </w:r>
          </w:p>
          <w:p w:rsidR="006E7E3C" w:rsidRDefault="006E7E3C" w:rsidP="006303A3">
            <w:pPr>
              <w:ind w:left="30" w:hanging="30"/>
            </w:pPr>
            <w:r w:rsidRPr="00AB4DAA">
              <w:t xml:space="preserve">CAPITULO XII.- DE LAS CONDUCTAS EXTERNAS CAPITULO XIII.- DE LAS REGLAS DE INTEGRIDAD PARA EL EJERCICIO DE LA FUNCIÓN PÚBLICA </w:t>
            </w:r>
          </w:p>
          <w:p w:rsidR="006E7E3C" w:rsidRDefault="006E7E3C" w:rsidP="006303A3">
            <w:pPr>
              <w:ind w:left="597"/>
            </w:pPr>
            <w:r w:rsidRPr="00AB4DAA">
              <w:t xml:space="preserve">SECCIÓN PRIMERA. - DE LA ACTUACIÓN PÚBLICA. </w:t>
            </w:r>
          </w:p>
          <w:p w:rsidR="006E7E3C" w:rsidRDefault="006E7E3C" w:rsidP="006303A3">
            <w:pPr>
              <w:ind w:left="597"/>
            </w:pPr>
            <w:r w:rsidRPr="00AB4DAA">
              <w:t xml:space="preserve">SECCIÓN SEGUNDA. - DE LA INFORMACIÓN PÚBLICA. </w:t>
            </w:r>
          </w:p>
          <w:p w:rsidR="006E7E3C" w:rsidRDefault="006E7E3C" w:rsidP="006303A3">
            <w:pPr>
              <w:ind w:left="597"/>
            </w:pPr>
            <w:r w:rsidRPr="00AB4DAA">
              <w:t>SECCIÓN TERCERA. - DE LAS CONTRATACIONES PÚBLICAS, LICENCIAS, PERMISOS,</w:t>
            </w:r>
            <w:r>
              <w:t xml:space="preserve"> </w:t>
            </w:r>
            <w:r w:rsidRPr="00AB4DAA">
              <w:t xml:space="preserve">AUTORIZACIONES Y CONCESIONES. </w:t>
            </w:r>
          </w:p>
          <w:p w:rsidR="006E7E3C" w:rsidRDefault="006E7E3C" w:rsidP="006303A3">
            <w:pPr>
              <w:ind w:left="597"/>
            </w:pPr>
            <w:r w:rsidRPr="00AB4DAA">
              <w:t>SECCIÓN CUARTA. - DE LOS PROGRAMAS GUBERNAMENTALES.</w:t>
            </w:r>
          </w:p>
          <w:p w:rsidR="006E7E3C" w:rsidRDefault="006E7E3C" w:rsidP="006303A3">
            <w:pPr>
              <w:ind w:left="597"/>
            </w:pPr>
            <w:r w:rsidRPr="00AB4DAA">
              <w:t xml:space="preserve">SECCIÓN QUINTA. - DE LOS TRÁMITES Y SERVICIOS. </w:t>
            </w:r>
          </w:p>
          <w:p w:rsidR="006E7E3C" w:rsidRDefault="006E7E3C" w:rsidP="006303A3">
            <w:pPr>
              <w:ind w:left="597"/>
            </w:pPr>
            <w:r w:rsidRPr="00AB4DAA">
              <w:t xml:space="preserve">SECCIÓN SEXTA. - DE LOS RECURSOS HUMANOS. </w:t>
            </w:r>
          </w:p>
          <w:p w:rsidR="006E7E3C" w:rsidRDefault="006E7E3C" w:rsidP="006303A3">
            <w:pPr>
              <w:ind w:left="597"/>
            </w:pPr>
            <w:r w:rsidRPr="00AB4DAA">
              <w:t>SECCIÓN SEPTIMA. - DE LA ADMINISTRACIÓN DE BIENES MUEBLES E INMUEBLES.</w:t>
            </w:r>
          </w:p>
          <w:p w:rsidR="006E7E3C" w:rsidRDefault="006E7E3C" w:rsidP="006303A3">
            <w:pPr>
              <w:ind w:left="597"/>
            </w:pPr>
            <w:r w:rsidRPr="00AB4DAA">
              <w:t xml:space="preserve">SECCIÓN OCTAVA.- DE LOS PROCESOS DE EVALUACIÓN. </w:t>
            </w:r>
          </w:p>
          <w:p w:rsidR="006E7E3C" w:rsidRDefault="006E7E3C" w:rsidP="006303A3">
            <w:pPr>
              <w:ind w:left="597"/>
            </w:pPr>
            <w:r w:rsidRPr="00AB4DAA">
              <w:t xml:space="preserve">SECCIÓN NOVENA.- DEL CONTROL INTERNO </w:t>
            </w:r>
          </w:p>
          <w:p w:rsidR="006E7E3C" w:rsidRDefault="006E7E3C" w:rsidP="006303A3">
            <w:pPr>
              <w:ind w:left="597"/>
            </w:pPr>
            <w:r w:rsidRPr="00AB4DAA">
              <w:t xml:space="preserve">SECCIÓN DÉCIMA.- DEL PROCEDIMIENTO ADMINISTRATIVO. </w:t>
            </w:r>
          </w:p>
          <w:p w:rsidR="006E7E3C" w:rsidRDefault="006E7E3C" w:rsidP="006303A3">
            <w:pPr>
              <w:ind w:left="597"/>
            </w:pPr>
            <w:r w:rsidRPr="00AB4DAA">
              <w:t xml:space="preserve">SECCIÓN UNDÉCIMA.- DEL DESEMPEÑO PERMANENTE CON INTEGRIDAD. </w:t>
            </w:r>
          </w:p>
          <w:p w:rsidR="006E7E3C" w:rsidRDefault="006E7E3C" w:rsidP="006303A3">
            <w:pPr>
              <w:ind w:left="597"/>
            </w:pPr>
            <w:r w:rsidRPr="00AB4DAA">
              <w:t xml:space="preserve">SECCIÓN DUODÉCIMA.- DE LA COOPERACIÓN CON LA INTEGRIDAD. SECCIÓN DECIMOTERCERA .- DEL COMPORTAMIENTO DIGNO. </w:t>
            </w:r>
          </w:p>
          <w:p w:rsidR="006E7E3C" w:rsidRDefault="006E7E3C" w:rsidP="006303A3">
            <w:pPr>
              <w:ind w:left="597"/>
            </w:pPr>
          </w:p>
          <w:p w:rsidR="006E7E3C" w:rsidRDefault="006E7E3C" w:rsidP="006303A3">
            <w:r w:rsidRPr="00AB4DAA">
              <w:t xml:space="preserve">CAPITULO XIV.- DE LA ADMINISTRACIÓN DEL CÓDIGO DE ÉTICAY CONDUCTA. </w:t>
            </w:r>
          </w:p>
          <w:p w:rsidR="006E7E3C" w:rsidRDefault="006E7E3C" w:rsidP="006303A3">
            <w:r w:rsidRPr="00AB4DAA">
              <w:t xml:space="preserve">CAPITULO XV.- DEL PROCEDIMIENTO PARA CONSULTAS, SUGERENCIAS Y REPORTES. </w:t>
            </w:r>
          </w:p>
          <w:p w:rsidR="006E7E3C" w:rsidRDefault="006E7E3C" w:rsidP="006303A3">
            <w:r w:rsidRPr="00180112">
              <w:rPr>
                <w:b/>
                <w:bCs/>
              </w:rPr>
              <w:t>CAPITULO XVI</w:t>
            </w:r>
            <w:r w:rsidRPr="00AB4DAA">
              <w:t>.- DE LAS SANCIONES POR INCUMPLIMIENTO DEL CÓDIGO DE ÉTICA</w:t>
            </w:r>
            <w:r>
              <w:t xml:space="preserve"> </w:t>
            </w:r>
            <w:r w:rsidRPr="00AB4DAA">
              <w:t>Y CONDUCT</w:t>
            </w:r>
            <w:r>
              <w:t>A</w:t>
            </w:r>
          </w:p>
        </w:tc>
        <w:tc>
          <w:tcPr>
            <w:tcW w:w="4341" w:type="dxa"/>
          </w:tcPr>
          <w:p w:rsidR="006E7E3C" w:rsidRDefault="006E7E3C" w:rsidP="006303A3">
            <w:pPr>
              <w:jc w:val="both"/>
            </w:pPr>
            <w:r w:rsidRPr="00AB4DAA">
              <w:lastRenderedPageBreak/>
              <w:t xml:space="preserve">CÓDIGO DE ÉTICA Y REGLAS DE INTEGRIDAD PARA LAS Y LOS SERVIDORES PÚBLICOS DE LA ADMINISTRACIÓN MUNICIPAL DE ZAPOTLÁN EL GRANDE, JALISCO. </w:t>
            </w:r>
          </w:p>
          <w:p w:rsidR="006E7E3C" w:rsidRDefault="006E7E3C" w:rsidP="006303A3"/>
          <w:p w:rsidR="006E7E3C" w:rsidRDefault="006E7E3C" w:rsidP="006303A3">
            <w:pPr>
              <w:jc w:val="center"/>
              <w:rPr>
                <w:b/>
                <w:bCs/>
              </w:rPr>
            </w:pPr>
            <w:r w:rsidRPr="00180112">
              <w:rPr>
                <w:b/>
                <w:bCs/>
              </w:rPr>
              <w:t>CONTENIDO</w:t>
            </w:r>
          </w:p>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 w:rsidR="006E7E3C" w:rsidRDefault="006E7E3C" w:rsidP="006303A3">
            <w:pPr>
              <w:jc w:val="both"/>
            </w:pPr>
            <w:r w:rsidRPr="00D30712">
              <w:rPr>
                <w:b/>
                <w:bCs/>
              </w:rPr>
              <w:t>CAPITULO XVI</w:t>
            </w:r>
            <w:r>
              <w:rPr>
                <w:b/>
                <w:bCs/>
              </w:rPr>
              <w:t xml:space="preserve">.- </w:t>
            </w:r>
            <w:r w:rsidRPr="00180112">
              <w:t>DEL PROCEDIMIENTO DE RECEPCIÓN Y ATENCIÓN DE DENUNCIAS EN MATERIA DE ÉTICA Y CONDUCTA</w:t>
            </w:r>
          </w:p>
          <w:p w:rsidR="006E7E3C" w:rsidRDefault="006E7E3C" w:rsidP="006303A3">
            <w:pPr>
              <w:jc w:val="both"/>
            </w:pPr>
            <w:r w:rsidRPr="00D30712">
              <w:rPr>
                <w:b/>
                <w:bCs/>
              </w:rPr>
              <w:t>CAPITULO XVI</w:t>
            </w:r>
            <w:r>
              <w:rPr>
                <w:b/>
                <w:bCs/>
              </w:rPr>
              <w:t xml:space="preserve">I.- </w:t>
            </w:r>
            <w:r w:rsidRPr="00180112">
              <w:t>DE LAS MEDIDAS DE PROTECCIÓN</w:t>
            </w:r>
          </w:p>
          <w:p w:rsidR="006E7E3C" w:rsidRDefault="006E7E3C" w:rsidP="006303A3">
            <w:pPr>
              <w:jc w:val="both"/>
            </w:pPr>
            <w:r w:rsidRPr="00D30712">
              <w:rPr>
                <w:b/>
                <w:bCs/>
              </w:rPr>
              <w:t>CAPITULO XVI</w:t>
            </w:r>
            <w:r>
              <w:rPr>
                <w:b/>
                <w:bCs/>
              </w:rPr>
              <w:t xml:space="preserve">II.- </w:t>
            </w:r>
            <w:r w:rsidRPr="00180112">
              <w:t>DE LA INVESTIGACIÓN, MEDIACIÓN Y PRUEBAS</w:t>
            </w:r>
            <w:r>
              <w:t>.</w:t>
            </w:r>
          </w:p>
          <w:p w:rsidR="006E7E3C" w:rsidRDefault="006E7E3C" w:rsidP="006303A3">
            <w:pPr>
              <w:jc w:val="both"/>
            </w:pPr>
            <w:r w:rsidRPr="00D30712">
              <w:rPr>
                <w:b/>
                <w:bCs/>
              </w:rPr>
              <w:t>CAPITULO X</w:t>
            </w:r>
            <w:r>
              <w:rPr>
                <w:b/>
                <w:bCs/>
              </w:rPr>
              <w:t xml:space="preserve">IX.- </w:t>
            </w:r>
            <w:r w:rsidRPr="00180112">
              <w:t>DE LAS DETERMINACIONES</w:t>
            </w:r>
          </w:p>
        </w:tc>
      </w:tr>
      <w:tr w:rsidR="006E7E3C" w:rsidTr="006303A3">
        <w:tc>
          <w:tcPr>
            <w:tcW w:w="4414" w:type="dxa"/>
          </w:tcPr>
          <w:p w:rsidR="006E7E3C" w:rsidRDefault="006E7E3C" w:rsidP="006303A3">
            <w:pPr>
              <w:jc w:val="both"/>
            </w:pPr>
            <w:r w:rsidRPr="00197760">
              <w:rPr>
                <w:b/>
                <w:bCs/>
              </w:rPr>
              <w:lastRenderedPageBreak/>
              <w:t>Artículo 15°.</w:t>
            </w:r>
            <w:r w:rsidRPr="00BD3072">
              <w:t xml:space="preserve"> El comité es el órgano colegiado responsable de llevar a cabo la </w:t>
            </w:r>
            <w:r w:rsidRPr="00BD3072">
              <w:lastRenderedPageBreak/>
              <w:t xml:space="preserve">implementación y seguimiento oportuno y eficaz de las acciones previstas en el presente ordenamiento, así como de aquellas que le sean determinadas por la unidad especializada, en el ámbito de su competencia, y salvaguardar los principios, valores y reglas de integridad previstas en el presente código. </w:t>
            </w:r>
          </w:p>
          <w:p w:rsidR="006E7E3C" w:rsidRDefault="006E7E3C" w:rsidP="006303A3"/>
          <w:p w:rsidR="006E7E3C" w:rsidRDefault="006E7E3C" w:rsidP="006303A3"/>
          <w:p w:rsidR="006E7E3C" w:rsidRDefault="006E7E3C" w:rsidP="006303A3">
            <w:pPr>
              <w:jc w:val="both"/>
            </w:pPr>
            <w:r w:rsidRPr="00BD3072">
              <w:t xml:space="preserve">  </w:t>
            </w:r>
            <w:r w:rsidRPr="00197760">
              <w:rPr>
                <w:b/>
                <w:bCs/>
              </w:rPr>
              <w:t>Artículo 16°.</w:t>
            </w:r>
            <w:r w:rsidRPr="00BD3072">
              <w:t xml:space="preserve"> El comité se integrará por:</w:t>
            </w:r>
          </w:p>
          <w:p w:rsidR="006E7E3C" w:rsidRDefault="006E7E3C" w:rsidP="00CE032F">
            <w:pPr>
              <w:pStyle w:val="Prrafodelista"/>
              <w:numPr>
                <w:ilvl w:val="0"/>
                <w:numId w:val="1"/>
              </w:numPr>
            </w:pPr>
            <w:r w:rsidRPr="00BD3072">
              <w:t xml:space="preserve">El presidente municipal, </w:t>
            </w:r>
          </w:p>
          <w:p w:rsidR="006E7E3C" w:rsidRDefault="006E7E3C" w:rsidP="00CE032F">
            <w:pPr>
              <w:pStyle w:val="Prrafodelista"/>
              <w:numPr>
                <w:ilvl w:val="0"/>
                <w:numId w:val="1"/>
              </w:numPr>
            </w:pPr>
            <w:r w:rsidRPr="00BD3072">
              <w:t xml:space="preserve"> Las y los regidores presidentes de las comisiones de derechos humanos, equidad de género y asuntos indígenas, administración pública, de transparencia y acceso a la información pública y combate a la corrupción, así como de reglamentos y gobernación. </w:t>
            </w:r>
          </w:p>
          <w:p w:rsidR="006E7E3C" w:rsidRDefault="006E7E3C" w:rsidP="00CE032F">
            <w:pPr>
              <w:pStyle w:val="Prrafodelista"/>
              <w:numPr>
                <w:ilvl w:val="0"/>
                <w:numId w:val="1"/>
              </w:numPr>
            </w:pPr>
            <w:r w:rsidRPr="00BD3072">
              <w:t xml:space="preserve">El titular del órgano interno de control. </w:t>
            </w:r>
          </w:p>
          <w:p w:rsidR="006E7E3C" w:rsidRDefault="006E7E3C" w:rsidP="00CE032F">
            <w:pPr>
              <w:pStyle w:val="Prrafodelista"/>
              <w:numPr>
                <w:ilvl w:val="0"/>
                <w:numId w:val="1"/>
              </w:numPr>
            </w:pPr>
            <w:r w:rsidRPr="00BD3072">
              <w:t xml:space="preserve">El titular de la unidad de transparencia e información municipal, y </w:t>
            </w:r>
          </w:p>
          <w:p w:rsidR="006E7E3C" w:rsidRDefault="006E7E3C" w:rsidP="00CE032F">
            <w:pPr>
              <w:pStyle w:val="Prrafodelista"/>
              <w:numPr>
                <w:ilvl w:val="0"/>
                <w:numId w:val="1"/>
              </w:numPr>
            </w:pPr>
            <w:r w:rsidRPr="00BD3072">
              <w:t xml:space="preserve"> El coordinador general de administración e innovación gubernamental.    </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r w:rsidRPr="00197760">
              <w:rPr>
                <w:b/>
                <w:bCs/>
              </w:rPr>
              <w:t>Artículo 17</w:t>
            </w:r>
            <w:r w:rsidRPr="00BD3072">
              <w:t>. La Integración, funcionamiento y seguimiento de la gestión en materia de ética por parte del comité, se sujetará a la normatividad relativa a su creación y a cualquier otra disposición legal o administrativa que se expida para tal efecto.</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Pr="00D30712" w:rsidRDefault="006E7E3C" w:rsidP="006303A3">
            <w:pPr>
              <w:jc w:val="center"/>
              <w:rPr>
                <w:b/>
                <w:bCs/>
              </w:rPr>
            </w:pPr>
            <w:r w:rsidRPr="00D30712">
              <w:rPr>
                <w:b/>
                <w:bCs/>
              </w:rPr>
              <w:t>CAPITULO XVI</w:t>
            </w:r>
          </w:p>
          <w:p w:rsidR="006E7E3C" w:rsidRDefault="006E7E3C" w:rsidP="006303A3">
            <w:pPr>
              <w:jc w:val="both"/>
            </w:pPr>
          </w:p>
          <w:p w:rsidR="006E7E3C" w:rsidRDefault="006E7E3C" w:rsidP="006303A3">
            <w:pPr>
              <w:jc w:val="both"/>
            </w:pPr>
            <w:r w:rsidRPr="00D30712">
              <w:t xml:space="preserve">DE LAS SANCIONES POR INCUMPLIMIENTO DEL CODIGO DE ÉTICA Y CONDUCTA  </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r w:rsidRPr="00A33C85">
              <w:rPr>
                <w:b/>
                <w:bCs/>
              </w:rPr>
              <w:t>Artículo 79.</w:t>
            </w:r>
            <w:r w:rsidRPr="00D30712">
              <w:t xml:space="preserve">- Las y los servidores públicos deben velar para que se cumplan los valores señalados en el presente código; la administración pública municipal deberá fomentarlos, y a su vez, reconocer públicamente los casos ejemplares que se susciten con el personal que en ella labora.   </w:t>
            </w:r>
          </w:p>
          <w:p w:rsidR="006E7E3C" w:rsidRDefault="006E7E3C" w:rsidP="006303A3">
            <w:pPr>
              <w:jc w:val="both"/>
            </w:pPr>
          </w:p>
          <w:p w:rsidR="006E7E3C" w:rsidRDefault="006E7E3C" w:rsidP="006303A3">
            <w:pPr>
              <w:jc w:val="both"/>
            </w:pPr>
            <w:r w:rsidRPr="00A33C85">
              <w:rPr>
                <w:b/>
                <w:bCs/>
              </w:rPr>
              <w:t>Artículo 80.-</w:t>
            </w:r>
            <w:r w:rsidRPr="00D30712">
              <w:t xml:space="preserve"> Cuando un empleado municipal, sea cual fuere su jerarquía, incurra en una conducta perjudicial para el gobierno municipal, se aplicará una sanción que va desde una amonestación hasta el despido, sin perjuicio de cualquier acción, obligación o sanción que resulte de la ley vigente en la materia.   </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r w:rsidRPr="00A33C85">
              <w:rPr>
                <w:b/>
                <w:bCs/>
              </w:rPr>
              <w:t>Artículo 81.-</w:t>
            </w:r>
            <w:r w:rsidRPr="00D30712">
              <w:t xml:space="preserve"> Los mandos superiores de la administración pública municipal, tienen la responsabilidad de ser ejemplo en la práctica y promoción de valores; esto implica dar reconocimiento a su equipo de trabajo, así como aplicar las sanciones oportunamente en caso de que el personal a su cargo haya incurrido en una conducta no deseada y señalada en el presente código.    </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r w:rsidRPr="00A33C85">
              <w:rPr>
                <w:b/>
                <w:bCs/>
              </w:rPr>
              <w:t>Artículo 82.-</w:t>
            </w:r>
            <w:r w:rsidRPr="00D30712">
              <w:t xml:space="preserve"> La falta de cumplimiento a lo que está estipulado en el presente código, se considerará una falta de conducta y la persona involucrada podrá ser sujeto de acciones disciplinarias que le correspondan.   Artículo 83.- Las sanciones serán dictaminadas por la unidad administrativa que fungirá como órgano de control disciplinario de conformidad en lo establecido en la Ley General de Responsabilidades Administrativas y la Ley de Responsabilidades Políticas y Administrativas del Estado de Jalisco.</w:t>
            </w:r>
          </w:p>
        </w:tc>
        <w:tc>
          <w:tcPr>
            <w:tcW w:w="4341" w:type="dxa"/>
          </w:tcPr>
          <w:p w:rsidR="006E7E3C" w:rsidRDefault="006E7E3C" w:rsidP="006303A3">
            <w:pPr>
              <w:jc w:val="both"/>
            </w:pPr>
            <w:r>
              <w:rPr>
                <w:b/>
                <w:bCs/>
              </w:rPr>
              <w:lastRenderedPageBreak/>
              <w:t>Artículo</w:t>
            </w:r>
            <w:r w:rsidRPr="00197760">
              <w:rPr>
                <w:b/>
                <w:bCs/>
              </w:rPr>
              <w:t xml:space="preserve"> 15°.</w:t>
            </w:r>
            <w:r>
              <w:t xml:space="preserve"> El Comité de Ética, es el órgano colegiado responsable de llevar </w:t>
            </w:r>
            <w:r>
              <w:lastRenderedPageBreak/>
              <w:t>a cabo, en coadyuvancia con el Órgano Interno de Control, la implementación y seguimiento oportuno de las acciones que emanen del presente instrumento.</w:t>
            </w: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p>
          <w:p w:rsidR="006E7E3C" w:rsidRDefault="006E7E3C" w:rsidP="006303A3">
            <w:pPr>
              <w:jc w:val="both"/>
            </w:pPr>
            <w:r>
              <w:rPr>
                <w:b/>
                <w:bCs/>
              </w:rPr>
              <w:t>Artículo</w:t>
            </w:r>
            <w:r w:rsidRPr="00197760">
              <w:rPr>
                <w:b/>
                <w:bCs/>
              </w:rPr>
              <w:t xml:space="preserve"> 16°-</w:t>
            </w:r>
            <w:r>
              <w:t xml:space="preserve"> El Comité de Ética, se integra de la siguiente forma: </w:t>
            </w:r>
          </w:p>
          <w:p w:rsidR="006E7E3C" w:rsidRDefault="006E7E3C" w:rsidP="00CE032F">
            <w:pPr>
              <w:pStyle w:val="Prrafodelista"/>
              <w:numPr>
                <w:ilvl w:val="0"/>
                <w:numId w:val="2"/>
              </w:numPr>
              <w:ind w:left="437" w:hanging="283"/>
            </w:pPr>
            <w:r>
              <w:t>Un Presidente quien deberá ser el Presidente Municipal o, en su caso, a quien él delegue dicha atribución;</w:t>
            </w:r>
          </w:p>
          <w:p w:rsidR="006E7E3C" w:rsidRDefault="006E7E3C" w:rsidP="00CE032F">
            <w:pPr>
              <w:pStyle w:val="Prrafodelista"/>
              <w:numPr>
                <w:ilvl w:val="0"/>
                <w:numId w:val="2"/>
              </w:numPr>
              <w:ind w:left="437" w:hanging="284"/>
            </w:pPr>
            <w:r>
              <w:t>Un Secretario Ejecutivo quién será designado por el Presidente Municipal, de perfil jurídico, es decir, Abogado o Licenciado en Derecho titulado, con una experiencia de cuando menos cinco años en la administración pública, encontrarse ya adscrito a alguna dependencia del Municipio y con solvencia moral;</w:t>
            </w:r>
          </w:p>
          <w:p w:rsidR="006E7E3C" w:rsidRDefault="006E7E3C" w:rsidP="00CE032F">
            <w:pPr>
              <w:pStyle w:val="Prrafodelista"/>
              <w:numPr>
                <w:ilvl w:val="0"/>
                <w:numId w:val="2"/>
              </w:numPr>
              <w:ind w:left="437" w:hanging="283"/>
            </w:pPr>
            <w:r w:rsidRPr="00BD3072">
              <w:t xml:space="preserve">El </w:t>
            </w:r>
            <w:r>
              <w:t>Director</w:t>
            </w:r>
            <w:r w:rsidRPr="00BD3072">
              <w:t xml:space="preserve"> </w:t>
            </w:r>
            <w:r>
              <w:t>G</w:t>
            </w:r>
            <w:r w:rsidRPr="00BD3072">
              <w:t xml:space="preserve">eneral de </w:t>
            </w:r>
            <w:r>
              <w:t>A</w:t>
            </w:r>
            <w:r w:rsidRPr="00BD3072">
              <w:t xml:space="preserve">dministración e </w:t>
            </w:r>
            <w:r>
              <w:t>I</w:t>
            </w:r>
            <w:r w:rsidRPr="00BD3072">
              <w:t>nnovación gubernamental</w:t>
            </w:r>
          </w:p>
          <w:p w:rsidR="006E7E3C" w:rsidRPr="00197760" w:rsidRDefault="006E7E3C" w:rsidP="00CE032F">
            <w:pPr>
              <w:pStyle w:val="Prrafodelista"/>
              <w:numPr>
                <w:ilvl w:val="0"/>
                <w:numId w:val="2"/>
              </w:numPr>
              <w:ind w:left="437" w:hanging="283"/>
            </w:pPr>
            <w:r w:rsidRPr="00197760">
              <w:t>5 integrantes titulares, que se designarán mediante convocatoria pública entre las y los servidores públicos municipales, elegidos en cada uno de los siguientes niveles u homólogos:</w:t>
            </w:r>
          </w:p>
          <w:p w:rsidR="006E7E3C" w:rsidRDefault="006E7E3C" w:rsidP="00CE032F">
            <w:pPr>
              <w:pStyle w:val="Prrafodelista"/>
              <w:numPr>
                <w:ilvl w:val="0"/>
                <w:numId w:val="2"/>
              </w:numPr>
              <w:ind w:left="437" w:hanging="283"/>
            </w:pPr>
            <w:r>
              <w:t>Dirección de Área;</w:t>
            </w:r>
          </w:p>
          <w:p w:rsidR="006E7E3C" w:rsidRDefault="006E7E3C" w:rsidP="00CE032F">
            <w:pPr>
              <w:pStyle w:val="Prrafodelista"/>
              <w:numPr>
                <w:ilvl w:val="0"/>
                <w:numId w:val="2"/>
              </w:numPr>
              <w:ind w:left="437" w:hanging="283"/>
            </w:pPr>
            <w:r>
              <w:t>Subdirección;</w:t>
            </w:r>
          </w:p>
          <w:p w:rsidR="006E7E3C" w:rsidRDefault="006E7E3C" w:rsidP="00CE032F">
            <w:pPr>
              <w:pStyle w:val="Prrafodelista"/>
              <w:numPr>
                <w:ilvl w:val="0"/>
                <w:numId w:val="2"/>
              </w:numPr>
              <w:ind w:left="437" w:hanging="283"/>
            </w:pPr>
            <w:r>
              <w:t>Jefatura de Departamento;</w:t>
            </w:r>
          </w:p>
          <w:p w:rsidR="006E7E3C" w:rsidRDefault="006E7E3C" w:rsidP="00CE032F">
            <w:pPr>
              <w:pStyle w:val="Prrafodelista"/>
              <w:numPr>
                <w:ilvl w:val="0"/>
                <w:numId w:val="2"/>
              </w:numPr>
              <w:ind w:left="437" w:hanging="425"/>
            </w:pPr>
            <w:r>
              <w:t>Enlace, y</w:t>
            </w:r>
          </w:p>
          <w:p w:rsidR="006E7E3C" w:rsidRDefault="006E7E3C" w:rsidP="00CE032F">
            <w:pPr>
              <w:pStyle w:val="Prrafodelista"/>
              <w:numPr>
                <w:ilvl w:val="0"/>
                <w:numId w:val="2"/>
              </w:numPr>
              <w:ind w:left="437" w:hanging="283"/>
              <w:jc w:val="left"/>
            </w:pPr>
            <w:r>
              <w:t>Operativo.</w:t>
            </w:r>
          </w:p>
          <w:p w:rsidR="006E7E3C" w:rsidRDefault="006E7E3C" w:rsidP="00CE032F">
            <w:pPr>
              <w:pStyle w:val="Prrafodelista"/>
              <w:numPr>
                <w:ilvl w:val="0"/>
                <w:numId w:val="2"/>
              </w:numPr>
              <w:ind w:left="437" w:hanging="283"/>
              <w:jc w:val="left"/>
            </w:pPr>
            <w:r>
              <w:t xml:space="preserve">Los Invitados o las personas del sector público o privado con perfil acorde al Comité, </w:t>
            </w:r>
          </w:p>
          <w:p w:rsidR="006E7E3C" w:rsidRDefault="006E7E3C" w:rsidP="00CE032F">
            <w:pPr>
              <w:pStyle w:val="Prrafodelista"/>
              <w:numPr>
                <w:ilvl w:val="0"/>
                <w:numId w:val="2"/>
              </w:numPr>
              <w:ind w:left="437" w:hanging="283"/>
            </w:pPr>
            <w:r w:rsidRPr="00BD3072">
              <w:t xml:space="preserve">El titular del órgano interno de control. </w:t>
            </w:r>
          </w:p>
          <w:p w:rsidR="006E7E3C" w:rsidRDefault="006E7E3C" w:rsidP="006303A3">
            <w:pPr>
              <w:pStyle w:val="Prrafodelista"/>
              <w:ind w:hanging="283"/>
            </w:pPr>
            <w:r>
              <w:t xml:space="preserve"> </w:t>
            </w:r>
          </w:p>
          <w:p w:rsidR="006E7E3C" w:rsidRDefault="006E7E3C" w:rsidP="006303A3">
            <w:pPr>
              <w:pStyle w:val="Prrafodelista"/>
              <w:ind w:hanging="283"/>
            </w:pPr>
          </w:p>
          <w:p w:rsidR="006E7E3C" w:rsidRDefault="006E7E3C" w:rsidP="006303A3">
            <w:pPr>
              <w:pStyle w:val="Prrafodelista"/>
              <w:ind w:left="0"/>
            </w:pPr>
            <w:r>
              <w:t>En caso de ser necesario, los integrantes del Comité podrán designar un suplente previa notificación mediante oficio al Presidente del Comité, a través del Secretario Ejecutivo.</w:t>
            </w:r>
          </w:p>
          <w:p w:rsidR="006E7E3C" w:rsidRDefault="006E7E3C" w:rsidP="006303A3">
            <w:pPr>
              <w:pStyle w:val="Prrafodelista"/>
              <w:ind w:left="1080"/>
            </w:pPr>
          </w:p>
          <w:p w:rsidR="006E7E3C" w:rsidRDefault="006E7E3C" w:rsidP="006303A3">
            <w:pPr>
              <w:pStyle w:val="Prrafodelista"/>
              <w:ind w:left="1080"/>
            </w:pPr>
          </w:p>
          <w:p w:rsidR="006E7E3C" w:rsidRDefault="006E7E3C" w:rsidP="006303A3">
            <w:pPr>
              <w:jc w:val="both"/>
            </w:pPr>
            <w:r>
              <w:t>La Organización del proceso selectivo. Cuando el Comité de Ética se conforme por primera vez, o bien, para la ocupación de vacantes o renovación de éste, e</w:t>
            </w:r>
            <w:r w:rsidRPr="00BD3072">
              <w:t xml:space="preserve">l </w:t>
            </w:r>
            <w:r>
              <w:t>Director</w:t>
            </w:r>
            <w:r w:rsidRPr="00BD3072">
              <w:t xml:space="preserve"> General De Administración E Innovación </w:t>
            </w:r>
            <w:r w:rsidR="006303A3" w:rsidRPr="00BD3072">
              <w:lastRenderedPageBreak/>
              <w:t>Gubernamenta</w:t>
            </w:r>
            <w:r w:rsidR="006303A3">
              <w:t xml:space="preserve">l,   </w:t>
            </w:r>
            <w:r>
              <w:t>deberá organizar el proceso para elegir a las personas servidoras públicas que integrarán dicho órgano, conforme a lo siguiente:</w:t>
            </w:r>
          </w:p>
          <w:p w:rsidR="006E7E3C" w:rsidRDefault="006E7E3C" w:rsidP="006303A3">
            <w:pPr>
              <w:jc w:val="both"/>
            </w:pPr>
          </w:p>
          <w:p w:rsidR="006E7E3C" w:rsidRDefault="006E7E3C" w:rsidP="006303A3">
            <w:pPr>
              <w:pStyle w:val="Prrafodelista"/>
              <w:ind w:left="437" w:hanging="284"/>
            </w:pPr>
            <w:r>
              <w:t>I.       Emitir la convocatoria para el registro de personas servidoras públicas que pretendan obtener una candidatura al Comité de Ética, o sean nominadas para tal efecto;</w:t>
            </w:r>
          </w:p>
          <w:p w:rsidR="006E7E3C" w:rsidRDefault="006E7E3C" w:rsidP="006303A3">
            <w:pPr>
              <w:pStyle w:val="Prrafodelista"/>
              <w:ind w:left="437" w:hanging="284"/>
            </w:pPr>
            <w:r>
              <w:t>II.      Registrar como candidatas a las personas servidoras públicas, aspirantes o nominadas, que cumplan con los requisitos de los presentes reglamento, y</w:t>
            </w:r>
          </w:p>
          <w:p w:rsidR="006E7E3C" w:rsidRDefault="006E7E3C" w:rsidP="006303A3">
            <w:pPr>
              <w:pStyle w:val="Prrafodelista"/>
              <w:ind w:left="437" w:hanging="284"/>
            </w:pPr>
            <w:r>
              <w:t>III.     Difundir al interior del Ente Público los nombres y cargos de las personas candidatas, así como emitir la convocatoria a votación.</w:t>
            </w:r>
          </w:p>
          <w:p w:rsidR="006E7E3C" w:rsidRDefault="006E7E3C" w:rsidP="006303A3">
            <w:pPr>
              <w:jc w:val="both"/>
            </w:pPr>
          </w:p>
          <w:p w:rsidR="006E7E3C" w:rsidRDefault="006E7E3C" w:rsidP="006303A3">
            <w:pPr>
              <w:jc w:val="both"/>
            </w:pPr>
            <w:r>
              <w:t>A lo largo del proceso de elección, será obligación de l</w:t>
            </w:r>
            <w:r w:rsidR="006303A3">
              <w:t xml:space="preserve">a persona Titular de la Unidad </w:t>
            </w:r>
            <w:r>
              <w:t>e</w:t>
            </w:r>
            <w:r w:rsidRPr="00BD3072">
              <w:t xml:space="preserve">l Coordinador General De Administración </w:t>
            </w:r>
            <w:r>
              <w:t>e</w:t>
            </w:r>
            <w:r w:rsidRPr="00BD3072">
              <w:t xml:space="preserve"> Innovación Gubernamenta</w:t>
            </w:r>
            <w:r w:rsidR="006303A3">
              <w:t>l</w:t>
            </w:r>
            <w:r>
              <w:t>, difundir a todo el personal la importancia de la participación activa en dicho proceso.</w:t>
            </w:r>
          </w:p>
          <w:p w:rsidR="006E7E3C" w:rsidRDefault="006E7E3C" w:rsidP="006303A3">
            <w:pPr>
              <w:pStyle w:val="Prrafodelista"/>
              <w:ind w:left="437" w:hanging="284"/>
            </w:pPr>
          </w:p>
          <w:p w:rsidR="006E7E3C" w:rsidRDefault="006E7E3C" w:rsidP="006303A3">
            <w:pPr>
              <w:pStyle w:val="Prrafodelista"/>
              <w:ind w:left="11"/>
            </w:pPr>
            <w:r>
              <w:rPr>
                <w:b/>
                <w:bCs/>
              </w:rPr>
              <w:t>Artículo</w:t>
            </w:r>
            <w:r w:rsidRPr="006E7BD2">
              <w:rPr>
                <w:b/>
                <w:bCs/>
              </w:rPr>
              <w:t xml:space="preserve"> </w:t>
            </w:r>
            <w:r>
              <w:rPr>
                <w:b/>
                <w:bCs/>
              </w:rPr>
              <w:t xml:space="preserve">16 bis. </w:t>
            </w:r>
            <w:r>
              <w:t>Requisitos de elegibilidad. Las personas candidatas deberán cumplir con los siguientes requisitos:</w:t>
            </w:r>
          </w:p>
          <w:p w:rsidR="006E7E3C" w:rsidRDefault="006E7E3C" w:rsidP="006303A3">
            <w:pPr>
              <w:pStyle w:val="Prrafodelista"/>
              <w:ind w:left="295" w:hanging="142"/>
            </w:pPr>
            <w:r>
              <w:t>I.       Contar, al momento de la elección, con una antigüedad laboral mínima de un año en el Ente Público, sin importar la unidad administrativa de adscripción. El Comité de Ética podrá exentar del cumplimiento del requisito mencionado, procurando que la persona aspirante tenga por lo menos, una antigüedad de un año en el servicio público;</w:t>
            </w:r>
          </w:p>
          <w:p w:rsidR="006E7E3C" w:rsidRDefault="006E7E3C" w:rsidP="006303A3">
            <w:pPr>
              <w:pStyle w:val="Prrafodelista"/>
              <w:ind w:left="295" w:hanging="142"/>
            </w:pPr>
            <w:r>
              <w:t>II.      No encontrarse adscrito al Órgano Interno de Control o a la Unidad de Responsabilidades en el Ente Público, ni desempeñarse como persona Consejera o Asesora en términos de los protocolos especializados, y</w:t>
            </w:r>
          </w:p>
          <w:p w:rsidR="006E7E3C" w:rsidRDefault="006E7E3C" w:rsidP="006303A3">
            <w:pPr>
              <w:pStyle w:val="Prrafodelista"/>
              <w:ind w:left="295" w:hanging="142"/>
            </w:pPr>
            <w:r>
              <w:t>III.     Reconocerse por su integridad y no haber sido sancionadas por faltas administrativas graves o por delito en términos de la legislación penal.</w:t>
            </w:r>
          </w:p>
          <w:p w:rsidR="006E7E3C" w:rsidRDefault="006E7E3C" w:rsidP="006303A3">
            <w:pPr>
              <w:pStyle w:val="Prrafodelista"/>
              <w:ind w:left="295" w:hanging="142"/>
            </w:pPr>
            <w:r>
              <w:t xml:space="preserve">IV. Deberá demostrar el apoyo de sus compañeros con un mínimo de 25 firmas. </w:t>
            </w:r>
          </w:p>
          <w:p w:rsidR="006E7E3C" w:rsidRDefault="006E7E3C" w:rsidP="006303A3">
            <w:pPr>
              <w:pStyle w:val="Prrafodelista"/>
              <w:ind w:left="437"/>
            </w:pPr>
          </w:p>
          <w:p w:rsidR="006E7E3C" w:rsidRDefault="006E7E3C" w:rsidP="006303A3">
            <w:pPr>
              <w:pStyle w:val="Prrafodelista"/>
              <w:ind w:left="0"/>
            </w:pPr>
            <w:r w:rsidRPr="00197760">
              <w:t xml:space="preserve">La selección de las personas candidatas en participar en la conformación del </w:t>
            </w:r>
            <w:r w:rsidRPr="00197760">
              <w:lastRenderedPageBreak/>
              <w:t>Comité de Ética una vez terminado el periodo del cierre a la convocatoria, se seleccionará mediante sesión de Comisión Edilicia Permanente de Justicia.</w:t>
            </w:r>
          </w:p>
          <w:p w:rsidR="006E7E3C" w:rsidRDefault="006E7E3C" w:rsidP="006303A3">
            <w:pPr>
              <w:pStyle w:val="Prrafodelista"/>
              <w:ind w:left="1080"/>
            </w:pPr>
          </w:p>
          <w:p w:rsidR="006E7E3C" w:rsidRDefault="006E7E3C" w:rsidP="006303A3">
            <w:pPr>
              <w:pStyle w:val="Prrafodelista"/>
              <w:ind w:left="12"/>
            </w:pPr>
            <w:r w:rsidRPr="00197760">
              <w:rPr>
                <w:b/>
                <w:bCs/>
              </w:rPr>
              <w:t>Artículo 17</w:t>
            </w:r>
            <w:r w:rsidRPr="00BD3072">
              <w:t>.</w:t>
            </w:r>
            <w:r>
              <w:t xml:space="preserve"> El Comité de Ética e Integridad tendrá las siguientes atribuciones y obligaciones: </w:t>
            </w:r>
          </w:p>
          <w:p w:rsidR="006E7E3C" w:rsidRDefault="006E7E3C" w:rsidP="00CE032F">
            <w:pPr>
              <w:pStyle w:val="Prrafodelista"/>
              <w:numPr>
                <w:ilvl w:val="0"/>
                <w:numId w:val="3"/>
              </w:numPr>
              <w:ind w:left="578" w:hanging="283"/>
            </w:pPr>
            <w:r>
              <w:t>Vigilar la aplicación y cumplimiento de los principios, reglas y valores éticos que debe regir el servicio público;</w:t>
            </w:r>
          </w:p>
          <w:p w:rsidR="006E7E3C" w:rsidRDefault="006E7E3C" w:rsidP="00CE032F">
            <w:pPr>
              <w:pStyle w:val="Prrafodelista"/>
              <w:numPr>
                <w:ilvl w:val="0"/>
                <w:numId w:val="3"/>
              </w:numPr>
              <w:ind w:left="578" w:hanging="283"/>
            </w:pPr>
            <w:r>
              <w:t>Recibir, atender, valorar, analizar y resolver los asuntos relacionados con las conductas que adviertan una probable transgresión a los principios y valores que tutela el presente ordenamiento y que deben observar todos los servidores públicos de la administración pública municipal;</w:t>
            </w:r>
          </w:p>
          <w:p w:rsidR="006E7E3C" w:rsidRDefault="006E7E3C" w:rsidP="00CE032F">
            <w:pPr>
              <w:pStyle w:val="Prrafodelista"/>
              <w:numPr>
                <w:ilvl w:val="0"/>
                <w:numId w:val="3"/>
              </w:numPr>
              <w:ind w:left="578" w:hanging="283"/>
            </w:pPr>
            <w:r>
              <w:t xml:space="preserve">Fungir como el órgano de consulta y asesoría especializada en asuntos relacionados con las materias de ética, conducta y prevención de conflictos de interés; </w:t>
            </w:r>
          </w:p>
          <w:p w:rsidR="006E7E3C" w:rsidRDefault="006E7E3C" w:rsidP="00CE032F">
            <w:pPr>
              <w:pStyle w:val="Prrafodelista"/>
              <w:numPr>
                <w:ilvl w:val="0"/>
                <w:numId w:val="3"/>
              </w:numPr>
              <w:ind w:left="578" w:hanging="283"/>
            </w:pPr>
            <w:r>
              <w:t>Participar en las reuniones de trabajo, diálogos, foros y cualquier otro escenario similar para fortalecer los mecanismos de difusión y promoción de la ética pública y las reglas de integridad;</w:t>
            </w:r>
          </w:p>
          <w:p w:rsidR="006E7E3C" w:rsidRDefault="006E7E3C" w:rsidP="00CE032F">
            <w:pPr>
              <w:pStyle w:val="Prrafodelista"/>
              <w:numPr>
                <w:ilvl w:val="0"/>
                <w:numId w:val="3"/>
              </w:numPr>
              <w:ind w:left="578" w:hanging="283"/>
            </w:pPr>
            <w:r>
              <w:t xml:space="preserve">Definir los términos y condiciones conforme a los cuales debe elaborar su Programa Anual de Trabajo, mismo que contendrá, cuando menos, los objetivos, metas y actividades específicas que tenga previsto llevar a cabo; </w:t>
            </w:r>
          </w:p>
          <w:p w:rsidR="006E7E3C" w:rsidRDefault="006E7E3C" w:rsidP="00CE032F">
            <w:pPr>
              <w:pStyle w:val="Prrafodelista"/>
              <w:numPr>
                <w:ilvl w:val="0"/>
                <w:numId w:val="3"/>
              </w:numPr>
              <w:ind w:left="578" w:hanging="283"/>
            </w:pPr>
            <w:r>
              <w:t xml:space="preserve">Aprobar su Programa Anual de Trabajo; </w:t>
            </w:r>
          </w:p>
          <w:p w:rsidR="006E7E3C" w:rsidRDefault="006E7E3C" w:rsidP="00CE032F">
            <w:pPr>
              <w:pStyle w:val="Prrafodelista"/>
              <w:numPr>
                <w:ilvl w:val="0"/>
                <w:numId w:val="3"/>
              </w:numPr>
              <w:ind w:left="578" w:hanging="283"/>
            </w:pPr>
            <w:r>
              <w:t xml:space="preserve">Implementar mecanismos de control interno que permitan evaluar y/o medir el cumplimiento de componentes, indicadores y actividades a los que se deberá sujetar su gestión en materia de ética, conducta y prevención de conflictos de interés; </w:t>
            </w:r>
          </w:p>
          <w:p w:rsidR="006E7E3C" w:rsidRDefault="006E7E3C" w:rsidP="00CE032F">
            <w:pPr>
              <w:pStyle w:val="Prrafodelista"/>
              <w:numPr>
                <w:ilvl w:val="0"/>
                <w:numId w:val="3"/>
              </w:numPr>
              <w:ind w:left="578" w:hanging="283"/>
            </w:pPr>
            <w:r>
              <w:t xml:space="preserve">Coadyuvar con el Órgano Interno de Control en la vigilancia, aplicación y cumplimiento de los principios, reglas y valores éticos que debe regir el servicio público; </w:t>
            </w:r>
          </w:p>
          <w:p w:rsidR="006E7E3C" w:rsidRDefault="006E7E3C" w:rsidP="00CE032F">
            <w:pPr>
              <w:pStyle w:val="Prrafodelista"/>
              <w:numPr>
                <w:ilvl w:val="0"/>
                <w:numId w:val="3"/>
              </w:numPr>
              <w:ind w:left="578" w:hanging="283"/>
            </w:pPr>
            <w:r>
              <w:lastRenderedPageBreak/>
              <w:t xml:space="preserve">Elaborar las recomendaciones preventivas y correctivas sobre acciones concretas tendientes a evitar malas prácticas en el ejercicio de la función pública, y brindar su oportuno seguimiento; </w:t>
            </w:r>
          </w:p>
          <w:p w:rsidR="006E7E3C" w:rsidRDefault="006E7E3C" w:rsidP="00CE032F">
            <w:pPr>
              <w:pStyle w:val="Prrafodelista"/>
              <w:numPr>
                <w:ilvl w:val="0"/>
                <w:numId w:val="3"/>
              </w:numPr>
              <w:ind w:left="578" w:hanging="283"/>
            </w:pPr>
            <w:r>
              <w:t xml:space="preserve">Informar de manera documentada, con datos de prueba idóneos a la autoridad competente, las conductas de los servidores públicos que puedan constituir responsabilidades administrativas en términos de las leyes generales y locales en la materia y con motivo de los procedimientos que instaure conforme lo previsto en el presente reglamento; </w:t>
            </w:r>
          </w:p>
          <w:p w:rsidR="006E7E3C" w:rsidRDefault="006E7E3C" w:rsidP="00CE032F">
            <w:pPr>
              <w:pStyle w:val="Prrafodelista"/>
              <w:numPr>
                <w:ilvl w:val="0"/>
                <w:numId w:val="3"/>
              </w:numPr>
              <w:ind w:left="578" w:hanging="283"/>
            </w:pPr>
            <w:r>
              <w:t xml:space="preserve">Requerir a las dependencias municipales la información necesaria y relacionada al desempeño de sus funciones; </w:t>
            </w:r>
          </w:p>
          <w:p w:rsidR="006E7E3C" w:rsidRDefault="006E7E3C" w:rsidP="00CE032F">
            <w:pPr>
              <w:pStyle w:val="Prrafodelista"/>
              <w:numPr>
                <w:ilvl w:val="0"/>
                <w:numId w:val="3"/>
              </w:numPr>
              <w:ind w:left="578" w:hanging="283"/>
            </w:pPr>
            <w:r>
              <w:t>Documentar y registrar debidamente sus sesiones, actuaciones y procedimientos;</w:t>
            </w:r>
          </w:p>
          <w:p w:rsidR="006E7E3C" w:rsidRDefault="006E7E3C" w:rsidP="00CE032F">
            <w:pPr>
              <w:pStyle w:val="Prrafodelista"/>
              <w:numPr>
                <w:ilvl w:val="0"/>
                <w:numId w:val="3"/>
              </w:numPr>
              <w:ind w:left="578" w:hanging="283"/>
            </w:pPr>
            <w:r>
              <w:t>. Llevar a cabo un informe semestral de sus sesiones, actuaciones y procedimientos, mismo que será remitido a la Comisión Edilicia de Transparencia y Administración; y</w:t>
            </w:r>
          </w:p>
          <w:p w:rsidR="006E7E3C" w:rsidRDefault="006E7E3C" w:rsidP="00CE032F">
            <w:pPr>
              <w:pStyle w:val="Prrafodelista"/>
              <w:numPr>
                <w:ilvl w:val="0"/>
                <w:numId w:val="3"/>
              </w:numPr>
              <w:ind w:left="578" w:hanging="283"/>
            </w:pPr>
            <w:r>
              <w:t>Las demás que mediante cualquier otra disposición legal o administrativa en materia de ética y prevención de conflictos de interés se le confieran.</w:t>
            </w:r>
          </w:p>
          <w:p w:rsidR="006E7E3C" w:rsidRDefault="006E7E3C" w:rsidP="006303A3">
            <w:pPr>
              <w:pStyle w:val="Prrafodelista"/>
              <w:ind w:left="578"/>
            </w:pPr>
          </w:p>
          <w:p w:rsidR="006E7E3C" w:rsidRDefault="006E7E3C" w:rsidP="006303A3">
            <w:pPr>
              <w:pStyle w:val="Prrafodelista"/>
              <w:ind w:left="578"/>
            </w:pPr>
          </w:p>
          <w:p w:rsidR="006E7E3C" w:rsidRDefault="006E7E3C" w:rsidP="006303A3">
            <w:pPr>
              <w:pStyle w:val="Prrafodelista"/>
              <w:ind w:left="578"/>
            </w:pPr>
          </w:p>
          <w:p w:rsidR="006E7E3C" w:rsidRDefault="006E7E3C" w:rsidP="006303A3">
            <w:pPr>
              <w:pStyle w:val="Prrafodelista"/>
              <w:ind w:left="11"/>
              <w:rPr>
                <w:b/>
                <w:bCs/>
              </w:rPr>
            </w:pPr>
          </w:p>
          <w:p w:rsidR="006E7E3C" w:rsidRPr="00D30712" w:rsidRDefault="006E7E3C" w:rsidP="006303A3">
            <w:pPr>
              <w:jc w:val="center"/>
              <w:rPr>
                <w:b/>
                <w:bCs/>
              </w:rPr>
            </w:pPr>
            <w:r w:rsidRPr="00D30712">
              <w:rPr>
                <w:b/>
                <w:bCs/>
              </w:rPr>
              <w:t>CAPITULO XVI</w:t>
            </w:r>
          </w:p>
          <w:p w:rsidR="006E7E3C" w:rsidRDefault="006E7E3C" w:rsidP="006303A3">
            <w:pPr>
              <w:pStyle w:val="Prrafodelista"/>
              <w:ind w:left="11"/>
              <w:rPr>
                <w:b/>
                <w:bCs/>
              </w:rPr>
            </w:pPr>
          </w:p>
          <w:p w:rsidR="006E7E3C" w:rsidRPr="00D30712" w:rsidRDefault="006E7E3C" w:rsidP="006303A3">
            <w:pPr>
              <w:pStyle w:val="Prrafodelista"/>
              <w:ind w:left="11"/>
              <w:rPr>
                <w:b/>
                <w:bCs/>
              </w:rPr>
            </w:pPr>
            <w:r w:rsidRPr="00D30712">
              <w:rPr>
                <w:b/>
                <w:bCs/>
              </w:rPr>
              <w:t>Del Procedimiento de Recepción y Atención de Denuncias en Materia de Ética y Conducta</w:t>
            </w:r>
          </w:p>
          <w:p w:rsidR="006E7E3C" w:rsidRDefault="006E7E3C" w:rsidP="006303A3">
            <w:pPr>
              <w:pStyle w:val="Prrafodelista"/>
              <w:ind w:left="11"/>
            </w:pPr>
          </w:p>
          <w:p w:rsidR="006E7E3C" w:rsidRPr="00A33C85" w:rsidRDefault="006E7E3C" w:rsidP="006303A3">
            <w:pPr>
              <w:pStyle w:val="Prrafodelista"/>
              <w:ind w:left="11"/>
              <w:jc w:val="center"/>
              <w:rPr>
                <w:b/>
                <w:bCs/>
              </w:rPr>
            </w:pPr>
            <w:r w:rsidRPr="00A33C85">
              <w:rPr>
                <w:b/>
                <w:bCs/>
              </w:rPr>
              <w:t>De la atención a denuncias</w:t>
            </w:r>
          </w:p>
          <w:p w:rsidR="006E7E3C" w:rsidRPr="00A33C85" w:rsidRDefault="006E7E3C" w:rsidP="006303A3">
            <w:pPr>
              <w:pStyle w:val="Prrafodelista"/>
              <w:ind w:left="11"/>
              <w:rPr>
                <w:b/>
                <w:bCs/>
              </w:rPr>
            </w:pPr>
          </w:p>
          <w:p w:rsidR="006E7E3C" w:rsidRDefault="006E7E3C" w:rsidP="006303A3">
            <w:pPr>
              <w:pStyle w:val="Prrafodelista"/>
              <w:ind w:left="11"/>
            </w:pPr>
            <w:r w:rsidRPr="00A33C85">
              <w:rPr>
                <w:b/>
                <w:bCs/>
              </w:rPr>
              <w:t>Artículo 79</w:t>
            </w:r>
            <w:r w:rsidRPr="00A33C85">
              <w:t>.</w:t>
            </w:r>
            <w:r>
              <w:t xml:space="preserve"> En la atención de denuncias, los Comités de Ética deberán actuar con respeto a los derechos humanos, perspectiva de género, y atendiendo a los principios de legalidad, imparcialidad, objetividad, igualdad, eficiencia y eficacia.</w:t>
            </w: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r w:rsidRPr="00A33C85">
              <w:rPr>
                <w:b/>
                <w:bCs/>
              </w:rPr>
              <w:lastRenderedPageBreak/>
              <w:t>Artículo 80</w:t>
            </w:r>
            <w:r>
              <w:t>. La denuncia podrá presentarse dentro del plazo de tres años, contados a partir del día siguiente al que se hubieren realizado las conductas denunciadas, o bien, en que éstas hubieren cesado.</w:t>
            </w:r>
          </w:p>
          <w:p w:rsidR="006E7E3C" w:rsidRDefault="006E7E3C" w:rsidP="006303A3">
            <w:pPr>
              <w:pStyle w:val="Prrafodelista"/>
              <w:ind w:left="11"/>
            </w:pPr>
          </w:p>
          <w:p w:rsidR="006E7E3C" w:rsidRDefault="006E7E3C" w:rsidP="006303A3">
            <w:pPr>
              <w:pStyle w:val="Prrafodelista"/>
              <w:ind w:left="11"/>
            </w:pPr>
            <w:r>
              <w:t>El Comité de Ética deberá concluir la atención y determinación de cualquier denuncia dentro de un plazo máximo de cuatro meses contados a partir de su registro. Cuando por causas ajenas no pueda cumplir con dicho plazo, deberá justificar la prórroga la cual podrá ser hasta por un plazo máximo de cuarenta y cinco días naturales adicionales.</w:t>
            </w:r>
          </w:p>
          <w:p w:rsidR="006E7E3C" w:rsidRDefault="006E7E3C" w:rsidP="006303A3">
            <w:pPr>
              <w:pStyle w:val="Prrafodelista"/>
              <w:ind w:left="11"/>
            </w:pPr>
          </w:p>
          <w:p w:rsidR="006E7E3C" w:rsidRDefault="006E7E3C" w:rsidP="006303A3">
            <w:pPr>
              <w:pStyle w:val="Prrafodelista"/>
              <w:ind w:left="11"/>
            </w:pPr>
            <w:r w:rsidRPr="00A33C85">
              <w:rPr>
                <w:b/>
                <w:bCs/>
              </w:rPr>
              <w:t>Artículo 81.</w:t>
            </w:r>
            <w:r>
              <w:t xml:space="preserve"> Las denuncias deberán presentarse por escrit</w:t>
            </w:r>
            <w:r w:rsidR="006303A3">
              <w:t xml:space="preserve">o dirigido al Comité de Ética, </w:t>
            </w:r>
            <w:r>
              <w:t>las cuales deberán contener los siguientes requisitos:</w:t>
            </w:r>
          </w:p>
          <w:p w:rsidR="006E7E3C" w:rsidRDefault="006E7E3C" w:rsidP="006303A3">
            <w:pPr>
              <w:pStyle w:val="Prrafodelista"/>
              <w:ind w:left="295" w:hanging="284"/>
            </w:pPr>
            <w:r>
              <w:t>I.       Nombre de la persona denunciante;</w:t>
            </w:r>
          </w:p>
          <w:p w:rsidR="006E7E3C" w:rsidRDefault="006E7E3C" w:rsidP="006303A3">
            <w:pPr>
              <w:pStyle w:val="Prrafodelista"/>
              <w:ind w:left="295" w:hanging="284"/>
            </w:pPr>
            <w:r>
              <w:t>II.      Domicilio o dirección de correo electrónico para recibir notificaciones;</w:t>
            </w:r>
          </w:p>
          <w:p w:rsidR="006E7E3C" w:rsidRDefault="006E7E3C" w:rsidP="006303A3">
            <w:pPr>
              <w:pStyle w:val="Prrafodelista"/>
              <w:ind w:left="295" w:hanging="284"/>
            </w:pPr>
            <w:r>
              <w:t>II.      Nombre y, de ser posible, el cargo de la persona servidora pública de quien se denuncian las conductas, o bien, cualquier otro dato que le identifique, y</w:t>
            </w:r>
          </w:p>
          <w:p w:rsidR="006E7E3C" w:rsidRDefault="006E7E3C" w:rsidP="006303A3">
            <w:pPr>
              <w:pStyle w:val="Prrafodelista"/>
              <w:ind w:left="295" w:hanging="284"/>
            </w:pPr>
            <w:r>
              <w:t>IV.     Narración clara y sucinta de los hechos en los que se desarrollaron las presuntas vulneraciones, señalando las circunstancias de modo, tiempo y lugar, las cuales pueden acontecer al interior de las instalacion</w:t>
            </w:r>
            <w:r w:rsidR="006303A3">
              <w:t>es de la Presidencia Municipal</w:t>
            </w:r>
            <w:r>
              <w:t>, durante traslados, comisiones, convivencias, celebración de festividades, reuniones externas, entre otras.</w:t>
            </w:r>
          </w:p>
          <w:p w:rsidR="006E7E3C" w:rsidRDefault="006E7E3C" w:rsidP="006303A3">
            <w:pPr>
              <w:pStyle w:val="Prrafodelista"/>
              <w:ind w:left="11"/>
            </w:pPr>
          </w:p>
          <w:p w:rsidR="006E7E3C" w:rsidRDefault="006E7E3C" w:rsidP="006303A3">
            <w:pPr>
              <w:pStyle w:val="Prrafodelista"/>
              <w:ind w:left="11"/>
            </w:pPr>
            <w:r w:rsidRPr="00A33C85">
              <w:rPr>
                <w:b/>
                <w:bCs/>
              </w:rPr>
              <w:t>Artículo 8</w:t>
            </w:r>
            <w:r>
              <w:rPr>
                <w:b/>
                <w:bCs/>
              </w:rPr>
              <w:t>2</w:t>
            </w:r>
            <w:r w:rsidRPr="00A33C85">
              <w:rPr>
                <w:b/>
                <w:bCs/>
              </w:rPr>
              <w:t>.</w:t>
            </w:r>
            <w:r>
              <w:t xml:space="preserve"> El Comité de Ética podrá tramitar denuncias anónimas, siempre que la narrativa permita identificar a la o las personas presuntas responsables y los hechos constitutivos de vulneraciones al Código de Ética.</w:t>
            </w: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pStyle w:val="Prrafodelista"/>
              <w:ind w:left="11"/>
            </w:pPr>
            <w:r w:rsidRPr="00A33C85">
              <w:rPr>
                <w:b/>
                <w:bCs/>
              </w:rPr>
              <w:t>Artículo 83</w:t>
            </w:r>
            <w:r>
              <w:t xml:space="preserve">. Recibida una denuncia en el Comité de Ética, y una vez que se </w:t>
            </w:r>
            <w:r>
              <w:lastRenderedPageBreak/>
              <w:t>corrobore el cumplimiento de los requisitos de admisibilidad previstos  en un plazo no mayor a cinco días hábiles, la Secretaría Ejecutiva deberá registrar en el Sistema la información básica de la misma, entre la cual deberá constar: la fecha de ocurrencia de los hechos denunciados, el sexo y grupo de edad de las personas denunciantes y denunciadas; el nombre y puesto de estas últimas, y el principio, valor o regla de integridad presuntamente vulnerado.</w:t>
            </w:r>
          </w:p>
          <w:p w:rsidR="006E7E3C" w:rsidRDefault="006E7E3C" w:rsidP="006303A3">
            <w:pPr>
              <w:pStyle w:val="Prrafodelista"/>
              <w:ind w:left="11"/>
            </w:pPr>
          </w:p>
          <w:p w:rsidR="006E7E3C" w:rsidRDefault="006E7E3C" w:rsidP="006303A3">
            <w:pPr>
              <w:pStyle w:val="Prrafodelista"/>
              <w:ind w:left="11"/>
            </w:pPr>
            <w:r>
              <w:t>Lo anterior, a efecto de generar un folio de denuncia que deberá ser comunicado a la persona denunciante.</w:t>
            </w:r>
          </w:p>
          <w:p w:rsidR="006E7E3C" w:rsidRDefault="006E7E3C" w:rsidP="006303A3">
            <w:pPr>
              <w:pStyle w:val="Prrafodelista"/>
              <w:ind w:left="11"/>
            </w:pPr>
          </w:p>
          <w:p w:rsidR="006E7E3C" w:rsidRDefault="006E7E3C" w:rsidP="006303A3">
            <w:pPr>
              <w:pStyle w:val="Prrafodelista"/>
              <w:ind w:left="11"/>
            </w:pPr>
            <w:r w:rsidRPr="00A33C85">
              <w:rPr>
                <w:b/>
                <w:bCs/>
              </w:rPr>
              <w:t>Artículo 84.</w:t>
            </w:r>
            <w:r>
              <w:t xml:space="preserve"> Dentro del mismo plazo del numeral anterior, en caso de que el escrito de denuncia no cuente con alguno de los requisitos establecidos, o bien, no sea clara la narración de las circunstancias de modo, tiempo y lugar; por única ocasión, se prevendrá a la persona denunciante a efecto de que subsane la deficiencia, en un plazo que no deberá exceder de cinco días hábiles, contados a partir de la notificación correspondiente, con el apercibimiento de que, de no cumplir en tiempo o forma, no se dará trámite a la denuncia. Lo anterior sin menoscabo que la persona denunciante pueda en fecha posterior volver a presentar la misma.</w:t>
            </w:r>
          </w:p>
          <w:p w:rsidR="006E7E3C" w:rsidRDefault="006E7E3C" w:rsidP="006303A3">
            <w:pPr>
              <w:pStyle w:val="Prrafodelista"/>
              <w:ind w:left="11"/>
            </w:pPr>
          </w:p>
          <w:p w:rsidR="006E7E3C" w:rsidRDefault="006E7E3C" w:rsidP="006303A3">
            <w:pPr>
              <w:pStyle w:val="Prrafodelista"/>
              <w:ind w:left="11"/>
            </w:pPr>
            <w:r w:rsidRPr="00A33C85">
              <w:rPr>
                <w:b/>
                <w:bCs/>
              </w:rPr>
              <w:t>Artículo 85</w:t>
            </w:r>
            <w:r>
              <w:t>. Una vez que se haya desahogado la prevención, o bien, se estime que la denuncia cump</w:t>
            </w:r>
            <w:r w:rsidR="006303A3">
              <w:t>le con los requisitos previstos</w:t>
            </w:r>
            <w:r>
              <w:t>, dentro de los tres días hábiles siguientes, la Secretaría Ejecutiva, procederá a realizar la propuesta de acuerdo que se someterá a los miembros del Comité de Ética, a efecto de que éstos analicen la denuncia y se proceda a realizar la sesión correspondiente, en la que se decidirá:</w:t>
            </w:r>
          </w:p>
          <w:p w:rsidR="006E7E3C" w:rsidRDefault="006E7E3C" w:rsidP="006303A3">
            <w:pPr>
              <w:pStyle w:val="Prrafodelista"/>
              <w:ind w:left="11"/>
            </w:pPr>
            <w:r>
              <w:t xml:space="preserve"> </w:t>
            </w:r>
          </w:p>
          <w:p w:rsidR="006E7E3C" w:rsidRDefault="006E7E3C" w:rsidP="006303A3">
            <w:pPr>
              <w:pStyle w:val="Prrafodelista"/>
              <w:ind w:left="295" w:hanging="142"/>
            </w:pPr>
            <w:r>
              <w:t>I.       Acordar dar trámite o no a la denuncia respectiva;</w:t>
            </w:r>
          </w:p>
          <w:p w:rsidR="006E7E3C" w:rsidRDefault="006E7E3C" w:rsidP="006303A3">
            <w:pPr>
              <w:pStyle w:val="Prrafodelista"/>
              <w:ind w:left="295" w:hanging="142"/>
            </w:pPr>
            <w:r>
              <w:t>II.      Analizar la conveniencia de emitir medidas protección y, en su caso, las propondrá a la unidad administrativa correspondiente, y</w:t>
            </w:r>
          </w:p>
          <w:p w:rsidR="006E7E3C" w:rsidRDefault="006E7E3C" w:rsidP="006303A3">
            <w:pPr>
              <w:pStyle w:val="Prrafodelista"/>
              <w:ind w:left="295" w:hanging="142"/>
            </w:pPr>
            <w:r>
              <w:t xml:space="preserve">III.     Una vez admitida la denuncia, el procedimiento deberá tramitarse hasta su debida conclusión. En las denuncias por discriminación u </w:t>
            </w:r>
            <w:r>
              <w:lastRenderedPageBreak/>
              <w:t>hostigamiento sexual y acoso sexual el análisis deberá realizarse, además, de conformidad con las disposiciones del Protocolo de Actuación de los Comités de Ética y de Prevención de Conflictos de Intereses en la atención de presuntos actos de discriminación y del Protocolo para la prevención, atención y sanción del hostigamiento sexual y acoso sexual, respectivamente.</w:t>
            </w:r>
          </w:p>
          <w:p w:rsidR="006E7E3C" w:rsidRDefault="006E7E3C" w:rsidP="006303A3">
            <w:pPr>
              <w:pStyle w:val="Prrafodelista"/>
              <w:ind w:left="11"/>
            </w:pPr>
          </w:p>
          <w:p w:rsidR="006E7E3C" w:rsidRDefault="006E7E3C" w:rsidP="006303A3">
            <w:pPr>
              <w:pStyle w:val="Prrafodelista"/>
              <w:ind w:left="11"/>
            </w:pPr>
            <w:r w:rsidRPr="00A33C85">
              <w:rPr>
                <w:b/>
                <w:bCs/>
              </w:rPr>
              <w:t>Artículo 86</w:t>
            </w:r>
            <w:r>
              <w:t>. Para efectos de los presentes Lineamientos, se entenderá por acumulación de denuncias a la conjunción de dos o más asuntos en un mismo expediente, para su mejor estudio y atención, por economía procedimental y a fin de evitar determinaciones contradictorias.</w:t>
            </w:r>
          </w:p>
          <w:p w:rsidR="006E7E3C" w:rsidRDefault="006E7E3C" w:rsidP="006303A3">
            <w:pPr>
              <w:pStyle w:val="Prrafodelista"/>
              <w:ind w:left="11"/>
            </w:pPr>
          </w:p>
          <w:p w:rsidR="006E7E3C" w:rsidRDefault="006E7E3C" w:rsidP="006303A3">
            <w:pPr>
              <w:pStyle w:val="Prrafodelista"/>
              <w:ind w:left="11"/>
            </w:pPr>
            <w:r>
              <w:t>El Comité de Ética, de oficio o a petición de parte, podrá acordar la acumulación de dos o más denuncias en los casos en que:</w:t>
            </w:r>
          </w:p>
          <w:p w:rsidR="006E7E3C" w:rsidRDefault="006E7E3C" w:rsidP="006303A3">
            <w:pPr>
              <w:pStyle w:val="Prrafodelista"/>
              <w:ind w:left="11"/>
            </w:pPr>
            <w:r>
              <w:t>I.       Las personas denunciantes y denunciadas sean las mismas, aun cuando se trate de conductas diversas, y</w:t>
            </w:r>
          </w:p>
          <w:p w:rsidR="006E7E3C" w:rsidRDefault="006E7E3C" w:rsidP="006303A3">
            <w:pPr>
              <w:pStyle w:val="Prrafodelista"/>
              <w:ind w:left="11"/>
            </w:pPr>
            <w:r>
              <w:t>II.      Las personas denunciantes sean distintas, pero se trate de la o las mismas personas denunciadas, a las que se le atribuyan conductas similares.</w:t>
            </w:r>
          </w:p>
          <w:p w:rsidR="006E7E3C" w:rsidRDefault="006E7E3C" w:rsidP="006303A3">
            <w:pPr>
              <w:pStyle w:val="Prrafodelista"/>
              <w:ind w:left="11"/>
            </w:pPr>
          </w:p>
          <w:p w:rsidR="006E7E3C" w:rsidRDefault="006E7E3C" w:rsidP="006303A3">
            <w:pPr>
              <w:pStyle w:val="Prrafodelista"/>
              <w:ind w:left="11"/>
            </w:pPr>
            <w:r w:rsidRPr="00A33C85">
              <w:rPr>
                <w:b/>
                <w:bCs/>
              </w:rPr>
              <w:t>Artículo 87.</w:t>
            </w:r>
            <w:r>
              <w:t xml:space="preserve"> Los acuerdos que se emitan dentro del trámite del procedimiento deberán ser notificados personalmente dentro de los tres días hábiles siguientes a su emisión.</w:t>
            </w:r>
          </w:p>
          <w:p w:rsidR="006E7E3C" w:rsidRDefault="006E7E3C" w:rsidP="006303A3">
            <w:pPr>
              <w:pStyle w:val="Prrafodelista"/>
              <w:ind w:left="11"/>
            </w:pPr>
          </w:p>
          <w:p w:rsidR="006E7E3C" w:rsidRDefault="006E7E3C" w:rsidP="006303A3">
            <w:pPr>
              <w:pStyle w:val="Prrafodelista"/>
              <w:ind w:left="11"/>
            </w:pPr>
            <w:r w:rsidRPr="00A33C85">
              <w:rPr>
                <w:b/>
                <w:bCs/>
              </w:rPr>
              <w:t>Artículo 88</w:t>
            </w:r>
            <w:r>
              <w:t>. No se dará trámite a la denuncia cuando:</w:t>
            </w:r>
          </w:p>
          <w:p w:rsidR="006E7E3C" w:rsidRDefault="006E7E3C" w:rsidP="006303A3">
            <w:pPr>
              <w:pStyle w:val="Prrafodelista"/>
              <w:ind w:left="295" w:hanging="142"/>
            </w:pPr>
            <w:r>
              <w:t>I.       No cumpla con los supuestos previstos.</w:t>
            </w:r>
          </w:p>
          <w:p w:rsidR="006E7E3C" w:rsidRDefault="006E7E3C" w:rsidP="006303A3">
            <w:pPr>
              <w:pStyle w:val="Prrafodelista"/>
              <w:ind w:left="295" w:hanging="142"/>
            </w:pPr>
            <w:r>
              <w:t>II.      La persona denunciante no desahogue la prevención en tiempo, o lo haga de forma deficiente, dejando subsistente la causa que motivó la prevención.</w:t>
            </w:r>
          </w:p>
          <w:p w:rsidR="006E7E3C" w:rsidRDefault="006E7E3C" w:rsidP="006303A3">
            <w:pPr>
              <w:pStyle w:val="Prrafodelista"/>
              <w:ind w:left="295" w:hanging="142"/>
            </w:pPr>
            <w:r>
              <w:t xml:space="preserve">   En tales casos, el expediente se tendrá por concluido y deberá ser archivado por el Comité de Ética, previa notificación a la persona denunciante en un plazo no mayor a tres días hábiles y actualizando su estatus del registro.</w:t>
            </w:r>
          </w:p>
          <w:p w:rsidR="006E7E3C" w:rsidRDefault="006E7E3C" w:rsidP="006303A3">
            <w:pPr>
              <w:pStyle w:val="Prrafodelista"/>
              <w:ind w:left="295" w:hanging="142"/>
            </w:pPr>
          </w:p>
          <w:p w:rsidR="006E7E3C" w:rsidRDefault="006E7E3C" w:rsidP="006303A3">
            <w:pPr>
              <w:pStyle w:val="Prrafodelista"/>
              <w:ind w:left="11" w:hanging="11"/>
            </w:pPr>
            <w:r w:rsidRPr="00A33C85">
              <w:rPr>
                <w:b/>
                <w:bCs/>
              </w:rPr>
              <w:lastRenderedPageBreak/>
              <w:t>Artículo 89.</w:t>
            </w:r>
            <w:r>
              <w:t xml:space="preserve"> Admitida la denuncia, el Comité de Ética en cualquier momento del procedimiento, podrá concluirlo y archivar el expediente en los siguientes supuestos:</w:t>
            </w:r>
          </w:p>
          <w:p w:rsidR="006E7E3C" w:rsidRDefault="006E7E3C" w:rsidP="006303A3">
            <w:pPr>
              <w:pStyle w:val="Prrafodelista"/>
              <w:ind w:left="11" w:hanging="11"/>
            </w:pPr>
          </w:p>
          <w:p w:rsidR="006E7E3C" w:rsidRDefault="006E7E3C" w:rsidP="006303A3">
            <w:pPr>
              <w:pStyle w:val="Prrafodelista"/>
              <w:ind w:left="295" w:hanging="142"/>
            </w:pPr>
            <w:r>
              <w:t>I.       Fallecimiento de la persona denunciante, siempre y cuando el Comité de Ética no cuente con elementos probatorios que pudieran sustentar una determinación que prevenga la repetición de los hechos denunciados en contra de otras personas;</w:t>
            </w:r>
          </w:p>
          <w:p w:rsidR="006E7E3C" w:rsidRDefault="006E7E3C" w:rsidP="006303A3">
            <w:pPr>
              <w:pStyle w:val="Prrafodelista"/>
              <w:ind w:left="295" w:hanging="142"/>
            </w:pPr>
            <w:r>
              <w:t>II.      Durante el procedimiento, se advierta que la denuncia no cumple con los supuestos previstos en el numeral ¡?¡;</w:t>
            </w:r>
          </w:p>
          <w:p w:rsidR="006E7E3C" w:rsidRDefault="006E7E3C" w:rsidP="006303A3">
            <w:pPr>
              <w:pStyle w:val="Prrafodelista"/>
              <w:ind w:left="295" w:hanging="142"/>
            </w:pPr>
            <w:r>
              <w:t xml:space="preserve">III.     Que como resultado de la indagación inicial no se cuenten con elementos que apunten a la existencia de una vulneración al Código de Ética </w:t>
            </w:r>
          </w:p>
          <w:p w:rsidR="006E7E3C" w:rsidRDefault="006E7E3C" w:rsidP="006303A3">
            <w:pPr>
              <w:pStyle w:val="Prrafodelista"/>
              <w:ind w:left="295" w:hanging="142"/>
            </w:pPr>
            <w:r>
              <w:t>IV.     Fallecimiento o separación del servicio público de la persona denunciada, siempre y cuando, del análisis del asunto no se desprendan elementos para emitir una recomendación general.</w:t>
            </w:r>
          </w:p>
          <w:p w:rsidR="006E7E3C" w:rsidRDefault="006E7E3C" w:rsidP="006303A3">
            <w:pPr>
              <w:pStyle w:val="Prrafodelista"/>
              <w:ind w:left="295" w:hanging="142"/>
            </w:pPr>
          </w:p>
          <w:p w:rsidR="006E7E3C" w:rsidRDefault="006E7E3C" w:rsidP="006303A3">
            <w:pPr>
              <w:pStyle w:val="Prrafodelista"/>
              <w:ind w:left="11"/>
            </w:pPr>
            <w:r>
              <w:t>Con excepción de lo previsto en la fracción I, la determinación correspondiente se deberá notificar a la persona denunciante, en un plazo no mayor a tres días hábiles.</w:t>
            </w:r>
          </w:p>
          <w:p w:rsidR="006E7E3C" w:rsidRDefault="006E7E3C" w:rsidP="006303A3">
            <w:pPr>
              <w:pStyle w:val="Prrafodelista"/>
              <w:ind w:left="11"/>
            </w:pPr>
          </w:p>
          <w:p w:rsidR="006E7E3C" w:rsidRDefault="006E7E3C" w:rsidP="006303A3">
            <w:pPr>
              <w:pStyle w:val="Prrafodelista"/>
              <w:ind w:left="11"/>
            </w:pPr>
            <w:r w:rsidRPr="00A33C85">
              <w:rPr>
                <w:b/>
                <w:bCs/>
              </w:rPr>
              <w:t>Artículo 90.</w:t>
            </w:r>
            <w:r>
              <w:t xml:space="preserve"> Cuando los hechos denunciados no sean competencia del Comité de Ética, la persona que ocupe la Secretaría Ejecutiva procurará orientar a la persona denunciante, indicándole la o las instancias a las que podrá acudir para tales efectos.</w:t>
            </w:r>
          </w:p>
          <w:p w:rsidR="006E7E3C" w:rsidRDefault="006E7E3C" w:rsidP="006303A3">
            <w:pPr>
              <w:pStyle w:val="Prrafodelista"/>
              <w:ind w:left="11"/>
            </w:pPr>
          </w:p>
          <w:p w:rsidR="006E7E3C" w:rsidRDefault="006E7E3C" w:rsidP="006303A3">
            <w:pPr>
              <w:pStyle w:val="Prrafodelista"/>
              <w:ind w:left="11"/>
            </w:pPr>
            <w:r>
              <w:t>Cuando el Comité de Ética no pueda conocer de un asunto en razón de que las personas denunciadas no son servidoras públicas, éste analizará las conductas referidas en el escrito y podrá adoptar las medidas pertinentes para prevenir la comisión de dichas conductas o continuación de las mismas, a través de mecanismos de sensibilización y difusión.</w:t>
            </w:r>
          </w:p>
          <w:p w:rsidR="006E7E3C" w:rsidRDefault="006E7E3C" w:rsidP="006303A3">
            <w:pPr>
              <w:pStyle w:val="Prrafodelista"/>
              <w:ind w:left="11"/>
            </w:pPr>
            <w:r>
              <w:t xml:space="preserve"> </w:t>
            </w:r>
          </w:p>
          <w:p w:rsidR="006E7E3C" w:rsidRDefault="006E7E3C" w:rsidP="006303A3">
            <w:pPr>
              <w:jc w:val="center"/>
              <w:rPr>
                <w:b/>
                <w:bCs/>
              </w:rPr>
            </w:pPr>
            <w:r w:rsidRPr="00D30712">
              <w:rPr>
                <w:b/>
                <w:bCs/>
              </w:rPr>
              <w:t>CAPITULO XVI</w:t>
            </w:r>
            <w:r>
              <w:rPr>
                <w:b/>
                <w:bCs/>
              </w:rPr>
              <w:t>I</w:t>
            </w:r>
          </w:p>
          <w:p w:rsidR="006E7E3C" w:rsidRDefault="006E7E3C" w:rsidP="006303A3">
            <w:pPr>
              <w:pStyle w:val="Prrafodelista"/>
              <w:ind w:left="11"/>
            </w:pPr>
          </w:p>
          <w:p w:rsidR="006E7E3C" w:rsidRDefault="006E7E3C" w:rsidP="006303A3">
            <w:pPr>
              <w:pStyle w:val="Prrafodelista"/>
              <w:ind w:left="11"/>
              <w:jc w:val="center"/>
              <w:rPr>
                <w:b/>
                <w:bCs/>
              </w:rPr>
            </w:pPr>
            <w:r w:rsidRPr="00A33C85">
              <w:rPr>
                <w:b/>
                <w:bCs/>
              </w:rPr>
              <w:t>De las medidas de protección</w:t>
            </w:r>
          </w:p>
          <w:p w:rsidR="006E7E3C" w:rsidRPr="00A33C85" w:rsidRDefault="006E7E3C" w:rsidP="006303A3">
            <w:pPr>
              <w:pStyle w:val="Prrafodelista"/>
              <w:ind w:left="11"/>
              <w:jc w:val="center"/>
              <w:rPr>
                <w:b/>
                <w:bCs/>
              </w:rPr>
            </w:pPr>
          </w:p>
          <w:p w:rsidR="006E7E3C" w:rsidRDefault="006E7E3C" w:rsidP="006303A3">
            <w:pPr>
              <w:pStyle w:val="Prrafodelista"/>
              <w:ind w:left="11"/>
            </w:pPr>
            <w:r w:rsidRPr="00A33C85">
              <w:rPr>
                <w:b/>
                <w:bCs/>
              </w:rPr>
              <w:lastRenderedPageBreak/>
              <w:t>Artículo 91</w:t>
            </w:r>
            <w:r>
              <w:t>. En cualquier momento, los Comités de Ética podrán solicitar a las unidades administrativas correspondientes, medidas de protección a denunciantes, cuando así lo consideren, atendiendo a la naturaleza de los hechos denunciados.</w:t>
            </w:r>
          </w:p>
          <w:p w:rsidR="006E7E3C" w:rsidRDefault="006E7E3C" w:rsidP="006303A3">
            <w:pPr>
              <w:pStyle w:val="Prrafodelista"/>
              <w:ind w:left="11"/>
            </w:pPr>
          </w:p>
          <w:p w:rsidR="006E7E3C" w:rsidRDefault="006E7E3C" w:rsidP="006303A3">
            <w:pPr>
              <w:pStyle w:val="Prrafodelista"/>
              <w:ind w:left="11"/>
            </w:pPr>
            <w:r>
              <w:t>Dichas medidas, podrán emitirse de oficio o a petición de la parte interesada, sin que ello implique prejuzgar sobre la veracidad de los hechos denunciados y, atendiendo a las circunstancias del caso. De forma enunciativa y no limitativa, podrán consistir en:</w:t>
            </w:r>
          </w:p>
          <w:p w:rsidR="006E7E3C" w:rsidRDefault="006E7E3C" w:rsidP="006303A3">
            <w:pPr>
              <w:pStyle w:val="Prrafodelista"/>
              <w:ind w:left="11"/>
            </w:pPr>
          </w:p>
          <w:p w:rsidR="006E7E3C" w:rsidRDefault="006E7E3C" w:rsidP="006303A3">
            <w:pPr>
              <w:pStyle w:val="Prrafodelista"/>
              <w:ind w:left="295" w:hanging="142"/>
            </w:pPr>
            <w:r>
              <w:t>I.       La reubicación física, cambio de unidad administrativa, o de horario de labores ya sea de la persona denunciada o de la presunta víctima,</w:t>
            </w:r>
          </w:p>
          <w:p w:rsidR="006E7E3C" w:rsidRDefault="006E7E3C" w:rsidP="006303A3">
            <w:pPr>
              <w:pStyle w:val="Prrafodelista"/>
              <w:ind w:left="295" w:hanging="142"/>
            </w:pPr>
            <w:r>
              <w:t>II.      La autorización a efecto de que la presunta víctima realice su labor o función fuera del centro de trabajo, siempre y cuando sus funciones lo permitan, o</w:t>
            </w:r>
          </w:p>
          <w:p w:rsidR="006E7E3C" w:rsidRDefault="006E7E3C" w:rsidP="006303A3">
            <w:pPr>
              <w:pStyle w:val="Prrafodelista"/>
              <w:ind w:left="295" w:hanging="142"/>
            </w:pPr>
            <w:r>
              <w:t>III.     Cualquier otra que establezcan los protocolos especializados y demás instrumentos normativos en la materia.</w:t>
            </w:r>
          </w:p>
          <w:p w:rsidR="006E7E3C" w:rsidRDefault="006E7E3C" w:rsidP="006303A3">
            <w:pPr>
              <w:pStyle w:val="Prrafodelista"/>
              <w:ind w:left="11"/>
            </w:pPr>
            <w:r>
              <w:t>En la implementación de las referidas medidas, el Comité de Ética deberá contar con la anuencia de la presunta víctima y de la unidad administrativa correspondiente.</w:t>
            </w:r>
          </w:p>
          <w:p w:rsidR="006E7E3C" w:rsidRDefault="006E7E3C" w:rsidP="006303A3">
            <w:pPr>
              <w:pStyle w:val="Prrafodelista"/>
              <w:ind w:left="11"/>
            </w:pPr>
          </w:p>
          <w:p w:rsidR="006E7E3C" w:rsidRDefault="006E7E3C" w:rsidP="006303A3">
            <w:pPr>
              <w:pStyle w:val="Prrafodelista"/>
              <w:ind w:left="11"/>
            </w:pPr>
            <w:r w:rsidRPr="00A33C85">
              <w:rPr>
                <w:b/>
                <w:bCs/>
              </w:rPr>
              <w:t>Artículo 92.</w:t>
            </w:r>
            <w:r>
              <w:t xml:space="preserve"> Las medidas de protección tendrán por objeto:</w:t>
            </w:r>
          </w:p>
          <w:p w:rsidR="006E7E3C" w:rsidRDefault="006E7E3C" w:rsidP="006303A3">
            <w:pPr>
              <w:pStyle w:val="Prrafodelista"/>
              <w:ind w:left="295" w:hanging="142"/>
            </w:pPr>
            <w:r>
              <w:t>I.       Procurar la integridad de las personas implicadas en el procedimiento;</w:t>
            </w:r>
          </w:p>
          <w:p w:rsidR="006E7E3C" w:rsidRDefault="006E7E3C" w:rsidP="006303A3">
            <w:pPr>
              <w:pStyle w:val="Prrafodelista"/>
              <w:ind w:left="295" w:hanging="142"/>
            </w:pPr>
            <w:r>
              <w:t>II.      Evitar para la persona denunciante, la revictimización, perjuicios de difícil o imposible reparación, así como la vulneración de derechos humanos, e</w:t>
            </w:r>
          </w:p>
          <w:p w:rsidR="006E7E3C" w:rsidRDefault="006E7E3C" w:rsidP="006303A3">
            <w:pPr>
              <w:pStyle w:val="Prrafodelista"/>
              <w:ind w:left="295" w:hanging="142"/>
            </w:pPr>
            <w:r>
              <w:t>III.     Impedir la continuación o reiteración de las conductas u omisiones denunciadas.</w:t>
            </w:r>
          </w:p>
          <w:p w:rsidR="006E7E3C" w:rsidRDefault="006E7E3C" w:rsidP="006303A3">
            <w:pPr>
              <w:pStyle w:val="Prrafodelista"/>
              <w:ind w:left="295" w:hanging="142"/>
            </w:pPr>
          </w:p>
          <w:p w:rsidR="006E7E3C" w:rsidRDefault="006E7E3C" w:rsidP="006303A3">
            <w:pPr>
              <w:pStyle w:val="Prrafodelista"/>
              <w:ind w:left="11"/>
            </w:pPr>
            <w:r w:rsidRPr="00A33C85">
              <w:rPr>
                <w:b/>
                <w:bCs/>
              </w:rPr>
              <w:t>Artículo 93.</w:t>
            </w:r>
            <w:r>
              <w:t xml:space="preserve"> En el acuerdo emitido por el Comité de Ética para la solicitud de medidas de protección, se especificarán:</w:t>
            </w:r>
          </w:p>
          <w:p w:rsidR="006E7E3C" w:rsidRDefault="006E7E3C" w:rsidP="006303A3">
            <w:pPr>
              <w:pStyle w:val="Prrafodelista"/>
              <w:ind w:left="295" w:hanging="142"/>
            </w:pPr>
            <w:r>
              <w:t>I.    Las causas que motivan la medida;</w:t>
            </w:r>
          </w:p>
          <w:p w:rsidR="006E7E3C" w:rsidRDefault="006E7E3C" w:rsidP="006303A3">
            <w:pPr>
              <w:pStyle w:val="Prrafodelista"/>
              <w:ind w:left="295" w:hanging="142"/>
            </w:pPr>
            <w:r>
              <w:t>II.   El tipo de medida o medidas que se solicita adoptar;</w:t>
            </w:r>
          </w:p>
          <w:p w:rsidR="006E7E3C" w:rsidRDefault="006E7E3C" w:rsidP="006303A3">
            <w:pPr>
              <w:pStyle w:val="Prrafodelista"/>
              <w:ind w:left="295" w:hanging="142"/>
            </w:pPr>
            <w:r>
              <w:t>III.    La o las personas que se protegerán, y</w:t>
            </w:r>
          </w:p>
          <w:p w:rsidR="006E7E3C" w:rsidRDefault="006E7E3C" w:rsidP="006303A3">
            <w:pPr>
              <w:pStyle w:val="Prrafodelista"/>
              <w:ind w:left="295" w:hanging="142"/>
            </w:pPr>
            <w:r>
              <w:lastRenderedPageBreak/>
              <w:t>IV. Las personas servidoras públicas o unidades administrativas a las que se les deberá notificar la medida a fin de que, en el ámbito de sus atribuciones, coadyuven a su cumplimiento.</w:t>
            </w:r>
          </w:p>
          <w:p w:rsidR="006E7E3C" w:rsidRDefault="006E7E3C" w:rsidP="006303A3">
            <w:pPr>
              <w:pStyle w:val="Prrafodelista"/>
              <w:ind w:left="11"/>
            </w:pPr>
          </w:p>
          <w:p w:rsidR="006E7E3C" w:rsidRDefault="006E7E3C" w:rsidP="006303A3">
            <w:pPr>
              <w:pStyle w:val="Prrafodelista"/>
              <w:ind w:left="11"/>
            </w:pPr>
            <w:r>
              <w:t>El Secretaria Ejecutiva del Comité de Ética será la responsable de notificar a las unidades administrativas correspondientes y a las personas involucradas, el otorgamiento de las medidas de protección, y ejecutar las acciones que en el acuerdo se dicten.</w:t>
            </w:r>
          </w:p>
          <w:p w:rsidR="006E7E3C" w:rsidRDefault="006E7E3C" w:rsidP="006303A3">
            <w:pPr>
              <w:pStyle w:val="Prrafodelista"/>
              <w:ind w:left="11"/>
            </w:pPr>
          </w:p>
          <w:p w:rsidR="006E7E3C" w:rsidRDefault="006E7E3C" w:rsidP="006303A3">
            <w:pPr>
              <w:pStyle w:val="Prrafodelista"/>
              <w:ind w:left="11"/>
            </w:pPr>
            <w:r w:rsidRPr="00A33C85">
              <w:rPr>
                <w:b/>
                <w:bCs/>
              </w:rPr>
              <w:t>Artículo 94.</w:t>
            </w:r>
            <w:r>
              <w:t xml:space="preserve"> Las medidas de protección deberán estar vigentes mientras subsistan las razones que dieron origen a su implementación; caso en el cual, el Comité de Ética emitirá el acuerdo de levantamiento correspondiente.</w:t>
            </w:r>
          </w:p>
          <w:p w:rsidR="006E7E3C" w:rsidRDefault="006E7E3C" w:rsidP="006303A3">
            <w:pPr>
              <w:pStyle w:val="Prrafodelista"/>
              <w:ind w:left="11"/>
            </w:pPr>
          </w:p>
          <w:p w:rsidR="006E7E3C" w:rsidRDefault="006E7E3C" w:rsidP="006303A3">
            <w:pPr>
              <w:pStyle w:val="Prrafodelista"/>
              <w:ind w:left="11"/>
            </w:pPr>
          </w:p>
          <w:p w:rsidR="006E7E3C" w:rsidRDefault="006E7E3C" w:rsidP="006303A3">
            <w:pPr>
              <w:jc w:val="center"/>
              <w:rPr>
                <w:b/>
                <w:bCs/>
              </w:rPr>
            </w:pPr>
            <w:r w:rsidRPr="00D30712">
              <w:rPr>
                <w:b/>
                <w:bCs/>
              </w:rPr>
              <w:t>CAPITULO XVI</w:t>
            </w:r>
            <w:r>
              <w:rPr>
                <w:b/>
                <w:bCs/>
              </w:rPr>
              <w:t>II</w:t>
            </w:r>
          </w:p>
          <w:p w:rsidR="006E7E3C" w:rsidRDefault="006E7E3C" w:rsidP="006303A3">
            <w:pPr>
              <w:jc w:val="center"/>
              <w:rPr>
                <w:b/>
                <w:bCs/>
              </w:rPr>
            </w:pPr>
          </w:p>
          <w:p w:rsidR="006E7E3C" w:rsidRDefault="006E7E3C" w:rsidP="006303A3">
            <w:pPr>
              <w:pStyle w:val="Prrafodelista"/>
              <w:ind w:left="11"/>
              <w:jc w:val="center"/>
              <w:rPr>
                <w:b/>
                <w:bCs/>
              </w:rPr>
            </w:pPr>
            <w:r w:rsidRPr="00A33C85">
              <w:rPr>
                <w:b/>
                <w:bCs/>
              </w:rPr>
              <w:t>De la investigación, mediación y pruebas</w:t>
            </w:r>
          </w:p>
          <w:p w:rsidR="006E7E3C" w:rsidRPr="00A33C85" w:rsidRDefault="006E7E3C" w:rsidP="006303A3">
            <w:pPr>
              <w:pStyle w:val="Prrafodelista"/>
              <w:ind w:left="11"/>
              <w:jc w:val="center"/>
              <w:rPr>
                <w:b/>
                <w:bCs/>
              </w:rPr>
            </w:pPr>
          </w:p>
          <w:p w:rsidR="006E7E3C" w:rsidRDefault="006E7E3C" w:rsidP="006303A3">
            <w:pPr>
              <w:pStyle w:val="Prrafodelista"/>
              <w:ind w:left="11"/>
            </w:pPr>
            <w:r w:rsidRPr="00A33C85">
              <w:rPr>
                <w:b/>
                <w:bCs/>
              </w:rPr>
              <w:t>Artículo 95</w:t>
            </w:r>
            <w:r w:rsidR="006303A3">
              <w:t>. Indagación inicial. El comité</w:t>
            </w:r>
            <w:r>
              <w:t>,</w:t>
            </w:r>
            <w:r w:rsidR="006303A3">
              <w:t xml:space="preserve"> </w:t>
            </w:r>
            <w:r>
              <w:t>a través de la Presidencia, podrá solicitar la información que estime necesaria a las unidades administrativas del Ente Público, así como a las personas servidoras públicas que considere, a excepción de las personas involucradas en la denuncia, a efecto de contar con elementos probatorios que le permitan advertir la existencia de probables v</w:t>
            </w:r>
            <w:r w:rsidR="006303A3">
              <w:t>ulneraciones al Código de Ética</w:t>
            </w:r>
            <w:r>
              <w:t>.</w:t>
            </w:r>
          </w:p>
          <w:p w:rsidR="006E7E3C" w:rsidRDefault="006E7E3C" w:rsidP="006303A3">
            <w:pPr>
              <w:pStyle w:val="Prrafodelista"/>
              <w:ind w:left="11"/>
            </w:pPr>
          </w:p>
          <w:p w:rsidR="006E7E3C" w:rsidRDefault="006E7E3C" w:rsidP="006303A3">
            <w:pPr>
              <w:pStyle w:val="Prrafodelista"/>
              <w:ind w:left="11"/>
            </w:pPr>
            <w:r>
              <w:t>Las denuncias relacionadas con vulneraciones al principio de igualdad y no discriminación; así como con conductas de hostigamiento sexual y acoso sexual, se atenderán, además, siguiendo las disposiciones del Protocolo de Actuaci</w:t>
            </w:r>
            <w:r w:rsidR="006303A3">
              <w:t>ón de los Comités de Ética y de</w:t>
            </w:r>
            <w:r>
              <w:t xml:space="preserve"> y del Protocolo para la prevención, atención y sanción del hostigamiento sexual y acoso sexual, respectivamente.</w:t>
            </w:r>
          </w:p>
          <w:p w:rsidR="006E7E3C" w:rsidRDefault="006E7E3C" w:rsidP="006303A3">
            <w:pPr>
              <w:pStyle w:val="Prrafodelista"/>
              <w:ind w:left="11"/>
            </w:pPr>
          </w:p>
          <w:p w:rsidR="006E7E3C" w:rsidRDefault="006E7E3C" w:rsidP="006303A3">
            <w:pPr>
              <w:pStyle w:val="Prrafodelista"/>
              <w:ind w:left="11"/>
            </w:pPr>
            <w:r w:rsidRPr="00A33C85">
              <w:rPr>
                <w:b/>
                <w:bCs/>
              </w:rPr>
              <w:t>Artículo 96</w:t>
            </w:r>
            <w:r w:rsidR="006303A3">
              <w:t>.</w:t>
            </w:r>
            <w:r>
              <w:t xml:space="preserve"> Realizada la indagación inicial, si advierte elementos que apunten a probables v</w:t>
            </w:r>
            <w:r w:rsidR="006303A3">
              <w:t>ulneraciones al Código de Ética</w:t>
            </w:r>
            <w:r>
              <w:t xml:space="preserve">, se notificará a la parte denunciada sobre la existencia </w:t>
            </w:r>
            <w:r w:rsidR="006303A3">
              <w:t>de</w:t>
            </w:r>
            <w:r>
              <w:t xml:space="preserve"> la denuncia en su contra, así como las </w:t>
            </w:r>
            <w:r>
              <w:lastRenderedPageBreak/>
              <w:t>conductas que se le atribuyen, a efecto de que, en un plazo no mayor a seis días hábiles, señale por escrito lo que a su derecho convenga, y en su caso, presente las pr</w:t>
            </w:r>
            <w:r w:rsidR="006303A3">
              <w:t>uebas que considere necesarias</w:t>
            </w:r>
            <w:r>
              <w:t>, las cuales deberán estar directamente relacionadas con los hechos denunciados.</w:t>
            </w:r>
          </w:p>
          <w:p w:rsidR="006E7E3C" w:rsidRDefault="006E7E3C" w:rsidP="006303A3">
            <w:pPr>
              <w:pStyle w:val="Prrafodelista"/>
              <w:ind w:left="11"/>
            </w:pPr>
          </w:p>
          <w:p w:rsidR="006E7E3C" w:rsidRDefault="006E7E3C" w:rsidP="006303A3">
            <w:pPr>
              <w:pStyle w:val="Prrafodelista"/>
              <w:ind w:left="11"/>
            </w:pPr>
            <w:r>
              <w:t>En caso de no contar con elementos que apunten a la existencia de una probable vulneración al Código de Ética deberá notificar a la parte denunciante el resultado de su indagación, señalando las razones que sustenten la determinación de conclusión y archivo del expediente.</w:t>
            </w:r>
          </w:p>
          <w:p w:rsidR="006E7E3C" w:rsidRDefault="006E7E3C" w:rsidP="006303A3">
            <w:pPr>
              <w:pStyle w:val="Prrafodelista"/>
              <w:ind w:left="11"/>
            </w:pPr>
            <w:r>
              <w:t xml:space="preserve"> </w:t>
            </w:r>
          </w:p>
          <w:p w:rsidR="006E7E3C" w:rsidRDefault="006E7E3C" w:rsidP="006303A3">
            <w:pPr>
              <w:pStyle w:val="Prrafodelista"/>
              <w:ind w:left="11"/>
            </w:pPr>
            <w:r w:rsidRPr="005E0946">
              <w:rPr>
                <w:b/>
                <w:bCs/>
              </w:rPr>
              <w:t>Artículo 97.</w:t>
            </w:r>
            <w:r>
              <w:t xml:space="preserve"> Las pruebas en el procedimiento podrán consistir en:</w:t>
            </w:r>
          </w:p>
          <w:p w:rsidR="006E7E3C" w:rsidRDefault="006E7E3C" w:rsidP="006303A3">
            <w:pPr>
              <w:pStyle w:val="Prrafodelista"/>
              <w:ind w:left="295" w:hanging="142"/>
            </w:pPr>
            <w:r>
              <w:t>I.       Documentos en formato físico o electrónico, sean o no expedidos por una institución, tales como correos electrónicos, mensajes telefónicos, fotografías, videos, audios, entre otros, o</w:t>
            </w:r>
          </w:p>
          <w:p w:rsidR="006E7E3C" w:rsidRDefault="006E7E3C" w:rsidP="006303A3">
            <w:pPr>
              <w:pStyle w:val="Prrafodelista"/>
              <w:ind w:left="295" w:hanging="142"/>
            </w:pPr>
            <w:r>
              <w:t>II.      Testimonial, consistente en 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Comisión para el desahogo de la misma.</w:t>
            </w:r>
          </w:p>
          <w:p w:rsidR="006E7E3C" w:rsidRDefault="006E7E3C" w:rsidP="006303A3">
            <w:pPr>
              <w:pStyle w:val="Prrafodelista"/>
              <w:ind w:left="295" w:hanging="142"/>
            </w:pPr>
          </w:p>
          <w:p w:rsidR="006E7E3C" w:rsidRDefault="006E7E3C" w:rsidP="006303A3">
            <w:pPr>
              <w:pStyle w:val="Prrafodelista"/>
              <w:ind w:left="11"/>
            </w:pPr>
            <w:r>
              <w:t>Las pruebas ofrecidas por las personas involucradas en la denuncia deberán estar relacionadas directamente con los hechos manifestados, de modo que puedan constatar las circunstancias de tiempo, modo y lugar en las que se desarrollaron.</w:t>
            </w:r>
          </w:p>
          <w:p w:rsidR="006E7E3C" w:rsidRDefault="006E7E3C" w:rsidP="006303A3">
            <w:pPr>
              <w:pStyle w:val="Prrafodelista"/>
              <w:ind w:left="11"/>
            </w:pPr>
          </w:p>
          <w:p w:rsidR="006E7E3C" w:rsidRDefault="006E7E3C" w:rsidP="006303A3">
            <w:pPr>
              <w:pStyle w:val="Prrafodelista"/>
              <w:ind w:left="11"/>
            </w:pPr>
            <w:r w:rsidRPr="005E0946">
              <w:rPr>
                <w:b/>
                <w:bCs/>
              </w:rPr>
              <w:t>Artículo 97</w:t>
            </w:r>
            <w:r>
              <w:t>. Entrevista. Una vez concluido e</w:t>
            </w:r>
            <w:r w:rsidR="006303A3">
              <w:t xml:space="preserve">l plazo señalado en el numeral </w:t>
            </w:r>
            <w:r>
              <w:t>de los presentes reglamento, la Comisión citará a entrevista a las personas involucradas en la denuncia en una fecha que no deberá ser posterior a los diez días hábiles. A la conclusión de cada entrevista, firmarán un acta en la que se asentarán las manifestaciones desahogadas.</w:t>
            </w:r>
          </w:p>
          <w:p w:rsidR="006E7E3C" w:rsidRDefault="006E7E3C" w:rsidP="006303A3">
            <w:pPr>
              <w:pStyle w:val="Prrafodelista"/>
              <w:ind w:left="11"/>
            </w:pPr>
          </w:p>
          <w:p w:rsidR="006E7E3C" w:rsidRDefault="006E7E3C" w:rsidP="006303A3">
            <w:pPr>
              <w:pStyle w:val="Prrafodelista"/>
              <w:ind w:left="11"/>
            </w:pPr>
            <w:r>
              <w:lastRenderedPageBreak/>
              <w:t>En el citatorio a entrevista que emita la Comisión, deberá apercibirse a la persona denunciada, que, en caso de no acudir a la diligencia, de forma justificada, se le citará hasta por una segunda ocasión a través de la persona Titular de la unidad administrativa en que se encuentre adscrita.</w:t>
            </w:r>
          </w:p>
          <w:p w:rsidR="006E7E3C" w:rsidRDefault="006E7E3C" w:rsidP="006303A3">
            <w:pPr>
              <w:pStyle w:val="Prrafodelista"/>
              <w:ind w:left="11"/>
            </w:pPr>
          </w:p>
          <w:p w:rsidR="006E7E3C" w:rsidRDefault="006E7E3C" w:rsidP="006303A3">
            <w:pPr>
              <w:pStyle w:val="Prrafodelista"/>
              <w:ind w:left="11"/>
            </w:pPr>
            <w:r>
              <w:t>La Comisión deberá garantizar que la o las entrevistas sean celebradas por separado, de modo que las personas involucradas en la denuncia no se encuentren en la misma diligencia o que se tenga algún contacto entre ellas.</w:t>
            </w:r>
          </w:p>
          <w:p w:rsidR="006E7E3C" w:rsidRDefault="006E7E3C" w:rsidP="006303A3">
            <w:pPr>
              <w:pStyle w:val="Prrafodelista"/>
              <w:ind w:left="11"/>
            </w:pPr>
            <w:r>
              <w:t>Lo dispuesto en el presente numeral será también aplicable para el desahogo de las pruebas testimoniales que en su caso ofrezcan las personas involucradas en la denuncia, en lo que corresponda, o cuando el Comité de Ética las estime necesarias a fin de allegarse de los medios para emitir su determinación.</w:t>
            </w:r>
          </w:p>
          <w:p w:rsidR="006E7E3C" w:rsidRDefault="006E7E3C" w:rsidP="006303A3">
            <w:pPr>
              <w:pStyle w:val="Prrafodelista"/>
              <w:ind w:left="11"/>
            </w:pPr>
          </w:p>
          <w:p w:rsidR="006E7E3C" w:rsidRDefault="006E7E3C" w:rsidP="006303A3">
            <w:pPr>
              <w:pStyle w:val="Prrafodelista"/>
              <w:ind w:left="11"/>
            </w:pPr>
            <w:r w:rsidRPr="005E0946">
              <w:rPr>
                <w:b/>
                <w:bCs/>
              </w:rPr>
              <w:t>Artículo 98</w:t>
            </w:r>
            <w:r>
              <w:t>.</w:t>
            </w:r>
            <w:r w:rsidR="006303A3">
              <w:t xml:space="preserve"> </w:t>
            </w:r>
            <w:r>
              <w:t>Mediación. Cuando los hechos denunciados afecten a la esfera personal de la parte denunciante y no así al ejercicio del servicio público, el Comité de Ética a través de la Presidencia, citará a las personas involucradas en la denuncia a mediación, en un plazo no mayor a cinco días hábiles posteriores al cierre de entrevistas, en cuya diligencia deberán estar presentes la persona que ocupe la Secretaría Ejecutiva, quien fungirá como mediadora, y una persona representante de la Comisión que haya conocido de la denuncia a fin de coadyuvar en la diligencia de mediación; lo anterior a efecto de solucionar el conflicto planteado.</w:t>
            </w:r>
          </w:p>
          <w:p w:rsidR="006E7E3C" w:rsidRDefault="006E7E3C" w:rsidP="006303A3">
            <w:pPr>
              <w:pStyle w:val="Prrafodelista"/>
              <w:ind w:left="11"/>
            </w:pPr>
          </w:p>
          <w:p w:rsidR="006E7E3C" w:rsidRDefault="006E7E3C" w:rsidP="006303A3">
            <w:pPr>
              <w:pStyle w:val="Prrafodelista"/>
              <w:ind w:left="11"/>
            </w:pPr>
            <w:r>
              <w:t>Por ningún motivo podrán ser materia de mediación los actos u omisiones en los que se estime la posibilidad de propiciar situaciones de revictimización, así como en aquellos casos de discriminación, acoso y hostigamiento de carácter sexual o laboral, considerando lo dispuesto en los Protocolos y normas especializadas.</w:t>
            </w:r>
          </w:p>
          <w:p w:rsidR="006E7E3C" w:rsidRDefault="006E7E3C" w:rsidP="006303A3">
            <w:pPr>
              <w:pStyle w:val="Prrafodelista"/>
              <w:ind w:left="11"/>
            </w:pPr>
          </w:p>
          <w:p w:rsidR="006E7E3C" w:rsidRDefault="006E7E3C" w:rsidP="006303A3">
            <w:pPr>
              <w:pStyle w:val="Prrafodelista"/>
              <w:ind w:left="11"/>
            </w:pPr>
            <w:r w:rsidRPr="005E0946">
              <w:rPr>
                <w:b/>
                <w:bCs/>
              </w:rPr>
              <w:t>Artículo 99</w:t>
            </w:r>
            <w:r>
              <w:t>. Reglas de la Mediación. Durante la mediación deberá procurarse facilitar el diálogo y la adopción de compromisos efectivos, emitiéndose constancia por escrito de la diligencia.</w:t>
            </w:r>
          </w:p>
          <w:p w:rsidR="006E7E3C" w:rsidRDefault="006E7E3C" w:rsidP="006303A3">
            <w:pPr>
              <w:pStyle w:val="Prrafodelista"/>
              <w:ind w:left="11"/>
            </w:pPr>
            <w:r>
              <w:lastRenderedPageBreak/>
              <w:t>En el desarrollo de la sesión, se invitará a las personas involucradas a reflexionar y realizar juicios éticos respecto de las conductas imputadas, con el objetivo de arribar a soluciones que pongan fin a los conflictos; lo cual será orientado por la persona que ocupe la Secretaría Ejecutiva, debiendo actuar con liderazgo e imparcialidad.</w:t>
            </w:r>
          </w:p>
          <w:p w:rsidR="006E7E3C" w:rsidRDefault="006E7E3C" w:rsidP="006303A3">
            <w:pPr>
              <w:pStyle w:val="Prrafodelista"/>
              <w:ind w:left="11"/>
            </w:pPr>
            <w:r>
              <w:t>De no existir acuerdo de mediación entre los involucrados, la comisión deberá desahogar las pruebas que en su caso se hayan ofrecido a efecto de elaborar el proyecto de determinación correspondiente.</w:t>
            </w:r>
          </w:p>
          <w:p w:rsidR="006E7E3C" w:rsidRDefault="006E7E3C" w:rsidP="006303A3">
            <w:pPr>
              <w:pStyle w:val="Prrafodelista"/>
              <w:ind w:left="11"/>
            </w:pPr>
          </w:p>
          <w:p w:rsidR="006E7E3C" w:rsidRDefault="006E7E3C" w:rsidP="006303A3">
            <w:pPr>
              <w:pStyle w:val="Prrafodelista"/>
              <w:ind w:left="11"/>
            </w:pPr>
            <w:r w:rsidRPr="005E0946">
              <w:rPr>
                <w:b/>
                <w:bCs/>
              </w:rPr>
              <w:t>Artículo 100.</w:t>
            </w:r>
            <w:r>
              <w:t xml:space="preserve"> Acuerdo de mediación. Una vez llegado a un acuerdo, se hará constar por escrito y deberá ser firmado por las personas involucradas, así como por la persona que ocupe la Secretaría Ejecutiva y la persona que represente a la Comisión, quedando a disposición de las primeras una copia del documento descrito.</w:t>
            </w:r>
          </w:p>
          <w:p w:rsidR="006E7E3C" w:rsidRDefault="006E7E3C" w:rsidP="006303A3">
            <w:pPr>
              <w:pStyle w:val="Prrafodelista"/>
              <w:ind w:left="11"/>
            </w:pPr>
          </w:p>
          <w:p w:rsidR="006E7E3C" w:rsidRDefault="006E7E3C" w:rsidP="006303A3">
            <w:pPr>
              <w:pStyle w:val="Prrafodelista"/>
              <w:ind w:left="11"/>
            </w:pPr>
            <w:r>
              <w:t>Dicha acta se hará de conocimiento del Comité de Ética en la sesión inmediata a la que haya lugar y se dará por concluido el asunto en cuestión.</w:t>
            </w:r>
          </w:p>
          <w:p w:rsidR="006E7E3C" w:rsidRDefault="006E7E3C" w:rsidP="006303A3">
            <w:pPr>
              <w:pStyle w:val="Prrafodelista"/>
              <w:ind w:left="11"/>
            </w:pPr>
          </w:p>
          <w:p w:rsidR="006E7E3C" w:rsidRDefault="006E7E3C" w:rsidP="006303A3">
            <w:pPr>
              <w:pStyle w:val="Prrafodelista"/>
              <w:ind w:left="11"/>
            </w:pPr>
            <w:r>
              <w:t>El Comité de Ética deberá verificar el cumplimiento de las acciones comprometidas en el acuerdo de mediación, y en caso de incumplimiento, podrá acordar la reapertura del expediente y emitir una determinación en términos de los presentes Lineamientos.</w:t>
            </w:r>
          </w:p>
          <w:p w:rsidR="006E7E3C" w:rsidRDefault="006E7E3C" w:rsidP="006303A3">
            <w:pPr>
              <w:pStyle w:val="Prrafodelista"/>
              <w:ind w:left="11"/>
            </w:pPr>
          </w:p>
          <w:p w:rsidR="006E7E3C" w:rsidRDefault="006E7E3C" w:rsidP="006303A3">
            <w:pPr>
              <w:pStyle w:val="Prrafodelista"/>
              <w:ind w:left="11"/>
            </w:pPr>
            <w:r w:rsidRPr="005E0946">
              <w:rPr>
                <w:b/>
                <w:bCs/>
              </w:rPr>
              <w:t>Artículo 101</w:t>
            </w:r>
            <w:r>
              <w:t xml:space="preserve"> .</w:t>
            </w:r>
            <w:r w:rsidR="006303A3">
              <w:t xml:space="preserve"> </w:t>
            </w:r>
            <w:r>
              <w:t>Valoración de las pruebas. La valoración de las pruebas se orientará con miras a acreditar o no, los hechos señalados por las personas involucradas, con la finalidad de sustentar la determinación correspondiente, en los asuntos en materia de hostigamiento o acoso sexual, además se deberá observar lo previsto en el Protocolo para la prevención, atención y sanción del hostigamiento sexual y acoso sexual.</w:t>
            </w:r>
          </w:p>
          <w:p w:rsidR="006E7E3C" w:rsidRDefault="006E7E3C" w:rsidP="006303A3">
            <w:pPr>
              <w:pStyle w:val="Prrafodelista"/>
              <w:ind w:left="11"/>
            </w:pPr>
            <w:r>
              <w:t xml:space="preserve"> </w:t>
            </w:r>
          </w:p>
          <w:p w:rsidR="006E7E3C" w:rsidRDefault="006E7E3C" w:rsidP="006303A3">
            <w:pPr>
              <w:pStyle w:val="Prrafodelista"/>
              <w:ind w:left="11"/>
            </w:pPr>
            <w:r w:rsidRPr="005E0946">
              <w:rPr>
                <w:b/>
                <w:bCs/>
              </w:rPr>
              <w:t>Artículo 102</w:t>
            </w:r>
            <w:r>
              <w:t xml:space="preserve">. Falta de pruebas o entrevistas. En caso de que cualquiera de las personas involucradas no presente pruebas o no acuda a la entrevista, el Comité de Ética deberá emitir su determinación con base en los </w:t>
            </w:r>
            <w:r>
              <w:lastRenderedPageBreak/>
              <w:t>elementos que se encuentren a su disposición.</w:t>
            </w:r>
          </w:p>
          <w:p w:rsidR="006E7E3C" w:rsidRDefault="006E7E3C" w:rsidP="006303A3">
            <w:pPr>
              <w:pStyle w:val="Prrafodelista"/>
              <w:ind w:left="11"/>
            </w:pPr>
          </w:p>
          <w:p w:rsidR="006E7E3C" w:rsidRDefault="006E7E3C" w:rsidP="006303A3">
            <w:pPr>
              <w:pStyle w:val="Prrafodelista"/>
              <w:ind w:left="11"/>
            </w:pPr>
            <w:r w:rsidRPr="005E0946">
              <w:rPr>
                <w:b/>
                <w:bCs/>
              </w:rPr>
              <w:t>Artículo 103.</w:t>
            </w:r>
            <w:r>
              <w:t xml:space="preserve"> Falsedad de declaraciones. Cuando la persona denunciante sea servidora pública y el Comité de Ética tenga certeza que los hechos fueron denunciados con falta de veracidad y dolo que pretenda afectar a la persona denunciada, dicho órgano podrá emitir recomendación dirigida a la primera en términos del numeral ¿¡?¡ I, de los presentes reglamento</w:t>
            </w:r>
          </w:p>
          <w:p w:rsidR="006E7E3C" w:rsidRDefault="006E7E3C" w:rsidP="006303A3">
            <w:pPr>
              <w:pStyle w:val="Prrafodelista"/>
              <w:ind w:left="11"/>
            </w:pPr>
          </w:p>
          <w:p w:rsidR="006E7E3C" w:rsidRDefault="006E7E3C" w:rsidP="006303A3">
            <w:pPr>
              <w:jc w:val="center"/>
              <w:rPr>
                <w:b/>
                <w:bCs/>
              </w:rPr>
            </w:pPr>
            <w:r w:rsidRPr="00D30712">
              <w:rPr>
                <w:b/>
                <w:bCs/>
              </w:rPr>
              <w:t>CAPITULO X</w:t>
            </w:r>
            <w:r>
              <w:rPr>
                <w:b/>
                <w:bCs/>
              </w:rPr>
              <w:t>IX</w:t>
            </w:r>
          </w:p>
          <w:p w:rsidR="006E7E3C" w:rsidRPr="005E0946" w:rsidRDefault="006E7E3C" w:rsidP="006303A3">
            <w:pPr>
              <w:pStyle w:val="Prrafodelista"/>
              <w:ind w:left="11"/>
              <w:jc w:val="center"/>
              <w:rPr>
                <w:b/>
                <w:bCs/>
              </w:rPr>
            </w:pPr>
            <w:r w:rsidRPr="005E0946">
              <w:rPr>
                <w:b/>
                <w:bCs/>
              </w:rPr>
              <w:t>De las determinaciones</w:t>
            </w:r>
          </w:p>
          <w:p w:rsidR="006E7E3C" w:rsidRDefault="006E7E3C" w:rsidP="006303A3">
            <w:pPr>
              <w:pStyle w:val="Prrafodelista"/>
              <w:ind w:left="11"/>
            </w:pPr>
          </w:p>
          <w:p w:rsidR="006E7E3C" w:rsidRDefault="006E7E3C" w:rsidP="006303A3">
            <w:pPr>
              <w:pStyle w:val="Prrafodelista"/>
              <w:ind w:left="11"/>
            </w:pPr>
            <w:r w:rsidRPr="005E0946">
              <w:rPr>
                <w:b/>
                <w:bCs/>
              </w:rPr>
              <w:t>Artículo 104</w:t>
            </w:r>
            <w:r>
              <w:t>. Determinación. Desahogadas las pruebas que en su caso se hayan ofrecido, se contará con diez días hábiles para elaborar un proyecto de determinación y someterlo a consideración del Comité de Ética; el cual deberá contener:</w:t>
            </w:r>
          </w:p>
          <w:p w:rsidR="006E7E3C" w:rsidRDefault="006E7E3C" w:rsidP="006303A3">
            <w:pPr>
              <w:pStyle w:val="Prrafodelista"/>
              <w:ind w:left="295" w:hanging="142"/>
            </w:pPr>
            <w:r>
              <w:t>I. El análisis puntual de todos los hechos y conductas denunciadas, y la valoración de cada una de las pruebas que en su caso hayan sido ofrecidas.</w:t>
            </w:r>
          </w:p>
          <w:p w:rsidR="006E7E3C" w:rsidRDefault="006E7E3C" w:rsidP="006303A3">
            <w:pPr>
              <w:pStyle w:val="Prrafodelista"/>
              <w:ind w:left="295" w:hanging="142"/>
            </w:pPr>
            <w:r>
              <w:t>II. Los fundamentos legales correspondientes, señalando los principios, valores o reglas de integridad, del Código de Ética o del Código de Conducta, que hubieren sido vulneradas, y</w:t>
            </w:r>
          </w:p>
          <w:p w:rsidR="006E7E3C" w:rsidRDefault="006E7E3C" w:rsidP="006303A3">
            <w:pPr>
              <w:pStyle w:val="Prrafodelista"/>
              <w:ind w:left="295" w:hanging="142"/>
            </w:pPr>
            <w:r>
              <w:t>III. El sentido de la determinación.</w:t>
            </w:r>
          </w:p>
          <w:p w:rsidR="006E7E3C" w:rsidRDefault="006E7E3C" w:rsidP="006303A3">
            <w:pPr>
              <w:pStyle w:val="Prrafodelista"/>
              <w:ind w:left="295" w:hanging="142"/>
            </w:pPr>
          </w:p>
          <w:p w:rsidR="006E7E3C" w:rsidRDefault="006E7E3C" w:rsidP="006303A3">
            <w:pPr>
              <w:pStyle w:val="Prrafodelista"/>
              <w:ind w:left="11"/>
            </w:pPr>
            <w:r>
              <w:t>Una vez presentado el proyecto, el Comité de Ética contará con un plazo de diez días hábiles, contados a partir de que éste le sea presentado, a efecto de que en la sesión a que se convoque se emita la determinación correspondiente.</w:t>
            </w:r>
          </w:p>
          <w:p w:rsidR="006E7E3C" w:rsidRDefault="006E7E3C" w:rsidP="006303A3">
            <w:pPr>
              <w:pStyle w:val="Prrafodelista"/>
              <w:ind w:left="11"/>
            </w:pPr>
          </w:p>
          <w:p w:rsidR="006E7E3C" w:rsidRDefault="006E7E3C" w:rsidP="006303A3">
            <w:pPr>
              <w:pStyle w:val="Prrafodelista"/>
              <w:ind w:left="11"/>
            </w:pPr>
            <w:r w:rsidRPr="005E0946">
              <w:rPr>
                <w:b/>
                <w:bCs/>
              </w:rPr>
              <w:t>Artículo 105</w:t>
            </w:r>
            <w:r>
              <w:t>. Sentido de las determinaciones. Las determinaciones podrán consistir en:</w:t>
            </w:r>
          </w:p>
          <w:p w:rsidR="006E7E3C" w:rsidRDefault="006E7E3C" w:rsidP="006303A3">
            <w:pPr>
              <w:pStyle w:val="Prrafodelista"/>
              <w:ind w:left="295" w:hanging="142"/>
            </w:pPr>
            <w:r>
              <w:t>I.       Recomendaciones individuales, dirigidas a las personas que hubieren vulnerado alguno o varios de los principios, valores o reglas de integridad previstos en el Código de Ética o Código de Conducta;</w:t>
            </w:r>
          </w:p>
          <w:p w:rsidR="006E7E3C" w:rsidRDefault="006E7E3C" w:rsidP="006303A3">
            <w:pPr>
              <w:pStyle w:val="Prrafodelista"/>
              <w:ind w:left="295" w:hanging="142"/>
            </w:pPr>
            <w:r>
              <w:t xml:space="preserve">II.      Recomendaciones generales cuando el Comité de Ética advierta que es necesario reforzar determinados principios, valores o </w:t>
            </w:r>
            <w:r>
              <w:lastRenderedPageBreak/>
              <w:t>reglas de integridad en una o varias unidades administrativas, y</w:t>
            </w:r>
          </w:p>
          <w:p w:rsidR="006E7E3C" w:rsidRDefault="006E7E3C" w:rsidP="006303A3">
            <w:pPr>
              <w:pStyle w:val="Prrafodelista"/>
              <w:ind w:left="295" w:hanging="142"/>
            </w:pPr>
            <w:r>
              <w:t>III.     Dar por concluido el asunto al no advertir vulneraciones al Código de Ética o al Código de Conducta correspondiente; o bien, por configurarse alguno de los supuestos previstos en el numeral ¿¡? de los presentes reglamento.</w:t>
            </w:r>
          </w:p>
          <w:p w:rsidR="006E7E3C" w:rsidRDefault="006E7E3C" w:rsidP="006303A3">
            <w:pPr>
              <w:pStyle w:val="Prrafodelista"/>
              <w:ind w:left="295" w:hanging="142"/>
            </w:pPr>
          </w:p>
          <w:p w:rsidR="006E7E3C" w:rsidRDefault="006E7E3C" w:rsidP="006303A3">
            <w:pPr>
              <w:pStyle w:val="Prrafodelista"/>
              <w:ind w:left="11"/>
            </w:pPr>
            <w:r>
              <w:t>En el caso de las recomendaciones señaladas en los incisos a y b del presente numeral, éstas deberán estar orientadas a realizar acciones de capacitación, sensibilización, difusión o mejora de procesos, a fin de evitar que las vulneraciones identificadas sigan ocurriendo.</w:t>
            </w:r>
          </w:p>
          <w:p w:rsidR="006E7E3C" w:rsidRDefault="006E7E3C" w:rsidP="006303A3">
            <w:pPr>
              <w:pStyle w:val="Prrafodelista"/>
              <w:ind w:left="11"/>
            </w:pPr>
          </w:p>
          <w:p w:rsidR="006E7E3C" w:rsidRDefault="006E7E3C" w:rsidP="006303A3">
            <w:pPr>
              <w:pStyle w:val="Prrafodelista"/>
              <w:ind w:left="11"/>
            </w:pPr>
            <w:r>
              <w:t>Cuando el Comité de Ética advierta elementos que presuman la comisión de alguna falta administrativa en términos de la Ley General de Responsabilidades Administrativas dará vista a las instancias de vigilancia y control, según corresponda en cada Ente Público.</w:t>
            </w:r>
          </w:p>
          <w:p w:rsidR="006E7E3C" w:rsidRDefault="006E7E3C" w:rsidP="006303A3">
            <w:pPr>
              <w:pStyle w:val="Prrafodelista"/>
              <w:ind w:left="11"/>
            </w:pPr>
          </w:p>
          <w:p w:rsidR="006E7E3C" w:rsidRDefault="006E7E3C" w:rsidP="006303A3">
            <w:pPr>
              <w:pStyle w:val="Prrafodelista"/>
              <w:ind w:left="11"/>
            </w:pPr>
            <w:r w:rsidRPr="005E0946">
              <w:rPr>
                <w:b/>
                <w:bCs/>
              </w:rPr>
              <w:t>Artículo 106.</w:t>
            </w:r>
            <w:r>
              <w:t xml:space="preserve"> Notificación de las determinaciones. Una vez que el Comité de Ética emita sus determinaciones, éstas deberán ser notificadas a las personas denunciantes y denunciadas, así como a las superiores jerárquicas de cada una de ellas en un plazo no mayor a tres días hábiles.</w:t>
            </w:r>
          </w:p>
          <w:p w:rsidR="006E7E3C" w:rsidRDefault="006E7E3C" w:rsidP="006303A3">
            <w:pPr>
              <w:pStyle w:val="Prrafodelista"/>
              <w:ind w:left="11"/>
            </w:pPr>
          </w:p>
          <w:p w:rsidR="006E7E3C" w:rsidRDefault="006E7E3C" w:rsidP="006303A3">
            <w:pPr>
              <w:pStyle w:val="Prrafodelista"/>
              <w:ind w:left="11"/>
            </w:pPr>
            <w:r>
              <w:t>Las recomendaciones deberán hacerse de conocimiento de la persona titular de la unidad administrativa en la que se encuentre adscrita la persona a quien se hubiere emitido la recomendación.</w:t>
            </w:r>
          </w:p>
          <w:p w:rsidR="006E7E3C" w:rsidRDefault="006E7E3C" w:rsidP="006303A3">
            <w:pPr>
              <w:pStyle w:val="Prrafodelista"/>
              <w:ind w:left="11"/>
            </w:pPr>
          </w:p>
          <w:p w:rsidR="006E7E3C" w:rsidRDefault="006E7E3C" w:rsidP="006303A3">
            <w:pPr>
              <w:pStyle w:val="Prrafodelista"/>
              <w:ind w:left="11"/>
            </w:pPr>
            <w:r w:rsidRPr="005E0946">
              <w:rPr>
                <w:b/>
                <w:bCs/>
              </w:rPr>
              <w:t>Artículo 107</w:t>
            </w:r>
            <w:r>
              <w:t>. Características de las recomendaciones. Las recomendaciones emitidas por el Comité de Ética deberán observar lo siguiente:</w:t>
            </w:r>
          </w:p>
          <w:p w:rsidR="006E7E3C" w:rsidRDefault="006E7E3C" w:rsidP="006303A3">
            <w:pPr>
              <w:pStyle w:val="Prrafodelista"/>
              <w:ind w:left="295" w:hanging="142"/>
            </w:pPr>
            <w:r>
              <w:t>I.    Tratándose de recomendaciones orientadas a acciones de capacitación y sensibilización, éstas deberán estar dirigidas:</w:t>
            </w:r>
          </w:p>
          <w:p w:rsidR="006E7E3C" w:rsidRDefault="006E7E3C" w:rsidP="006303A3">
            <w:pPr>
              <w:pStyle w:val="Prrafodelista"/>
              <w:ind w:left="295" w:hanging="142"/>
            </w:pPr>
            <w:r>
              <w:t xml:space="preserve">a)   A las personas que hubieran cometido las vulneraciones al Código de Ética o Código de Conducta, cuando se trate de recomendaciones individuales; en cuyo caso, se notificará para conocimiento a las </w:t>
            </w:r>
            <w:r>
              <w:lastRenderedPageBreak/>
              <w:t>titulares de unidad a las que se encuentren adscritas, o</w:t>
            </w:r>
          </w:p>
          <w:p w:rsidR="006E7E3C" w:rsidRDefault="006E7E3C" w:rsidP="006303A3">
            <w:pPr>
              <w:pStyle w:val="Prrafodelista"/>
              <w:ind w:left="295" w:hanging="142"/>
            </w:pPr>
            <w:r>
              <w:t>b)   A las personas titulares de la unidad administrativa, según sea el caso, cuando las recomendaciones sean generales.</w:t>
            </w:r>
          </w:p>
          <w:p w:rsidR="006E7E3C" w:rsidRDefault="006E7E3C" w:rsidP="006303A3">
            <w:pPr>
              <w:pStyle w:val="Prrafodelista"/>
              <w:ind w:left="295" w:hanging="142"/>
            </w:pPr>
          </w:p>
          <w:p w:rsidR="006E7E3C" w:rsidRDefault="006E7E3C" w:rsidP="006303A3">
            <w:pPr>
              <w:pStyle w:val="Prrafodelista"/>
              <w:ind w:left="295" w:hanging="142"/>
            </w:pPr>
            <w:r>
              <w:t>II.      En caso de que las recomendaciones contemplen la implementación de acciones de difusión, éstas deberán aplicarse de manera generalizada en la unidad administrativa respectiva, en términos del Capítulo ¿¡?¡</w:t>
            </w:r>
          </w:p>
          <w:p w:rsidR="006E7E3C" w:rsidRDefault="006E7E3C" w:rsidP="006303A3">
            <w:pPr>
              <w:pStyle w:val="Prrafodelista"/>
              <w:ind w:left="295" w:hanging="142"/>
            </w:pPr>
          </w:p>
          <w:p w:rsidR="006E7E3C" w:rsidRDefault="006E7E3C" w:rsidP="006303A3">
            <w:pPr>
              <w:pStyle w:val="Prrafodelista"/>
              <w:ind w:left="295" w:hanging="142"/>
            </w:pPr>
            <w:r>
              <w:t>III.     Tratándose de recomendaciones de mejora, éstas deberán dirigirse a las personas titulares de unidad administrativa de que se trate.</w:t>
            </w:r>
          </w:p>
          <w:p w:rsidR="006E7E3C" w:rsidRDefault="006E7E3C" w:rsidP="006303A3">
            <w:pPr>
              <w:pStyle w:val="Prrafodelista"/>
              <w:ind w:left="11"/>
            </w:pPr>
            <w:r>
              <w:t xml:space="preserve"> </w:t>
            </w:r>
          </w:p>
          <w:p w:rsidR="006E7E3C" w:rsidRDefault="006E7E3C" w:rsidP="006303A3">
            <w:pPr>
              <w:pStyle w:val="Prrafodelista"/>
              <w:ind w:left="11"/>
            </w:pPr>
            <w:r>
              <w:t>En caso de reiteración de conductas, la recomendación correspondiente deberá extender sus efectos no sólo a las personas denunciadas sino a sus superiores jerárquicas hasta las personas titulares de unidad administrativa o equivalente.</w:t>
            </w:r>
          </w:p>
          <w:p w:rsidR="006E7E3C" w:rsidRDefault="006E7E3C" w:rsidP="006303A3">
            <w:pPr>
              <w:pStyle w:val="Prrafodelista"/>
              <w:ind w:left="11"/>
            </w:pPr>
          </w:p>
          <w:p w:rsidR="006E7E3C" w:rsidRDefault="006E7E3C" w:rsidP="006303A3">
            <w:pPr>
              <w:pStyle w:val="Prrafodelista"/>
              <w:ind w:left="11"/>
            </w:pPr>
            <w:r>
              <w:rPr>
                <w:b/>
                <w:bCs/>
              </w:rPr>
              <w:t xml:space="preserve"> </w:t>
            </w:r>
            <w:r w:rsidRPr="00773F69">
              <w:rPr>
                <w:b/>
                <w:bCs/>
              </w:rPr>
              <w:t>Artículo 108</w:t>
            </w:r>
            <w:r>
              <w:t>. Cumplimiento de las recomendaciones. Una vez notificadas las recomendaciones, las personas titulares de la unidad administrativa que tuvieran conocimiento de las mismas en términos del numeral anterior, tendrán cinco días hábiles para comunicar al Comité de Ética su adopción.</w:t>
            </w:r>
          </w:p>
          <w:p w:rsidR="006E7E3C" w:rsidRDefault="006E7E3C" w:rsidP="006303A3">
            <w:pPr>
              <w:pStyle w:val="Prrafodelista"/>
              <w:ind w:left="11"/>
            </w:pPr>
            <w:r>
              <w:t>La unidad administrativa contará con un plazo no mayor a treinta días naturales, contados a partir del día siguiente a aquél en que se diera parte al Comité de Ética, para implementar las acciones conducentes.</w:t>
            </w:r>
          </w:p>
          <w:p w:rsidR="006E7E3C" w:rsidRDefault="006E7E3C" w:rsidP="006303A3">
            <w:pPr>
              <w:pStyle w:val="Prrafodelista"/>
              <w:ind w:left="11"/>
            </w:pPr>
          </w:p>
          <w:p w:rsidR="006E7E3C" w:rsidRDefault="006E7E3C" w:rsidP="006303A3">
            <w:pPr>
              <w:pStyle w:val="Prrafodelista"/>
              <w:ind w:left="11"/>
            </w:pPr>
            <w:r>
              <w:t>En caso que alguna persona servidora pública decida no atender una recomendación emitida por el Comité de Ética, deberá comunicarlo a éste dentro de un plazo no mayor a diez días hábiles, en un escrito en el que justifique su decisión, con copia a su superior jerárquica.</w:t>
            </w:r>
          </w:p>
          <w:p w:rsidR="006E7E3C" w:rsidRDefault="006E7E3C" w:rsidP="006303A3">
            <w:pPr>
              <w:pStyle w:val="Prrafodelista"/>
              <w:ind w:left="11"/>
            </w:pPr>
          </w:p>
          <w:p w:rsidR="006E7E3C" w:rsidRDefault="006E7E3C" w:rsidP="006303A3">
            <w:pPr>
              <w:pStyle w:val="Prrafodelista"/>
              <w:ind w:left="11"/>
            </w:pPr>
            <w:r w:rsidRPr="00773F69">
              <w:rPr>
                <w:b/>
                <w:bCs/>
              </w:rPr>
              <w:t>Artículo 109.</w:t>
            </w:r>
            <w:r>
              <w:t xml:space="preserve"> Estadística anual de recomendaciones. Los Comités de Ética llevarán a cabo una estadística que refleje, por unidad administrativa, el número de recomendaciones emitidas, así como el de aquellas que fueron </w:t>
            </w:r>
            <w:r>
              <w:lastRenderedPageBreak/>
              <w:t>cumplidas o no; misma que deberá incorporarse en el informe anual señalado en el numera ¿’¿’¿ de los presentes reglamento.</w:t>
            </w:r>
          </w:p>
          <w:p w:rsidR="006E7E3C" w:rsidRDefault="006E7E3C" w:rsidP="006303A3">
            <w:pPr>
              <w:pStyle w:val="Prrafodelista"/>
              <w:ind w:left="11"/>
            </w:pPr>
          </w:p>
          <w:p w:rsidR="006E7E3C" w:rsidRDefault="006E7E3C" w:rsidP="006303A3">
            <w:pPr>
              <w:pStyle w:val="Prrafodelista"/>
              <w:ind w:left="11"/>
            </w:pPr>
            <w:r w:rsidRPr="00773F69">
              <w:rPr>
                <w:b/>
                <w:bCs/>
              </w:rPr>
              <w:t>Artículo 110</w:t>
            </w:r>
            <w:r>
              <w:t>. Emisión de criterios.  El</w:t>
            </w:r>
            <w:r w:rsidR="006303A3">
              <w:t xml:space="preserve"> Comité de Ética deberá adoptar</w:t>
            </w:r>
            <w:r>
              <w:t xml:space="preserve"> los criterios que emita y publique La Secretaría de la Función pública,  vinculantes de interpretación de normas en materia de ética pública y conflictos de intereses, aplicables a los Entes Públicos, relativas a la atención de denuncias, los cuales servirán de apoyo a los Comités de Ética para emitir sus determinaciones</w:t>
            </w:r>
          </w:p>
          <w:p w:rsidR="006E7E3C" w:rsidRDefault="006E7E3C" w:rsidP="006303A3">
            <w:pPr>
              <w:pStyle w:val="Prrafodelista"/>
              <w:ind w:left="578"/>
            </w:pPr>
          </w:p>
          <w:p w:rsidR="006E7E3C" w:rsidRDefault="006E7E3C" w:rsidP="006303A3"/>
        </w:tc>
      </w:tr>
    </w:tbl>
    <w:p w:rsidR="006E7E3C" w:rsidRDefault="006E7E3C" w:rsidP="006E7E3C">
      <w:pPr>
        <w:jc w:val="both"/>
        <w:rPr>
          <w:rFonts w:ascii="Arial" w:hAnsi="Arial" w:cs="Arial"/>
          <w:b/>
          <w:sz w:val="24"/>
          <w:szCs w:val="24"/>
        </w:rPr>
      </w:pPr>
    </w:p>
    <w:p w:rsidR="006E7E3C" w:rsidRPr="006303A3" w:rsidRDefault="006E7E3C" w:rsidP="006303A3">
      <w:pPr>
        <w:spacing w:line="360" w:lineRule="auto"/>
        <w:jc w:val="both"/>
        <w:rPr>
          <w:rFonts w:ascii="Arial" w:hAnsi="Arial" w:cs="Arial"/>
          <w:bCs/>
          <w:i/>
          <w:sz w:val="28"/>
          <w:szCs w:val="28"/>
        </w:rPr>
      </w:pPr>
      <w:r w:rsidRPr="006E7E3C">
        <w:rPr>
          <w:rFonts w:ascii="Arial" w:hAnsi="Arial" w:cs="Arial"/>
          <w:bCs/>
          <w:i/>
          <w:sz w:val="28"/>
          <w:szCs w:val="28"/>
        </w:rPr>
        <w:t xml:space="preserve">Por lo anteriormente expuesto, fundado y motivado, las comisiones edilicias de mérito, de manera conjunta comparecemos a efecto de poner a consideración para la aprobación de este Honorable Pleno del Ayuntamiento, los siguientes: </w:t>
      </w:r>
      <w:r w:rsidR="006303A3">
        <w:rPr>
          <w:rFonts w:ascii="Arial" w:hAnsi="Arial" w:cs="Arial"/>
          <w:b/>
          <w:i/>
          <w:sz w:val="28"/>
          <w:szCs w:val="28"/>
        </w:rPr>
        <w:t>RESOLUTIVOS</w:t>
      </w:r>
      <w:r w:rsidRPr="006E7E3C">
        <w:rPr>
          <w:rFonts w:ascii="Arial" w:hAnsi="Arial" w:cs="Arial"/>
          <w:b/>
          <w:i/>
          <w:sz w:val="28"/>
          <w:szCs w:val="28"/>
        </w:rPr>
        <w:t>: PRIMERO</w:t>
      </w:r>
      <w:r w:rsidRPr="006E7E3C">
        <w:rPr>
          <w:rFonts w:ascii="Arial" w:hAnsi="Arial" w:cs="Arial"/>
          <w:i/>
          <w:sz w:val="28"/>
          <w:szCs w:val="28"/>
        </w:rPr>
        <w:t xml:space="preserve">.-  Se aprueba en lo general y en lo particular el Dictamen en conjunto de las comisiones edilicias de Administración Pública, Reglamentos y Gobernación que modifica el </w:t>
      </w:r>
      <w:r w:rsidRPr="006E7E3C">
        <w:rPr>
          <w:rFonts w:ascii="Arial" w:hAnsi="Arial" w:cs="Arial"/>
          <w:b/>
          <w:i/>
          <w:sz w:val="28"/>
          <w:szCs w:val="28"/>
        </w:rPr>
        <w:t>CÓDIGO DE ÉTICA Y REGLAS DE INTEGRIDAD PARA LAS Y LOS SERVIDORES PÚBLICOS DE LA ADMINISTRACIÓN MUNICIPAL DE ZAPOTLÁN EL GRANDE, JALISCO</w:t>
      </w:r>
      <w:r w:rsidRPr="006E7E3C">
        <w:rPr>
          <w:rFonts w:ascii="Arial" w:hAnsi="Arial" w:cs="Arial"/>
          <w:i/>
          <w:sz w:val="28"/>
          <w:szCs w:val="28"/>
        </w:rPr>
        <w:t>.</w:t>
      </w:r>
      <w:r w:rsidR="006303A3">
        <w:rPr>
          <w:rFonts w:ascii="Arial" w:hAnsi="Arial" w:cs="Arial"/>
          <w:bCs/>
          <w:i/>
          <w:sz w:val="28"/>
          <w:szCs w:val="28"/>
        </w:rPr>
        <w:t xml:space="preserve"> </w:t>
      </w:r>
      <w:r w:rsidRPr="006E7E3C">
        <w:rPr>
          <w:rFonts w:ascii="Arial" w:hAnsi="Arial" w:cs="Arial"/>
          <w:b/>
          <w:bCs/>
          <w:i/>
          <w:sz w:val="28"/>
          <w:szCs w:val="28"/>
        </w:rPr>
        <w:t>SEGUNDO</w:t>
      </w:r>
      <w:r w:rsidRPr="006E7E3C">
        <w:rPr>
          <w:rFonts w:ascii="Arial" w:hAnsi="Arial" w:cs="Arial"/>
          <w:i/>
          <w:sz w:val="28"/>
          <w:szCs w:val="28"/>
        </w:rPr>
        <w:t xml:space="preserve">.- Se ordena la publicar las modificaciones del </w:t>
      </w:r>
      <w:r w:rsidRPr="006E7E3C">
        <w:rPr>
          <w:rFonts w:ascii="Arial" w:hAnsi="Arial" w:cs="Arial"/>
          <w:b/>
          <w:i/>
          <w:sz w:val="28"/>
          <w:szCs w:val="28"/>
        </w:rPr>
        <w:t>CÓDIGO DE ÉTICA Y REGLAS DE INTEGRIDAD PARA LAS Y LOS SERVIDORES PÚBLICOS DE LA ADMINISTRACIÓN MUNICIPAL DE ZAPOTLÁN EL GRANDE, JALISCO</w:t>
      </w:r>
      <w:r w:rsidRPr="006E7E3C">
        <w:rPr>
          <w:rFonts w:ascii="Arial" w:hAnsi="Arial" w:cs="Arial"/>
          <w:i/>
          <w:sz w:val="28"/>
          <w:szCs w:val="28"/>
        </w:rPr>
        <w:t xml:space="preserve"> en la Gaceta Municipal, y en los medios electrónicos del Municipio a efecto de hacer del conocimiento  dicho ordenamiento a la totalidad de los Servidores Públicos que conforman la Administración Pública Municipal asimismo se impongan de su contenido y alcances legales y administrativos a que haya lugar, prescribiendo su entrada en vigor a partir del día siguiente de su publicación en la Gaceta Municipal.  </w:t>
      </w:r>
      <w:r w:rsidRPr="006E7E3C">
        <w:rPr>
          <w:rFonts w:ascii="Arial" w:hAnsi="Arial" w:cs="Arial"/>
          <w:b/>
          <w:bCs/>
          <w:i/>
          <w:sz w:val="28"/>
          <w:szCs w:val="28"/>
        </w:rPr>
        <w:t>TERCERO</w:t>
      </w:r>
      <w:r w:rsidRPr="006E7E3C">
        <w:rPr>
          <w:rFonts w:ascii="Arial" w:hAnsi="Arial" w:cs="Arial"/>
          <w:i/>
          <w:sz w:val="28"/>
          <w:szCs w:val="28"/>
        </w:rPr>
        <w:t xml:space="preserve">.- Publicado que sea, remítase </w:t>
      </w:r>
      <w:r w:rsidRPr="006E7E3C">
        <w:rPr>
          <w:rFonts w:ascii="Arial" w:hAnsi="Arial" w:cs="Arial"/>
          <w:i/>
          <w:sz w:val="28"/>
          <w:szCs w:val="28"/>
        </w:rPr>
        <w:lastRenderedPageBreak/>
        <w:t xml:space="preserve">a la Biblioteca del Honorable Congreso del estado, en los términos del artículo 42 fracción VII de la Ley de Gobierno y la Administración Pública Municipal del Estado de Jalisco. </w:t>
      </w:r>
      <w:r w:rsidRPr="006E7E3C">
        <w:rPr>
          <w:rFonts w:ascii="Arial" w:hAnsi="Arial" w:cs="Arial"/>
          <w:b/>
          <w:bCs/>
          <w:i/>
          <w:sz w:val="28"/>
          <w:szCs w:val="28"/>
        </w:rPr>
        <w:t>CUARTO</w:t>
      </w:r>
      <w:r w:rsidRPr="006E7E3C">
        <w:rPr>
          <w:rFonts w:ascii="Arial" w:hAnsi="Arial" w:cs="Arial"/>
          <w:i/>
          <w:sz w:val="28"/>
          <w:szCs w:val="28"/>
        </w:rPr>
        <w:t xml:space="preserve">.- Se faculta al Presidente Municipal y Secretario de Gobierno a suscribir la documentación inherente al cumplimiento de los presentes resolutivos. </w:t>
      </w:r>
      <w:r w:rsidRPr="006E7E3C">
        <w:rPr>
          <w:rFonts w:ascii="Arial" w:hAnsi="Arial" w:cs="Arial"/>
          <w:b/>
          <w:bCs/>
          <w:i/>
          <w:sz w:val="28"/>
          <w:szCs w:val="28"/>
        </w:rPr>
        <w:t>QUINTO</w:t>
      </w:r>
      <w:r w:rsidRPr="006E7E3C">
        <w:rPr>
          <w:rFonts w:ascii="Arial" w:hAnsi="Arial" w:cs="Arial"/>
          <w:i/>
          <w:sz w:val="28"/>
          <w:szCs w:val="28"/>
        </w:rPr>
        <w:t>.- Una vez que las modificaciones al Código de Ética y Reglas de Integridad para las y los Servidores Públicos de la Administración Municipal de Zapotlán el Grande, Jalisco, haya entrado en vigor, el Presidente Municipal dispondrá de un plazo de 120 días hábiles para conformar el comité de ética, conducta y prevención de conflictos de interés, de conformidad al Código de</w:t>
      </w:r>
      <w:r w:rsidRPr="006E7E3C">
        <w:rPr>
          <w:rFonts w:ascii="Arial" w:hAnsi="Arial" w:cs="Arial"/>
          <w:b/>
          <w:i/>
          <w:sz w:val="28"/>
          <w:szCs w:val="28"/>
        </w:rPr>
        <w:t xml:space="preserve"> Ética y reglas de integridad para las y los servidores públicos de la administración municipal de Zapotlán el Grande, Jalisco</w:t>
      </w:r>
      <w:r w:rsidR="006303A3">
        <w:rPr>
          <w:rFonts w:ascii="Arial" w:hAnsi="Arial" w:cs="Arial"/>
          <w:b/>
          <w:i/>
          <w:sz w:val="28"/>
          <w:szCs w:val="28"/>
        </w:rPr>
        <w:t xml:space="preserve">. </w:t>
      </w:r>
      <w:r w:rsidRPr="006E7E3C">
        <w:rPr>
          <w:rFonts w:ascii="Arial" w:hAnsi="Arial" w:cs="Arial"/>
          <w:b/>
          <w:bCs/>
          <w:i/>
          <w:sz w:val="28"/>
          <w:szCs w:val="28"/>
        </w:rPr>
        <w:t>SEXTO</w:t>
      </w:r>
      <w:r w:rsidR="006303A3">
        <w:rPr>
          <w:rFonts w:ascii="Arial" w:hAnsi="Arial" w:cs="Arial"/>
          <w:i/>
          <w:sz w:val="28"/>
          <w:szCs w:val="28"/>
        </w:rPr>
        <w:t>.</w:t>
      </w:r>
      <w:r w:rsidRPr="006E7E3C">
        <w:rPr>
          <w:rFonts w:ascii="Arial" w:hAnsi="Arial" w:cs="Arial"/>
          <w:i/>
          <w:sz w:val="28"/>
          <w:szCs w:val="28"/>
        </w:rPr>
        <w:t>-</w:t>
      </w:r>
      <w:r w:rsidR="006303A3">
        <w:rPr>
          <w:rFonts w:ascii="Arial" w:hAnsi="Arial" w:cs="Arial"/>
          <w:i/>
          <w:sz w:val="28"/>
          <w:szCs w:val="28"/>
        </w:rPr>
        <w:t xml:space="preserve"> </w:t>
      </w:r>
      <w:r w:rsidRPr="006E7E3C">
        <w:rPr>
          <w:rFonts w:ascii="Arial" w:hAnsi="Arial" w:cs="Arial"/>
          <w:i/>
          <w:sz w:val="28"/>
          <w:szCs w:val="28"/>
        </w:rPr>
        <w:t xml:space="preserve">Hágase del conocimiento del código a todas las áreas municipales por conducto de la Dirección General de Administración e Innovación Gubernamental, para que en el ámbito de sus competencias dispongan lo necesario con el fin de asegurar el correcto conocimiento de este dispositivo legal, así como la debida aplicación de estas disposiciones una vez </w:t>
      </w:r>
      <w:r w:rsidR="006303A3">
        <w:rPr>
          <w:rFonts w:ascii="Arial" w:hAnsi="Arial" w:cs="Arial"/>
          <w:i/>
          <w:sz w:val="28"/>
          <w:szCs w:val="28"/>
        </w:rPr>
        <w:t xml:space="preserve">que entren en vigor. </w:t>
      </w:r>
      <w:r w:rsidRPr="006E7E3C">
        <w:rPr>
          <w:rFonts w:ascii="Arial" w:hAnsi="Arial" w:cs="Arial"/>
          <w:b/>
          <w:bCs/>
          <w:i/>
          <w:sz w:val="28"/>
          <w:szCs w:val="28"/>
        </w:rPr>
        <w:t>SÉPTIMO</w:t>
      </w:r>
      <w:r w:rsidRPr="006E7E3C">
        <w:rPr>
          <w:rFonts w:ascii="Arial" w:hAnsi="Arial" w:cs="Arial"/>
          <w:i/>
          <w:sz w:val="28"/>
          <w:szCs w:val="28"/>
        </w:rPr>
        <w:t>.- Notifíquese a las dependencias municipales de Secretaría de Gobierno, Órgano Interno de Control, y a la Unidad de Comunicación Social para los efectos administrativos y legales a que haya lugar.</w:t>
      </w:r>
      <w:r w:rsidR="006303A3">
        <w:rPr>
          <w:rFonts w:ascii="Arial" w:hAnsi="Arial" w:cs="Arial"/>
          <w:bCs/>
          <w:i/>
          <w:sz w:val="28"/>
          <w:szCs w:val="28"/>
        </w:rPr>
        <w:t xml:space="preserve"> </w:t>
      </w:r>
      <w:r w:rsidR="006303A3">
        <w:rPr>
          <w:rFonts w:ascii="Arial" w:hAnsi="Arial" w:cs="Arial"/>
          <w:i/>
          <w:sz w:val="28"/>
          <w:szCs w:val="28"/>
        </w:rPr>
        <w:t>ATENTAMENT</w:t>
      </w:r>
      <w:r w:rsidRPr="006E7E3C">
        <w:rPr>
          <w:rFonts w:ascii="Arial" w:hAnsi="Arial" w:cs="Arial"/>
          <w:i/>
          <w:sz w:val="28"/>
          <w:szCs w:val="28"/>
        </w:rPr>
        <w:t>E</w:t>
      </w:r>
    </w:p>
    <w:p w:rsidR="006E7E3C" w:rsidRPr="006E7E3C" w:rsidRDefault="006E7E3C" w:rsidP="006E7E3C">
      <w:pPr>
        <w:spacing w:after="0" w:line="360" w:lineRule="auto"/>
        <w:jc w:val="both"/>
        <w:rPr>
          <w:rFonts w:ascii="Arial" w:hAnsi="Arial" w:cs="Arial"/>
          <w:i/>
          <w:sz w:val="28"/>
          <w:szCs w:val="28"/>
        </w:rPr>
      </w:pPr>
      <w:r w:rsidRPr="006E7E3C">
        <w:rPr>
          <w:rFonts w:ascii="Arial" w:hAnsi="Arial" w:cs="Arial"/>
          <w:i/>
          <w:sz w:val="28"/>
          <w:szCs w:val="28"/>
        </w:rPr>
        <w:t>“2023, año del Bicentenario del Nacimiento del Estad</w:t>
      </w:r>
      <w:r w:rsidR="006303A3">
        <w:rPr>
          <w:rFonts w:ascii="Arial" w:hAnsi="Arial" w:cs="Arial"/>
          <w:i/>
          <w:sz w:val="28"/>
          <w:szCs w:val="28"/>
        </w:rPr>
        <w:t xml:space="preserve">o Libre y Soberano de Jalisco”. </w:t>
      </w:r>
      <w:r w:rsidRPr="006E7E3C">
        <w:rPr>
          <w:rFonts w:ascii="Arial" w:hAnsi="Arial" w:cs="Arial"/>
          <w:i/>
          <w:sz w:val="28"/>
          <w:szCs w:val="28"/>
        </w:rPr>
        <w:t>“2023, Año del 140 Aniversario del Natalicio de José Clemente Orozco”. Cd. Guzmán Municipio de Zapotlán el Grande, Jalisco.</w:t>
      </w:r>
      <w:r w:rsidR="006303A3">
        <w:rPr>
          <w:rFonts w:ascii="Arial" w:hAnsi="Arial" w:cs="Arial"/>
          <w:i/>
          <w:sz w:val="28"/>
          <w:szCs w:val="28"/>
        </w:rPr>
        <w:t xml:space="preserve"> </w:t>
      </w:r>
      <w:r w:rsidRPr="006E7E3C">
        <w:rPr>
          <w:rFonts w:ascii="Arial" w:hAnsi="Arial" w:cs="Arial"/>
          <w:i/>
          <w:sz w:val="28"/>
          <w:szCs w:val="28"/>
        </w:rPr>
        <w:t xml:space="preserve">A 29 de Noviembre de 2023. </w:t>
      </w:r>
      <w:r w:rsidR="007E6E00">
        <w:rPr>
          <w:rFonts w:ascii="Arial" w:hAnsi="Arial" w:cs="Arial"/>
          <w:i/>
          <w:sz w:val="28"/>
          <w:szCs w:val="28"/>
        </w:rPr>
        <w:t>–</w:t>
      </w:r>
      <w:r w:rsidR="006303A3">
        <w:rPr>
          <w:rFonts w:ascii="Arial" w:hAnsi="Arial" w:cs="Arial"/>
          <w:i/>
          <w:sz w:val="28"/>
          <w:szCs w:val="28"/>
        </w:rPr>
        <w:t xml:space="preserve"> </w:t>
      </w:r>
    </w:p>
    <w:p w:rsidR="006E7E3C" w:rsidRDefault="006E7E3C" w:rsidP="006E7E3C">
      <w:pPr>
        <w:spacing w:after="0" w:line="24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7694"/>
      </w:tblGrid>
      <w:tr w:rsidR="006E7E3C" w:rsidTr="006303A3">
        <w:tc>
          <w:tcPr>
            <w:tcW w:w="9629" w:type="dxa"/>
          </w:tcPr>
          <w:p w:rsidR="006E7E3C" w:rsidRPr="002D583E" w:rsidRDefault="006E7E3C" w:rsidP="006303A3">
            <w:pPr>
              <w:jc w:val="center"/>
              <w:rPr>
                <w:rFonts w:ascii="Arial" w:hAnsi="Arial" w:cs="Arial"/>
                <w:b/>
                <w:sz w:val="24"/>
                <w:szCs w:val="24"/>
              </w:rPr>
            </w:pPr>
            <w:r w:rsidRPr="002D583E">
              <w:rPr>
                <w:rFonts w:ascii="Arial" w:hAnsi="Arial" w:cs="Arial"/>
                <w:b/>
                <w:sz w:val="24"/>
                <w:szCs w:val="24"/>
              </w:rPr>
              <w:t>COMISIÓN EDILICIA PERMANENTE DE ADMINISTRACIÓN PÚBLICA.</w:t>
            </w:r>
          </w:p>
        </w:tc>
      </w:tr>
    </w:tbl>
    <w:p w:rsidR="006E7E3C" w:rsidRDefault="006E7E3C" w:rsidP="006E7E3C">
      <w:pPr>
        <w:spacing w:after="0" w:line="240" w:lineRule="auto"/>
        <w:jc w:val="center"/>
        <w:rPr>
          <w:rFonts w:ascii="Arial" w:hAnsi="Arial" w:cs="Arial"/>
          <w:sz w:val="24"/>
          <w:szCs w:val="24"/>
        </w:rPr>
      </w:pPr>
    </w:p>
    <w:p w:rsidR="006E7E3C" w:rsidRPr="006303A3" w:rsidRDefault="006E7E3C" w:rsidP="006303A3">
      <w:pPr>
        <w:spacing w:after="0" w:line="360" w:lineRule="auto"/>
        <w:jc w:val="both"/>
        <w:rPr>
          <w:rFonts w:ascii="Arial" w:hAnsi="Arial" w:cs="Arial"/>
          <w:b/>
          <w:i/>
          <w:sz w:val="28"/>
          <w:szCs w:val="28"/>
        </w:rPr>
      </w:pPr>
      <w:r w:rsidRPr="006E7E3C">
        <w:rPr>
          <w:rFonts w:ascii="Arial" w:hAnsi="Arial" w:cs="Arial"/>
          <w:b/>
          <w:i/>
          <w:sz w:val="28"/>
          <w:szCs w:val="28"/>
        </w:rPr>
        <w:lastRenderedPageBreak/>
        <w:t xml:space="preserve">C. JORGE DE JESÚS JUÁREZ PARRA. </w:t>
      </w:r>
      <w:r w:rsidRPr="006E7E3C">
        <w:rPr>
          <w:rFonts w:ascii="Arial" w:hAnsi="Arial" w:cs="Arial"/>
          <w:i/>
          <w:sz w:val="28"/>
          <w:szCs w:val="28"/>
        </w:rPr>
        <w:t>Regidor Presidente de la Comisión Edilicia Perman</w:t>
      </w:r>
      <w:r w:rsidR="006303A3">
        <w:rPr>
          <w:rFonts w:ascii="Arial" w:hAnsi="Arial" w:cs="Arial"/>
          <w:i/>
          <w:sz w:val="28"/>
          <w:szCs w:val="28"/>
        </w:rPr>
        <w:t xml:space="preserve">ente de Administración Pública. </w:t>
      </w:r>
      <w:r w:rsidRPr="006E7E3C">
        <w:rPr>
          <w:rFonts w:ascii="Arial" w:hAnsi="Arial" w:cs="Arial"/>
          <w:b/>
          <w:i/>
          <w:sz w:val="28"/>
          <w:szCs w:val="28"/>
        </w:rPr>
        <w:t xml:space="preserve">C. </w:t>
      </w:r>
      <w:r w:rsidR="006303A3">
        <w:rPr>
          <w:rFonts w:ascii="Arial" w:hAnsi="Arial" w:cs="Arial"/>
          <w:b/>
          <w:i/>
          <w:sz w:val="28"/>
          <w:szCs w:val="28"/>
        </w:rPr>
        <w:t xml:space="preserve">MÓNICA REYNOSO ROMERO. </w:t>
      </w:r>
      <w:r w:rsidRPr="006E7E3C">
        <w:rPr>
          <w:rFonts w:ascii="Arial" w:hAnsi="Arial" w:cs="Arial"/>
          <w:i/>
          <w:sz w:val="28"/>
          <w:szCs w:val="28"/>
        </w:rPr>
        <w:t xml:space="preserve">Regidora Vocal de la Comisión Edilicia Permanente de Administración Pública. </w:t>
      </w:r>
      <w:r w:rsidRPr="006E7E3C">
        <w:rPr>
          <w:rFonts w:ascii="Arial" w:hAnsi="Arial" w:cs="Arial"/>
          <w:b/>
          <w:i/>
          <w:sz w:val="28"/>
          <w:szCs w:val="28"/>
        </w:rPr>
        <w:t xml:space="preserve">C. ALEJANDRO BARRAGÁN SÁNCHEZ. </w:t>
      </w:r>
      <w:r w:rsidRPr="006E7E3C">
        <w:rPr>
          <w:rFonts w:ascii="Arial" w:hAnsi="Arial" w:cs="Arial"/>
          <w:i/>
          <w:sz w:val="28"/>
          <w:szCs w:val="28"/>
        </w:rPr>
        <w:t>Presidente Municipal y Regidor Vocal de la Comisión Edilicia</w:t>
      </w:r>
      <w:r w:rsidR="006303A3">
        <w:rPr>
          <w:rFonts w:ascii="Arial" w:hAnsi="Arial" w:cs="Arial"/>
          <w:i/>
          <w:sz w:val="28"/>
          <w:szCs w:val="28"/>
        </w:rPr>
        <w:t xml:space="preserve"> </w:t>
      </w:r>
      <w:r w:rsidRPr="006E7E3C">
        <w:rPr>
          <w:rFonts w:ascii="Arial" w:hAnsi="Arial" w:cs="Arial"/>
          <w:i/>
          <w:sz w:val="28"/>
          <w:szCs w:val="28"/>
        </w:rPr>
        <w:t>Permanente de Administración Pública</w:t>
      </w:r>
      <w:r w:rsidR="006303A3">
        <w:rPr>
          <w:rFonts w:ascii="Arial" w:hAnsi="Arial" w:cs="Arial"/>
          <w:i/>
          <w:sz w:val="28"/>
          <w:szCs w:val="28"/>
        </w:rPr>
        <w:t xml:space="preserve"> </w:t>
      </w:r>
      <w:r w:rsidR="006303A3">
        <w:rPr>
          <w:rFonts w:ascii="Arial" w:hAnsi="Arial" w:cs="Arial"/>
          <w:b/>
          <w:i/>
          <w:sz w:val="28"/>
          <w:szCs w:val="28"/>
        </w:rPr>
        <w:t xml:space="preserve">FIRMAN” - - - - - - - - - - - - - - - - - - - - - </w:t>
      </w:r>
    </w:p>
    <w:tbl>
      <w:tblPr>
        <w:tblStyle w:val="Tablaconcuadrcula"/>
        <w:tblW w:w="0" w:type="auto"/>
        <w:tblLook w:val="04A0" w:firstRow="1" w:lastRow="0" w:firstColumn="1" w:lastColumn="0" w:noHBand="0" w:noVBand="1"/>
      </w:tblPr>
      <w:tblGrid>
        <w:gridCol w:w="7694"/>
      </w:tblGrid>
      <w:tr w:rsidR="006E7E3C" w:rsidTr="006303A3">
        <w:tc>
          <w:tcPr>
            <w:tcW w:w="9629" w:type="dxa"/>
          </w:tcPr>
          <w:p w:rsidR="006E7E3C" w:rsidRPr="002D583E" w:rsidRDefault="006E7E3C" w:rsidP="006303A3">
            <w:pPr>
              <w:jc w:val="center"/>
              <w:rPr>
                <w:rFonts w:ascii="Arial" w:hAnsi="Arial" w:cs="Arial"/>
                <w:b/>
                <w:sz w:val="24"/>
                <w:szCs w:val="24"/>
              </w:rPr>
            </w:pPr>
            <w:r w:rsidRPr="002D583E">
              <w:rPr>
                <w:rFonts w:ascii="Arial" w:hAnsi="Arial" w:cs="Arial"/>
                <w:b/>
                <w:sz w:val="24"/>
                <w:szCs w:val="24"/>
              </w:rPr>
              <w:t>COMISIÓN EDILICIA PERMANENTE DE REGLAMENTOS Y GOBERNACIÓN.</w:t>
            </w:r>
          </w:p>
        </w:tc>
      </w:tr>
    </w:tbl>
    <w:p w:rsidR="007C194E" w:rsidRDefault="007C194E" w:rsidP="006E7E3C">
      <w:pPr>
        <w:pStyle w:val="Sinespaciado"/>
        <w:spacing w:line="360" w:lineRule="auto"/>
        <w:jc w:val="both"/>
        <w:rPr>
          <w:rFonts w:ascii="Arial" w:hAnsi="Arial" w:cs="Arial"/>
          <w:sz w:val="24"/>
          <w:szCs w:val="24"/>
          <w:lang w:val="es-ES_tradnl"/>
        </w:rPr>
      </w:pPr>
    </w:p>
    <w:p w:rsidR="006E7E3C" w:rsidRPr="006303A3" w:rsidRDefault="006E7E3C" w:rsidP="006E7E3C">
      <w:pPr>
        <w:pStyle w:val="Sinespaciado"/>
        <w:spacing w:line="360" w:lineRule="auto"/>
        <w:jc w:val="both"/>
        <w:rPr>
          <w:rFonts w:ascii="Arial" w:hAnsi="Arial" w:cs="Arial"/>
          <w:b/>
          <w:i/>
          <w:sz w:val="28"/>
          <w:szCs w:val="28"/>
        </w:rPr>
      </w:pPr>
      <w:r w:rsidRPr="006E7E3C">
        <w:rPr>
          <w:rFonts w:ascii="Arial" w:hAnsi="Arial" w:cs="Arial"/>
          <w:b/>
          <w:i/>
          <w:sz w:val="28"/>
          <w:szCs w:val="28"/>
        </w:rPr>
        <w:t>C. MAGALI CASILLAS CONTRERAS.</w:t>
      </w:r>
      <w:r w:rsidR="006303A3">
        <w:rPr>
          <w:rFonts w:ascii="Arial" w:hAnsi="Arial" w:cs="Arial"/>
          <w:b/>
          <w:i/>
          <w:sz w:val="28"/>
          <w:szCs w:val="28"/>
        </w:rPr>
        <w:t xml:space="preserve"> </w:t>
      </w:r>
      <w:r w:rsidRPr="006E7E3C">
        <w:rPr>
          <w:rFonts w:ascii="Arial" w:hAnsi="Arial" w:cs="Arial"/>
          <w:i/>
          <w:sz w:val="28"/>
          <w:szCs w:val="28"/>
        </w:rPr>
        <w:t>Síndica Municipal y Regidora Presidenta de la Comisión</w:t>
      </w:r>
      <w:r w:rsidR="006303A3">
        <w:rPr>
          <w:rFonts w:ascii="Arial" w:hAnsi="Arial" w:cs="Arial"/>
          <w:b/>
          <w:i/>
          <w:sz w:val="28"/>
          <w:szCs w:val="28"/>
        </w:rPr>
        <w:t xml:space="preserve"> </w:t>
      </w:r>
      <w:r w:rsidRPr="006E7E3C">
        <w:rPr>
          <w:rFonts w:ascii="Arial" w:hAnsi="Arial" w:cs="Arial"/>
          <w:i/>
          <w:sz w:val="28"/>
          <w:szCs w:val="28"/>
        </w:rPr>
        <w:t>Edilicia Permanent</w:t>
      </w:r>
      <w:r w:rsidR="006303A3">
        <w:rPr>
          <w:rFonts w:ascii="Arial" w:hAnsi="Arial" w:cs="Arial"/>
          <w:i/>
          <w:sz w:val="28"/>
          <w:szCs w:val="28"/>
        </w:rPr>
        <w:t xml:space="preserve">e de Reglamentos y Gobernación. </w:t>
      </w:r>
      <w:r w:rsidRPr="006E7E3C">
        <w:rPr>
          <w:rFonts w:ascii="Arial" w:hAnsi="Arial" w:cs="Arial"/>
          <w:b/>
          <w:i/>
          <w:sz w:val="28"/>
          <w:szCs w:val="28"/>
        </w:rPr>
        <w:t>C. JESÚS RAMÍREZ SÁNCHEZ.</w:t>
      </w:r>
      <w:r w:rsidR="006303A3">
        <w:rPr>
          <w:rFonts w:ascii="Arial" w:hAnsi="Arial" w:cs="Arial"/>
          <w:b/>
          <w:i/>
          <w:sz w:val="28"/>
          <w:szCs w:val="28"/>
        </w:rPr>
        <w:t xml:space="preserve"> </w:t>
      </w:r>
      <w:r w:rsidRPr="006E7E3C">
        <w:rPr>
          <w:rFonts w:ascii="Arial" w:hAnsi="Arial" w:cs="Arial"/>
          <w:i/>
          <w:sz w:val="28"/>
          <w:szCs w:val="28"/>
        </w:rPr>
        <w:t xml:space="preserve">Regidor Vocal de la Comisión Edilicia Permanente </w:t>
      </w:r>
    </w:p>
    <w:p w:rsidR="00C5002C" w:rsidRPr="00440B60" w:rsidRDefault="006E7E3C" w:rsidP="00440B60">
      <w:pPr>
        <w:pStyle w:val="Sinespaciado"/>
        <w:spacing w:line="360" w:lineRule="auto"/>
        <w:jc w:val="both"/>
        <w:rPr>
          <w:rFonts w:ascii="Arial" w:hAnsi="Arial" w:cs="Arial"/>
          <w:sz w:val="28"/>
          <w:szCs w:val="28"/>
        </w:rPr>
      </w:pPr>
      <w:r w:rsidRPr="006E7E3C">
        <w:rPr>
          <w:rFonts w:ascii="Arial" w:hAnsi="Arial" w:cs="Arial"/>
          <w:i/>
          <w:sz w:val="28"/>
          <w:szCs w:val="28"/>
        </w:rPr>
        <w:t xml:space="preserve">De Reglamentos y Gobernación. </w:t>
      </w:r>
      <w:r w:rsidRPr="006E7E3C">
        <w:rPr>
          <w:rFonts w:ascii="Arial" w:hAnsi="Arial" w:cs="Arial"/>
          <w:b/>
          <w:i/>
          <w:sz w:val="28"/>
          <w:szCs w:val="28"/>
        </w:rPr>
        <w:t xml:space="preserve">C. JORGE DE JESÚS JUÁREZ PARRA. </w:t>
      </w:r>
      <w:r w:rsidRPr="006E7E3C">
        <w:rPr>
          <w:rFonts w:ascii="Arial" w:hAnsi="Arial" w:cs="Arial"/>
          <w:i/>
          <w:sz w:val="28"/>
          <w:szCs w:val="28"/>
        </w:rPr>
        <w:t xml:space="preserve">Regidor Vocal de la Comisión Edilicia Permanente De Reglamentos y Gobernación. </w:t>
      </w:r>
      <w:r w:rsidR="006303A3">
        <w:rPr>
          <w:rFonts w:ascii="Arial" w:hAnsi="Arial" w:cs="Arial"/>
          <w:b/>
          <w:i/>
          <w:sz w:val="28"/>
          <w:szCs w:val="28"/>
        </w:rPr>
        <w:t>FIRMAN”</w:t>
      </w:r>
      <w:r w:rsidR="000A116C">
        <w:rPr>
          <w:rFonts w:ascii="Arial" w:hAnsi="Arial" w:cs="Arial"/>
          <w:b/>
          <w:i/>
          <w:sz w:val="28"/>
          <w:szCs w:val="28"/>
        </w:rPr>
        <w:t xml:space="preserve"> C. Regidor Jorge de Jesús Juárez Parra: </w:t>
      </w:r>
      <w:r w:rsidR="000A116C">
        <w:rPr>
          <w:rFonts w:ascii="Arial" w:hAnsi="Arial" w:cs="Arial"/>
          <w:sz w:val="28"/>
          <w:szCs w:val="28"/>
        </w:rPr>
        <w:t>Quiero agradecer la participación de todos los que participaron en la Comisión de Reglamentos, mucha</w:t>
      </w:r>
      <w:r w:rsidR="004D01E7">
        <w:rPr>
          <w:rFonts w:ascii="Arial" w:hAnsi="Arial" w:cs="Arial"/>
          <w:sz w:val="28"/>
          <w:szCs w:val="28"/>
        </w:rPr>
        <w:t xml:space="preserve">s gracias por las aportaciones que se hicieron. Así mismo, a la Comisión de Administración, que, yo creo que, la primera Sesión que tuvimos, por ahí, notamos algunas deficiencias de la propuesta y gracias a lo señalado de los compañeros se mejoró esta propuesta, es cuanto, Secretaria. </w:t>
      </w:r>
      <w:r w:rsidR="000A116C">
        <w:rPr>
          <w:rFonts w:ascii="Arial" w:hAnsi="Arial" w:cs="Arial"/>
          <w:b/>
          <w:i/>
          <w:sz w:val="28"/>
          <w:szCs w:val="28"/>
        </w:rPr>
        <w:t>C. Secretaria de Gobierno Municipal Claudia Margarita Robles Gómez:</w:t>
      </w:r>
      <w:r w:rsidR="004D01E7">
        <w:rPr>
          <w:rFonts w:ascii="Arial" w:hAnsi="Arial" w:cs="Arial"/>
          <w:b/>
          <w:i/>
          <w:sz w:val="28"/>
          <w:szCs w:val="28"/>
        </w:rPr>
        <w:t xml:space="preserve"> </w:t>
      </w:r>
      <w:r w:rsidR="004D01E7">
        <w:rPr>
          <w:rFonts w:ascii="Arial" w:hAnsi="Arial" w:cs="Arial"/>
          <w:sz w:val="28"/>
          <w:szCs w:val="28"/>
        </w:rPr>
        <w:t xml:space="preserve">Gracias C. Regidor Jorge de Jesús Juárez Parra. Queda a su consideración esta Iniciativa de Dictamen, para alguna manifestación o comentario respecto de la misma…. Bien, si no hay ninguna, queda a su consideración para someterlo a votación, tanto en lo particular como en lo general, dado que no hubo ninguna manifestación expresa de alguna Artículo en lo particular. Y, por tanto, en atención a que se trata de un Dictamen de Ordenamiento </w:t>
      </w:r>
      <w:r w:rsidR="00E57A38">
        <w:rPr>
          <w:rFonts w:ascii="Arial" w:hAnsi="Arial" w:cs="Arial"/>
          <w:sz w:val="28"/>
          <w:szCs w:val="28"/>
        </w:rPr>
        <w:t xml:space="preserve">Municipal, </w:t>
      </w:r>
      <w:r w:rsidR="00882A23">
        <w:rPr>
          <w:rFonts w:ascii="Arial" w:hAnsi="Arial" w:cs="Arial"/>
          <w:sz w:val="28"/>
          <w:szCs w:val="28"/>
        </w:rPr>
        <w:t xml:space="preserve">la votación será nominal: </w:t>
      </w:r>
      <w:r w:rsidR="00882A23">
        <w:rPr>
          <w:rFonts w:ascii="Arial" w:hAnsi="Arial" w:cs="Arial"/>
          <w:b/>
          <w:i/>
          <w:sz w:val="28"/>
          <w:szCs w:val="28"/>
        </w:rPr>
        <w:t xml:space="preserve">C. Regidora Yuritzi </w:t>
      </w:r>
      <w:r w:rsidR="00882A23">
        <w:rPr>
          <w:rFonts w:ascii="Arial" w:hAnsi="Arial" w:cs="Arial"/>
          <w:b/>
          <w:i/>
          <w:sz w:val="28"/>
          <w:szCs w:val="28"/>
        </w:rPr>
        <w:lastRenderedPageBreak/>
        <w:t xml:space="preserve">Alejandra Hermosillo Tejeda: </w:t>
      </w:r>
      <w:r w:rsidR="00882A23">
        <w:rPr>
          <w:rFonts w:ascii="Arial" w:hAnsi="Arial" w:cs="Arial"/>
          <w:sz w:val="28"/>
          <w:szCs w:val="28"/>
        </w:rPr>
        <w:t xml:space="preserve">A favor. </w:t>
      </w:r>
      <w:r w:rsidR="00882A23">
        <w:rPr>
          <w:rFonts w:ascii="Arial" w:hAnsi="Arial" w:cs="Arial"/>
          <w:b/>
          <w:i/>
          <w:sz w:val="28"/>
          <w:szCs w:val="28"/>
        </w:rPr>
        <w:t xml:space="preserve">C. Regidor Ernesto Sánchez </w:t>
      </w:r>
      <w:proofErr w:type="spellStart"/>
      <w:r w:rsidR="00882A23">
        <w:rPr>
          <w:rFonts w:ascii="Arial" w:hAnsi="Arial" w:cs="Arial"/>
          <w:b/>
          <w:i/>
          <w:sz w:val="28"/>
          <w:szCs w:val="28"/>
        </w:rPr>
        <w:t>Sánchez</w:t>
      </w:r>
      <w:proofErr w:type="spellEnd"/>
      <w:r w:rsidR="00882A23">
        <w:rPr>
          <w:rFonts w:ascii="Arial" w:hAnsi="Arial" w:cs="Arial"/>
          <w:b/>
          <w:i/>
          <w:sz w:val="28"/>
          <w:szCs w:val="28"/>
        </w:rPr>
        <w:t xml:space="preserve">: </w:t>
      </w:r>
      <w:r w:rsidR="00882A23">
        <w:rPr>
          <w:rFonts w:ascii="Arial" w:hAnsi="Arial" w:cs="Arial"/>
          <w:sz w:val="28"/>
          <w:szCs w:val="28"/>
        </w:rPr>
        <w:t>A favor.</w:t>
      </w:r>
      <w:r w:rsidR="00882A23">
        <w:rPr>
          <w:rFonts w:ascii="Arial" w:hAnsi="Arial" w:cs="Arial"/>
          <w:b/>
          <w:i/>
          <w:sz w:val="28"/>
          <w:szCs w:val="28"/>
        </w:rPr>
        <w:t xml:space="preserve"> C. Regidora Eva María de Jesús Barreto: </w:t>
      </w:r>
      <w:r w:rsidR="00882A23">
        <w:rPr>
          <w:rFonts w:ascii="Arial" w:hAnsi="Arial" w:cs="Arial"/>
          <w:sz w:val="28"/>
          <w:szCs w:val="28"/>
        </w:rPr>
        <w:t>A favor.</w:t>
      </w:r>
      <w:r w:rsidR="00882A23">
        <w:rPr>
          <w:rFonts w:ascii="Arial" w:hAnsi="Arial" w:cs="Arial"/>
          <w:b/>
          <w:i/>
          <w:sz w:val="28"/>
          <w:szCs w:val="28"/>
        </w:rPr>
        <w:t xml:space="preserve">  C. Regidor Jesús Ramírez Sánchez: </w:t>
      </w:r>
      <w:r w:rsidR="00882A23">
        <w:rPr>
          <w:rFonts w:ascii="Arial" w:hAnsi="Arial" w:cs="Arial"/>
          <w:sz w:val="28"/>
          <w:szCs w:val="28"/>
        </w:rPr>
        <w:t>A favor.</w:t>
      </w:r>
      <w:r w:rsidR="00882A23">
        <w:rPr>
          <w:rFonts w:ascii="Arial" w:hAnsi="Arial" w:cs="Arial"/>
          <w:b/>
          <w:i/>
          <w:sz w:val="28"/>
          <w:szCs w:val="28"/>
        </w:rPr>
        <w:t xml:space="preserve"> C. Regidor Edgar Joel Salvador Bautista: </w:t>
      </w:r>
      <w:r w:rsidR="00882A23">
        <w:rPr>
          <w:rFonts w:ascii="Arial" w:hAnsi="Arial" w:cs="Arial"/>
          <w:sz w:val="28"/>
          <w:szCs w:val="28"/>
        </w:rPr>
        <w:t>A favor.</w:t>
      </w:r>
      <w:r w:rsidR="00882A23">
        <w:rPr>
          <w:rFonts w:ascii="Arial" w:hAnsi="Arial" w:cs="Arial"/>
          <w:b/>
          <w:i/>
          <w:sz w:val="28"/>
          <w:szCs w:val="28"/>
        </w:rPr>
        <w:t xml:space="preserve">  C. Regidora Tania Magdalena Bernardino Juárez: </w:t>
      </w:r>
      <w:r w:rsidR="00882A23">
        <w:rPr>
          <w:rFonts w:ascii="Arial" w:hAnsi="Arial" w:cs="Arial"/>
          <w:sz w:val="28"/>
          <w:szCs w:val="28"/>
        </w:rPr>
        <w:t>A favor.</w:t>
      </w:r>
      <w:r w:rsidR="00882A23">
        <w:rPr>
          <w:rFonts w:ascii="Arial" w:hAnsi="Arial" w:cs="Arial"/>
          <w:b/>
          <w:i/>
          <w:sz w:val="28"/>
          <w:szCs w:val="28"/>
        </w:rPr>
        <w:t xml:space="preserve"> C. Regidora Mónica Reynoso Romero: </w:t>
      </w:r>
      <w:r w:rsidR="00882A23">
        <w:rPr>
          <w:rFonts w:ascii="Arial" w:hAnsi="Arial" w:cs="Arial"/>
          <w:sz w:val="28"/>
          <w:szCs w:val="28"/>
        </w:rPr>
        <w:t>A favor.</w:t>
      </w:r>
      <w:r w:rsidR="00882A23">
        <w:rPr>
          <w:rFonts w:ascii="Arial" w:hAnsi="Arial" w:cs="Arial"/>
          <w:b/>
          <w:i/>
          <w:sz w:val="28"/>
          <w:szCs w:val="28"/>
        </w:rPr>
        <w:t xml:space="preserve"> C. Regidora Sara Moreno Ramírez: </w:t>
      </w:r>
      <w:r w:rsidR="00882A23">
        <w:rPr>
          <w:rFonts w:ascii="Arial" w:hAnsi="Arial" w:cs="Arial"/>
          <w:sz w:val="28"/>
          <w:szCs w:val="28"/>
        </w:rPr>
        <w:t>A favor.</w:t>
      </w:r>
      <w:r w:rsidR="00882A23">
        <w:rPr>
          <w:rFonts w:ascii="Arial" w:hAnsi="Arial" w:cs="Arial"/>
          <w:b/>
          <w:i/>
          <w:sz w:val="28"/>
          <w:szCs w:val="28"/>
        </w:rPr>
        <w:t xml:space="preserve"> C. Regidor Raúl Chávez García: </w:t>
      </w:r>
      <w:r w:rsidR="00882A23">
        <w:rPr>
          <w:rFonts w:ascii="Arial" w:hAnsi="Arial" w:cs="Arial"/>
          <w:sz w:val="28"/>
          <w:szCs w:val="28"/>
        </w:rPr>
        <w:t>A favor.</w:t>
      </w:r>
      <w:r w:rsidR="00882A23">
        <w:rPr>
          <w:rFonts w:ascii="Arial" w:hAnsi="Arial" w:cs="Arial"/>
          <w:b/>
          <w:i/>
          <w:sz w:val="28"/>
          <w:szCs w:val="28"/>
        </w:rPr>
        <w:t xml:space="preserve"> C. Regidora Laura Elena Martínez Ruvalcaba: </w:t>
      </w:r>
      <w:r w:rsidR="00882A23">
        <w:rPr>
          <w:rFonts w:ascii="Arial" w:hAnsi="Arial" w:cs="Arial"/>
          <w:sz w:val="28"/>
          <w:szCs w:val="28"/>
        </w:rPr>
        <w:t>A favor.</w:t>
      </w:r>
      <w:r w:rsidR="00882A23">
        <w:rPr>
          <w:rFonts w:ascii="Arial" w:hAnsi="Arial" w:cs="Arial"/>
          <w:b/>
          <w:i/>
          <w:sz w:val="28"/>
          <w:szCs w:val="28"/>
        </w:rPr>
        <w:t xml:space="preserve"> C. Regidor Jorge de Jesús Juárez Parra: </w:t>
      </w:r>
      <w:r w:rsidR="00882A23">
        <w:rPr>
          <w:rFonts w:ascii="Arial" w:hAnsi="Arial" w:cs="Arial"/>
          <w:sz w:val="28"/>
          <w:szCs w:val="28"/>
        </w:rPr>
        <w:t>A favor.</w:t>
      </w:r>
      <w:r w:rsidR="00882A23">
        <w:rPr>
          <w:rFonts w:ascii="Arial" w:hAnsi="Arial" w:cs="Arial"/>
          <w:b/>
          <w:i/>
          <w:sz w:val="28"/>
          <w:szCs w:val="28"/>
        </w:rPr>
        <w:t xml:space="preserve"> C. Regidora Marisol Mendoza Pinto: </w:t>
      </w:r>
      <w:r w:rsidR="00882A23">
        <w:rPr>
          <w:rFonts w:ascii="Arial" w:hAnsi="Arial" w:cs="Arial"/>
          <w:sz w:val="28"/>
          <w:szCs w:val="28"/>
        </w:rPr>
        <w:t>A favor.</w:t>
      </w:r>
      <w:r w:rsidR="00882A23">
        <w:rPr>
          <w:rFonts w:ascii="Arial" w:hAnsi="Arial" w:cs="Arial"/>
          <w:b/>
          <w:i/>
          <w:sz w:val="28"/>
          <w:szCs w:val="28"/>
        </w:rPr>
        <w:t xml:space="preserve"> C. Regidora Diana Laura Ortega Palafox: </w:t>
      </w:r>
      <w:r w:rsidR="00882A23">
        <w:rPr>
          <w:rFonts w:ascii="Arial" w:hAnsi="Arial" w:cs="Arial"/>
          <w:sz w:val="28"/>
          <w:szCs w:val="28"/>
        </w:rPr>
        <w:t>A favor.</w:t>
      </w:r>
      <w:r w:rsidR="00882A23">
        <w:rPr>
          <w:rFonts w:ascii="Arial" w:hAnsi="Arial" w:cs="Arial"/>
          <w:b/>
          <w:i/>
          <w:sz w:val="28"/>
          <w:szCs w:val="28"/>
        </w:rPr>
        <w:t xml:space="preserve"> C. Síndico Municipal Magali Casillas Contreras: </w:t>
      </w:r>
      <w:r w:rsidR="00882A23">
        <w:rPr>
          <w:rFonts w:ascii="Arial" w:hAnsi="Arial" w:cs="Arial"/>
          <w:sz w:val="28"/>
          <w:szCs w:val="28"/>
        </w:rPr>
        <w:t>A favor.</w:t>
      </w:r>
      <w:r w:rsidR="00882A23">
        <w:rPr>
          <w:rFonts w:ascii="Arial" w:hAnsi="Arial" w:cs="Arial"/>
          <w:b/>
          <w:i/>
          <w:sz w:val="28"/>
          <w:szCs w:val="28"/>
        </w:rPr>
        <w:t xml:space="preserve"> C. Presidente Municipal Alejandro Barragán Sánchez: </w:t>
      </w:r>
      <w:r w:rsidR="00882A23">
        <w:rPr>
          <w:rFonts w:ascii="Arial" w:hAnsi="Arial" w:cs="Arial"/>
          <w:sz w:val="28"/>
          <w:szCs w:val="28"/>
        </w:rPr>
        <w:t>A favor.</w:t>
      </w:r>
      <w:r w:rsidR="00882A23">
        <w:rPr>
          <w:rFonts w:ascii="Arial" w:hAnsi="Arial" w:cs="Arial"/>
          <w:b/>
          <w:i/>
          <w:sz w:val="28"/>
          <w:szCs w:val="28"/>
        </w:rPr>
        <w:t xml:space="preserve"> </w:t>
      </w:r>
      <w:r w:rsidR="00882A23">
        <w:rPr>
          <w:rFonts w:ascii="Arial" w:hAnsi="Arial" w:cs="Arial"/>
          <w:b/>
          <w:sz w:val="28"/>
          <w:szCs w:val="28"/>
        </w:rPr>
        <w:t xml:space="preserve">15 votos a favor, aprobado por mayoría calificada. </w:t>
      </w:r>
      <w:r w:rsidR="00882A23">
        <w:rPr>
          <w:rFonts w:ascii="Arial" w:hAnsi="Arial" w:cs="Arial"/>
          <w:sz w:val="28"/>
          <w:szCs w:val="28"/>
        </w:rPr>
        <w:t xml:space="preserve">Aprobado en lo general como en lo particular. - - - - - - - - - - - - </w:t>
      </w:r>
      <w:r w:rsidR="004D01E7">
        <w:rPr>
          <w:rFonts w:ascii="Arial" w:hAnsi="Arial" w:cs="Arial"/>
          <w:sz w:val="28"/>
          <w:szCs w:val="28"/>
        </w:rPr>
        <w:t xml:space="preserve"> </w:t>
      </w:r>
      <w:r w:rsidR="000A116C">
        <w:rPr>
          <w:rFonts w:ascii="Arial" w:hAnsi="Arial" w:cs="Arial"/>
          <w:b/>
          <w:i/>
          <w:sz w:val="28"/>
          <w:szCs w:val="28"/>
        </w:rPr>
        <w:t xml:space="preserve"> </w:t>
      </w:r>
      <w:r w:rsidR="00933068" w:rsidRPr="00933068">
        <w:rPr>
          <w:rFonts w:ascii="Arial" w:hAnsi="Arial" w:cs="Arial"/>
          <w:b/>
          <w:sz w:val="28"/>
          <w:szCs w:val="28"/>
          <w:u w:val="single"/>
        </w:rPr>
        <w:t>CUARTO PUNTO</w:t>
      </w:r>
      <w:r w:rsidR="00933068">
        <w:rPr>
          <w:rFonts w:ascii="Arial" w:hAnsi="Arial" w:cs="Arial"/>
          <w:b/>
          <w:sz w:val="28"/>
          <w:szCs w:val="28"/>
        </w:rPr>
        <w:t xml:space="preserve">: </w:t>
      </w:r>
      <w:r w:rsidR="00933068">
        <w:rPr>
          <w:rFonts w:ascii="Arial" w:hAnsi="Arial" w:cs="Arial"/>
          <w:sz w:val="28"/>
          <w:szCs w:val="28"/>
        </w:rPr>
        <w:t xml:space="preserve">Iniciativa de Acuerdo Económico que autoriza al Municipio de Zapotlán el Grande, otorgar un anticipo a cuenta de Aportaciones del Fondo de Ahorro de los Servidores Públicos, que prestan sus servicios al Ayuntamiento de Zapotlán el Grande, para solventar necesidades urgentes de liquidez. Motiva el C. Regidor Jorge de Jesús Juárez Parra. </w:t>
      </w:r>
      <w:r w:rsidR="00933068">
        <w:rPr>
          <w:rFonts w:ascii="Arial" w:hAnsi="Arial" w:cs="Arial"/>
          <w:b/>
          <w:i/>
          <w:sz w:val="28"/>
          <w:szCs w:val="28"/>
        </w:rPr>
        <w:t>C. Regidor Jorge de Jesús Juárez Parra:</w:t>
      </w:r>
      <w:r w:rsidR="0041117D">
        <w:rPr>
          <w:rFonts w:ascii="Arial" w:hAnsi="Arial" w:cs="Arial"/>
          <w:b/>
          <w:i/>
          <w:sz w:val="28"/>
          <w:szCs w:val="28"/>
        </w:rPr>
        <w:t xml:space="preserve"> </w:t>
      </w:r>
      <w:r w:rsidR="0041117D" w:rsidRPr="0041117D">
        <w:rPr>
          <w:rFonts w:ascii="Arial" w:hAnsi="Arial" w:cs="Arial"/>
          <w:b/>
          <w:i/>
          <w:sz w:val="28"/>
          <w:szCs w:val="28"/>
        </w:rPr>
        <w:t>HONORABLE AYUNTAMIENTO CONSTITUCIONAL</w:t>
      </w:r>
      <w:r w:rsidR="0041117D">
        <w:rPr>
          <w:rFonts w:ascii="Arial" w:hAnsi="Arial" w:cs="Arial"/>
          <w:b/>
          <w:i/>
          <w:sz w:val="28"/>
          <w:szCs w:val="28"/>
        </w:rPr>
        <w:t xml:space="preserve"> </w:t>
      </w:r>
      <w:r w:rsidR="0041117D" w:rsidRPr="0041117D">
        <w:rPr>
          <w:rFonts w:ascii="Arial" w:hAnsi="Arial" w:cs="Arial"/>
          <w:b/>
          <w:i/>
          <w:sz w:val="28"/>
          <w:szCs w:val="28"/>
        </w:rPr>
        <w:t>DE ZAPOTLÁN EL GRANDE, JALISCO.</w:t>
      </w:r>
      <w:r w:rsidR="0041117D">
        <w:rPr>
          <w:rFonts w:ascii="Arial" w:hAnsi="Arial" w:cs="Arial"/>
          <w:b/>
          <w:i/>
          <w:sz w:val="28"/>
          <w:szCs w:val="28"/>
        </w:rPr>
        <w:t xml:space="preserve"> PRESENT</w:t>
      </w:r>
      <w:r w:rsidR="0041117D" w:rsidRPr="0041117D">
        <w:rPr>
          <w:rFonts w:ascii="Arial" w:hAnsi="Arial" w:cs="Arial"/>
          <w:b/>
          <w:i/>
          <w:sz w:val="28"/>
          <w:szCs w:val="28"/>
        </w:rPr>
        <w:t xml:space="preserve">E </w:t>
      </w:r>
      <w:r w:rsidR="0041117D" w:rsidRPr="0041117D">
        <w:rPr>
          <w:rFonts w:ascii="Arial" w:hAnsi="Arial" w:cs="Arial"/>
          <w:i/>
          <w:sz w:val="28"/>
          <w:szCs w:val="28"/>
        </w:rPr>
        <w:t xml:space="preserve">Quien motiva y suscribe </w:t>
      </w:r>
      <w:r w:rsidR="0041117D" w:rsidRPr="0041117D">
        <w:rPr>
          <w:rFonts w:ascii="Arial" w:hAnsi="Arial" w:cs="Arial"/>
          <w:b/>
          <w:i/>
          <w:sz w:val="28"/>
          <w:szCs w:val="28"/>
        </w:rPr>
        <w:t>JORGE DE JESÚS JUÁREZ PARRA</w:t>
      </w:r>
      <w:r w:rsidR="0041117D" w:rsidRPr="0041117D">
        <w:rPr>
          <w:rFonts w:ascii="Arial" w:hAnsi="Arial" w:cs="Arial"/>
          <w:i/>
          <w:sz w:val="28"/>
          <w:szCs w:val="28"/>
        </w:rPr>
        <w:t xml:space="preserve">,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w:t>
      </w:r>
      <w:r w:rsidR="0041117D" w:rsidRPr="0041117D">
        <w:rPr>
          <w:rFonts w:ascii="Arial" w:hAnsi="Arial" w:cs="Arial"/>
          <w:i/>
          <w:sz w:val="28"/>
          <w:szCs w:val="28"/>
        </w:rPr>
        <w:lastRenderedPageBreak/>
        <w:t xml:space="preserve">Municipal para el Estado de Jalisco y sus Municipios, así como en lo que establecen los arábigos 40, 47, 60, 87, 92 punto 1, 100 y demás relativos y aplicables del Reglamento Interior del Municipio de Zapotlán el Grande, presento a la consideración de este Pleno </w:t>
      </w:r>
      <w:r w:rsidR="0041117D" w:rsidRPr="0041117D">
        <w:rPr>
          <w:rFonts w:ascii="Arial" w:hAnsi="Arial" w:cs="Arial"/>
          <w:b/>
          <w:bCs/>
          <w:i/>
          <w:color w:val="000000"/>
          <w:sz w:val="28"/>
          <w:szCs w:val="28"/>
          <w:lang w:val="es-ES"/>
        </w:rPr>
        <w:t xml:space="preserve">INICIATIVA DE ACUERDO ECONOMICO QUE AUTORIZA AL MUNICIPIO DE ZAPOTLAN EL GRANDE OTORGAR UN ANTICIPO A CUENTA DE APORTACIONES DEL FONDO DE AHORRO </w:t>
      </w:r>
      <w:bookmarkStart w:id="0" w:name="_Hlk93957896"/>
      <w:r w:rsidR="0041117D" w:rsidRPr="0041117D">
        <w:rPr>
          <w:rFonts w:ascii="Arial" w:hAnsi="Arial" w:cs="Arial"/>
          <w:b/>
          <w:bCs/>
          <w:i/>
          <w:color w:val="000000"/>
          <w:sz w:val="28"/>
          <w:szCs w:val="28"/>
          <w:lang w:val="es-ES"/>
        </w:rPr>
        <w:t>DE LOS SERVIDORES PUBLICOS QUE PRESTAN SUS SERVICIOS AL AYUNTAMIENTO DE ZAPOTLAN EL GRANDE</w:t>
      </w:r>
      <w:bookmarkEnd w:id="0"/>
      <w:r w:rsidR="0041117D" w:rsidRPr="0041117D">
        <w:rPr>
          <w:rFonts w:ascii="Arial" w:hAnsi="Arial" w:cs="Arial"/>
          <w:b/>
          <w:bCs/>
          <w:i/>
          <w:color w:val="000000"/>
          <w:sz w:val="28"/>
          <w:szCs w:val="28"/>
          <w:lang w:val="es-ES"/>
        </w:rPr>
        <w:t xml:space="preserve">, </w:t>
      </w:r>
      <w:r w:rsidR="0041117D" w:rsidRPr="0041117D">
        <w:rPr>
          <w:rFonts w:ascii="Arial" w:hAnsi="Arial" w:cs="Arial"/>
          <w:b/>
          <w:bCs/>
          <w:i/>
          <w:sz w:val="28"/>
          <w:szCs w:val="28"/>
        </w:rPr>
        <w:t>PARA SOLVENTAR NECESIDADES URGENTES DE LIQUIDEZ</w:t>
      </w:r>
      <w:r w:rsidR="0041117D" w:rsidRPr="0041117D">
        <w:rPr>
          <w:rFonts w:ascii="Arial" w:hAnsi="Arial" w:cs="Arial"/>
          <w:i/>
          <w:sz w:val="28"/>
          <w:szCs w:val="28"/>
        </w:rPr>
        <w:t>; de conformidad con la siguiente:</w:t>
      </w:r>
      <w:r w:rsidR="00E23154">
        <w:rPr>
          <w:rFonts w:ascii="Arial" w:hAnsi="Arial" w:cs="Arial"/>
          <w:b/>
          <w:i/>
          <w:sz w:val="28"/>
          <w:szCs w:val="28"/>
        </w:rPr>
        <w:t xml:space="preserve"> </w:t>
      </w:r>
      <w:r w:rsidR="0041117D" w:rsidRPr="0041117D">
        <w:rPr>
          <w:rFonts w:ascii="Arial" w:hAnsi="Arial" w:cs="Arial"/>
          <w:b/>
          <w:i/>
          <w:sz w:val="28"/>
          <w:szCs w:val="28"/>
          <w:lang w:eastAsia="es-MX"/>
        </w:rPr>
        <w:t>EXPOSICIÓN DE MOTIVOS:</w:t>
      </w:r>
      <w:r w:rsidR="00E23154">
        <w:rPr>
          <w:rFonts w:ascii="Arial" w:hAnsi="Arial" w:cs="Arial"/>
          <w:b/>
          <w:i/>
          <w:sz w:val="28"/>
          <w:szCs w:val="28"/>
        </w:rPr>
        <w:t xml:space="preserve"> </w:t>
      </w:r>
      <w:r w:rsidR="0041117D" w:rsidRPr="0041117D">
        <w:rPr>
          <w:rFonts w:ascii="Arial" w:hAnsi="Arial" w:cs="Arial"/>
          <w:b/>
          <w:i/>
          <w:sz w:val="28"/>
          <w:szCs w:val="28"/>
          <w:lang w:eastAsia="es-MX"/>
        </w:rPr>
        <w:t>I.-</w:t>
      </w:r>
      <w:r w:rsidR="0041117D" w:rsidRPr="0041117D">
        <w:rPr>
          <w:rFonts w:ascii="Arial" w:hAnsi="Arial" w:cs="Arial"/>
          <w:i/>
          <w:sz w:val="28"/>
          <w:szCs w:val="28"/>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41117D" w:rsidRPr="0041117D">
        <w:rPr>
          <w:rFonts w:ascii="Arial" w:hAnsi="Arial" w:cs="Arial"/>
          <w:i/>
          <w:sz w:val="28"/>
          <w:szCs w:val="28"/>
        </w:rPr>
        <w:t>regula la constitución, fusión y extinción de los municipios; establecen también las bases generales de la administración pública municipal y su aplicación es en todos los municipios del Estado y en aquellos que lleguen a constituirse</w:t>
      </w:r>
      <w:r w:rsidR="0041117D" w:rsidRPr="0041117D">
        <w:rPr>
          <w:rFonts w:ascii="Arial" w:hAnsi="Arial" w:cs="Arial"/>
          <w:i/>
          <w:sz w:val="28"/>
          <w:szCs w:val="28"/>
          <w:lang w:eastAsia="es-MX"/>
        </w:rPr>
        <w:t>, y señalan la facultad de los Ayuntamientos para Celebrar convenios con instituciones públicas y privadas tendientes a la realización de obras de interés común, siempre que no corresponda su realización al Estado.</w:t>
      </w:r>
      <w:r w:rsidR="00E23154">
        <w:rPr>
          <w:rFonts w:ascii="Arial" w:hAnsi="Arial" w:cs="Arial"/>
          <w:b/>
          <w:i/>
          <w:sz w:val="28"/>
          <w:szCs w:val="28"/>
        </w:rPr>
        <w:t xml:space="preserve"> </w:t>
      </w:r>
      <w:r w:rsidR="0041117D" w:rsidRPr="0041117D">
        <w:rPr>
          <w:rFonts w:ascii="Arial" w:hAnsi="Arial" w:cs="Arial"/>
          <w:b/>
          <w:i/>
          <w:sz w:val="28"/>
          <w:szCs w:val="28"/>
          <w:lang w:eastAsia="es-MX"/>
        </w:rPr>
        <w:t xml:space="preserve">II.- </w:t>
      </w:r>
      <w:r w:rsidR="0041117D" w:rsidRPr="0041117D">
        <w:rPr>
          <w:rFonts w:ascii="Arial" w:hAnsi="Arial" w:cs="Arial"/>
          <w:i/>
          <w:sz w:val="28"/>
          <w:szCs w:val="28"/>
        </w:rPr>
        <w:t>Los Municipios estarán investidos de personalidad jurídica y manejarán su patrimonio conforme a la ley. Los municipios administrarán libremente su hacienda, la cual se formará de los rendimientos de los bienes que les pertenezcan, así como de l</w:t>
      </w:r>
      <w:r w:rsidR="00E23154">
        <w:rPr>
          <w:rFonts w:ascii="Arial" w:hAnsi="Arial" w:cs="Arial"/>
          <w:i/>
          <w:sz w:val="28"/>
          <w:szCs w:val="28"/>
        </w:rPr>
        <w:t xml:space="preserve">as contribuciones que recauden. </w:t>
      </w:r>
      <w:r w:rsidR="0041117D" w:rsidRPr="0041117D">
        <w:rPr>
          <w:rFonts w:ascii="Arial" w:hAnsi="Arial" w:cs="Arial"/>
          <w:b/>
          <w:i/>
          <w:sz w:val="28"/>
          <w:szCs w:val="28"/>
        </w:rPr>
        <w:t>III.-</w:t>
      </w:r>
      <w:r w:rsidR="0041117D" w:rsidRPr="0041117D">
        <w:rPr>
          <w:rFonts w:ascii="Arial" w:hAnsi="Arial" w:cs="Arial"/>
          <w:i/>
          <w:sz w:val="28"/>
          <w:szCs w:val="28"/>
        </w:rPr>
        <w:t xml:space="preserve"> Conforme a la Ley de Gobierno y la Administración Pública </w:t>
      </w:r>
      <w:r w:rsidR="0041117D" w:rsidRPr="0041117D">
        <w:rPr>
          <w:rFonts w:ascii="Arial" w:hAnsi="Arial" w:cs="Arial"/>
          <w:i/>
          <w:sz w:val="28"/>
          <w:szCs w:val="28"/>
        </w:rPr>
        <w:lastRenderedPageBreak/>
        <w:t>Municipal, es obligación del Presidente, v</w:t>
      </w:r>
      <w:r w:rsidR="0041117D" w:rsidRPr="0041117D">
        <w:rPr>
          <w:rFonts w:ascii="Arial" w:hAnsi="Arial" w:cs="Arial"/>
          <w:i/>
          <w:snapToGrid w:val="0"/>
          <w:sz w:val="28"/>
          <w:szCs w:val="28"/>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E23154">
        <w:rPr>
          <w:rFonts w:ascii="Arial" w:hAnsi="Arial" w:cs="Arial"/>
          <w:b/>
          <w:i/>
          <w:sz w:val="28"/>
          <w:szCs w:val="28"/>
        </w:rPr>
        <w:t xml:space="preserve"> </w:t>
      </w:r>
      <w:r w:rsidR="0041117D" w:rsidRPr="0041117D">
        <w:rPr>
          <w:rFonts w:ascii="Arial" w:hAnsi="Arial" w:cs="Arial"/>
          <w:b/>
          <w:i/>
          <w:snapToGrid w:val="0"/>
          <w:sz w:val="28"/>
          <w:szCs w:val="28"/>
        </w:rPr>
        <w:t>IV.-</w:t>
      </w:r>
      <w:r w:rsidR="0041117D" w:rsidRPr="0041117D">
        <w:rPr>
          <w:rFonts w:ascii="Arial" w:hAnsi="Arial" w:cs="Arial"/>
          <w:i/>
          <w:snapToGrid w:val="0"/>
          <w:sz w:val="28"/>
          <w:szCs w:val="28"/>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encargado de la misma, antes de ser presentadas para su autorización al Pleno del Ayuntamiento.</w:t>
      </w:r>
      <w:r w:rsidR="009D3F24">
        <w:rPr>
          <w:rFonts w:ascii="Arial" w:hAnsi="Arial" w:cs="Arial"/>
          <w:b/>
          <w:i/>
          <w:sz w:val="28"/>
          <w:szCs w:val="28"/>
        </w:rPr>
        <w:t xml:space="preserve"> </w:t>
      </w:r>
      <w:r w:rsidR="0041117D" w:rsidRPr="0041117D">
        <w:rPr>
          <w:rFonts w:ascii="Arial" w:hAnsi="Arial" w:cs="Arial"/>
          <w:b/>
          <w:i/>
          <w:sz w:val="28"/>
          <w:szCs w:val="28"/>
        </w:rPr>
        <w:t>V</w:t>
      </w:r>
      <w:r w:rsidR="0041117D" w:rsidRPr="0041117D">
        <w:rPr>
          <w:rFonts w:ascii="Arial" w:hAnsi="Arial" w:cs="Arial"/>
          <w:i/>
          <w:sz w:val="28"/>
          <w:szCs w:val="28"/>
        </w:rPr>
        <w:t xml:space="preserve">.- El 23 de mayo de 2016, fue publicado oficialmente en la gaceta Municipal de Zapotlán El Grande, órgano oficial informativo del Ayuntamiento, el decreto que crea el </w:t>
      </w:r>
      <w:r w:rsidR="0041117D" w:rsidRPr="0041117D">
        <w:rPr>
          <w:rFonts w:ascii="Arial" w:hAnsi="Arial" w:cs="Arial"/>
          <w:b/>
          <w:bCs/>
          <w:i/>
          <w:sz w:val="28"/>
          <w:szCs w:val="28"/>
        </w:rPr>
        <w:t xml:space="preserve">REGLAMENTO PARA EL CONTROL Y VIGILANCIA DEL FONDO DE AHORRO DE LOS SERVIDORES PÚBLICOS DEL AYUNTAMIENTO DE ZAPOTLÁN EL GRANDE, </w:t>
      </w:r>
      <w:r w:rsidR="0041117D" w:rsidRPr="0041117D">
        <w:rPr>
          <w:rFonts w:ascii="Arial" w:hAnsi="Arial" w:cs="Arial"/>
          <w:i/>
          <w:sz w:val="28"/>
          <w:szCs w:val="28"/>
        </w:rPr>
        <w:t>el cual tiene como fin garantizar el manejo adecuado del Fondo de Ahorro y garantizar que los préstamos del mismo sean conforme a las bases del propio reglamento.</w:t>
      </w:r>
      <w:r w:rsidR="009D3F24">
        <w:rPr>
          <w:rFonts w:ascii="Arial" w:hAnsi="Arial" w:cs="Arial"/>
          <w:b/>
          <w:i/>
          <w:sz w:val="28"/>
          <w:szCs w:val="28"/>
        </w:rPr>
        <w:t xml:space="preserve"> </w:t>
      </w:r>
      <w:r w:rsidR="0041117D" w:rsidRPr="0041117D">
        <w:rPr>
          <w:rFonts w:ascii="Arial" w:hAnsi="Arial" w:cs="Arial"/>
          <w:b/>
          <w:i/>
          <w:sz w:val="28"/>
          <w:szCs w:val="28"/>
          <w:lang w:eastAsia="es-MX"/>
        </w:rPr>
        <w:t>VI</w:t>
      </w:r>
      <w:r w:rsidR="0041117D" w:rsidRPr="0041117D">
        <w:rPr>
          <w:rFonts w:ascii="Arial" w:hAnsi="Arial" w:cs="Arial"/>
          <w:i/>
          <w:sz w:val="28"/>
          <w:szCs w:val="28"/>
          <w:lang w:eastAsia="es-MX"/>
        </w:rPr>
        <w:t>.- Ahora bien, mediante oficio número HPM-588/2023, la Lic. Ana Gabriela Espinoza Ruiz en su carácter de Secretario Técnico del Comité de Vigilancia del Fondo de Ahorro, hace del conocimie</w:t>
      </w:r>
      <w:r w:rsidR="009D3F24">
        <w:rPr>
          <w:rFonts w:ascii="Arial" w:hAnsi="Arial" w:cs="Arial"/>
          <w:i/>
          <w:sz w:val="28"/>
          <w:szCs w:val="28"/>
          <w:lang w:eastAsia="es-MX"/>
        </w:rPr>
        <w:t xml:space="preserve">nto del suscrito, lo siguiente: </w:t>
      </w:r>
      <w:r w:rsidR="0041117D" w:rsidRPr="0041117D">
        <w:rPr>
          <w:rFonts w:ascii="Arial" w:hAnsi="Arial" w:cs="Arial"/>
          <w:i/>
          <w:sz w:val="28"/>
          <w:szCs w:val="28"/>
          <w:lang w:eastAsia="es-MX"/>
        </w:rPr>
        <w:t>“Aprovecho este medio para enviar a usted copia del Acta de la Quinta Sesión Ordinaria Informativa del Comité de Vigilancia del Fondo de Ahorro de los Servidores Públicos del Ayuntamiento de Zapotlán el Grande, Jalisco; la cual incluye en el Cuarto punto la propuesta de autorización aprobada por unanimidad de los integrantes del Comité de Fondo de Ahorro.</w:t>
      </w:r>
      <w:r w:rsidR="009D3F24">
        <w:rPr>
          <w:rFonts w:ascii="Arial" w:hAnsi="Arial" w:cs="Arial"/>
          <w:b/>
          <w:i/>
          <w:sz w:val="28"/>
          <w:szCs w:val="28"/>
        </w:rPr>
        <w:t xml:space="preserve"> </w:t>
      </w:r>
      <w:r w:rsidR="0041117D" w:rsidRPr="0041117D">
        <w:rPr>
          <w:rFonts w:ascii="Arial" w:hAnsi="Arial" w:cs="Arial"/>
          <w:i/>
          <w:sz w:val="28"/>
          <w:szCs w:val="28"/>
          <w:lang w:eastAsia="es-MX"/>
        </w:rPr>
        <w:t xml:space="preserve">Se acompaña al efecto el Acta de la Quinta Sesión Ordinaria </w:t>
      </w:r>
      <w:r w:rsidR="0041117D" w:rsidRPr="0041117D">
        <w:rPr>
          <w:rFonts w:ascii="Arial" w:hAnsi="Arial" w:cs="Arial"/>
          <w:i/>
          <w:sz w:val="28"/>
          <w:szCs w:val="28"/>
          <w:lang w:eastAsia="es-MX"/>
        </w:rPr>
        <w:lastRenderedPageBreak/>
        <w:t>Informativa del Comité de Vigilancia del Fondo de Ahorro de los Servidores Públicos del Ayuntamiento de Zapotlán el Grande, Jalisco, en su cuarto punto se acuerda ampliar la propuesta de autorización de fondeo para préstamos de fondo de ahorro al inicio del ejercicio 2024. Para lo cual propongo a este Órgano Colegiado se autorice el fondeo por la cantidad de $2,500,000.00 (Dos millones Quinientos mil pesos 00/100 m.n.)</w:t>
      </w:r>
      <w:r w:rsidR="009D3F24">
        <w:rPr>
          <w:rFonts w:ascii="Arial" w:hAnsi="Arial" w:cs="Arial"/>
          <w:i/>
          <w:sz w:val="28"/>
          <w:szCs w:val="28"/>
          <w:lang w:eastAsia="es-MX"/>
        </w:rPr>
        <w:t xml:space="preserve">. </w:t>
      </w:r>
      <w:r w:rsidR="0041117D" w:rsidRPr="0041117D">
        <w:rPr>
          <w:rFonts w:ascii="Arial" w:hAnsi="Arial" w:cs="Arial"/>
          <w:b/>
          <w:i/>
          <w:sz w:val="28"/>
          <w:szCs w:val="28"/>
          <w:lang w:eastAsia="es-MX"/>
        </w:rPr>
        <w:t>VII</w:t>
      </w:r>
      <w:r w:rsidR="0041117D" w:rsidRPr="0041117D">
        <w:rPr>
          <w:rFonts w:ascii="Arial" w:hAnsi="Arial" w:cs="Arial"/>
          <w:i/>
          <w:sz w:val="28"/>
          <w:szCs w:val="28"/>
          <w:lang w:eastAsia="es-MX"/>
        </w:rPr>
        <w:t xml:space="preserve">.- Una vez que sea entregado en el mes de Diciembre, el </w:t>
      </w:r>
      <w:r w:rsidR="0041117D" w:rsidRPr="0041117D">
        <w:rPr>
          <w:rFonts w:ascii="Arial" w:hAnsi="Arial" w:cs="Arial"/>
          <w:i/>
          <w:sz w:val="28"/>
          <w:szCs w:val="28"/>
        </w:rPr>
        <w:t xml:space="preserve">FONDO DE AHORRO DE LOS SERVIDORES PÚBLICOS DEL AYUNTAMIENTO DE ZAPOTLÁN EL GRANDE, JALISCO, cumpliendo en tiempo y forma con sus obligaciones y funciones establecidas en el REGLAMENTO PARA EL CONTROL Y VIGILANCIA DEL FONDO DE AHORRO, </w:t>
      </w:r>
      <w:r w:rsidR="0041117D" w:rsidRPr="0041117D">
        <w:rPr>
          <w:rFonts w:ascii="Arial" w:hAnsi="Arial" w:cs="Arial"/>
          <w:i/>
          <w:sz w:val="28"/>
          <w:szCs w:val="28"/>
          <w:lang w:eastAsia="es-MX"/>
        </w:rPr>
        <w:t xml:space="preserve">en el mes de enero de 2024, </w:t>
      </w:r>
      <w:r w:rsidR="0041117D" w:rsidRPr="0041117D">
        <w:rPr>
          <w:rFonts w:ascii="Arial" w:hAnsi="Arial" w:cs="Arial"/>
          <w:i/>
          <w:sz w:val="28"/>
          <w:szCs w:val="28"/>
        </w:rPr>
        <w:t xml:space="preserve">no tendría recursos para hacer frente a las solicitudes de los trabajadores. </w:t>
      </w:r>
      <w:r w:rsidR="0041117D" w:rsidRPr="0041117D">
        <w:rPr>
          <w:rFonts w:ascii="Arial" w:hAnsi="Arial" w:cs="Arial"/>
          <w:b/>
          <w:i/>
          <w:sz w:val="28"/>
          <w:szCs w:val="28"/>
          <w:lang w:eastAsia="es-MX"/>
        </w:rPr>
        <w:t>VIII.</w:t>
      </w:r>
      <w:r w:rsidR="0041117D" w:rsidRPr="0041117D">
        <w:rPr>
          <w:rFonts w:ascii="Arial" w:hAnsi="Arial" w:cs="Arial"/>
          <w:i/>
          <w:sz w:val="28"/>
          <w:szCs w:val="28"/>
          <w:lang w:eastAsia="es-MX"/>
        </w:rPr>
        <w:t>- Cada trabajador que solicita un crédito en 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deudas, financiar los estudios de sus hijos, realizar el pago de servicios, enfrentar compromisos no programados. Por la falta de recursos el fondo deja de cumplir su fin. Atendiendo que el monto antes referido obedece a que el término de la presente administración es el 30 de septiembre del 2024, fecha en que deberá de cumplimentar su adeudo el Servidor público, que lo solicite.</w:t>
      </w:r>
      <w:r w:rsidR="009D3F24">
        <w:rPr>
          <w:rFonts w:ascii="Arial" w:hAnsi="Arial" w:cs="Arial"/>
          <w:b/>
          <w:i/>
          <w:sz w:val="28"/>
          <w:szCs w:val="28"/>
        </w:rPr>
        <w:t xml:space="preserve"> </w:t>
      </w:r>
      <w:r w:rsidR="0041117D" w:rsidRPr="0041117D">
        <w:rPr>
          <w:rFonts w:ascii="Arial" w:hAnsi="Arial" w:cs="Arial"/>
          <w:b/>
          <w:i/>
          <w:sz w:val="28"/>
          <w:szCs w:val="28"/>
          <w:lang w:eastAsia="es-MX"/>
        </w:rPr>
        <w:t xml:space="preserve">IX.- </w:t>
      </w:r>
      <w:r w:rsidR="0041117D" w:rsidRPr="0041117D">
        <w:rPr>
          <w:rFonts w:ascii="Arial" w:hAnsi="Arial" w:cs="Arial"/>
          <w:i/>
          <w:sz w:val="28"/>
          <w:szCs w:val="28"/>
          <w:lang w:eastAsia="es-MX"/>
        </w:rPr>
        <w:t xml:space="preserve">Por lo que, no habiendo liquidez económica suficiente en el Fondo de Ahorro de los Servidores Públicos para que cumpla su función de hacer préstamos a los trabajadores; propongo al pleno de este ayuntamiento hacer </w:t>
      </w:r>
      <w:r w:rsidR="0041117D" w:rsidRPr="0041117D">
        <w:rPr>
          <w:rFonts w:ascii="Arial" w:hAnsi="Arial" w:cs="Arial"/>
          <w:i/>
          <w:sz w:val="28"/>
          <w:szCs w:val="28"/>
          <w:lang w:eastAsia="es-MX"/>
        </w:rPr>
        <w:lastRenderedPageBreak/>
        <w:t>un anticipo por la Cantidad de $2,500,000.00 (Dos millones quinientos mil pesos 00/100 M. N.)  de la Hacienda Municipal al Fondo de Ahorro de los Servidores Públicos, iniciando con el primer pago la segunda quincena de febrero y debiendo ser liquidado en la segunda quincena de junio, esto no es limitativo para que el pago total pudiera ser antes liquidado antes del término señalado.</w:t>
      </w:r>
      <w:r w:rsidR="009D3F24">
        <w:rPr>
          <w:rFonts w:ascii="Arial" w:hAnsi="Arial" w:cs="Arial"/>
          <w:b/>
          <w:i/>
          <w:sz w:val="28"/>
          <w:szCs w:val="28"/>
        </w:rPr>
        <w:t xml:space="preserve"> </w:t>
      </w:r>
      <w:r w:rsidR="0041117D" w:rsidRPr="0041117D">
        <w:rPr>
          <w:rFonts w:ascii="Arial" w:hAnsi="Arial" w:cs="Arial"/>
          <w:b/>
          <w:i/>
          <w:sz w:val="28"/>
          <w:szCs w:val="28"/>
          <w:lang w:eastAsia="es-MX"/>
        </w:rPr>
        <w:t>X.-</w:t>
      </w:r>
      <w:r w:rsidR="0041117D" w:rsidRPr="0041117D">
        <w:rPr>
          <w:rFonts w:ascii="Arial" w:hAnsi="Arial" w:cs="Arial"/>
          <w:i/>
          <w:sz w:val="28"/>
          <w:szCs w:val="28"/>
          <w:lang w:eastAsia="es-MX"/>
        </w:rPr>
        <w:t xml:space="preserve"> Así mismo, el préstamo que el municipio otorgue por medio de la Hacienda Pública al Fondo de Ahorro de los Servidores Públicos, deberá de cumplir lo señalado </w:t>
      </w:r>
      <w:r w:rsidR="0041117D" w:rsidRPr="0041117D">
        <w:rPr>
          <w:rFonts w:ascii="Arial" w:hAnsi="Arial" w:cs="Arial"/>
          <w:i/>
          <w:sz w:val="28"/>
          <w:szCs w:val="28"/>
        </w:rPr>
        <w:t>en el último párrafo del artículo 49 de la ley para los Servidores Públicos del Estado de Jalisco, que establece como tope máximo de descuento al salario, el 30% del excedente del salario mínimo, sobre la diferencia que resulte de restar al ingreso percibido, el salario mínimo general vigente de la zona geográfica en que labore el trabajador. Es decir, sí actualmente la solicitud de préstamo del trabajador, el importe de su préstamo solicitado, su descuento rebasa de 30% del excedente del salario mínimo, deberá de cambiar su solicitud de crédito a un importe menor para cumplir con la referida ley.</w:t>
      </w:r>
      <w:r w:rsidR="009D3F24">
        <w:rPr>
          <w:rFonts w:ascii="Arial" w:hAnsi="Arial" w:cs="Arial"/>
          <w:b/>
          <w:i/>
          <w:sz w:val="28"/>
          <w:szCs w:val="28"/>
        </w:rPr>
        <w:t xml:space="preserve"> </w:t>
      </w:r>
      <w:r w:rsidR="0041117D" w:rsidRPr="0041117D">
        <w:rPr>
          <w:rFonts w:ascii="Arial" w:hAnsi="Arial" w:cs="Arial"/>
          <w:b/>
          <w:i/>
          <w:sz w:val="28"/>
          <w:szCs w:val="28"/>
        </w:rPr>
        <w:t xml:space="preserve">XI.- </w:t>
      </w:r>
      <w:r w:rsidR="0041117D" w:rsidRPr="0041117D">
        <w:rPr>
          <w:rFonts w:ascii="Arial" w:hAnsi="Arial" w:cs="Arial"/>
          <w:i/>
          <w:sz w:val="28"/>
          <w:szCs w:val="28"/>
        </w:rPr>
        <w:t xml:space="preserve">Mediante oficio número </w:t>
      </w:r>
      <w:r w:rsidR="0041117D" w:rsidRPr="0041117D">
        <w:rPr>
          <w:rFonts w:ascii="Arial" w:hAnsi="Arial" w:cs="Arial"/>
          <w:b/>
          <w:i/>
          <w:sz w:val="28"/>
          <w:szCs w:val="28"/>
        </w:rPr>
        <w:t xml:space="preserve">HPM-592/2023, </w:t>
      </w:r>
      <w:r w:rsidR="0041117D" w:rsidRPr="0041117D">
        <w:rPr>
          <w:rFonts w:ascii="Arial" w:hAnsi="Arial" w:cs="Arial"/>
          <w:i/>
          <w:sz w:val="28"/>
          <w:szCs w:val="28"/>
        </w:rPr>
        <w:t xml:space="preserve">suscrito por el C. José Guijarro Figueroa en su carácter de Encargado del Despacho de la Hacienda Municipal, que en lo medular dice: “tengo a bien informarle que el Municipio cuenta con la FACTIBILIDAD FINANCIERA para dar financiamiento al Fondo de Ahorro de los Servidores Públicos del H. Ayuntamiento hasta por $2´500,000.00, como anticipo a cuenta de aportaciones del fondo de ahorro para el ejercicio 2024”. </w:t>
      </w:r>
      <w:r w:rsidR="0041117D" w:rsidRPr="0041117D">
        <w:rPr>
          <w:rFonts w:ascii="Arial" w:hAnsi="Arial" w:cs="Arial"/>
          <w:i/>
          <w:sz w:val="28"/>
          <w:szCs w:val="28"/>
          <w:lang w:eastAsia="es-MX"/>
        </w:rPr>
        <w:t xml:space="preserve">Tomando en cuenta la anterior exposición de motivos se llega al siguiente; </w:t>
      </w:r>
      <w:r w:rsidR="0041117D" w:rsidRPr="0041117D">
        <w:rPr>
          <w:rFonts w:ascii="Arial" w:hAnsi="Arial" w:cs="Arial"/>
          <w:b/>
          <w:i/>
          <w:sz w:val="28"/>
          <w:szCs w:val="28"/>
          <w:lang w:eastAsia="es-MX"/>
        </w:rPr>
        <w:t>CONSIDERANDO:</w:t>
      </w:r>
      <w:r w:rsidR="009D3F24">
        <w:rPr>
          <w:rFonts w:ascii="Arial" w:hAnsi="Arial" w:cs="Arial"/>
          <w:b/>
          <w:i/>
          <w:sz w:val="28"/>
          <w:szCs w:val="28"/>
        </w:rPr>
        <w:t xml:space="preserve"> </w:t>
      </w:r>
      <w:r w:rsidR="0041117D" w:rsidRPr="0041117D">
        <w:rPr>
          <w:rFonts w:ascii="Arial" w:hAnsi="Arial" w:cs="Arial"/>
          <w:b/>
          <w:i/>
          <w:sz w:val="28"/>
          <w:szCs w:val="28"/>
          <w:lang w:eastAsia="es-MX"/>
        </w:rPr>
        <w:t>ÚNICO.-</w:t>
      </w:r>
      <w:r w:rsidR="0041117D" w:rsidRPr="0041117D">
        <w:rPr>
          <w:rFonts w:ascii="Arial" w:hAnsi="Arial" w:cs="Arial"/>
          <w:i/>
          <w:sz w:val="28"/>
          <w:szCs w:val="28"/>
          <w:lang w:eastAsia="es-MX"/>
        </w:rPr>
        <w:t xml:space="preserve"> Con fundamento en lo dispuesto </w:t>
      </w:r>
      <w:r w:rsidR="0041117D" w:rsidRPr="0041117D">
        <w:rPr>
          <w:rFonts w:ascii="Arial" w:hAnsi="Arial" w:cs="Arial"/>
          <w:i/>
          <w:snapToGrid w:val="0"/>
          <w:sz w:val="28"/>
          <w:szCs w:val="28"/>
        </w:rPr>
        <w:t>en la fracción IV del artículo 115</w:t>
      </w:r>
      <w:r w:rsidR="0041117D" w:rsidRPr="0041117D">
        <w:rPr>
          <w:rFonts w:ascii="Arial" w:hAnsi="Arial" w:cs="Arial"/>
          <w:i/>
          <w:sz w:val="28"/>
          <w:szCs w:val="28"/>
          <w:lang w:eastAsia="es-MX"/>
        </w:rPr>
        <w:t xml:space="preserve">  de la Constitución Política  de los Estados Unidos Mexicanos en relación con  en el artículo 75 Ley de Gobierno y  la Administración Pública Municipal, en virtud de la gran </w:t>
      </w:r>
      <w:r w:rsidR="0041117D" w:rsidRPr="0041117D">
        <w:rPr>
          <w:rFonts w:ascii="Arial" w:hAnsi="Arial" w:cs="Arial"/>
          <w:i/>
          <w:sz w:val="28"/>
          <w:szCs w:val="28"/>
          <w:lang w:eastAsia="es-MX"/>
        </w:rPr>
        <w:lastRenderedPageBreak/>
        <w:t xml:space="preserve">demanda que se tiene para solventar las necesidades de liquidez, y poder cubrir los préstamos solicitados por los servidores públicos del Ayuntamiento y apoyarlos en sus necesidades más apremiantes, y cumplir con el compromiso social que tiene este Ayuntamiento hacía con los servidores públicos, se justifica la necesidad  hacer un anticipo a cuenta de aportaciones del Fondo de Ahorro  por la Cantidad de </w:t>
      </w:r>
      <w:r w:rsidR="0041117D" w:rsidRPr="0041117D">
        <w:rPr>
          <w:rFonts w:ascii="Arial" w:hAnsi="Arial" w:cs="Arial"/>
          <w:b/>
          <w:i/>
          <w:sz w:val="28"/>
          <w:szCs w:val="28"/>
          <w:lang w:eastAsia="es-MX"/>
        </w:rPr>
        <w:t>$2,500,000.00 (Dos millones quinientos mil pesos 00/100 M. N.)</w:t>
      </w:r>
      <w:r w:rsidR="0041117D" w:rsidRPr="0041117D">
        <w:rPr>
          <w:rFonts w:ascii="Arial" w:hAnsi="Arial" w:cs="Arial"/>
          <w:i/>
          <w:sz w:val="28"/>
          <w:szCs w:val="28"/>
          <w:lang w:eastAsia="es-MX"/>
        </w:rPr>
        <w:t xml:space="preserve"> de la Hacienda Municipal al </w:t>
      </w:r>
      <w:r w:rsidR="0041117D" w:rsidRPr="0041117D">
        <w:rPr>
          <w:rFonts w:ascii="Arial" w:hAnsi="Arial" w:cs="Arial"/>
          <w:b/>
          <w:bCs/>
          <w:i/>
          <w:sz w:val="28"/>
          <w:szCs w:val="28"/>
        </w:rPr>
        <w:t>FONDO DE AHORRO DE LOS SERVIDORES PÚBLICOS DEL AYUNTAMIENTO DE ZAPOTLÁN EL GRANDE, JALISCO.</w:t>
      </w:r>
      <w:r w:rsidR="0041117D" w:rsidRPr="0041117D">
        <w:rPr>
          <w:rFonts w:ascii="Arial" w:hAnsi="Arial" w:cs="Arial"/>
          <w:i/>
          <w:sz w:val="28"/>
          <w:szCs w:val="28"/>
          <w:lang w:eastAsia="es-MX"/>
        </w:rPr>
        <w:t xml:space="preserve"> Debiendo cumplir lo señalado </w:t>
      </w:r>
      <w:r w:rsidR="0041117D" w:rsidRPr="0041117D">
        <w:rPr>
          <w:rFonts w:ascii="Arial" w:hAnsi="Arial" w:cs="Arial"/>
          <w:i/>
          <w:sz w:val="28"/>
          <w:szCs w:val="28"/>
        </w:rPr>
        <w:t>en el último párrafo del artículo 49 de la Ley para los Servidores Públicos del Estado de Jalisco.</w:t>
      </w:r>
      <w:r w:rsidR="009D3F24">
        <w:rPr>
          <w:rFonts w:ascii="Arial" w:hAnsi="Arial" w:cs="Arial"/>
          <w:b/>
          <w:i/>
          <w:sz w:val="28"/>
          <w:szCs w:val="28"/>
        </w:rPr>
        <w:t xml:space="preserve"> </w:t>
      </w:r>
      <w:r w:rsidR="0041117D" w:rsidRPr="0041117D">
        <w:rPr>
          <w:rFonts w:ascii="Arial" w:hAnsi="Arial" w:cs="Arial"/>
          <w:i/>
          <w:sz w:val="28"/>
          <w:szCs w:val="28"/>
          <w:lang w:eastAsia="es-MX"/>
        </w:rPr>
        <w:t xml:space="preserve">Con fundamento en el artículo 3 del </w:t>
      </w:r>
      <w:r w:rsidR="0041117D" w:rsidRPr="0041117D">
        <w:rPr>
          <w:rFonts w:ascii="Arial" w:hAnsi="Arial" w:cs="Arial"/>
          <w:i/>
          <w:sz w:val="28"/>
          <w:szCs w:val="28"/>
        </w:rPr>
        <w:t>REGLAMENTO PARA EL CONTROL Y VIGILANCIA DEL FONDO DE AHORRO DE LOS SERVIDORES PÚBLICOS DEL AYUNTAMIENTO DE ZAPOTLÁN EL GRANDE emito los siguientes;</w:t>
      </w:r>
      <w:r w:rsidR="009D3F24">
        <w:rPr>
          <w:rFonts w:ascii="Arial" w:hAnsi="Arial" w:cs="Arial"/>
          <w:b/>
          <w:i/>
          <w:sz w:val="28"/>
          <w:szCs w:val="28"/>
        </w:rPr>
        <w:t xml:space="preserve"> </w:t>
      </w:r>
      <w:r w:rsidR="0041117D" w:rsidRPr="0041117D">
        <w:rPr>
          <w:rFonts w:ascii="Arial" w:hAnsi="Arial" w:cs="Arial"/>
          <w:b/>
          <w:i/>
          <w:sz w:val="28"/>
          <w:szCs w:val="28"/>
          <w:lang w:eastAsia="es-MX"/>
        </w:rPr>
        <w:t>PUNTOS DE ACUERDO</w:t>
      </w:r>
      <w:r w:rsidR="0041117D" w:rsidRPr="0041117D">
        <w:rPr>
          <w:rFonts w:ascii="Arial" w:hAnsi="Arial" w:cs="Arial"/>
          <w:i/>
          <w:sz w:val="28"/>
          <w:szCs w:val="28"/>
          <w:lang w:eastAsia="es-MX"/>
        </w:rPr>
        <w:t>:</w:t>
      </w:r>
      <w:r w:rsidR="003A579A">
        <w:rPr>
          <w:rFonts w:ascii="Arial" w:hAnsi="Arial" w:cs="Arial"/>
          <w:i/>
          <w:sz w:val="28"/>
          <w:szCs w:val="28"/>
          <w:lang w:eastAsia="es-MX"/>
        </w:rPr>
        <w:t xml:space="preserve"> </w:t>
      </w:r>
      <w:r w:rsidR="0041117D" w:rsidRPr="0041117D">
        <w:rPr>
          <w:rFonts w:ascii="Arial" w:eastAsia="Arial" w:hAnsi="Arial" w:cs="Arial"/>
          <w:b/>
          <w:i/>
          <w:sz w:val="28"/>
          <w:szCs w:val="28"/>
        </w:rPr>
        <w:t>PRIMERO</w:t>
      </w:r>
      <w:r w:rsidR="003A579A">
        <w:rPr>
          <w:rFonts w:ascii="Arial" w:eastAsia="Arial" w:hAnsi="Arial" w:cs="Arial"/>
          <w:i/>
          <w:sz w:val="28"/>
          <w:szCs w:val="28"/>
        </w:rPr>
        <w:t>.</w:t>
      </w:r>
      <w:r w:rsidR="0041117D" w:rsidRPr="0041117D">
        <w:rPr>
          <w:rFonts w:ascii="Arial" w:eastAsia="Arial" w:hAnsi="Arial" w:cs="Arial"/>
          <w:i/>
          <w:sz w:val="28"/>
          <w:szCs w:val="28"/>
        </w:rPr>
        <w:t>- Se autoriza al Municipio de Zapotlán el Grande</w:t>
      </w:r>
      <w:r w:rsidR="0041117D" w:rsidRPr="0041117D">
        <w:rPr>
          <w:rFonts w:ascii="Arial" w:eastAsia="Arial" w:hAnsi="Arial" w:cs="Arial"/>
          <w:i/>
          <w:color w:val="FF0000"/>
          <w:sz w:val="28"/>
          <w:szCs w:val="28"/>
        </w:rPr>
        <w:t>,</w:t>
      </w:r>
      <w:r w:rsidR="0041117D" w:rsidRPr="0041117D">
        <w:rPr>
          <w:rFonts w:ascii="Arial" w:eastAsia="Arial" w:hAnsi="Arial" w:cs="Arial"/>
          <w:i/>
          <w:sz w:val="28"/>
          <w:szCs w:val="28"/>
        </w:rPr>
        <w:t xml:space="preserve"> Jalisco, para que a través de los funcionarios públicos </w:t>
      </w:r>
      <w:r w:rsidR="0041117D" w:rsidRPr="0041117D">
        <w:rPr>
          <w:rFonts w:ascii="Arial" w:eastAsia="Arial" w:hAnsi="Arial" w:cs="Arial"/>
          <w:b/>
          <w:i/>
          <w:sz w:val="28"/>
          <w:szCs w:val="28"/>
        </w:rPr>
        <w:t xml:space="preserve">C. </w:t>
      </w:r>
      <w:r w:rsidR="0041117D" w:rsidRPr="0041117D">
        <w:rPr>
          <w:rFonts w:ascii="Arial" w:hAnsi="Arial" w:cs="Arial"/>
          <w:b/>
          <w:i/>
          <w:sz w:val="28"/>
          <w:szCs w:val="28"/>
          <w:lang w:eastAsia="es-MX"/>
        </w:rPr>
        <w:t>ALEJANDRO BARRAGÁN SÁNCHEZ</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Presidente Municipal, </w:t>
      </w:r>
      <w:r w:rsidR="0041117D" w:rsidRPr="0041117D">
        <w:rPr>
          <w:rFonts w:ascii="Arial" w:hAnsi="Arial" w:cs="Arial"/>
          <w:b/>
          <w:i/>
          <w:sz w:val="28"/>
          <w:szCs w:val="28"/>
          <w:lang w:eastAsia="es-MX"/>
        </w:rPr>
        <w:t>C. MAGALI CASILLAS CONTRERAS</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Síndica, </w:t>
      </w:r>
      <w:r w:rsidR="0041117D" w:rsidRPr="0041117D">
        <w:rPr>
          <w:rFonts w:ascii="Arial" w:eastAsia="Arial" w:hAnsi="Arial" w:cs="Arial"/>
          <w:b/>
          <w:i/>
          <w:sz w:val="28"/>
          <w:szCs w:val="28"/>
        </w:rPr>
        <w:t>C</w:t>
      </w:r>
      <w:r w:rsidR="0041117D" w:rsidRPr="0041117D">
        <w:rPr>
          <w:rFonts w:ascii="Arial" w:hAnsi="Arial" w:cs="Arial"/>
          <w:b/>
          <w:i/>
          <w:sz w:val="28"/>
          <w:szCs w:val="28"/>
          <w:lang w:eastAsia="es-MX"/>
        </w:rPr>
        <w:t>. CLAUDIA MARGARITA ROBLES GÓMEZ</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Secretaria de Gobierno y </w:t>
      </w:r>
      <w:r w:rsidR="0041117D" w:rsidRPr="0041117D">
        <w:rPr>
          <w:rFonts w:ascii="Arial" w:hAnsi="Arial" w:cs="Arial"/>
          <w:i/>
          <w:sz w:val="28"/>
          <w:szCs w:val="28"/>
          <w:lang w:eastAsia="es-MX"/>
        </w:rPr>
        <w:t xml:space="preserve"> </w:t>
      </w:r>
      <w:r w:rsidR="0041117D" w:rsidRPr="0041117D">
        <w:rPr>
          <w:rFonts w:ascii="Arial" w:hAnsi="Arial" w:cs="Arial"/>
          <w:b/>
          <w:i/>
          <w:sz w:val="28"/>
          <w:szCs w:val="28"/>
          <w:lang w:eastAsia="es-MX"/>
        </w:rPr>
        <w:t>C. JOSE GUIJARRO FIGUEROA</w:t>
      </w:r>
      <w:r w:rsidR="0041117D" w:rsidRPr="0041117D">
        <w:rPr>
          <w:rFonts w:ascii="Arial" w:eastAsia="Arial" w:hAnsi="Arial" w:cs="Arial"/>
          <w:i/>
          <w:color w:val="FF0000"/>
          <w:sz w:val="28"/>
          <w:szCs w:val="28"/>
        </w:rPr>
        <w:t xml:space="preserve"> </w:t>
      </w:r>
      <w:r w:rsidR="0041117D" w:rsidRPr="0041117D">
        <w:rPr>
          <w:rFonts w:ascii="Arial" w:eastAsia="Arial" w:hAnsi="Arial" w:cs="Arial"/>
          <w:i/>
          <w:sz w:val="28"/>
          <w:szCs w:val="28"/>
        </w:rPr>
        <w:t xml:space="preserve">en su carácter de Encargado del Despacho de la Hacienda Municipal,  realicen los trámites necesarios para el otorgamiento del </w:t>
      </w:r>
      <w:r w:rsidR="0041117D" w:rsidRPr="0041117D">
        <w:rPr>
          <w:rFonts w:ascii="Arial" w:hAnsi="Arial" w:cs="Arial"/>
          <w:i/>
          <w:sz w:val="28"/>
          <w:szCs w:val="28"/>
          <w:lang w:eastAsia="es-MX"/>
        </w:rPr>
        <w:t xml:space="preserve">anticipo a cuenta de aportaciones del Fondo de Ahorro por la Cantidad de </w:t>
      </w:r>
      <w:r w:rsidR="0041117D" w:rsidRPr="0041117D">
        <w:rPr>
          <w:rFonts w:ascii="Arial" w:hAnsi="Arial" w:cs="Arial"/>
          <w:b/>
          <w:i/>
          <w:sz w:val="28"/>
          <w:szCs w:val="28"/>
          <w:lang w:eastAsia="es-MX"/>
        </w:rPr>
        <w:t xml:space="preserve">$2,500,000.00 (Dos Millones quinientos mil pesos 00/100 M. N.) </w:t>
      </w:r>
      <w:r w:rsidR="0041117D" w:rsidRPr="0041117D">
        <w:rPr>
          <w:rFonts w:ascii="Arial" w:hAnsi="Arial" w:cs="Arial"/>
          <w:i/>
          <w:sz w:val="28"/>
          <w:szCs w:val="28"/>
          <w:lang w:eastAsia="es-MX"/>
        </w:rPr>
        <w:t xml:space="preserve"> de la Hacienda Municipal al Fondo de Ahorro de los Servidores Públicos, iniciando con el primer pago la primera quincena de Enero y debiendo ser liquidado en la segunda quincena de junio, conforme </w:t>
      </w:r>
      <w:r w:rsidR="0041117D" w:rsidRPr="0041117D">
        <w:rPr>
          <w:rFonts w:ascii="Arial" w:hAnsi="Arial" w:cs="Arial"/>
          <w:i/>
          <w:sz w:val="28"/>
          <w:szCs w:val="28"/>
        </w:rPr>
        <w:t xml:space="preserve">el último párrafo del artículo 49 de la Ley para los Servidores Públicos </w:t>
      </w:r>
      <w:r w:rsidR="0041117D" w:rsidRPr="0041117D">
        <w:rPr>
          <w:rFonts w:ascii="Arial" w:hAnsi="Arial" w:cs="Arial"/>
          <w:i/>
          <w:sz w:val="28"/>
          <w:szCs w:val="28"/>
        </w:rPr>
        <w:lastRenderedPageBreak/>
        <w:t>del Estado de Jalisco.</w:t>
      </w:r>
      <w:r w:rsidR="003A579A">
        <w:rPr>
          <w:rFonts w:ascii="Arial" w:hAnsi="Arial" w:cs="Arial"/>
          <w:b/>
          <w:i/>
          <w:sz w:val="28"/>
          <w:szCs w:val="28"/>
        </w:rPr>
        <w:t xml:space="preserve"> </w:t>
      </w:r>
      <w:r w:rsidR="0041117D" w:rsidRPr="0041117D">
        <w:rPr>
          <w:rFonts w:ascii="Arial" w:eastAsia="Arial" w:hAnsi="Arial" w:cs="Arial"/>
          <w:b/>
          <w:i/>
          <w:sz w:val="28"/>
          <w:szCs w:val="28"/>
        </w:rPr>
        <w:t>SEGUNDO.-</w:t>
      </w:r>
      <w:r w:rsidR="0041117D" w:rsidRPr="0041117D">
        <w:rPr>
          <w:rFonts w:ascii="Arial" w:eastAsia="Arial" w:hAnsi="Arial" w:cs="Arial"/>
          <w:i/>
          <w:sz w:val="28"/>
          <w:szCs w:val="28"/>
        </w:rPr>
        <w:t xml:space="preserve"> Se autoriza a los funcionarios públicos </w:t>
      </w:r>
      <w:r w:rsidR="0041117D" w:rsidRPr="0041117D">
        <w:rPr>
          <w:rFonts w:ascii="Arial" w:eastAsia="Arial" w:hAnsi="Arial" w:cs="Arial"/>
          <w:b/>
          <w:i/>
          <w:sz w:val="28"/>
          <w:szCs w:val="28"/>
        </w:rPr>
        <w:t xml:space="preserve">C. </w:t>
      </w:r>
      <w:r w:rsidR="0041117D" w:rsidRPr="0041117D">
        <w:rPr>
          <w:rFonts w:ascii="Arial" w:hAnsi="Arial" w:cs="Arial"/>
          <w:b/>
          <w:i/>
          <w:sz w:val="28"/>
          <w:szCs w:val="28"/>
          <w:lang w:eastAsia="es-MX"/>
        </w:rPr>
        <w:t>ALEJANDRO BARRAGÁN SÁNCHEZ,</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Presidente Municipal, </w:t>
      </w:r>
      <w:r w:rsidR="0041117D" w:rsidRPr="0041117D">
        <w:rPr>
          <w:rFonts w:ascii="Arial" w:hAnsi="Arial" w:cs="Arial"/>
          <w:i/>
          <w:sz w:val="28"/>
          <w:szCs w:val="28"/>
          <w:lang w:eastAsia="es-MX"/>
        </w:rPr>
        <w:t xml:space="preserve">C. </w:t>
      </w:r>
      <w:r w:rsidR="0041117D" w:rsidRPr="0041117D">
        <w:rPr>
          <w:rFonts w:ascii="Arial" w:hAnsi="Arial" w:cs="Arial"/>
          <w:b/>
          <w:i/>
          <w:sz w:val="28"/>
          <w:szCs w:val="28"/>
          <w:lang w:eastAsia="es-MX"/>
        </w:rPr>
        <w:t>MAGALI CASILLAS CONTRERAS</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Síndica, </w:t>
      </w:r>
      <w:r w:rsidR="0041117D" w:rsidRPr="0041117D">
        <w:rPr>
          <w:rFonts w:ascii="Arial" w:eastAsia="Arial" w:hAnsi="Arial" w:cs="Arial"/>
          <w:b/>
          <w:i/>
          <w:sz w:val="28"/>
          <w:szCs w:val="28"/>
        </w:rPr>
        <w:t>C</w:t>
      </w:r>
      <w:r w:rsidR="0041117D" w:rsidRPr="0041117D">
        <w:rPr>
          <w:rFonts w:ascii="Arial" w:hAnsi="Arial" w:cs="Arial"/>
          <w:b/>
          <w:i/>
          <w:sz w:val="28"/>
          <w:szCs w:val="28"/>
          <w:lang w:eastAsia="es-MX"/>
        </w:rPr>
        <w:t>. CLAUDIA MARGARITA ROBLES GÓMEZ</w:t>
      </w:r>
      <w:r w:rsidR="0041117D" w:rsidRPr="0041117D">
        <w:rPr>
          <w:rFonts w:ascii="Arial" w:hAnsi="Arial" w:cs="Arial"/>
          <w:i/>
          <w:sz w:val="28"/>
          <w:szCs w:val="28"/>
          <w:lang w:eastAsia="es-MX"/>
        </w:rPr>
        <w:t xml:space="preserve"> </w:t>
      </w:r>
      <w:r w:rsidR="0041117D" w:rsidRPr="0041117D">
        <w:rPr>
          <w:rFonts w:ascii="Arial" w:eastAsia="Arial" w:hAnsi="Arial" w:cs="Arial"/>
          <w:i/>
          <w:sz w:val="28"/>
          <w:szCs w:val="28"/>
        </w:rPr>
        <w:t xml:space="preserve">en su carácter de Secretaria de Gobierno y </w:t>
      </w:r>
      <w:r w:rsidR="0041117D" w:rsidRPr="0041117D">
        <w:rPr>
          <w:rFonts w:ascii="Arial" w:eastAsia="Arial" w:hAnsi="Arial" w:cs="Arial"/>
          <w:b/>
          <w:i/>
          <w:sz w:val="28"/>
          <w:szCs w:val="28"/>
        </w:rPr>
        <w:t>C.</w:t>
      </w:r>
      <w:r w:rsidR="0041117D" w:rsidRPr="0041117D">
        <w:rPr>
          <w:rFonts w:ascii="Arial" w:hAnsi="Arial" w:cs="Arial"/>
          <w:b/>
          <w:i/>
          <w:sz w:val="28"/>
          <w:szCs w:val="28"/>
          <w:lang w:eastAsia="es-MX"/>
        </w:rPr>
        <w:t xml:space="preserve"> JOSE GUIJARRO FIGUEROA </w:t>
      </w:r>
      <w:r w:rsidR="0041117D" w:rsidRPr="0041117D">
        <w:rPr>
          <w:rFonts w:ascii="Arial" w:eastAsia="Arial" w:hAnsi="Arial" w:cs="Arial"/>
          <w:i/>
          <w:sz w:val="28"/>
          <w:szCs w:val="28"/>
        </w:rPr>
        <w:t>en su carácter de Encargado del Despacho de la Hacienda Municipal, para que realicen las gestiones y celebración de los documentos jurídicos necesarios  con  el Administrador General  del Fondo de Ahorro de los Servidores Públicos del Ayuntamiento de Zapotlán el Grande, Jalisco.</w:t>
      </w:r>
      <w:r w:rsidR="003A579A">
        <w:rPr>
          <w:rFonts w:ascii="Arial" w:hAnsi="Arial" w:cs="Arial"/>
          <w:b/>
          <w:i/>
          <w:sz w:val="28"/>
          <w:szCs w:val="28"/>
        </w:rPr>
        <w:t xml:space="preserve"> </w:t>
      </w:r>
      <w:r w:rsidR="003A579A">
        <w:rPr>
          <w:rFonts w:ascii="Arial" w:eastAsia="Arial" w:hAnsi="Arial" w:cs="Arial"/>
          <w:b/>
          <w:i/>
          <w:sz w:val="28"/>
          <w:szCs w:val="28"/>
        </w:rPr>
        <w:t>TERCERO.</w:t>
      </w:r>
      <w:r w:rsidR="0041117D" w:rsidRPr="0041117D">
        <w:rPr>
          <w:rFonts w:ascii="Arial" w:eastAsia="Arial" w:hAnsi="Arial" w:cs="Arial"/>
          <w:b/>
          <w:i/>
          <w:sz w:val="28"/>
          <w:szCs w:val="28"/>
        </w:rPr>
        <w:t>-</w:t>
      </w:r>
      <w:r w:rsidR="0041117D" w:rsidRPr="0041117D">
        <w:rPr>
          <w:rFonts w:ascii="Arial" w:eastAsia="Arial" w:hAnsi="Arial" w:cs="Arial"/>
          <w:i/>
          <w:sz w:val="28"/>
          <w:szCs w:val="28"/>
        </w:rPr>
        <w:t xml:space="preserve"> Se aprueba y se autoriza un </w:t>
      </w:r>
      <w:r w:rsidR="0041117D" w:rsidRPr="0041117D">
        <w:rPr>
          <w:rFonts w:ascii="Arial" w:hAnsi="Arial" w:cs="Arial"/>
          <w:i/>
          <w:sz w:val="28"/>
          <w:szCs w:val="28"/>
          <w:lang w:eastAsia="es-MX"/>
        </w:rPr>
        <w:t>anticipo a cuenta de aportaciones del Fondo de Ahorro</w:t>
      </w:r>
      <w:r w:rsidR="0041117D" w:rsidRPr="0041117D">
        <w:rPr>
          <w:rFonts w:ascii="Arial" w:eastAsia="Arial" w:hAnsi="Arial" w:cs="Arial"/>
          <w:i/>
          <w:sz w:val="28"/>
          <w:szCs w:val="28"/>
        </w:rPr>
        <w:t xml:space="preserve"> de los Servidores Públicos del Ayuntamiento de Zapotlán el Grande </w:t>
      </w:r>
      <w:r w:rsidR="0041117D" w:rsidRPr="0041117D">
        <w:rPr>
          <w:rFonts w:ascii="Arial" w:hAnsi="Arial" w:cs="Arial"/>
          <w:i/>
          <w:sz w:val="28"/>
          <w:szCs w:val="28"/>
          <w:lang w:eastAsia="es-MX"/>
        </w:rPr>
        <w:t xml:space="preserve">por la Cantidad de $2,500,000.00 (Dos millones quinientos mil pesos 00/100 m.n.)  de la Hacienda Municipal al Fondo de Ahorro de los Servidores Públicos conforme </w:t>
      </w:r>
      <w:r w:rsidR="0041117D" w:rsidRPr="0041117D">
        <w:rPr>
          <w:rFonts w:ascii="Arial" w:hAnsi="Arial" w:cs="Arial"/>
          <w:i/>
          <w:sz w:val="28"/>
          <w:szCs w:val="28"/>
        </w:rPr>
        <w:t>el último párrafo del artículo 49 de la Ley para los Servidores Públicos del Estado de Jalisco.</w:t>
      </w:r>
      <w:r w:rsidR="003A579A">
        <w:rPr>
          <w:rFonts w:ascii="Arial" w:hAnsi="Arial" w:cs="Arial"/>
          <w:b/>
          <w:i/>
          <w:sz w:val="28"/>
          <w:szCs w:val="28"/>
        </w:rPr>
        <w:t xml:space="preserve"> </w:t>
      </w:r>
      <w:r w:rsidR="003A579A">
        <w:rPr>
          <w:rFonts w:ascii="Arial" w:eastAsia="Arial" w:hAnsi="Arial" w:cs="Arial"/>
          <w:b/>
          <w:i/>
          <w:sz w:val="28"/>
          <w:szCs w:val="28"/>
        </w:rPr>
        <w:t>CUARTO.</w:t>
      </w:r>
      <w:r w:rsidR="0041117D" w:rsidRPr="0041117D">
        <w:rPr>
          <w:rFonts w:ascii="Arial" w:eastAsia="Arial" w:hAnsi="Arial" w:cs="Arial"/>
          <w:b/>
          <w:i/>
          <w:sz w:val="28"/>
          <w:szCs w:val="28"/>
        </w:rPr>
        <w:t>-</w:t>
      </w:r>
      <w:r w:rsidR="0041117D" w:rsidRPr="0041117D">
        <w:rPr>
          <w:rFonts w:ascii="Arial" w:eastAsia="Arial" w:hAnsi="Arial" w:cs="Arial"/>
          <w:i/>
          <w:sz w:val="28"/>
          <w:szCs w:val="28"/>
        </w:rPr>
        <w:t xml:space="preserve"> Se aprueba y se autoriza al Encargado del Despacho de la Hacienda Municipal para que realice los ajustes, ampliaciones, disminuciones y transferencias presupuestales dentro del Presupuesto de Egresos Autorizado del Municipio de Zapotlán el Grande, Jalisco que se requieran para cumplir con la presente </w:t>
      </w:r>
      <w:r w:rsidR="0041117D" w:rsidRPr="0041117D">
        <w:rPr>
          <w:rFonts w:ascii="Arial" w:hAnsi="Arial" w:cs="Arial"/>
          <w:b/>
          <w:i/>
          <w:color w:val="000000"/>
          <w:sz w:val="28"/>
          <w:szCs w:val="28"/>
          <w:lang w:val="es-ES"/>
        </w:rPr>
        <w:t>INICIATIVA DE ACUERDO ECONOMICO</w:t>
      </w:r>
      <w:r w:rsidR="0041117D" w:rsidRPr="0041117D">
        <w:rPr>
          <w:rFonts w:ascii="Arial" w:eastAsia="Arial" w:hAnsi="Arial" w:cs="Arial"/>
          <w:b/>
          <w:i/>
          <w:sz w:val="28"/>
          <w:szCs w:val="28"/>
        </w:rPr>
        <w:t xml:space="preserve"> CON CARÁCTER DE DICTAMEN</w:t>
      </w:r>
      <w:r w:rsidR="0041117D" w:rsidRPr="0041117D">
        <w:rPr>
          <w:rFonts w:ascii="Arial" w:eastAsia="Arial" w:hAnsi="Arial" w:cs="Arial"/>
          <w:i/>
          <w:sz w:val="28"/>
          <w:szCs w:val="28"/>
        </w:rPr>
        <w:t>.</w:t>
      </w:r>
      <w:r w:rsidR="003A579A">
        <w:rPr>
          <w:rFonts w:ascii="Arial" w:eastAsia="Arial" w:hAnsi="Arial" w:cs="Arial"/>
          <w:i/>
          <w:sz w:val="28"/>
          <w:szCs w:val="28"/>
        </w:rPr>
        <w:t xml:space="preserve"> </w:t>
      </w:r>
      <w:r w:rsidR="003A579A">
        <w:rPr>
          <w:rFonts w:ascii="Arial" w:hAnsi="Arial" w:cs="Arial"/>
          <w:i/>
          <w:sz w:val="28"/>
          <w:szCs w:val="28"/>
        </w:rPr>
        <w:t>ATENTAMENT</w:t>
      </w:r>
      <w:r w:rsidR="0041117D" w:rsidRPr="0041117D">
        <w:rPr>
          <w:rFonts w:ascii="Arial" w:hAnsi="Arial" w:cs="Arial"/>
          <w:i/>
          <w:sz w:val="28"/>
          <w:szCs w:val="28"/>
        </w:rPr>
        <w:t>E</w:t>
      </w:r>
      <w:r w:rsidR="003A579A">
        <w:rPr>
          <w:rFonts w:ascii="Arial" w:hAnsi="Arial" w:cs="Arial"/>
          <w:i/>
          <w:sz w:val="28"/>
          <w:szCs w:val="28"/>
        </w:rPr>
        <w:t xml:space="preserve"> </w:t>
      </w:r>
      <w:r w:rsidR="0041117D" w:rsidRPr="0041117D">
        <w:rPr>
          <w:rFonts w:ascii="Arial" w:hAnsi="Arial" w:cs="Arial"/>
          <w:i/>
          <w:sz w:val="28"/>
          <w:szCs w:val="28"/>
        </w:rPr>
        <w:t>“2023, Año del 140 Aniversario del Natalicio de José Clemente Orozco” Ciudad Guzmán, Municipio de Zapotlán el Grande, Jalisco.</w:t>
      </w:r>
      <w:r w:rsidR="003A579A">
        <w:rPr>
          <w:rFonts w:ascii="Arial" w:hAnsi="Arial" w:cs="Arial"/>
          <w:i/>
          <w:sz w:val="28"/>
          <w:szCs w:val="28"/>
        </w:rPr>
        <w:t xml:space="preserve"> </w:t>
      </w:r>
      <w:r w:rsidR="0041117D" w:rsidRPr="0041117D">
        <w:rPr>
          <w:rFonts w:ascii="Arial" w:hAnsi="Arial" w:cs="Arial"/>
          <w:i/>
          <w:sz w:val="28"/>
          <w:szCs w:val="28"/>
        </w:rPr>
        <w:t>A 01 de Diciembre de 2023.</w:t>
      </w:r>
      <w:r w:rsidR="003A579A">
        <w:rPr>
          <w:rFonts w:ascii="Arial" w:hAnsi="Arial" w:cs="Arial"/>
          <w:i/>
          <w:sz w:val="28"/>
          <w:szCs w:val="28"/>
        </w:rPr>
        <w:t xml:space="preserve"> </w:t>
      </w:r>
      <w:r w:rsidR="0041117D" w:rsidRPr="0041117D">
        <w:rPr>
          <w:rFonts w:ascii="Arial" w:hAnsi="Arial" w:cs="Arial"/>
          <w:b/>
          <w:i/>
          <w:sz w:val="28"/>
          <w:szCs w:val="28"/>
        </w:rPr>
        <w:t>C. JORGE DE JESÚS JUÁREZ PARRA.</w:t>
      </w:r>
      <w:r w:rsidR="003A579A">
        <w:rPr>
          <w:rFonts w:ascii="Arial" w:hAnsi="Arial" w:cs="Arial"/>
          <w:b/>
          <w:i/>
          <w:sz w:val="28"/>
          <w:szCs w:val="28"/>
        </w:rPr>
        <w:t xml:space="preserve"> </w:t>
      </w:r>
      <w:r w:rsidR="0041117D" w:rsidRPr="0041117D">
        <w:rPr>
          <w:rFonts w:ascii="Arial" w:hAnsi="Arial" w:cs="Arial"/>
          <w:i/>
          <w:sz w:val="28"/>
          <w:szCs w:val="28"/>
        </w:rPr>
        <w:t>Regidor Presidente de la Comisión Edilicia Permanente de Hacienda Pública y Patrimonio Municipal.</w:t>
      </w:r>
      <w:r w:rsidR="003A579A">
        <w:rPr>
          <w:rFonts w:ascii="Arial" w:hAnsi="Arial" w:cs="Arial"/>
          <w:i/>
          <w:sz w:val="28"/>
          <w:szCs w:val="28"/>
        </w:rPr>
        <w:t xml:space="preserve"> </w:t>
      </w:r>
      <w:r w:rsidR="003A579A">
        <w:rPr>
          <w:rFonts w:ascii="Arial" w:hAnsi="Arial" w:cs="Arial"/>
          <w:b/>
          <w:i/>
          <w:sz w:val="28"/>
          <w:szCs w:val="28"/>
        </w:rPr>
        <w:t xml:space="preserve">FIRMA” </w:t>
      </w:r>
      <w:r w:rsidR="00882A23">
        <w:rPr>
          <w:rFonts w:ascii="Arial" w:hAnsi="Arial" w:cs="Arial"/>
          <w:b/>
          <w:i/>
          <w:sz w:val="28"/>
          <w:szCs w:val="28"/>
        </w:rPr>
        <w:t xml:space="preserve"> </w:t>
      </w:r>
      <w:r w:rsidR="007B2355">
        <w:rPr>
          <w:rFonts w:ascii="Arial" w:hAnsi="Arial" w:cs="Arial"/>
          <w:sz w:val="28"/>
          <w:szCs w:val="28"/>
        </w:rPr>
        <w:t xml:space="preserve">Quiero comentar que, como se dan cuenta, el día de ayer, ya fue liquidado el fondo de ahorro a los trabajadores y también ya, a los de elección popular, también ya fue </w:t>
      </w:r>
      <w:r w:rsidR="007B2355">
        <w:rPr>
          <w:rFonts w:ascii="Arial" w:hAnsi="Arial" w:cs="Arial"/>
          <w:sz w:val="28"/>
          <w:szCs w:val="28"/>
        </w:rPr>
        <w:lastRenderedPageBreak/>
        <w:t xml:space="preserve">depositado este fondo de ahorro. El año pasado habíamos pedido una cantidad mayor, en Diciembre del año pasado, se pidió una cantidad mayor, simplemente que, ahora como la Administración termina en Septiembre, los tiempos son más pequeños, las mensualidades van a ser más altas, por eso, hoy se está proponiendo una adelanto de aportaciones </w:t>
      </w:r>
      <w:r w:rsidR="00C2015C">
        <w:rPr>
          <w:rFonts w:ascii="Arial" w:hAnsi="Arial" w:cs="Arial"/>
          <w:sz w:val="28"/>
          <w:szCs w:val="28"/>
        </w:rPr>
        <w:t xml:space="preserve">menor que el año pasado, por el espacio tan pequeño que queda, que son menos de 9 nueve meses que, tendrían que pagarse mensualidades o sus pagos por quincena, es </w:t>
      </w:r>
      <w:proofErr w:type="spellStart"/>
      <w:r w:rsidR="00C2015C">
        <w:rPr>
          <w:rFonts w:ascii="Arial" w:hAnsi="Arial" w:cs="Arial"/>
          <w:sz w:val="28"/>
          <w:szCs w:val="28"/>
        </w:rPr>
        <w:t>cuanto</w:t>
      </w:r>
      <w:proofErr w:type="spellEnd"/>
      <w:r w:rsidR="00C2015C">
        <w:rPr>
          <w:rFonts w:ascii="Arial" w:hAnsi="Arial" w:cs="Arial"/>
          <w:sz w:val="28"/>
          <w:szCs w:val="28"/>
        </w:rPr>
        <w:t xml:space="preserve">. </w:t>
      </w:r>
      <w:r w:rsidR="00C2015C">
        <w:rPr>
          <w:rFonts w:ascii="Arial" w:hAnsi="Arial" w:cs="Arial"/>
          <w:b/>
          <w:i/>
          <w:sz w:val="28"/>
          <w:szCs w:val="28"/>
        </w:rPr>
        <w:t xml:space="preserve">C. Presidente Municipal Alejandro Barragán Sánchez: </w:t>
      </w:r>
      <w:r w:rsidR="00C2015C">
        <w:rPr>
          <w:rFonts w:ascii="Arial" w:hAnsi="Arial" w:cs="Arial"/>
          <w:sz w:val="28"/>
          <w:szCs w:val="28"/>
        </w:rPr>
        <w:t xml:space="preserve">Gracias compañera Secretaria. Felicitarte compañero Regidor, desde el año pasado, este financiamiento, que hace el Gobierno Municipal a este fondo de ahorro de los trabajadores, redunda en una prestación que, facilite y mejora la liquidez de las finanzas familiares de los compañeros Regidores. Yo, te puedo decir que, hay muchos compañeros que, aprovecharon esa oportunidad de este año 2023 dos mil veintitrés, y que están además muy contentos por esta disponibilidad que tiene el Gobierno Municipal, de financiar este fondo de ahorro. Y, decirte, por supuesto, que, afortunadamente, hemos tenido desde el Gobierno, la posibilidad de hacerlo, y me da mucho gusto que, se proponga nuevamente, para que, los trabajadores puedan financiar sus propios gastos. Enhorabuena, para ti compañero, para la Comisión y por supuesto, para los trabajadores, es cuanto, Señora Secretaria. </w:t>
      </w:r>
      <w:r w:rsidR="00C2015C">
        <w:rPr>
          <w:rFonts w:ascii="Arial" w:hAnsi="Arial" w:cs="Arial"/>
          <w:b/>
          <w:i/>
          <w:sz w:val="28"/>
          <w:szCs w:val="28"/>
        </w:rPr>
        <w:t xml:space="preserve">C. Secretaria de Gobierno Municipal Claudia Margarita Robles Gómez: </w:t>
      </w:r>
      <w:r w:rsidR="00C2015C" w:rsidRPr="00C2015C">
        <w:rPr>
          <w:rFonts w:ascii="Arial" w:hAnsi="Arial" w:cs="Arial"/>
          <w:sz w:val="28"/>
          <w:szCs w:val="28"/>
        </w:rPr>
        <w:t>G</w:t>
      </w:r>
      <w:r w:rsidR="00C2015C">
        <w:rPr>
          <w:rFonts w:ascii="Arial" w:hAnsi="Arial" w:cs="Arial"/>
          <w:sz w:val="28"/>
          <w:szCs w:val="28"/>
        </w:rPr>
        <w:t xml:space="preserve">racias Presidente. </w:t>
      </w:r>
      <w:r w:rsidR="005D572F">
        <w:rPr>
          <w:rFonts w:ascii="Arial" w:hAnsi="Arial" w:cs="Arial"/>
          <w:sz w:val="28"/>
          <w:szCs w:val="28"/>
        </w:rPr>
        <w:t>Alguna otra manifestación o comentario respecto de esta Iniciativa de Acuerdo… Bien, si no hay ninguna, entonces queda a su consideración</w:t>
      </w:r>
      <w:r w:rsidR="00582C5C">
        <w:rPr>
          <w:rFonts w:ascii="Arial" w:hAnsi="Arial" w:cs="Arial"/>
          <w:sz w:val="28"/>
          <w:szCs w:val="28"/>
        </w:rPr>
        <w:t xml:space="preserve"> esta Iniciativa de Acuerdo, </w:t>
      </w:r>
      <w:r w:rsidR="005D572F">
        <w:rPr>
          <w:rFonts w:ascii="Arial" w:hAnsi="Arial" w:cs="Arial"/>
          <w:sz w:val="28"/>
          <w:szCs w:val="28"/>
        </w:rPr>
        <w:t>para que,</w:t>
      </w:r>
      <w:r w:rsidR="00582C5C">
        <w:rPr>
          <w:rFonts w:ascii="Arial" w:hAnsi="Arial" w:cs="Arial"/>
          <w:sz w:val="28"/>
          <w:szCs w:val="28"/>
        </w:rPr>
        <w:t xml:space="preserve"> quiénes estén a favor de aprobarlo en los términos propuestos, lo manifiesten levantando su mano…. </w:t>
      </w:r>
      <w:r w:rsidR="00582C5C">
        <w:rPr>
          <w:rFonts w:ascii="Arial" w:hAnsi="Arial" w:cs="Arial"/>
          <w:b/>
          <w:sz w:val="28"/>
          <w:szCs w:val="28"/>
        </w:rPr>
        <w:t xml:space="preserve">15 votos a favor, aprobado por mayoría absoluta. - - - - - - - - - - - - - - - - - - - - </w:t>
      </w:r>
      <w:r w:rsidR="005D572F">
        <w:rPr>
          <w:rFonts w:ascii="Arial" w:hAnsi="Arial" w:cs="Arial"/>
          <w:sz w:val="28"/>
          <w:szCs w:val="28"/>
        </w:rPr>
        <w:t xml:space="preserve">  </w:t>
      </w:r>
      <w:r w:rsidR="00C2015C">
        <w:rPr>
          <w:rFonts w:ascii="Arial" w:hAnsi="Arial" w:cs="Arial"/>
          <w:sz w:val="28"/>
          <w:szCs w:val="28"/>
        </w:rPr>
        <w:t xml:space="preserve">    </w:t>
      </w:r>
      <w:r w:rsidR="00933068" w:rsidRPr="00933068">
        <w:rPr>
          <w:rFonts w:ascii="Arial" w:hAnsi="Arial" w:cs="Arial"/>
          <w:b/>
          <w:sz w:val="28"/>
          <w:szCs w:val="28"/>
          <w:u w:val="single"/>
        </w:rPr>
        <w:lastRenderedPageBreak/>
        <w:t>QUINTO PUNTO</w:t>
      </w:r>
      <w:r w:rsidR="00933068">
        <w:rPr>
          <w:rFonts w:ascii="Arial" w:hAnsi="Arial" w:cs="Arial"/>
          <w:b/>
          <w:sz w:val="28"/>
          <w:szCs w:val="28"/>
        </w:rPr>
        <w:t xml:space="preserve">: </w:t>
      </w:r>
      <w:r w:rsidR="00933068">
        <w:rPr>
          <w:rFonts w:ascii="Arial" w:hAnsi="Arial" w:cs="Arial"/>
          <w:sz w:val="28"/>
          <w:szCs w:val="28"/>
        </w:rPr>
        <w:t xml:space="preserve">Iniciativa de Dictamen que autoriza la Licencia Municipal, con giro de tienda de abarrotes con venta de cerveza en envase cerrado denominado “Abarrotes Gómez”. Motiva el C. Regidor Jorge de Jesús Juárez Parra. </w:t>
      </w:r>
      <w:r w:rsidR="00933068">
        <w:rPr>
          <w:rFonts w:ascii="Arial" w:hAnsi="Arial" w:cs="Arial"/>
          <w:b/>
          <w:i/>
          <w:sz w:val="28"/>
          <w:szCs w:val="28"/>
        </w:rPr>
        <w:t xml:space="preserve">C. Regidor Jorge de Jesús Juárez Parra: </w:t>
      </w:r>
      <w:r w:rsidR="004E6D06" w:rsidRPr="004E6D06">
        <w:rPr>
          <w:rStyle w:val="Ninguno"/>
          <w:rFonts w:ascii="Arial" w:hAnsi="Arial" w:cs="Arial"/>
          <w:b/>
          <w:bCs/>
          <w:i/>
          <w:sz w:val="28"/>
          <w:szCs w:val="28"/>
          <w:lang w:val="es-MX"/>
        </w:rPr>
        <w:t>HONORABLE AYUNTAMIENTO CONSTITUCIONAL</w:t>
      </w:r>
      <w:r w:rsidR="004E6D06">
        <w:rPr>
          <w:rStyle w:val="Ninguno"/>
          <w:rFonts w:ascii="Arial" w:hAnsi="Arial" w:cs="Arial"/>
          <w:b/>
          <w:bCs/>
          <w:i/>
          <w:sz w:val="28"/>
          <w:szCs w:val="28"/>
          <w:lang w:val="es-MX"/>
        </w:rPr>
        <w:t xml:space="preserve"> </w:t>
      </w:r>
      <w:r w:rsidR="004E6D06" w:rsidRPr="004E6D06">
        <w:rPr>
          <w:rStyle w:val="Ninguno"/>
          <w:rFonts w:ascii="Arial" w:hAnsi="Arial" w:cs="Arial"/>
          <w:b/>
          <w:bCs/>
          <w:i/>
          <w:sz w:val="28"/>
          <w:szCs w:val="28"/>
          <w:lang w:val="es-MX"/>
        </w:rPr>
        <w:t>DE ZAPOTLÁN EL GRANDE, JALISCO.</w:t>
      </w:r>
      <w:r w:rsidR="004E6D06">
        <w:rPr>
          <w:rStyle w:val="Ninguno"/>
          <w:rFonts w:ascii="Arial" w:hAnsi="Arial" w:cs="Arial"/>
          <w:b/>
          <w:bCs/>
          <w:i/>
          <w:sz w:val="28"/>
          <w:szCs w:val="28"/>
          <w:lang w:val="es-MX"/>
        </w:rPr>
        <w:t xml:space="preserve"> PRESENTE </w:t>
      </w:r>
      <w:r w:rsidR="004E6D06" w:rsidRPr="004E6D06">
        <w:rPr>
          <w:rStyle w:val="Ninguno"/>
          <w:rFonts w:ascii="Arial" w:hAnsi="Arial" w:cs="Arial"/>
          <w:i/>
          <w:sz w:val="28"/>
          <w:szCs w:val="28"/>
          <w:lang w:val="es-MX"/>
        </w:rPr>
        <w:t xml:space="preserve">Quienes motivan y suscriben </w:t>
      </w:r>
      <w:r w:rsidR="004E6D06" w:rsidRPr="004E6D06">
        <w:rPr>
          <w:rStyle w:val="Ninguno"/>
          <w:rFonts w:ascii="Arial" w:hAnsi="Arial" w:cs="Arial"/>
          <w:b/>
          <w:bCs/>
          <w:i/>
          <w:sz w:val="28"/>
          <w:szCs w:val="28"/>
          <w:lang w:val="es-MX"/>
        </w:rPr>
        <w:t>CC. JORGE DE JESÚS JUÁREZ PARRA, SARA MORENO RAMÍREZ</w:t>
      </w:r>
      <w:r w:rsidR="004E6D06" w:rsidRPr="004E6D06">
        <w:rPr>
          <w:rStyle w:val="Ninguno"/>
          <w:rFonts w:ascii="Arial" w:hAnsi="Arial" w:cs="Arial"/>
          <w:bCs/>
          <w:i/>
          <w:sz w:val="28"/>
          <w:szCs w:val="28"/>
          <w:lang w:val="es-MX"/>
        </w:rPr>
        <w:t xml:space="preserve"> y </w:t>
      </w:r>
      <w:r w:rsidR="004E6D06" w:rsidRPr="004E6D06">
        <w:rPr>
          <w:rStyle w:val="Ninguno"/>
          <w:rFonts w:ascii="Arial" w:hAnsi="Arial" w:cs="Arial"/>
          <w:b/>
          <w:bCs/>
          <w:i/>
          <w:sz w:val="28"/>
          <w:szCs w:val="28"/>
          <w:lang w:val="es-MX"/>
        </w:rPr>
        <w:t xml:space="preserve">DIANA LAURA ORTEGA PALAFOX, </w:t>
      </w:r>
      <w:r w:rsidR="004E6D06" w:rsidRPr="004E6D06">
        <w:rPr>
          <w:rStyle w:val="Ninguno"/>
          <w:rFonts w:ascii="Arial" w:hAnsi="Arial" w:cs="Arial"/>
          <w:i/>
          <w:sz w:val="28"/>
          <w:szCs w:val="28"/>
          <w:lang w:val="es-MX"/>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004E6D06" w:rsidRPr="004E6D06">
        <w:rPr>
          <w:rStyle w:val="Ninguno"/>
          <w:rFonts w:ascii="Arial" w:hAnsi="Arial" w:cs="Arial"/>
          <w:b/>
          <w:bCs/>
          <w:i/>
          <w:sz w:val="28"/>
          <w:szCs w:val="28"/>
          <w:lang w:val="es-MX"/>
        </w:rPr>
        <w:t xml:space="preserve">INICIATIVA DE DICTAMEN QUE AUTORIZA LA LICENCIA MUNICIPAL CON GIRO DE TIENDA DE ABARROTES CON VENTA DE CERVEZA EN ENVASE CERRADO DENOMINADO “ABARROTES GOMEZ”, </w:t>
      </w:r>
      <w:r w:rsidR="004E6D06" w:rsidRPr="004E6D06">
        <w:rPr>
          <w:rStyle w:val="Ninguno"/>
          <w:rFonts w:ascii="Arial" w:hAnsi="Arial" w:cs="Arial"/>
          <w:i/>
          <w:sz w:val="28"/>
          <w:szCs w:val="28"/>
          <w:lang w:val="es-MX"/>
        </w:rPr>
        <w:t>lo anterior con base a los siguientes:</w:t>
      </w:r>
      <w:r w:rsidR="008A1073">
        <w:rPr>
          <w:rStyle w:val="Ninguno"/>
          <w:rFonts w:ascii="Arial" w:hAnsi="Arial" w:cs="Arial"/>
          <w:i/>
          <w:sz w:val="28"/>
          <w:szCs w:val="28"/>
          <w:lang w:val="es-MX"/>
        </w:rPr>
        <w:t xml:space="preserve"> </w:t>
      </w:r>
      <w:r w:rsidR="004E6D06" w:rsidRPr="004E6D06">
        <w:rPr>
          <w:rFonts w:ascii="Arial" w:hAnsi="Arial" w:cs="Arial"/>
          <w:b/>
          <w:i/>
          <w:sz w:val="28"/>
          <w:szCs w:val="28"/>
        </w:rPr>
        <w:t>EXPOSICIÓN DE MOTIVOS:</w:t>
      </w:r>
      <w:r w:rsidR="008A1073">
        <w:rPr>
          <w:rFonts w:ascii="Arial" w:hAnsi="Arial" w:cs="Arial"/>
          <w:b/>
          <w:i/>
          <w:sz w:val="28"/>
          <w:szCs w:val="28"/>
        </w:rPr>
        <w:t xml:space="preserve"> </w:t>
      </w:r>
      <w:r w:rsidR="004E6D06" w:rsidRPr="004E6D06">
        <w:rPr>
          <w:rFonts w:ascii="Arial" w:hAnsi="Arial" w:cs="Arial"/>
          <w:b/>
          <w:i/>
          <w:sz w:val="28"/>
          <w:szCs w:val="28"/>
        </w:rPr>
        <w:t xml:space="preserve">I.- </w:t>
      </w:r>
      <w:r w:rsidR="004E6D06" w:rsidRPr="004E6D06">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w:t>
      </w:r>
      <w:r w:rsidR="004E6D06" w:rsidRPr="004E6D06">
        <w:rPr>
          <w:rFonts w:ascii="Arial" w:hAnsi="Arial" w:cs="Arial"/>
          <w:i/>
          <w:sz w:val="28"/>
          <w:szCs w:val="28"/>
        </w:rPr>
        <w:lastRenderedPageBreak/>
        <w:t>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8A1073">
        <w:rPr>
          <w:rFonts w:ascii="Arial" w:hAnsi="Arial" w:cs="Arial"/>
          <w:i/>
          <w:sz w:val="28"/>
          <w:szCs w:val="28"/>
        </w:rPr>
        <w:t xml:space="preserve"> </w:t>
      </w:r>
      <w:r w:rsidR="004E6D06" w:rsidRPr="004E6D06">
        <w:rPr>
          <w:rFonts w:ascii="Arial" w:hAnsi="Arial" w:cs="Arial"/>
          <w:b/>
          <w:i/>
          <w:sz w:val="28"/>
          <w:szCs w:val="28"/>
        </w:rPr>
        <w:t>II.</w:t>
      </w:r>
      <w:r w:rsidR="004E6D06" w:rsidRPr="004E6D06">
        <w:rPr>
          <w:rFonts w:ascii="Arial" w:hAnsi="Arial" w:cs="Arial"/>
          <w:i/>
          <w:sz w:val="28"/>
          <w:szCs w:val="28"/>
        </w:rPr>
        <w:t xml:space="preserve">- </w:t>
      </w:r>
      <w:r w:rsidR="004E6D06" w:rsidRPr="004E6D06">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w:t>
      </w:r>
      <w:r w:rsidR="008A1073">
        <w:rPr>
          <w:rFonts w:ascii="Arial" w:hAnsi="Arial" w:cs="Arial"/>
          <w:bCs/>
          <w:i/>
          <w:sz w:val="28"/>
          <w:szCs w:val="28"/>
          <w:lang w:val="es-ES"/>
        </w:rPr>
        <w:t xml:space="preserve">acultades de los Ayuntamientos. </w:t>
      </w:r>
      <w:r w:rsidR="004E6D06" w:rsidRPr="004E6D06">
        <w:rPr>
          <w:rStyle w:val="Ninguno"/>
          <w:rFonts w:ascii="Arial" w:eastAsia="Arial" w:hAnsi="Arial" w:cs="Arial"/>
          <w:bCs/>
          <w:i/>
          <w:sz w:val="28"/>
          <w:szCs w:val="28"/>
          <w:lang w:val="es-MX"/>
        </w:rPr>
        <w:t xml:space="preserve">Para lo cual, hacemos del conocimiento de este cuerpo colegiado los siguientes: </w:t>
      </w:r>
      <w:r w:rsidR="008A1073">
        <w:rPr>
          <w:rStyle w:val="Ninguno"/>
          <w:rFonts w:ascii="Arial" w:hAnsi="Arial" w:cs="Arial"/>
          <w:b/>
          <w:bCs/>
          <w:i/>
          <w:sz w:val="28"/>
          <w:szCs w:val="28"/>
          <w:lang w:val="es-MX"/>
        </w:rPr>
        <w:t>ANTECEDENTE</w:t>
      </w:r>
      <w:r w:rsidR="004E6D06" w:rsidRPr="004E6D06">
        <w:rPr>
          <w:rStyle w:val="Ninguno"/>
          <w:rFonts w:ascii="Arial" w:hAnsi="Arial" w:cs="Arial"/>
          <w:b/>
          <w:bCs/>
          <w:i/>
          <w:sz w:val="28"/>
          <w:szCs w:val="28"/>
          <w:lang w:val="es-MX"/>
        </w:rPr>
        <w:t xml:space="preserve">S: </w:t>
      </w:r>
      <w:r w:rsidR="004E6D06" w:rsidRPr="004E6D06">
        <w:rPr>
          <w:rStyle w:val="Ninguno"/>
          <w:rFonts w:ascii="Arial" w:hAnsi="Arial" w:cs="Arial"/>
          <w:b/>
          <w:i/>
          <w:sz w:val="28"/>
          <w:szCs w:val="28"/>
          <w:lang w:val="es-MX"/>
        </w:rPr>
        <w:t>1.</w:t>
      </w:r>
      <w:r w:rsidR="008A1073">
        <w:rPr>
          <w:rStyle w:val="Ninguno"/>
          <w:rFonts w:ascii="Arial" w:hAnsi="Arial" w:cs="Arial"/>
          <w:b/>
          <w:i/>
          <w:sz w:val="28"/>
          <w:szCs w:val="28"/>
          <w:lang w:val="es-MX"/>
        </w:rPr>
        <w:t xml:space="preserve"> </w:t>
      </w:r>
      <w:r w:rsidR="004E6D06" w:rsidRPr="004E6D06">
        <w:rPr>
          <w:rStyle w:val="Ninguno"/>
          <w:rFonts w:ascii="Arial" w:hAnsi="Arial" w:cs="Arial"/>
          <w:i/>
          <w:sz w:val="28"/>
          <w:szCs w:val="28"/>
          <w:lang w:val="es-MX"/>
        </w:rPr>
        <w:t xml:space="preserve">El día 22 de agosto del año 2023 dos mil veintitrés, la </w:t>
      </w:r>
      <w:r w:rsidR="004E6D06" w:rsidRPr="004E6D06">
        <w:rPr>
          <w:rStyle w:val="Ninguno"/>
          <w:rFonts w:ascii="Arial" w:hAnsi="Arial" w:cs="Arial"/>
          <w:b/>
          <w:bCs/>
          <w:i/>
          <w:sz w:val="28"/>
          <w:szCs w:val="28"/>
          <w:lang w:val="es-MX"/>
        </w:rPr>
        <w:t xml:space="preserve">C. MARIA MARTHA GOMEZ BAUTISTA </w:t>
      </w:r>
      <w:r w:rsidR="004E6D06" w:rsidRPr="004E6D06">
        <w:rPr>
          <w:rStyle w:val="Ninguno"/>
          <w:rFonts w:ascii="Arial" w:hAnsi="Arial" w:cs="Arial"/>
          <w:i/>
          <w:sz w:val="28"/>
          <w:szCs w:val="28"/>
          <w:lang w:val="es-MX"/>
        </w:rPr>
        <w:t xml:space="preserve">presentó por su propio derecho, en la Oficialía de Padrón y Licencias municipal, la solicitud en formato oficial de </w:t>
      </w:r>
      <w:r w:rsidR="004E6D06" w:rsidRPr="004E6D06">
        <w:rPr>
          <w:rStyle w:val="Ninguno"/>
          <w:rFonts w:ascii="Arial" w:hAnsi="Arial" w:cs="Arial"/>
          <w:b/>
          <w:bCs/>
          <w:i/>
          <w:sz w:val="28"/>
          <w:szCs w:val="28"/>
          <w:lang w:val="es-MX"/>
        </w:rPr>
        <w:t xml:space="preserve">LICENCIA MUNICIPAL CON GIRO DE TIENDA DE ABARROTES CON VENTA DE CERVEZA EN ENVASE CERRADO DENOMINADO “ABARROTES GOMEZ”, </w:t>
      </w:r>
      <w:r w:rsidR="004E6D06" w:rsidRPr="004E6D06">
        <w:rPr>
          <w:rStyle w:val="Ninguno"/>
          <w:rFonts w:ascii="Arial" w:hAnsi="Arial" w:cs="Arial"/>
          <w:i/>
          <w:sz w:val="28"/>
          <w:szCs w:val="28"/>
          <w:lang w:val="es-MX"/>
        </w:rPr>
        <w:t>respecto del inmueble ubicado en la finca marcada con el número 297-B de la calle Ocampo en la Colonia Centro en esta Ciudad. A dicha solicitud acompañó los siguientes documentos:</w:t>
      </w:r>
      <w:r w:rsidR="008A1073">
        <w:rPr>
          <w:rStyle w:val="Ninguno"/>
          <w:rFonts w:ascii="Arial" w:hAnsi="Arial" w:cs="Arial"/>
          <w:i/>
          <w:sz w:val="28"/>
          <w:szCs w:val="28"/>
          <w:lang w:val="es-MX"/>
        </w:rPr>
        <w:t xml:space="preserve"> *</w:t>
      </w:r>
      <w:r w:rsidR="004E6D06" w:rsidRPr="008A1073">
        <w:rPr>
          <w:rFonts w:ascii="Arial" w:hAnsi="Arial" w:cs="Arial"/>
          <w:i/>
          <w:sz w:val="28"/>
          <w:szCs w:val="28"/>
        </w:rPr>
        <w:t xml:space="preserve">Copia certificada por Notario Público de credencial para votar de la solicitante. </w:t>
      </w:r>
      <w:r w:rsidR="008A1073">
        <w:rPr>
          <w:rFonts w:ascii="Arial" w:hAnsi="Arial" w:cs="Arial"/>
          <w:b/>
          <w:i/>
          <w:sz w:val="28"/>
          <w:szCs w:val="28"/>
        </w:rPr>
        <w:t>*</w:t>
      </w:r>
      <w:r w:rsidR="004E6D06" w:rsidRPr="008A1073">
        <w:rPr>
          <w:rFonts w:ascii="Arial" w:hAnsi="Arial" w:cs="Arial"/>
          <w:i/>
          <w:sz w:val="28"/>
          <w:szCs w:val="28"/>
        </w:rPr>
        <w:t>Dictamen de usos y destinos espec</w:t>
      </w:r>
      <w:r w:rsidR="004E6D06" w:rsidRPr="008A1073">
        <w:rPr>
          <w:rStyle w:val="Ninguno"/>
          <w:rFonts w:ascii="Arial" w:hAnsi="Arial" w:cs="Arial"/>
          <w:i/>
          <w:sz w:val="28"/>
          <w:szCs w:val="28"/>
          <w:lang w:val="es-MX"/>
        </w:rPr>
        <w:t>í</w:t>
      </w:r>
      <w:r w:rsidR="004E6D06" w:rsidRPr="008A1073">
        <w:rPr>
          <w:rFonts w:ascii="Arial" w:hAnsi="Arial" w:cs="Arial"/>
          <w:i/>
          <w:sz w:val="28"/>
          <w:szCs w:val="28"/>
        </w:rPr>
        <w:t xml:space="preserve">ficos que en su caso determina la </w:t>
      </w:r>
      <w:r w:rsidR="004E6D06" w:rsidRPr="008A1073">
        <w:rPr>
          <w:rFonts w:ascii="Arial" w:hAnsi="Arial" w:cs="Arial"/>
          <w:i/>
          <w:sz w:val="28"/>
          <w:szCs w:val="28"/>
        </w:rPr>
        <w:lastRenderedPageBreak/>
        <w:t>compatibilidad procedente de la vocaci</w:t>
      </w:r>
      <w:r w:rsidR="004E6D06" w:rsidRPr="008A1073">
        <w:rPr>
          <w:rStyle w:val="Ninguno"/>
          <w:rFonts w:ascii="Arial" w:hAnsi="Arial" w:cs="Arial"/>
          <w:i/>
          <w:sz w:val="28"/>
          <w:szCs w:val="28"/>
          <w:lang w:val="es-MX"/>
        </w:rPr>
        <w:t>ó</w:t>
      </w:r>
      <w:r w:rsidR="004E6D06" w:rsidRPr="008A1073">
        <w:rPr>
          <w:rFonts w:ascii="Arial" w:hAnsi="Arial" w:cs="Arial"/>
          <w:i/>
          <w:sz w:val="28"/>
          <w:szCs w:val="28"/>
        </w:rPr>
        <w:t>n de suelo con el giro pretendido (Oficio: USO 232/23).</w:t>
      </w:r>
      <w:r w:rsidR="008A1073">
        <w:rPr>
          <w:rFonts w:ascii="Arial" w:hAnsi="Arial" w:cs="Arial"/>
          <w:b/>
          <w:i/>
          <w:sz w:val="28"/>
          <w:szCs w:val="28"/>
        </w:rPr>
        <w:t xml:space="preserve"> *</w:t>
      </w:r>
      <w:r w:rsidR="004E6D06" w:rsidRPr="008A1073">
        <w:rPr>
          <w:rFonts w:ascii="Arial" w:hAnsi="Arial" w:cs="Arial"/>
          <w:i/>
          <w:sz w:val="28"/>
          <w:szCs w:val="28"/>
        </w:rPr>
        <w:t>Copia simple del estado de cuenta del impuesto predial, respecto del inmueble donde pretende establecer el giro comercial, correspondiente al año 2023, con número de folio 1246177.</w:t>
      </w:r>
      <w:r w:rsidR="008A1073">
        <w:rPr>
          <w:rFonts w:ascii="Arial" w:hAnsi="Arial" w:cs="Arial"/>
          <w:b/>
          <w:i/>
          <w:sz w:val="28"/>
          <w:szCs w:val="28"/>
        </w:rPr>
        <w:t xml:space="preserve"> *</w:t>
      </w:r>
      <w:r w:rsidR="004E6D06" w:rsidRPr="008A1073">
        <w:rPr>
          <w:rFonts w:ascii="Arial" w:hAnsi="Arial" w:cs="Arial"/>
          <w:i/>
          <w:sz w:val="28"/>
          <w:szCs w:val="28"/>
        </w:rPr>
        <w:t xml:space="preserve">Certificado de no Adeudo con </w:t>
      </w:r>
      <w:r w:rsidR="008A1073" w:rsidRPr="008A1073">
        <w:rPr>
          <w:rFonts w:ascii="Arial" w:hAnsi="Arial" w:cs="Arial"/>
          <w:i/>
          <w:sz w:val="28"/>
          <w:szCs w:val="28"/>
        </w:rPr>
        <w:t>número</w:t>
      </w:r>
      <w:r w:rsidR="004E6D06" w:rsidRPr="008A1073">
        <w:rPr>
          <w:rFonts w:ascii="Arial" w:hAnsi="Arial" w:cs="Arial"/>
          <w:i/>
          <w:sz w:val="28"/>
          <w:szCs w:val="28"/>
        </w:rPr>
        <w:t xml:space="preserve"> de folio 000008 expedido por </w:t>
      </w:r>
      <w:r w:rsidR="008A1073" w:rsidRPr="008A1073">
        <w:rPr>
          <w:rFonts w:ascii="Arial" w:hAnsi="Arial" w:cs="Arial"/>
          <w:i/>
          <w:sz w:val="28"/>
          <w:szCs w:val="28"/>
        </w:rPr>
        <w:t>Catastro</w:t>
      </w:r>
      <w:r w:rsidR="004E6D06" w:rsidRPr="008A1073">
        <w:rPr>
          <w:rFonts w:ascii="Arial" w:hAnsi="Arial" w:cs="Arial"/>
          <w:i/>
          <w:sz w:val="28"/>
          <w:szCs w:val="28"/>
        </w:rPr>
        <w:t xml:space="preserve"> Municipal de Zapotlán el Grande de fecha 8 de septiembre de 2023. </w:t>
      </w:r>
      <w:r w:rsidR="008A1073">
        <w:rPr>
          <w:rFonts w:ascii="Arial" w:hAnsi="Arial" w:cs="Arial"/>
          <w:b/>
          <w:i/>
          <w:sz w:val="28"/>
          <w:szCs w:val="28"/>
        </w:rPr>
        <w:t>*</w:t>
      </w:r>
      <w:r w:rsidR="004E6D06" w:rsidRPr="008A1073">
        <w:rPr>
          <w:rFonts w:ascii="Arial" w:hAnsi="Arial" w:cs="Arial"/>
          <w:i/>
          <w:sz w:val="28"/>
          <w:szCs w:val="28"/>
        </w:rPr>
        <w:t>Estado de cuenta del Impuesto Predial, y Certificado de no adeudo con número de folio 0210 expedido por el Sistema de Agua Potable de Zapotlán de fecha 07 de septiembre</w:t>
      </w:r>
      <w:r w:rsidR="008A1073">
        <w:rPr>
          <w:rFonts w:ascii="Arial" w:hAnsi="Arial" w:cs="Arial"/>
          <w:i/>
          <w:sz w:val="28"/>
          <w:szCs w:val="28"/>
        </w:rPr>
        <w:t xml:space="preserve"> de 2023. *</w:t>
      </w:r>
      <w:r w:rsidR="004E6D06" w:rsidRPr="008A1073">
        <w:rPr>
          <w:rFonts w:ascii="Arial" w:hAnsi="Arial" w:cs="Arial"/>
          <w:i/>
          <w:sz w:val="28"/>
          <w:szCs w:val="28"/>
        </w:rPr>
        <w:t>Acta de nacimiento original de la solicitante.</w:t>
      </w:r>
      <w:r w:rsidR="008A1073">
        <w:rPr>
          <w:rFonts w:ascii="Arial" w:hAnsi="Arial" w:cs="Arial"/>
          <w:b/>
          <w:i/>
          <w:sz w:val="28"/>
          <w:szCs w:val="28"/>
        </w:rPr>
        <w:t xml:space="preserve"> *</w:t>
      </w:r>
      <w:r w:rsidR="008A1073">
        <w:rPr>
          <w:rFonts w:ascii="Arial" w:hAnsi="Arial" w:cs="Arial"/>
          <w:i/>
          <w:sz w:val="28"/>
          <w:szCs w:val="28"/>
        </w:rPr>
        <w:t xml:space="preserve">Constancia de </w:t>
      </w:r>
      <w:r w:rsidR="008A1073" w:rsidRPr="008A1073">
        <w:rPr>
          <w:rFonts w:ascii="Arial" w:hAnsi="Arial" w:cs="Arial"/>
          <w:i/>
          <w:sz w:val="28"/>
          <w:szCs w:val="28"/>
        </w:rPr>
        <w:t>situación</w:t>
      </w:r>
      <w:r w:rsidR="004E6D06" w:rsidRPr="008A1073">
        <w:rPr>
          <w:rFonts w:ascii="Arial" w:hAnsi="Arial" w:cs="Arial"/>
          <w:i/>
          <w:sz w:val="28"/>
          <w:szCs w:val="28"/>
        </w:rPr>
        <w:t xml:space="preserve"> fiscal emitida por el SAT, respecto de la persona solicitante, emitida el 12 de septiembre de 2023.</w:t>
      </w:r>
      <w:r w:rsidR="008A1073">
        <w:rPr>
          <w:rFonts w:ascii="Arial" w:hAnsi="Arial" w:cs="Arial"/>
          <w:b/>
          <w:i/>
          <w:sz w:val="28"/>
          <w:szCs w:val="28"/>
        </w:rPr>
        <w:t xml:space="preserve"> *</w:t>
      </w:r>
      <w:r w:rsidR="004E6D06" w:rsidRPr="008A1073">
        <w:rPr>
          <w:rFonts w:ascii="Arial" w:hAnsi="Arial" w:cs="Arial"/>
          <w:i/>
          <w:sz w:val="28"/>
          <w:szCs w:val="28"/>
        </w:rPr>
        <w:t xml:space="preserve">Constancia original de no antecedentes penales de la solicitante, de fecha 07 de septiembre de 2023. Con número de folio IJCF706327, folio C-000011677. </w:t>
      </w:r>
      <w:r w:rsidR="008A1073">
        <w:rPr>
          <w:rFonts w:ascii="Arial" w:hAnsi="Arial" w:cs="Arial"/>
          <w:b/>
          <w:i/>
          <w:sz w:val="28"/>
          <w:szCs w:val="28"/>
        </w:rPr>
        <w:t>*</w:t>
      </w:r>
      <w:r w:rsidR="004E6D06" w:rsidRPr="008A1073">
        <w:rPr>
          <w:rFonts w:ascii="Arial" w:hAnsi="Arial" w:cs="Arial"/>
          <w:i/>
          <w:sz w:val="28"/>
          <w:szCs w:val="28"/>
        </w:rPr>
        <w:t>Dictamen T</w:t>
      </w:r>
      <w:r w:rsidR="004E6D06" w:rsidRPr="008A1073">
        <w:rPr>
          <w:rStyle w:val="Ninguno"/>
          <w:rFonts w:ascii="Arial" w:hAnsi="Arial" w:cs="Arial"/>
          <w:i/>
          <w:sz w:val="28"/>
          <w:szCs w:val="28"/>
          <w:lang w:val="es-MX"/>
        </w:rPr>
        <w:t>é</w:t>
      </w:r>
      <w:r w:rsidR="004E6D06" w:rsidRPr="008A1073">
        <w:rPr>
          <w:rFonts w:ascii="Arial" w:hAnsi="Arial" w:cs="Arial"/>
          <w:i/>
          <w:sz w:val="28"/>
          <w:szCs w:val="28"/>
        </w:rPr>
        <w:t>cnico PROCEDENTE emitido por la Unidad Municipal de Protecci</w:t>
      </w:r>
      <w:r w:rsidR="004E6D06" w:rsidRPr="008A1073">
        <w:rPr>
          <w:rStyle w:val="Ninguno"/>
          <w:rFonts w:ascii="Arial" w:hAnsi="Arial" w:cs="Arial"/>
          <w:i/>
          <w:sz w:val="28"/>
          <w:szCs w:val="28"/>
          <w:lang w:val="es-MX"/>
        </w:rPr>
        <w:t>ó</w:t>
      </w:r>
      <w:r w:rsidR="004E6D06" w:rsidRPr="008A1073">
        <w:rPr>
          <w:rFonts w:ascii="Arial" w:hAnsi="Arial" w:cs="Arial"/>
          <w:i/>
          <w:sz w:val="28"/>
          <w:szCs w:val="28"/>
        </w:rPr>
        <w:t>n Civil, realizado el 30 de Agosto de 2023, (Oficio: CS7246/2023).</w:t>
      </w:r>
      <w:r w:rsidR="008A1073">
        <w:rPr>
          <w:rFonts w:ascii="Arial" w:hAnsi="Arial" w:cs="Arial"/>
          <w:b/>
          <w:i/>
          <w:sz w:val="28"/>
          <w:szCs w:val="28"/>
        </w:rPr>
        <w:t xml:space="preserve"> *</w:t>
      </w:r>
      <w:r w:rsidR="004E6D06" w:rsidRPr="008A1073">
        <w:rPr>
          <w:rFonts w:ascii="Arial" w:hAnsi="Arial" w:cs="Arial"/>
          <w:i/>
          <w:sz w:val="28"/>
          <w:szCs w:val="28"/>
        </w:rPr>
        <w:t xml:space="preserve">Carta manifiesto bajo protesta de decir verdad que no se encuentra impedida para ejercer e comercio, ni ser servidor público Federal, Estatal o Municipal. </w:t>
      </w:r>
      <w:r w:rsidR="008A1073">
        <w:rPr>
          <w:rFonts w:ascii="Arial" w:hAnsi="Arial" w:cs="Arial"/>
          <w:b/>
          <w:i/>
          <w:sz w:val="28"/>
          <w:szCs w:val="28"/>
        </w:rPr>
        <w:t>*</w:t>
      </w:r>
      <w:r w:rsidR="004E6D06" w:rsidRPr="008A1073">
        <w:rPr>
          <w:rFonts w:ascii="Arial" w:hAnsi="Arial" w:cs="Arial"/>
          <w:i/>
          <w:sz w:val="28"/>
          <w:szCs w:val="28"/>
        </w:rPr>
        <w:t>Dictamen de impacto de movilidad emitido por el Director de la Policía Vial.  Oficio: DMSV 186/2023.</w:t>
      </w:r>
      <w:r w:rsidR="008A1073">
        <w:rPr>
          <w:rFonts w:ascii="Arial" w:hAnsi="Arial" w:cs="Arial"/>
          <w:i/>
          <w:sz w:val="28"/>
          <w:szCs w:val="28"/>
        </w:rPr>
        <w:t xml:space="preserve"> Que considera factible. </w:t>
      </w:r>
      <w:r w:rsidR="008A1073">
        <w:rPr>
          <w:rFonts w:ascii="Arial" w:hAnsi="Arial" w:cs="Arial"/>
          <w:b/>
          <w:i/>
          <w:sz w:val="28"/>
          <w:szCs w:val="28"/>
        </w:rPr>
        <w:t>*</w:t>
      </w:r>
      <w:r w:rsidR="004E6D06" w:rsidRPr="008A1073">
        <w:rPr>
          <w:rFonts w:ascii="Arial" w:hAnsi="Arial" w:cs="Arial"/>
          <w:i/>
          <w:sz w:val="28"/>
          <w:szCs w:val="28"/>
        </w:rPr>
        <w:t xml:space="preserve">Copia certificada de contrato de compraventa entre las partes el vendedor C. PABLO DE LA CRUZ BALTAZAR y su esposa la C. JUANA GARCIA FLORES, como comprador la C. MARIA MARTHA GOMEZ BAUTISTA compra una fracción de todo el inmueble ubicado en la calle Ocampo. </w:t>
      </w:r>
      <w:r w:rsidR="004E6D06" w:rsidRPr="004E6D06">
        <w:rPr>
          <w:rStyle w:val="Ninguno"/>
          <w:rFonts w:ascii="Arial" w:hAnsi="Arial" w:cs="Arial"/>
          <w:b/>
          <w:bCs/>
          <w:i/>
          <w:sz w:val="28"/>
          <w:szCs w:val="28"/>
          <w:lang w:val="es-MX"/>
        </w:rPr>
        <w:t xml:space="preserve">2.- </w:t>
      </w:r>
      <w:r w:rsidR="004E6D06" w:rsidRPr="004E6D06">
        <w:rPr>
          <w:rStyle w:val="Ninguno"/>
          <w:rFonts w:ascii="Arial" w:hAnsi="Arial" w:cs="Arial"/>
          <w:i/>
          <w:sz w:val="28"/>
          <w:szCs w:val="28"/>
          <w:lang w:val="es-MX"/>
        </w:rPr>
        <w:t xml:space="preserve">Con fecha 15 de septiembre de 2023, se llevó a cabo por parte del Departamento de Padrón y Licencias a través del Inspector Antonio Alonso García la inspección del establecimiento a fin de verificar que los datos proporcionados por la solicitante </w:t>
      </w:r>
      <w:r w:rsidR="004E6D06" w:rsidRPr="004E6D06">
        <w:rPr>
          <w:rStyle w:val="Ninguno"/>
          <w:rFonts w:ascii="Arial" w:hAnsi="Arial" w:cs="Arial"/>
          <w:b/>
          <w:bCs/>
          <w:i/>
          <w:sz w:val="28"/>
          <w:szCs w:val="28"/>
          <w:lang w:val="es-MX"/>
        </w:rPr>
        <w:t xml:space="preserve">C. MARIA MARTHA GOMEZ BAUTISTA, </w:t>
      </w:r>
      <w:r w:rsidR="004E6D06" w:rsidRPr="004E6D06">
        <w:rPr>
          <w:rStyle w:val="Ninguno"/>
          <w:rFonts w:ascii="Arial" w:hAnsi="Arial" w:cs="Arial"/>
          <w:i/>
          <w:sz w:val="28"/>
          <w:szCs w:val="28"/>
          <w:lang w:val="es-MX"/>
        </w:rPr>
        <w:t xml:space="preserve">fueran correctos tal como se advierte de la Orden </w:t>
      </w:r>
      <w:r w:rsidR="004E6D06" w:rsidRPr="004E6D06">
        <w:rPr>
          <w:rStyle w:val="Ninguno"/>
          <w:rFonts w:ascii="Arial" w:hAnsi="Arial" w:cs="Arial"/>
          <w:i/>
          <w:sz w:val="28"/>
          <w:szCs w:val="28"/>
          <w:lang w:val="es-MX"/>
        </w:rPr>
        <w:lastRenderedPageBreak/>
        <w:t>de Verificación que obra en el expediente respectivo a foja 000054.</w:t>
      </w:r>
      <w:r w:rsidR="008A1073">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3.- </w:t>
      </w:r>
      <w:r w:rsidR="004E6D06" w:rsidRPr="004E6D06">
        <w:rPr>
          <w:rStyle w:val="Ninguno"/>
          <w:rFonts w:ascii="Arial" w:hAnsi="Arial" w:cs="Arial"/>
          <w:i/>
          <w:sz w:val="28"/>
          <w:szCs w:val="28"/>
          <w:lang w:val="es-MX"/>
        </w:rPr>
        <w:t xml:space="preserve">El 22 de septiembre de 2023 dos mil veintitrés, el Jefe de Participación Ciudadana JOSÉ ALBERTO CONTRERAS RODRIGUEZ, en contestación al diverso oficio suscrito por el Oficial de Padrón y Licencias, informa sobre el levantamiento de las anuencias o conformidad de vecinos para la apertura de </w:t>
      </w:r>
      <w:r w:rsidR="004E6D06" w:rsidRPr="004E6D06">
        <w:rPr>
          <w:rStyle w:val="Ninguno"/>
          <w:rFonts w:ascii="Arial" w:hAnsi="Arial" w:cs="Arial"/>
          <w:b/>
          <w:bCs/>
          <w:i/>
          <w:sz w:val="28"/>
          <w:szCs w:val="28"/>
          <w:lang w:val="es-MX"/>
        </w:rPr>
        <w:t xml:space="preserve">LICENCIA MUNICIPAL CON GIRO DE ABARROTES CON VENTA DE CERVEZA EN ENVASE CERRADO DENOMINADO “ABARROTES GOMEZ”, </w:t>
      </w:r>
      <w:r w:rsidR="004E6D06" w:rsidRPr="004E6D06">
        <w:rPr>
          <w:rStyle w:val="Ninguno"/>
          <w:rFonts w:ascii="Arial" w:hAnsi="Arial" w:cs="Arial"/>
          <w:i/>
          <w:sz w:val="28"/>
          <w:szCs w:val="28"/>
          <w:lang w:val="es-MX"/>
        </w:rPr>
        <w:t>anexando las firmas e identificaciones correspondientes, que consisten en 11 a favor, 1 en contra y 12 domicilios donde no se encontró persona alguna, esto de conformidad a lo dispuesto por el artículo 27 fracción XIX del Reglamento sobre la Venta y Consumo de Bebidas Alcohólicas del Municipio de Zapotlán el Grande, Jalisco.</w:t>
      </w:r>
      <w:r w:rsidR="008A1073">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4.-</w:t>
      </w:r>
      <w:r w:rsidR="004E6D06" w:rsidRPr="004E6D06">
        <w:rPr>
          <w:rStyle w:val="Ninguno"/>
          <w:rFonts w:ascii="Arial" w:hAnsi="Arial" w:cs="Arial"/>
          <w:i/>
          <w:sz w:val="28"/>
          <w:szCs w:val="28"/>
          <w:lang w:val="es-MX"/>
        </w:rPr>
        <w:t xml:space="preserve"> El Oficial de Padrón y Licencias </w:t>
      </w:r>
      <w:r w:rsidR="004E6D06" w:rsidRPr="004E6D06">
        <w:rPr>
          <w:rStyle w:val="Ninguno"/>
          <w:rFonts w:ascii="Arial" w:hAnsi="Arial" w:cs="Arial"/>
          <w:b/>
          <w:i/>
          <w:sz w:val="28"/>
          <w:szCs w:val="28"/>
          <w:lang w:val="es-MX"/>
        </w:rPr>
        <w:t>LIC. JOSÉ ANTONIO ÁLVAREZ HERNÁNDEZ</w:t>
      </w:r>
      <w:r w:rsidR="004E6D06" w:rsidRPr="004E6D06">
        <w:rPr>
          <w:rStyle w:val="Ninguno"/>
          <w:rFonts w:ascii="Arial" w:hAnsi="Arial" w:cs="Arial"/>
          <w:i/>
          <w:sz w:val="28"/>
          <w:szCs w:val="28"/>
          <w:lang w:val="es-MX"/>
        </w:rPr>
        <w:t xml:space="preserve"> turnó el expediente administrativo a la Dirección de Jurídico para su revisión, análisis y expedición de una opinión de los documentos recibidos, el cual, fue contestado mediante el diverso</w:t>
      </w:r>
      <w:r w:rsidR="004E6D06" w:rsidRPr="004E6D06">
        <w:rPr>
          <w:rFonts w:ascii="Arial" w:hAnsi="Arial" w:cs="Arial"/>
          <w:i/>
          <w:sz w:val="28"/>
          <w:szCs w:val="28"/>
        </w:rPr>
        <w:t xml:space="preserve"> 749</w:t>
      </w:r>
      <w:r w:rsidR="004E6D06" w:rsidRPr="004E6D06">
        <w:rPr>
          <w:rStyle w:val="Ninguno"/>
          <w:rFonts w:ascii="Arial" w:hAnsi="Arial" w:cs="Arial"/>
          <w:b/>
          <w:bCs/>
          <w:i/>
          <w:sz w:val="28"/>
          <w:szCs w:val="28"/>
          <w:lang w:val="es-MX"/>
        </w:rPr>
        <w:t>/</w:t>
      </w:r>
      <w:r w:rsidR="004E6D06" w:rsidRPr="004E6D06">
        <w:rPr>
          <w:rStyle w:val="Ninguno"/>
          <w:rFonts w:ascii="Arial" w:hAnsi="Arial" w:cs="Arial"/>
          <w:bCs/>
          <w:i/>
          <w:sz w:val="28"/>
          <w:szCs w:val="28"/>
          <w:lang w:val="es-MX"/>
        </w:rPr>
        <w:t>2023</w:t>
      </w:r>
      <w:r w:rsidR="004E6D06" w:rsidRPr="004E6D0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el que concluyó:</w:t>
      </w:r>
      <w:r w:rsidR="008A1073">
        <w:rPr>
          <w:rStyle w:val="Ninguno"/>
          <w:rFonts w:ascii="Arial" w:hAnsi="Arial" w:cs="Arial"/>
          <w:b/>
          <w:i/>
          <w:sz w:val="28"/>
          <w:szCs w:val="28"/>
          <w:lang w:val="es-ES_tradnl"/>
        </w:rPr>
        <w:t xml:space="preserve"> </w:t>
      </w:r>
      <w:r w:rsidR="004E6D06" w:rsidRPr="004E6D06">
        <w:rPr>
          <w:rFonts w:ascii="Arial" w:hAnsi="Arial" w:cs="Arial"/>
          <w:b/>
          <w:i/>
          <w:sz w:val="28"/>
          <w:szCs w:val="28"/>
        </w:rPr>
        <w:t xml:space="preserve">Dependencia: </w:t>
      </w:r>
      <w:r w:rsidR="004E6D06" w:rsidRPr="004E6D06">
        <w:rPr>
          <w:rFonts w:ascii="Arial" w:hAnsi="Arial" w:cs="Arial"/>
          <w:i/>
          <w:sz w:val="28"/>
          <w:szCs w:val="28"/>
        </w:rPr>
        <w:t>Dirección Jurídica</w:t>
      </w:r>
      <w:r w:rsidR="008A1073">
        <w:rPr>
          <w:rFonts w:ascii="Arial" w:hAnsi="Arial" w:cs="Arial"/>
          <w:b/>
          <w:i/>
          <w:sz w:val="28"/>
          <w:szCs w:val="28"/>
        </w:rPr>
        <w:t xml:space="preserve"> </w:t>
      </w:r>
      <w:r w:rsidR="004E6D06" w:rsidRPr="004E6D06">
        <w:rPr>
          <w:rFonts w:ascii="Arial" w:hAnsi="Arial" w:cs="Arial"/>
          <w:b/>
          <w:i/>
          <w:sz w:val="28"/>
          <w:szCs w:val="28"/>
        </w:rPr>
        <w:t>No. De oficio:</w:t>
      </w:r>
      <w:r w:rsidR="004E6D06" w:rsidRPr="004E6D06">
        <w:rPr>
          <w:rFonts w:ascii="Arial" w:hAnsi="Arial" w:cs="Arial"/>
          <w:i/>
          <w:sz w:val="28"/>
          <w:szCs w:val="28"/>
        </w:rPr>
        <w:t xml:space="preserve"> 0760/2023</w:t>
      </w:r>
      <w:r w:rsidR="008A1073">
        <w:rPr>
          <w:rFonts w:ascii="Arial" w:hAnsi="Arial" w:cs="Arial"/>
          <w:b/>
          <w:i/>
          <w:sz w:val="28"/>
          <w:szCs w:val="28"/>
        </w:rPr>
        <w:t xml:space="preserve"> </w:t>
      </w:r>
      <w:r w:rsidR="004E6D06" w:rsidRPr="004E6D06">
        <w:rPr>
          <w:rFonts w:ascii="Arial" w:hAnsi="Arial" w:cs="Arial"/>
          <w:b/>
          <w:i/>
          <w:sz w:val="28"/>
          <w:szCs w:val="28"/>
        </w:rPr>
        <w:t>Asunto:</w:t>
      </w:r>
      <w:r w:rsidR="004E6D06" w:rsidRPr="004E6D06">
        <w:rPr>
          <w:rFonts w:ascii="Arial" w:hAnsi="Arial" w:cs="Arial"/>
          <w:i/>
          <w:sz w:val="28"/>
          <w:szCs w:val="28"/>
        </w:rPr>
        <w:t xml:space="preserve"> Se emi</w:t>
      </w:r>
      <w:r w:rsidR="008A1073">
        <w:rPr>
          <w:rFonts w:ascii="Arial" w:hAnsi="Arial" w:cs="Arial"/>
          <w:i/>
          <w:sz w:val="28"/>
          <w:szCs w:val="28"/>
        </w:rPr>
        <w:t xml:space="preserve">te análisis y opinión jurídica. </w:t>
      </w:r>
      <w:r w:rsidR="004E6D06" w:rsidRPr="004E6D06">
        <w:rPr>
          <w:rFonts w:ascii="Arial" w:hAnsi="Arial" w:cs="Arial"/>
          <w:b/>
          <w:i/>
          <w:sz w:val="28"/>
          <w:szCs w:val="28"/>
        </w:rPr>
        <w:t>C. MTRO. JOSÉ ANTONIO ALVAREZ HERNÁNDEZ</w:t>
      </w:r>
      <w:r w:rsidR="008A1073">
        <w:rPr>
          <w:rFonts w:ascii="Arial" w:hAnsi="Arial" w:cs="Arial"/>
          <w:b/>
          <w:i/>
          <w:sz w:val="28"/>
          <w:szCs w:val="28"/>
        </w:rPr>
        <w:t xml:space="preserve"> </w:t>
      </w:r>
      <w:r w:rsidR="004E6D06" w:rsidRPr="004E6D06">
        <w:rPr>
          <w:rFonts w:ascii="Arial" w:hAnsi="Arial" w:cs="Arial"/>
          <w:b/>
          <w:i/>
          <w:sz w:val="28"/>
          <w:szCs w:val="28"/>
        </w:rPr>
        <w:t xml:space="preserve">OFICIAL DE PADRÓN Y LICENCIAS </w:t>
      </w:r>
      <w:r w:rsidR="008A1073">
        <w:rPr>
          <w:rFonts w:ascii="Arial" w:hAnsi="Arial" w:cs="Arial"/>
          <w:b/>
          <w:i/>
          <w:sz w:val="28"/>
          <w:szCs w:val="28"/>
        </w:rPr>
        <w:t xml:space="preserve"> </w:t>
      </w:r>
      <w:r w:rsidR="004E6D06" w:rsidRPr="004E6D06">
        <w:rPr>
          <w:rFonts w:ascii="Arial" w:hAnsi="Arial" w:cs="Arial"/>
          <w:b/>
          <w:i/>
          <w:sz w:val="28"/>
          <w:szCs w:val="28"/>
        </w:rPr>
        <w:t xml:space="preserve">PRESENTE </w:t>
      </w:r>
      <w:r w:rsidR="004E6D06" w:rsidRPr="004E6D06">
        <w:rPr>
          <w:rFonts w:ascii="Arial" w:hAnsi="Arial" w:cs="Arial"/>
          <w:i/>
          <w:sz w:val="28"/>
          <w:szCs w:val="28"/>
        </w:rPr>
        <w:t xml:space="preserve">Por recibido en fecha 25 de Septiembre del año 2023, el oficio No. 615/2023 suscrito por el Mtro. José Antonio Álvarez Hernández en su carácter de Oficial Mayor de Padrón y Licencias del Municipio de Zapotlán el Grande, Jalisco, mediante el cual remite Expediente sin número relativo a la solicitud de </w:t>
      </w:r>
      <w:r w:rsidR="004E6D06" w:rsidRPr="004E6D06">
        <w:rPr>
          <w:rFonts w:ascii="Arial" w:hAnsi="Arial" w:cs="Arial"/>
          <w:b/>
          <w:i/>
          <w:sz w:val="28"/>
          <w:szCs w:val="28"/>
        </w:rPr>
        <w:t>LICENCIA MUNICIPAL CON GIRO DE ABARROTES CON VENTA DE CERVEZA EN ENVASE CERRADO</w:t>
      </w:r>
      <w:r w:rsidR="004E6D06" w:rsidRPr="004E6D06">
        <w:rPr>
          <w:rFonts w:ascii="Arial" w:hAnsi="Arial" w:cs="Arial"/>
          <w:i/>
          <w:sz w:val="28"/>
          <w:szCs w:val="28"/>
        </w:rPr>
        <w:t xml:space="preserve">, en el domicilio en la calle </w:t>
      </w:r>
      <w:r w:rsidR="004E6D06" w:rsidRPr="004E6D06">
        <w:rPr>
          <w:rFonts w:ascii="Arial" w:hAnsi="Arial" w:cs="Arial"/>
          <w:b/>
          <w:i/>
          <w:sz w:val="28"/>
          <w:szCs w:val="28"/>
        </w:rPr>
        <w:t xml:space="preserve">MELCHOR OCAMPO No. 297-B, COLONIA CENTRO </w:t>
      </w:r>
      <w:r w:rsidR="004E6D06" w:rsidRPr="004E6D06">
        <w:rPr>
          <w:rFonts w:ascii="Arial" w:hAnsi="Arial" w:cs="Arial"/>
          <w:i/>
          <w:sz w:val="28"/>
          <w:szCs w:val="28"/>
        </w:rPr>
        <w:t xml:space="preserve"> de esta municipalidad, que llevará por nombre </w:t>
      </w:r>
      <w:r w:rsidR="004E6D06" w:rsidRPr="004E6D06">
        <w:rPr>
          <w:rFonts w:ascii="Arial" w:hAnsi="Arial" w:cs="Arial"/>
          <w:b/>
          <w:i/>
          <w:sz w:val="28"/>
          <w:szCs w:val="28"/>
        </w:rPr>
        <w:t xml:space="preserve">“ABARROTES GOMEZ” promovido por </w:t>
      </w:r>
      <w:r w:rsidR="004E6D06" w:rsidRPr="004E6D06">
        <w:rPr>
          <w:rFonts w:ascii="Arial" w:hAnsi="Arial" w:cs="Arial"/>
          <w:b/>
          <w:i/>
          <w:sz w:val="28"/>
          <w:szCs w:val="28"/>
        </w:rPr>
        <w:lastRenderedPageBreak/>
        <w:t xml:space="preserve">la C. MARIA MARTHA GOMEZ BAUTISTA </w:t>
      </w:r>
      <w:r w:rsidR="004E6D06" w:rsidRPr="004E6D06">
        <w:rPr>
          <w:rFonts w:ascii="Arial" w:hAnsi="Arial" w:cs="Arial"/>
          <w:i/>
          <w:sz w:val="28"/>
          <w:szCs w:val="28"/>
        </w:rPr>
        <w:t>a efecto de que esta Dirección Jurídica realice su revisión, análisis y expedición de una opinión por escrito de los documentos recibidos.</w:t>
      </w:r>
      <w:r w:rsidR="008A1073">
        <w:rPr>
          <w:rFonts w:ascii="Arial" w:hAnsi="Arial" w:cs="Arial"/>
          <w:b/>
          <w:i/>
          <w:sz w:val="28"/>
          <w:szCs w:val="28"/>
        </w:rPr>
        <w:t xml:space="preserve"> </w:t>
      </w:r>
      <w:r w:rsidR="004E6D06" w:rsidRPr="004E6D06">
        <w:rPr>
          <w:rFonts w:ascii="Arial" w:hAnsi="Arial" w:cs="Arial"/>
          <w:i/>
          <w:sz w:val="28"/>
          <w:szCs w:val="28"/>
        </w:rPr>
        <w:t>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w:t>
      </w:r>
      <w:r w:rsidR="008A1073">
        <w:rPr>
          <w:rFonts w:ascii="Arial" w:hAnsi="Arial" w:cs="Arial"/>
          <w:i/>
          <w:sz w:val="28"/>
          <w:szCs w:val="28"/>
        </w:rPr>
        <w:t xml:space="preserve"> 1.</w:t>
      </w:r>
      <w:r w:rsidR="004E6D06" w:rsidRPr="004E6D06">
        <w:rPr>
          <w:rFonts w:ascii="Arial" w:hAnsi="Arial" w:cs="Arial"/>
          <w:i/>
          <w:sz w:val="28"/>
          <w:szCs w:val="28"/>
        </w:rPr>
        <w:t xml:space="preserve"> </w:t>
      </w:r>
      <w:r w:rsidR="004E6D06" w:rsidRPr="008A1073">
        <w:rPr>
          <w:rFonts w:ascii="Arial" w:hAnsi="Arial" w:cs="Arial"/>
          <w:i/>
          <w:sz w:val="28"/>
          <w:szCs w:val="28"/>
        </w:rPr>
        <w:t xml:space="preserve">Solicitud en formato oficial dirigida al Consejo de Giros Restringidos del Municipio, con fecha de recepción por la Oficialía de Padrón y Licencias el pasado 13 de Septiembre de 2023, para que le sea autorizada la licencia municipal CON GIRO DE ABARROTES CON VENTA DE CERVEZA EN ENVASE CERRADO en el domicilio de Melchor Ocampo No. 297-B, Colonia Centro de Ciudad Guzmán, Municipio de Zapotlán el Grande, Jalisco; sin descripción de superficie ni aforo. </w:t>
      </w:r>
      <w:r w:rsidR="008A1073" w:rsidRPr="008A1073">
        <w:rPr>
          <w:rFonts w:ascii="Arial" w:hAnsi="Arial" w:cs="Arial"/>
          <w:i/>
          <w:sz w:val="28"/>
          <w:szCs w:val="28"/>
        </w:rPr>
        <w:t>2.</w:t>
      </w:r>
      <w:r w:rsidR="008A1073">
        <w:rPr>
          <w:rFonts w:ascii="Arial" w:hAnsi="Arial" w:cs="Arial"/>
          <w:b/>
          <w:i/>
          <w:sz w:val="28"/>
          <w:szCs w:val="28"/>
        </w:rPr>
        <w:t xml:space="preserve"> </w:t>
      </w:r>
      <w:r w:rsidR="004E6D06" w:rsidRPr="008A1073">
        <w:rPr>
          <w:rFonts w:ascii="Arial" w:hAnsi="Arial" w:cs="Arial"/>
          <w:i/>
          <w:sz w:val="28"/>
          <w:szCs w:val="28"/>
        </w:rPr>
        <w:t>Recibo de anexos con fecha de recepción 13 de Septiembre del 2023, por parte de la Oficialía de padrón y Licencias.</w:t>
      </w:r>
      <w:r w:rsidR="008A1073">
        <w:rPr>
          <w:rFonts w:ascii="Arial" w:hAnsi="Arial" w:cs="Arial"/>
          <w:i/>
          <w:sz w:val="28"/>
          <w:szCs w:val="28"/>
        </w:rPr>
        <w:t xml:space="preserve"> 3. </w:t>
      </w:r>
      <w:r w:rsidR="008A1073">
        <w:rPr>
          <w:rFonts w:ascii="Arial" w:hAnsi="Arial" w:cs="Arial"/>
          <w:b/>
          <w:i/>
          <w:sz w:val="28"/>
          <w:szCs w:val="28"/>
        </w:rPr>
        <w:t xml:space="preserve"> </w:t>
      </w:r>
      <w:r w:rsidR="004E6D06" w:rsidRPr="008A1073">
        <w:rPr>
          <w:rFonts w:ascii="Arial" w:hAnsi="Arial" w:cs="Arial"/>
          <w:i/>
          <w:sz w:val="28"/>
          <w:szCs w:val="28"/>
        </w:rPr>
        <w:t>Copia certificada de la Credencial de Elector de la solicitante C. MARIA MARTHA GOMEZ BAUTISTA.</w:t>
      </w:r>
      <w:r w:rsidR="008A1073">
        <w:rPr>
          <w:rFonts w:ascii="Arial" w:hAnsi="Arial" w:cs="Arial"/>
          <w:b/>
          <w:i/>
          <w:sz w:val="28"/>
          <w:szCs w:val="28"/>
        </w:rPr>
        <w:t xml:space="preserve"> </w:t>
      </w:r>
      <w:r w:rsidR="008A1073" w:rsidRPr="008A1073">
        <w:rPr>
          <w:rFonts w:ascii="Arial" w:hAnsi="Arial" w:cs="Arial"/>
          <w:i/>
          <w:sz w:val="28"/>
          <w:szCs w:val="28"/>
        </w:rPr>
        <w:t>4.</w:t>
      </w:r>
      <w:r w:rsidR="008A1073">
        <w:rPr>
          <w:rFonts w:ascii="Arial" w:hAnsi="Arial" w:cs="Arial"/>
          <w:b/>
          <w:i/>
          <w:sz w:val="28"/>
          <w:szCs w:val="28"/>
        </w:rPr>
        <w:t xml:space="preserve"> </w:t>
      </w:r>
      <w:r w:rsidR="004E6D06" w:rsidRPr="008A1073">
        <w:rPr>
          <w:rFonts w:ascii="Arial" w:hAnsi="Arial" w:cs="Arial"/>
          <w:i/>
          <w:sz w:val="28"/>
          <w:szCs w:val="28"/>
        </w:rPr>
        <w:t>Original del Dictamen de Usos y Destinos Específicos oficio USO 232/23 emitido por el Director de Ordenamiento Municipal Arq. Rubén Medina Reyes de fecha 18 de Abril del año 2023, determinando PROCEDENTE el giro solicitado de acuerdo al Plan de Desarrollo Urbano de Zapotlán el Grande, Jalisco,   Distrito 1 “Ciudad  Guzmán”  Subdistrito 01 “CENTRO HISTORICO”,  para el domicilio de Melchor  Ocampo No. 297-B, Colonia Centro de Ciudad Guzmán, Municipio de Zapotlán el Grande, Jalisco, cuenta catastral U28836, sin señalar SUPERFICIE DEL PREDIO.</w:t>
      </w:r>
      <w:r w:rsidR="008A1073">
        <w:rPr>
          <w:rFonts w:ascii="Arial" w:hAnsi="Arial" w:cs="Arial"/>
          <w:b/>
          <w:i/>
          <w:sz w:val="28"/>
          <w:szCs w:val="28"/>
        </w:rPr>
        <w:t xml:space="preserve"> </w:t>
      </w:r>
      <w:r w:rsidR="008A1073" w:rsidRPr="008A1073">
        <w:rPr>
          <w:rFonts w:ascii="Arial" w:hAnsi="Arial" w:cs="Arial"/>
          <w:i/>
          <w:sz w:val="28"/>
          <w:szCs w:val="28"/>
        </w:rPr>
        <w:t>5.</w:t>
      </w:r>
      <w:r w:rsidR="008A1073">
        <w:rPr>
          <w:rFonts w:ascii="Arial" w:hAnsi="Arial" w:cs="Arial"/>
          <w:b/>
          <w:i/>
          <w:sz w:val="28"/>
          <w:szCs w:val="28"/>
        </w:rPr>
        <w:t xml:space="preserve"> </w:t>
      </w:r>
      <w:r w:rsidR="004E6D06" w:rsidRPr="008A1073">
        <w:rPr>
          <w:rFonts w:ascii="Arial" w:hAnsi="Arial" w:cs="Arial"/>
          <w:i/>
          <w:sz w:val="28"/>
          <w:szCs w:val="28"/>
        </w:rPr>
        <w:t xml:space="preserve">Original del oficio No. OT-255/23, expedido por el Director de Ordenamiento Territorial en fecha 18 de Abril del año 2023, donde se informa que a la finca urbana con número de cuenta predial U028836, se le </w:t>
      </w:r>
      <w:r w:rsidR="004E6D06" w:rsidRPr="008A1073">
        <w:rPr>
          <w:rFonts w:ascii="Arial" w:hAnsi="Arial" w:cs="Arial"/>
          <w:i/>
          <w:sz w:val="28"/>
          <w:szCs w:val="28"/>
        </w:rPr>
        <w:lastRenderedPageBreak/>
        <w:t>asigna al local ubicado en la propiedad el número oficial “297 –B” de la calle Lic. Melchor Ocampo de esta ciudad.</w:t>
      </w:r>
      <w:r w:rsidR="008A1073">
        <w:rPr>
          <w:rFonts w:ascii="Arial" w:hAnsi="Arial" w:cs="Arial"/>
          <w:b/>
          <w:i/>
          <w:sz w:val="28"/>
          <w:szCs w:val="28"/>
        </w:rPr>
        <w:t xml:space="preserve"> </w:t>
      </w:r>
      <w:r w:rsidR="008A1073" w:rsidRPr="008A1073">
        <w:rPr>
          <w:rFonts w:ascii="Arial" w:hAnsi="Arial" w:cs="Arial"/>
          <w:i/>
          <w:sz w:val="28"/>
          <w:szCs w:val="28"/>
        </w:rPr>
        <w:t>6.</w:t>
      </w:r>
      <w:r w:rsidR="008A1073">
        <w:rPr>
          <w:rFonts w:ascii="Arial" w:hAnsi="Arial" w:cs="Arial"/>
          <w:b/>
          <w:i/>
          <w:sz w:val="28"/>
          <w:szCs w:val="28"/>
        </w:rPr>
        <w:t xml:space="preserve"> </w:t>
      </w:r>
      <w:r w:rsidR="004E6D06" w:rsidRPr="008A1073">
        <w:rPr>
          <w:rFonts w:ascii="Arial" w:hAnsi="Arial" w:cs="Arial"/>
          <w:i/>
          <w:sz w:val="28"/>
          <w:szCs w:val="28"/>
        </w:rPr>
        <w:t>Copia simple de recibo oficial de pago de impuesto predial a favor de la C. MARIA MARTHA GOMEZ BAUTISTA, respecto de la cuenta catastral U28836, realizado con fecha 03 de Enero del 2023.</w:t>
      </w:r>
      <w:r w:rsidR="008A1073">
        <w:rPr>
          <w:rFonts w:ascii="Arial" w:hAnsi="Arial" w:cs="Arial"/>
          <w:b/>
          <w:i/>
          <w:sz w:val="28"/>
          <w:szCs w:val="28"/>
        </w:rPr>
        <w:t xml:space="preserve"> </w:t>
      </w:r>
      <w:r w:rsidR="008A1073" w:rsidRPr="008A1073">
        <w:rPr>
          <w:rFonts w:ascii="Arial" w:hAnsi="Arial" w:cs="Arial"/>
          <w:i/>
          <w:sz w:val="28"/>
          <w:szCs w:val="28"/>
        </w:rPr>
        <w:t>7.</w:t>
      </w:r>
      <w:r w:rsidR="008A1073">
        <w:rPr>
          <w:rFonts w:ascii="Arial" w:hAnsi="Arial" w:cs="Arial"/>
          <w:b/>
          <w:i/>
          <w:sz w:val="28"/>
          <w:szCs w:val="28"/>
        </w:rPr>
        <w:t xml:space="preserve"> </w:t>
      </w:r>
      <w:r w:rsidR="004E6D06" w:rsidRPr="008A1073">
        <w:rPr>
          <w:rFonts w:ascii="Arial" w:hAnsi="Arial" w:cs="Arial"/>
          <w:i/>
          <w:sz w:val="28"/>
          <w:szCs w:val="28"/>
        </w:rPr>
        <w:t xml:space="preserve">Original del Certificado de No adeudo expedido de manera conjunta por la Dirección de Catastro Municipal respecto a la cuenta predial U28836 con domicilio en Melchor Ocampo No. 297 interior A, Colonia Centro de Ciudad Guzmán, Municipio de Zapotlán el Grande, Jalisco, con superficie de terreno de 109.2 metros cuadrados, así como el Departamento de Apremios del Municipio de Zapotlán el Grande, Jalisco, expedido con </w:t>
      </w:r>
      <w:r w:rsidR="008A1073">
        <w:rPr>
          <w:rFonts w:ascii="Arial" w:hAnsi="Arial" w:cs="Arial"/>
          <w:i/>
          <w:sz w:val="28"/>
          <w:szCs w:val="28"/>
        </w:rPr>
        <w:t xml:space="preserve">fecha 08 de Septiembre de 2023. 8. </w:t>
      </w:r>
      <w:r w:rsidR="004E6D06" w:rsidRPr="008A1073">
        <w:rPr>
          <w:rFonts w:ascii="Arial" w:hAnsi="Arial" w:cs="Arial"/>
          <w:i/>
          <w:sz w:val="28"/>
          <w:szCs w:val="28"/>
        </w:rPr>
        <w:t xml:space="preserve">Original de la Constancia de No Adeudo No. 0210 expedida por el Arq. Víctor Hugo Ochoa Neira, Director General de la OPD SAPAZA, de la cuenta del predial U28836, cuenta de Usuario 13053 a nombre de </w:t>
      </w:r>
      <w:proofErr w:type="spellStart"/>
      <w:r w:rsidR="004E6D06" w:rsidRPr="008A1073">
        <w:rPr>
          <w:rFonts w:ascii="Arial" w:hAnsi="Arial" w:cs="Arial"/>
          <w:i/>
          <w:sz w:val="28"/>
          <w:szCs w:val="28"/>
        </w:rPr>
        <w:t>Ma</w:t>
      </w:r>
      <w:proofErr w:type="spellEnd"/>
      <w:r w:rsidR="004E6D06" w:rsidRPr="008A1073">
        <w:rPr>
          <w:rFonts w:ascii="Arial" w:hAnsi="Arial" w:cs="Arial"/>
          <w:i/>
          <w:sz w:val="28"/>
          <w:szCs w:val="28"/>
        </w:rPr>
        <w:t xml:space="preserve"> Martha Gómez Bautista, con domicilio en calle Lic. Melchor Ocampo No. 297 A, colonia Centro de Ciudad Guzmán, Municipio de Zapotlán el Grande, Jalisco, expedido a 07 de Septiembre de 2023, que abarca hasta el periodo de Diciembre del 2023.</w:t>
      </w:r>
      <w:r w:rsidR="008A1073">
        <w:rPr>
          <w:rFonts w:ascii="Arial" w:hAnsi="Arial" w:cs="Arial"/>
          <w:b/>
          <w:i/>
          <w:sz w:val="28"/>
          <w:szCs w:val="28"/>
        </w:rPr>
        <w:t xml:space="preserve"> </w:t>
      </w:r>
      <w:r w:rsidR="008A1073" w:rsidRPr="008A1073">
        <w:rPr>
          <w:rFonts w:ascii="Arial" w:hAnsi="Arial" w:cs="Arial"/>
          <w:i/>
          <w:sz w:val="28"/>
          <w:szCs w:val="28"/>
        </w:rPr>
        <w:t>9.</w:t>
      </w:r>
      <w:r w:rsidR="008A1073">
        <w:rPr>
          <w:rFonts w:ascii="Arial" w:hAnsi="Arial" w:cs="Arial"/>
          <w:b/>
          <w:i/>
          <w:sz w:val="28"/>
          <w:szCs w:val="28"/>
        </w:rPr>
        <w:t xml:space="preserve"> </w:t>
      </w:r>
      <w:r w:rsidR="004E6D06" w:rsidRPr="008A1073">
        <w:rPr>
          <w:rFonts w:ascii="Arial" w:hAnsi="Arial" w:cs="Arial"/>
          <w:i/>
          <w:sz w:val="28"/>
          <w:szCs w:val="28"/>
        </w:rPr>
        <w:t xml:space="preserve">Original del Acta de Nacimiento a nombre de la solicitante MARIA MARTHA GOMEZ BAUTISTA. </w:t>
      </w:r>
      <w:r w:rsidR="008A1073" w:rsidRPr="008A1073">
        <w:rPr>
          <w:rFonts w:ascii="Arial" w:hAnsi="Arial" w:cs="Arial"/>
          <w:i/>
          <w:sz w:val="28"/>
          <w:szCs w:val="28"/>
        </w:rPr>
        <w:t>10.</w:t>
      </w:r>
      <w:r w:rsidR="008A1073">
        <w:rPr>
          <w:rFonts w:ascii="Arial" w:hAnsi="Arial" w:cs="Arial"/>
          <w:b/>
          <w:i/>
          <w:sz w:val="28"/>
          <w:szCs w:val="28"/>
        </w:rPr>
        <w:t xml:space="preserve"> </w:t>
      </w:r>
      <w:r w:rsidR="004E6D06" w:rsidRPr="008A1073">
        <w:rPr>
          <w:rFonts w:ascii="Arial" w:hAnsi="Arial" w:cs="Arial"/>
          <w:i/>
          <w:sz w:val="28"/>
          <w:szCs w:val="28"/>
        </w:rPr>
        <w:t>Impresión de la Constancia de Situación Fiscal a nombre MARIA MARTHA GOMEZ BAUTISTA, con datos de ubicación comercial en el domicilio de Melchor  Ocampo No. 297-B, Colonia  Centro de Ciudad Guzmán, Municipio de Zapotlán el Grande, Jalisco; el domicilio comercial coincide con el de la solicitud.</w:t>
      </w:r>
      <w:r w:rsidR="008A1073">
        <w:rPr>
          <w:rFonts w:ascii="Arial" w:hAnsi="Arial" w:cs="Arial"/>
          <w:i/>
          <w:sz w:val="28"/>
          <w:szCs w:val="28"/>
        </w:rPr>
        <w:t xml:space="preserve"> 11.</w:t>
      </w:r>
      <w:r w:rsidR="008A1073">
        <w:rPr>
          <w:rFonts w:ascii="Arial" w:hAnsi="Arial" w:cs="Arial"/>
          <w:b/>
          <w:i/>
          <w:sz w:val="28"/>
          <w:szCs w:val="28"/>
        </w:rPr>
        <w:t xml:space="preserve"> </w:t>
      </w:r>
      <w:r w:rsidR="004E6D06" w:rsidRPr="008A1073">
        <w:rPr>
          <w:rFonts w:ascii="Arial" w:hAnsi="Arial" w:cs="Arial"/>
          <w:i/>
          <w:sz w:val="28"/>
          <w:szCs w:val="28"/>
        </w:rPr>
        <w:t xml:space="preserve">Original de la Constancia de No Antecedentes Penales, expedida por el Instituto de Ciencias Forenses a nombre de MARIA MARTHA GOMEZ BAUTISTA debidamente firmada. </w:t>
      </w:r>
      <w:r w:rsidR="008A1073">
        <w:rPr>
          <w:rFonts w:ascii="Arial" w:hAnsi="Arial" w:cs="Arial"/>
          <w:i/>
          <w:sz w:val="28"/>
          <w:szCs w:val="28"/>
        </w:rPr>
        <w:t xml:space="preserve">12. </w:t>
      </w:r>
      <w:r w:rsidR="004E6D06" w:rsidRPr="008A1073">
        <w:rPr>
          <w:rFonts w:ascii="Arial" w:hAnsi="Arial" w:cs="Arial"/>
          <w:i/>
          <w:sz w:val="28"/>
          <w:szCs w:val="28"/>
        </w:rPr>
        <w:t xml:space="preserve">Original de Dictamen Técnico de Protección Civil emitido por la Unidad Municipal de Protección Civil y Bomberos de Zapotlán el </w:t>
      </w:r>
      <w:r w:rsidR="004E6D06" w:rsidRPr="008A1073">
        <w:rPr>
          <w:rFonts w:ascii="Arial" w:hAnsi="Arial" w:cs="Arial"/>
          <w:i/>
          <w:sz w:val="28"/>
          <w:szCs w:val="28"/>
        </w:rPr>
        <w:lastRenderedPageBreak/>
        <w:t>Grande, mediante oficio CS7246/2023, de fecha 30 de Agosto de 2023, para el Giro de Abarrotes con venta de cerveza en envase cerrado, en el domicilio de Melchor Ocampo No. 297-B, Colonia Centro de Ciudad Guzmán, Municipio de Zapotlán el Grande, Jalisco.</w:t>
      </w:r>
      <w:r w:rsidR="008A1073">
        <w:rPr>
          <w:rFonts w:ascii="Arial" w:hAnsi="Arial" w:cs="Arial"/>
          <w:i/>
          <w:sz w:val="28"/>
          <w:szCs w:val="28"/>
        </w:rPr>
        <w:t xml:space="preserve"> 13.</w:t>
      </w:r>
      <w:r w:rsidR="004E6D06" w:rsidRPr="008A1073">
        <w:rPr>
          <w:rFonts w:ascii="Arial" w:hAnsi="Arial" w:cs="Arial"/>
          <w:i/>
          <w:sz w:val="28"/>
          <w:szCs w:val="28"/>
        </w:rPr>
        <w:t xml:space="preserve"> Solicitud original en escrito libre, suscrito por la C. MARIA MARTHA GOMEZ BAUTISTA,  dirigido al Departamento de Padrón y Licencias mediante el cual manifiesta bajo protesta de decir verdad que no ha desempeñado ningún cargo público municipal, federal o estatal, de fecha 12 de Septiembre del año 2023.</w:t>
      </w:r>
      <w:r w:rsidR="008A1073">
        <w:rPr>
          <w:rFonts w:ascii="Arial" w:hAnsi="Arial" w:cs="Arial"/>
          <w:i/>
          <w:sz w:val="28"/>
          <w:szCs w:val="28"/>
        </w:rPr>
        <w:t xml:space="preserve"> 14. </w:t>
      </w:r>
      <w:r w:rsidR="004E6D06" w:rsidRPr="008A1073">
        <w:rPr>
          <w:rFonts w:ascii="Arial" w:hAnsi="Arial" w:cs="Arial"/>
          <w:i/>
          <w:sz w:val="28"/>
          <w:szCs w:val="28"/>
        </w:rPr>
        <w:t>Original del Estudio de impacto vial número TM 186/2023 autorizado por la Dirección de Policía Vial, sobre el estudio de factibilidad vial del domicilio ubicado en Melchor Ocampo No. 297-B, Colonia Centro de Ciudad Guzmán, Municipio de Zapotlán el Grande, Jalisco, dictaminado procedente pero condicionado, con fecha 11 de Septiembre del año 2023.</w:t>
      </w:r>
      <w:r w:rsidR="008A1073">
        <w:rPr>
          <w:rFonts w:ascii="Arial" w:hAnsi="Arial" w:cs="Arial"/>
          <w:i/>
          <w:sz w:val="28"/>
          <w:szCs w:val="28"/>
        </w:rPr>
        <w:t xml:space="preserve"> 15.</w:t>
      </w:r>
      <w:r w:rsidR="008A1073">
        <w:rPr>
          <w:rFonts w:ascii="Arial" w:hAnsi="Arial" w:cs="Arial"/>
          <w:b/>
          <w:i/>
          <w:sz w:val="28"/>
          <w:szCs w:val="28"/>
        </w:rPr>
        <w:t xml:space="preserve"> </w:t>
      </w:r>
      <w:r w:rsidR="004E6D06" w:rsidRPr="008A1073">
        <w:rPr>
          <w:rFonts w:ascii="Arial" w:hAnsi="Arial" w:cs="Arial"/>
          <w:i/>
          <w:sz w:val="28"/>
          <w:szCs w:val="28"/>
        </w:rPr>
        <w:t>Copia certificada de la escritura 7,125, de fecha 10 de Febrero de 1999, que avala la propiedad de la C. MARIA MARTHA GOMEZ BAUTISTA, del inmueble donde se ejercerá el giro comercial peticiona</w:t>
      </w:r>
      <w:r w:rsidR="00C5002C">
        <w:rPr>
          <w:rFonts w:ascii="Arial" w:hAnsi="Arial" w:cs="Arial"/>
          <w:i/>
          <w:sz w:val="28"/>
          <w:szCs w:val="28"/>
        </w:rPr>
        <w:t xml:space="preserve">do, ubicado en el domicilio de </w:t>
      </w:r>
      <w:r w:rsidR="004E6D06" w:rsidRPr="008A1073">
        <w:rPr>
          <w:rFonts w:ascii="Arial" w:hAnsi="Arial" w:cs="Arial"/>
          <w:i/>
          <w:sz w:val="28"/>
          <w:szCs w:val="28"/>
        </w:rPr>
        <w:t>Melchor Ocampo No. 297, Colonia Centro de Ciudad Guzmán, Municipio de Zapotlán el Grande, Jalisco, se anexa copia certificada del C. PEDRO DE LA CRUZ GARCIA, esposo y copropietario de la solicitante.</w:t>
      </w:r>
      <w:r w:rsidR="00394D4C">
        <w:rPr>
          <w:rFonts w:ascii="Arial" w:hAnsi="Arial" w:cs="Arial"/>
          <w:i/>
          <w:sz w:val="28"/>
          <w:szCs w:val="28"/>
        </w:rPr>
        <w:t xml:space="preserve"> 16. </w:t>
      </w:r>
      <w:r w:rsidR="004E6D06" w:rsidRPr="00394D4C">
        <w:rPr>
          <w:rFonts w:ascii="Arial" w:hAnsi="Arial" w:cs="Arial"/>
          <w:i/>
          <w:sz w:val="28"/>
          <w:szCs w:val="28"/>
        </w:rPr>
        <w:t>Original del Oficio No. 46/2023 suscrito por el Director de Participación Ciudadana de fecha 22 de Septiembre de 2023, mediante el cual hace entrega del resultado de las anuencias realizadas a los vecinos colindantes a dicho local, siendo 11 once a favor 1 uno en contra, 12 doce domicilios donde no se encontró persona alguna, se anexa INE de algunos de los encuestados.</w:t>
      </w:r>
      <w:r w:rsidR="00394D4C">
        <w:rPr>
          <w:rFonts w:ascii="Arial" w:hAnsi="Arial" w:cs="Arial"/>
          <w:i/>
          <w:sz w:val="28"/>
          <w:szCs w:val="28"/>
        </w:rPr>
        <w:t xml:space="preserve"> 17.</w:t>
      </w:r>
      <w:r w:rsidR="00394D4C">
        <w:rPr>
          <w:rFonts w:ascii="Arial" w:hAnsi="Arial" w:cs="Arial"/>
          <w:b/>
          <w:i/>
          <w:sz w:val="28"/>
          <w:szCs w:val="28"/>
        </w:rPr>
        <w:t xml:space="preserve"> </w:t>
      </w:r>
      <w:r w:rsidR="004E6D06" w:rsidRPr="00394D4C">
        <w:rPr>
          <w:rFonts w:ascii="Arial" w:hAnsi="Arial" w:cs="Arial"/>
          <w:i/>
          <w:sz w:val="28"/>
          <w:szCs w:val="28"/>
        </w:rPr>
        <w:t xml:space="preserve">Original de la Visita de Verificación del Departamento de Padrón y Licencias, realizado el 15 de Septiembre de 2023 por el servidor público C. Antonio Alonso García, realizado en el </w:t>
      </w:r>
      <w:r w:rsidR="004E6D06" w:rsidRPr="00394D4C">
        <w:rPr>
          <w:rFonts w:ascii="Arial" w:hAnsi="Arial" w:cs="Arial"/>
          <w:i/>
          <w:sz w:val="28"/>
          <w:szCs w:val="28"/>
        </w:rPr>
        <w:lastRenderedPageBreak/>
        <w:t>domicilio de la calle Melchor Ocampo No. 297- B, Colonia Centro de Ciudad Guzmán, Municipio de Zapotlán el Grande, Jalisco, cuyo contenido señala la verificación de un inmueble de  con medidas aproximadas de 4 metros de frente por 8 metros de fondo, cuenta con una vitrina, mostrador, 5 anaqueles con mercancía diversa, 4 exhibidores de metal, 3 refrigeradores, tiene un pequeño espacio para almacenar mercancía, así mismo tiene un extintor, un botiquín de primeros auxilios; haciendo uso de un sistema de información geográfica se puede determinar que el local o establecimiento no se ubica en un radio menor a doscientos metros de distancia, jardines de niños, planteles educativos, iglesias, hospitales, asilos, centros de asistencia social, funerarias, cementerios, cuarteles, centros de trabajo donde laboren más de 50 cincuenta trabajadores; si se encuentra a menos de doscientos metros de una escuela primaria. Se anexa croquis de ubicación del lugar.</w:t>
      </w:r>
      <w:r w:rsidR="00394D4C">
        <w:rPr>
          <w:rFonts w:ascii="Arial" w:hAnsi="Arial" w:cs="Arial"/>
          <w:i/>
          <w:sz w:val="28"/>
          <w:szCs w:val="28"/>
        </w:rPr>
        <w:t xml:space="preserve"> 18.</w:t>
      </w:r>
      <w:r w:rsidR="00394D4C">
        <w:rPr>
          <w:rFonts w:ascii="Arial" w:hAnsi="Arial" w:cs="Arial"/>
          <w:b/>
          <w:i/>
          <w:sz w:val="28"/>
          <w:szCs w:val="28"/>
        </w:rPr>
        <w:t xml:space="preserve"> </w:t>
      </w:r>
      <w:r w:rsidR="004E6D06" w:rsidRPr="00394D4C">
        <w:rPr>
          <w:rFonts w:ascii="Arial" w:hAnsi="Arial" w:cs="Arial"/>
          <w:i/>
          <w:sz w:val="28"/>
          <w:szCs w:val="28"/>
        </w:rPr>
        <w:t>Adjunta 6 seis fotografías del lugar a color, tomadas al interior y exterior del local, sin que se detalle si fueron proporcionadas por el solicitante, o formaron parte del acta circunstanciada.</w:t>
      </w:r>
      <w:r w:rsidR="00394D4C">
        <w:rPr>
          <w:rFonts w:ascii="Arial" w:hAnsi="Arial" w:cs="Arial"/>
          <w:i/>
          <w:sz w:val="28"/>
          <w:szCs w:val="28"/>
        </w:rPr>
        <w:t xml:space="preserve">19. </w:t>
      </w:r>
      <w:r w:rsidR="004E6D06" w:rsidRPr="00394D4C">
        <w:rPr>
          <w:rFonts w:ascii="Arial" w:hAnsi="Arial" w:cs="Arial"/>
          <w:i/>
          <w:sz w:val="28"/>
          <w:szCs w:val="28"/>
        </w:rPr>
        <w:t>Original del Oficio 0353/2023, de fecha 14 de Septiembre, suscrito por el Jefe de Inspección y Vigilancia, donde informa que no existe información sobre reportes, actas de cortesía y/o actas de infracción relacionado con el domicilio ubicado en calle Melchor Ocampo No. 297-B, Colonia Centro de Ciudad Guzmán, Municipio de Zapotlán el Grande, Jalisco.</w:t>
      </w:r>
      <w:r w:rsidR="00394D4C">
        <w:rPr>
          <w:rFonts w:ascii="Arial" w:hAnsi="Arial" w:cs="Arial"/>
          <w:b/>
          <w:i/>
          <w:sz w:val="28"/>
          <w:szCs w:val="28"/>
        </w:rPr>
        <w:t xml:space="preserve"> CONCLUSIONES</w:t>
      </w:r>
      <w:r w:rsidR="004E6D06" w:rsidRPr="004E6D06">
        <w:rPr>
          <w:rFonts w:ascii="Arial" w:hAnsi="Arial" w:cs="Arial"/>
          <w:b/>
          <w:i/>
          <w:sz w:val="28"/>
          <w:szCs w:val="28"/>
        </w:rPr>
        <w:t>:</w:t>
      </w:r>
      <w:r w:rsidR="00394D4C">
        <w:rPr>
          <w:rFonts w:ascii="Arial" w:hAnsi="Arial" w:cs="Arial"/>
          <w:b/>
          <w:i/>
          <w:sz w:val="28"/>
          <w:szCs w:val="28"/>
        </w:rPr>
        <w:t xml:space="preserve"> </w:t>
      </w:r>
      <w:r w:rsidR="004E6D06" w:rsidRPr="004E6D06">
        <w:rPr>
          <w:rFonts w:ascii="Arial" w:hAnsi="Arial" w:cs="Arial"/>
          <w:i/>
          <w:sz w:val="28"/>
          <w:szCs w:val="28"/>
        </w:rPr>
        <w:t xml:space="preserve">El expediente presentado para obtener </w:t>
      </w:r>
      <w:r w:rsidR="004E6D06" w:rsidRPr="004E6D06">
        <w:rPr>
          <w:rFonts w:ascii="Arial" w:hAnsi="Arial" w:cs="Arial"/>
          <w:b/>
          <w:i/>
          <w:sz w:val="28"/>
          <w:szCs w:val="28"/>
        </w:rPr>
        <w:t>LICENCIA MUNICIPAL CON GIRO DE ABARROTES CON VENTA DE CERVEZA EN ENVASE CERRADO</w:t>
      </w:r>
      <w:r w:rsidR="004E6D06" w:rsidRPr="004E6D06">
        <w:rPr>
          <w:rFonts w:ascii="Arial" w:hAnsi="Arial" w:cs="Arial"/>
          <w:i/>
          <w:sz w:val="28"/>
          <w:szCs w:val="28"/>
        </w:rPr>
        <w:t xml:space="preserve">, en el domicilio ubicado en calle </w:t>
      </w:r>
      <w:r w:rsidR="004E6D06" w:rsidRPr="004E6D06">
        <w:rPr>
          <w:rFonts w:ascii="Arial" w:hAnsi="Arial" w:cs="Arial"/>
          <w:b/>
          <w:i/>
          <w:sz w:val="28"/>
          <w:szCs w:val="28"/>
        </w:rPr>
        <w:t xml:space="preserve">MELCHOR OCAMPO No. 297-B, COLONIA CENTRO </w:t>
      </w:r>
      <w:r w:rsidR="004E6D06" w:rsidRPr="004E6D06">
        <w:rPr>
          <w:rFonts w:ascii="Arial" w:hAnsi="Arial" w:cs="Arial"/>
          <w:i/>
          <w:sz w:val="28"/>
          <w:szCs w:val="28"/>
        </w:rPr>
        <w:t xml:space="preserve">de esta municipalidad, que llevará por nombre </w:t>
      </w:r>
      <w:r w:rsidR="004E6D06" w:rsidRPr="004E6D06">
        <w:rPr>
          <w:rFonts w:ascii="Arial" w:hAnsi="Arial" w:cs="Arial"/>
          <w:b/>
          <w:i/>
          <w:sz w:val="28"/>
          <w:szCs w:val="28"/>
        </w:rPr>
        <w:t>“ABARROTES GOMEZ” promovido por la C. MARIA MARTHA GOMEZ BAUTISTA</w:t>
      </w:r>
      <w:r w:rsidR="004E6D06" w:rsidRPr="004E6D06">
        <w:rPr>
          <w:rFonts w:ascii="Arial" w:hAnsi="Arial" w:cs="Arial"/>
          <w:i/>
          <w:sz w:val="28"/>
          <w:szCs w:val="28"/>
        </w:rPr>
        <w:t xml:space="preserve">, </w:t>
      </w:r>
      <w:r w:rsidR="004E6D06" w:rsidRPr="004E6D06">
        <w:rPr>
          <w:rFonts w:ascii="Arial" w:hAnsi="Arial" w:cs="Arial"/>
          <w:b/>
          <w:i/>
          <w:sz w:val="28"/>
          <w:szCs w:val="28"/>
        </w:rPr>
        <w:t xml:space="preserve">SÍ CUMPLE </w:t>
      </w:r>
      <w:r w:rsidR="004E6D06" w:rsidRPr="004E6D06">
        <w:rPr>
          <w:rFonts w:ascii="Arial" w:hAnsi="Arial" w:cs="Arial"/>
          <w:i/>
          <w:sz w:val="28"/>
          <w:szCs w:val="28"/>
        </w:rPr>
        <w:t xml:space="preserve">con los </w:t>
      </w:r>
      <w:r w:rsidR="004E6D06" w:rsidRPr="004E6D06">
        <w:rPr>
          <w:rFonts w:ascii="Arial" w:hAnsi="Arial" w:cs="Arial"/>
          <w:i/>
          <w:sz w:val="28"/>
          <w:szCs w:val="28"/>
        </w:rPr>
        <w:lastRenderedPageBreak/>
        <w:t>requisitos de Ley, de otorgarse la licencia deberá ser verificado de manera constante y permanente por la Coordinac</w:t>
      </w:r>
      <w:r w:rsidR="00394D4C">
        <w:rPr>
          <w:rFonts w:ascii="Arial" w:hAnsi="Arial" w:cs="Arial"/>
          <w:i/>
          <w:sz w:val="28"/>
          <w:szCs w:val="28"/>
        </w:rPr>
        <w:t xml:space="preserve">ión de Inspección y vigilancia. </w:t>
      </w:r>
      <w:r w:rsidR="004E6D06" w:rsidRPr="004E6D06">
        <w:rPr>
          <w:rFonts w:ascii="Arial" w:hAnsi="Arial" w:cs="Arial"/>
          <w:i/>
          <w:sz w:val="28"/>
          <w:szCs w:val="28"/>
        </w:rPr>
        <w:t xml:space="preserve">No se señala ni consta en el expediente la existencia de actas de infracciones por violación a los dispositivos y ordenamientos municipales y/o estatales. </w:t>
      </w:r>
      <w:r w:rsidR="00394D4C">
        <w:rPr>
          <w:rFonts w:ascii="Arial" w:hAnsi="Arial" w:cs="Arial"/>
          <w:b/>
          <w:i/>
          <w:sz w:val="28"/>
          <w:szCs w:val="28"/>
        </w:rPr>
        <w:t xml:space="preserve"> </w:t>
      </w:r>
      <w:r w:rsidR="004E6D06" w:rsidRPr="004E6D06">
        <w:rPr>
          <w:rFonts w:ascii="Arial" w:hAnsi="Arial" w:cs="Arial"/>
          <w:i/>
          <w:sz w:val="28"/>
          <w:szCs w:val="28"/>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w:t>
      </w:r>
      <w:r w:rsidR="00394D4C">
        <w:rPr>
          <w:rFonts w:ascii="Arial" w:hAnsi="Arial" w:cs="Arial"/>
          <w:b/>
          <w:i/>
          <w:sz w:val="28"/>
          <w:szCs w:val="28"/>
        </w:rPr>
        <w:t xml:space="preserve"> </w:t>
      </w:r>
      <w:r w:rsidR="004E6D06" w:rsidRPr="004E6D06">
        <w:rPr>
          <w:rFonts w:ascii="Arial" w:hAnsi="Arial" w:cs="Arial"/>
          <w:i/>
          <w:sz w:val="28"/>
          <w:szCs w:val="28"/>
        </w:rPr>
        <w:t xml:space="preserve">NOTA: Se adjunta en vía de devolución, el expediente original que contiene los documentos descritos en el presente, dejando en esta unidad jurídica escaneo </w:t>
      </w:r>
      <w:proofErr w:type="spellStart"/>
      <w:r w:rsidR="004E6D06" w:rsidRPr="004E6D06">
        <w:rPr>
          <w:rFonts w:ascii="Arial" w:hAnsi="Arial" w:cs="Arial"/>
          <w:i/>
          <w:sz w:val="28"/>
          <w:szCs w:val="28"/>
        </w:rPr>
        <w:t>integro</w:t>
      </w:r>
      <w:proofErr w:type="spellEnd"/>
      <w:r w:rsidR="004E6D06" w:rsidRPr="004E6D06">
        <w:rPr>
          <w:rFonts w:ascii="Arial" w:hAnsi="Arial" w:cs="Arial"/>
          <w:i/>
          <w:sz w:val="28"/>
          <w:szCs w:val="28"/>
        </w:rPr>
        <w:t xml:space="preserve"> y fiel del expediente presentado sobre el cual se emitió la presente </w:t>
      </w:r>
      <w:r w:rsidR="00394D4C" w:rsidRPr="004E6D06">
        <w:rPr>
          <w:rFonts w:ascii="Arial" w:hAnsi="Arial" w:cs="Arial"/>
          <w:i/>
          <w:sz w:val="28"/>
          <w:szCs w:val="28"/>
        </w:rPr>
        <w:t>opinión</w:t>
      </w:r>
      <w:r w:rsidR="004E6D06" w:rsidRPr="004E6D06">
        <w:rPr>
          <w:rFonts w:ascii="Arial" w:hAnsi="Arial" w:cs="Arial"/>
          <w:i/>
          <w:sz w:val="28"/>
          <w:szCs w:val="28"/>
        </w:rPr>
        <w:t xml:space="preserve">. Sin más por el momento, mes despido de usted quedando a sus apreciables órdenes. </w:t>
      </w:r>
      <w:r w:rsidR="00394D4C">
        <w:rPr>
          <w:rFonts w:ascii="Arial" w:hAnsi="Arial" w:cs="Arial"/>
          <w:i/>
          <w:sz w:val="28"/>
          <w:szCs w:val="28"/>
        </w:rPr>
        <w:t>Atentament</w:t>
      </w:r>
      <w:r w:rsidR="004E6D06" w:rsidRPr="004E6D06">
        <w:rPr>
          <w:rFonts w:ascii="Arial" w:hAnsi="Arial" w:cs="Arial"/>
          <w:i/>
          <w:sz w:val="28"/>
          <w:szCs w:val="28"/>
        </w:rPr>
        <w:t>e</w:t>
      </w:r>
      <w:r w:rsidR="00394D4C">
        <w:rPr>
          <w:rFonts w:ascii="Arial" w:hAnsi="Arial" w:cs="Arial"/>
          <w:b/>
          <w:i/>
          <w:sz w:val="28"/>
          <w:szCs w:val="28"/>
        </w:rPr>
        <w:t xml:space="preserve"> </w:t>
      </w:r>
      <w:r w:rsidR="004E6D06" w:rsidRPr="004E6D06">
        <w:rPr>
          <w:rFonts w:ascii="Arial" w:hAnsi="Arial" w:cs="Arial"/>
          <w:i/>
          <w:sz w:val="28"/>
          <w:szCs w:val="28"/>
        </w:rPr>
        <w:t>“2023 año del 140 aniversario del Natalicio de José Clemente Orozco”</w:t>
      </w:r>
      <w:r w:rsidR="00394D4C">
        <w:rPr>
          <w:rFonts w:ascii="Arial" w:hAnsi="Arial" w:cs="Arial"/>
          <w:b/>
          <w:i/>
          <w:sz w:val="28"/>
          <w:szCs w:val="28"/>
        </w:rPr>
        <w:t xml:space="preserve"> </w:t>
      </w:r>
      <w:r w:rsidR="004E6D06" w:rsidRPr="004E6D06">
        <w:rPr>
          <w:rFonts w:ascii="Arial" w:hAnsi="Arial" w:cs="Arial"/>
          <w:i/>
          <w:sz w:val="28"/>
          <w:szCs w:val="28"/>
        </w:rPr>
        <w:t>“2023 año del Bicentenario del Nacimiento del Estado Libre y Soberano de Jalisco”</w:t>
      </w:r>
      <w:r w:rsidR="00394D4C">
        <w:rPr>
          <w:rFonts w:ascii="Arial" w:hAnsi="Arial" w:cs="Arial"/>
          <w:b/>
          <w:i/>
          <w:sz w:val="28"/>
          <w:szCs w:val="28"/>
        </w:rPr>
        <w:t xml:space="preserve"> </w:t>
      </w:r>
      <w:r w:rsidR="004E6D06" w:rsidRPr="004E6D06">
        <w:rPr>
          <w:rFonts w:ascii="Arial" w:hAnsi="Arial" w:cs="Arial"/>
          <w:i/>
          <w:sz w:val="28"/>
          <w:szCs w:val="28"/>
        </w:rPr>
        <w:t>Cd. Guzmán, Municipio de Zapotlán el Grande, Jalisco, 28 de Septiembre del año 2023</w:t>
      </w:r>
      <w:r w:rsidR="00394D4C">
        <w:rPr>
          <w:rFonts w:ascii="Arial" w:hAnsi="Arial" w:cs="Arial"/>
          <w:i/>
          <w:sz w:val="28"/>
          <w:szCs w:val="28"/>
        </w:rPr>
        <w:t xml:space="preserve"> </w:t>
      </w:r>
      <w:r w:rsidR="004E6D06" w:rsidRPr="004E6D06">
        <w:rPr>
          <w:rFonts w:ascii="Arial" w:hAnsi="Arial" w:cs="Arial"/>
          <w:b/>
          <w:i/>
          <w:sz w:val="28"/>
          <w:szCs w:val="28"/>
        </w:rPr>
        <w:t>MTRA. KARLA CISNEROS TORRES</w:t>
      </w:r>
      <w:r w:rsidR="00394D4C">
        <w:rPr>
          <w:rFonts w:ascii="Arial" w:hAnsi="Arial" w:cs="Arial"/>
          <w:b/>
          <w:i/>
          <w:sz w:val="28"/>
          <w:szCs w:val="28"/>
        </w:rPr>
        <w:t xml:space="preserve"> </w:t>
      </w:r>
      <w:r w:rsidR="004E6D06" w:rsidRPr="004E6D06">
        <w:rPr>
          <w:rFonts w:ascii="Arial" w:hAnsi="Arial" w:cs="Arial"/>
          <w:i/>
          <w:sz w:val="28"/>
          <w:szCs w:val="28"/>
        </w:rPr>
        <w:t>DIRECTORA JURÍDICA</w:t>
      </w:r>
      <w:r w:rsidR="00394D4C">
        <w:rPr>
          <w:rFonts w:ascii="Arial" w:hAnsi="Arial" w:cs="Arial"/>
          <w:i/>
          <w:sz w:val="28"/>
          <w:szCs w:val="28"/>
        </w:rPr>
        <w:t xml:space="preserve"> </w:t>
      </w:r>
      <w:r w:rsidR="004E6D06" w:rsidRPr="004E6D06">
        <w:rPr>
          <w:rStyle w:val="Ninguno"/>
          <w:rFonts w:ascii="Arial" w:hAnsi="Arial" w:cs="Arial"/>
          <w:b/>
          <w:bCs/>
          <w:i/>
          <w:sz w:val="28"/>
          <w:szCs w:val="28"/>
          <w:lang w:val="es-MX"/>
        </w:rPr>
        <w:t xml:space="preserve">5.- </w:t>
      </w:r>
      <w:r w:rsidR="004E6D06" w:rsidRPr="004E6D06">
        <w:rPr>
          <w:rStyle w:val="Ninguno"/>
          <w:rFonts w:ascii="Arial" w:hAnsi="Arial" w:cs="Arial"/>
          <w:i/>
          <w:sz w:val="28"/>
          <w:szCs w:val="28"/>
          <w:lang w:val="es-MX"/>
        </w:rPr>
        <w:t xml:space="preserve">El día 22 de noviembre del año en curso, se llevó a cabo la Sesión Ordinaria número 8  del Consejo Municipal de Giros Restringidos sobre Venta y Consumo de Bebidas Alcohólicas del Municipio de Zapotlán el Grande, Jalisco, en el cual, sus integrantes emitieron con fecha 24 veinticuatro de octubre del año que corre,  el oficio número </w:t>
      </w:r>
      <w:r w:rsidR="004E6D06" w:rsidRPr="004E6D06">
        <w:rPr>
          <w:rStyle w:val="Ninguno"/>
          <w:rFonts w:ascii="Arial" w:hAnsi="Arial" w:cs="Arial"/>
          <w:b/>
          <w:i/>
          <w:sz w:val="28"/>
          <w:szCs w:val="28"/>
          <w:lang w:val="es-MX"/>
        </w:rPr>
        <w:t>739</w:t>
      </w:r>
      <w:r w:rsidR="004E6D06" w:rsidRPr="004E6D06">
        <w:rPr>
          <w:rStyle w:val="Ninguno"/>
          <w:rFonts w:ascii="Arial" w:hAnsi="Arial" w:cs="Arial"/>
          <w:b/>
          <w:bCs/>
          <w:i/>
          <w:sz w:val="28"/>
          <w:szCs w:val="28"/>
          <w:lang w:val="es-MX"/>
        </w:rPr>
        <w:t>/2023</w:t>
      </w:r>
      <w:r w:rsidR="004E6D06" w:rsidRPr="004E6D06">
        <w:rPr>
          <w:rStyle w:val="Ninguno"/>
          <w:rFonts w:ascii="Arial" w:hAnsi="Arial" w:cs="Arial"/>
          <w:i/>
          <w:sz w:val="28"/>
          <w:szCs w:val="28"/>
          <w:lang w:val="es-MX"/>
        </w:rPr>
        <w:t xml:space="preserve">, en el que expresaron su </w:t>
      </w:r>
      <w:r w:rsidR="004E6D06" w:rsidRPr="004E6D06">
        <w:rPr>
          <w:rStyle w:val="Ninguno"/>
          <w:rFonts w:ascii="Arial" w:hAnsi="Arial" w:cs="Arial"/>
          <w:b/>
          <w:bCs/>
          <w:i/>
          <w:sz w:val="28"/>
          <w:szCs w:val="28"/>
          <w:lang w:val="es-MX"/>
        </w:rPr>
        <w:t>RECOMENDACIÓN POSITIVA</w:t>
      </w:r>
      <w:r w:rsidR="004E6D06" w:rsidRPr="004E6D0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 xml:space="preserve">con </w:t>
      </w:r>
      <w:r w:rsidR="004E6D06" w:rsidRPr="004E6D06">
        <w:rPr>
          <w:rStyle w:val="Ninguno"/>
          <w:rFonts w:ascii="Arial" w:hAnsi="Arial" w:cs="Arial"/>
          <w:b/>
          <w:bCs/>
          <w:i/>
          <w:sz w:val="28"/>
          <w:szCs w:val="28"/>
          <w:lang w:val="es-MX"/>
        </w:rPr>
        <w:t xml:space="preserve">9 votos a favor, </w:t>
      </w:r>
      <w:r w:rsidR="004E6D06" w:rsidRPr="004E6D06">
        <w:rPr>
          <w:rStyle w:val="Ninguno"/>
          <w:rFonts w:ascii="Arial" w:hAnsi="Arial" w:cs="Arial"/>
          <w:i/>
          <w:sz w:val="28"/>
          <w:szCs w:val="28"/>
          <w:lang w:val="es-MX"/>
        </w:rPr>
        <w:t xml:space="preserve">respecto de la solicitud de licencia municipal de funcionamiento para operar el giro </w:t>
      </w:r>
      <w:r w:rsidR="004E6D06" w:rsidRPr="004E6D06">
        <w:rPr>
          <w:rStyle w:val="Ninguno"/>
          <w:rFonts w:ascii="Arial" w:hAnsi="Arial" w:cs="Arial"/>
          <w:b/>
          <w:bCs/>
          <w:i/>
          <w:sz w:val="28"/>
          <w:szCs w:val="28"/>
          <w:lang w:val="es-MX"/>
        </w:rPr>
        <w:t xml:space="preserve">QUE AUTORIZA LA LICENCIA MUNICIPAL CON GIRO DE TIENDA DE </w:t>
      </w:r>
      <w:r w:rsidR="004E6D06" w:rsidRPr="004E6D06">
        <w:rPr>
          <w:rStyle w:val="Ninguno"/>
          <w:rFonts w:ascii="Arial" w:hAnsi="Arial" w:cs="Arial"/>
          <w:b/>
          <w:bCs/>
          <w:i/>
          <w:sz w:val="28"/>
          <w:szCs w:val="28"/>
          <w:lang w:val="es-MX"/>
        </w:rPr>
        <w:lastRenderedPageBreak/>
        <w:t xml:space="preserve">ABARROTES CON VENTA DE CERVEZA EN ENVASE CERRADO DENOMINADO “ABARROTES GOMEZ” </w:t>
      </w:r>
      <w:r w:rsidR="004E6D06" w:rsidRPr="004E6D06">
        <w:rPr>
          <w:rStyle w:val="Ninguno"/>
          <w:rFonts w:ascii="Arial" w:hAnsi="Arial" w:cs="Arial"/>
          <w:i/>
          <w:sz w:val="28"/>
          <w:szCs w:val="28"/>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r w:rsidR="00394D4C">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6.- </w:t>
      </w:r>
      <w:r w:rsidR="004E6D06" w:rsidRPr="004E6D06">
        <w:rPr>
          <w:rStyle w:val="Ninguno"/>
          <w:rFonts w:ascii="Arial" w:hAnsi="Arial" w:cs="Arial"/>
          <w:i/>
          <w:sz w:val="28"/>
          <w:szCs w:val="28"/>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31 de Octubre de 2023 se desarrolló la Sesión Ordinaria  Décimo Segunda de esta Comisión Edilicia, en el cual se estudió y analizó, entre otras solicitudes de Licencias Municipales, la relativa </w:t>
      </w:r>
      <w:r w:rsidR="004E6D06" w:rsidRPr="004E6D06">
        <w:rPr>
          <w:rStyle w:val="Ninguno"/>
          <w:rFonts w:ascii="Arial" w:hAnsi="Arial" w:cs="Arial"/>
          <w:b/>
          <w:bCs/>
          <w:i/>
          <w:sz w:val="28"/>
          <w:szCs w:val="28"/>
          <w:lang w:val="es-MX"/>
        </w:rPr>
        <w:t xml:space="preserve">QUE AUTORIZA LA LICENCIA MUNICIPAL CON GIRO DE TIENDA DE ABARROTES CON VENTA DE CERVEZA EN ENVASE CERRADO DENOMINADO “ABARROTES GOMEZ” </w:t>
      </w:r>
      <w:r w:rsidR="004E6D06" w:rsidRPr="004E6D06">
        <w:rPr>
          <w:rStyle w:val="Ninguno"/>
          <w:rFonts w:ascii="Arial" w:hAnsi="Arial" w:cs="Arial"/>
          <w:i/>
          <w:sz w:val="28"/>
          <w:szCs w:val="28"/>
          <w:lang w:val="es-MX"/>
        </w:rPr>
        <w:t>emitiendo el presente dictamen de conformidad a los siguientes:</w:t>
      </w:r>
      <w:r w:rsidR="00394D4C">
        <w:rPr>
          <w:rStyle w:val="Ninguno"/>
          <w:rFonts w:ascii="Arial" w:hAnsi="Arial" w:cs="Arial"/>
          <w:i/>
          <w:sz w:val="28"/>
          <w:szCs w:val="28"/>
          <w:lang w:val="es-MX"/>
        </w:rPr>
        <w:t xml:space="preserve"> </w:t>
      </w:r>
      <w:r w:rsidR="00394D4C">
        <w:rPr>
          <w:rStyle w:val="Ninguno"/>
          <w:rFonts w:ascii="Arial" w:hAnsi="Arial" w:cs="Arial"/>
          <w:b/>
          <w:bCs/>
          <w:i/>
          <w:sz w:val="28"/>
          <w:szCs w:val="28"/>
          <w:lang w:val="es-MX"/>
        </w:rPr>
        <w:t>CONSIDERANDO</w:t>
      </w:r>
      <w:r w:rsidR="004E6D06" w:rsidRPr="004E6D06">
        <w:rPr>
          <w:rStyle w:val="Ninguno"/>
          <w:rFonts w:ascii="Arial" w:hAnsi="Arial" w:cs="Arial"/>
          <w:b/>
          <w:bCs/>
          <w:i/>
          <w:sz w:val="28"/>
          <w:szCs w:val="28"/>
          <w:lang w:val="es-MX"/>
        </w:rPr>
        <w:t>S:</w:t>
      </w:r>
      <w:r w:rsidR="00394D4C">
        <w:rPr>
          <w:rStyle w:val="Ninguno"/>
          <w:rFonts w:ascii="Arial" w:hAnsi="Arial" w:cs="Arial"/>
          <w:b/>
          <w:bCs/>
          <w:i/>
          <w:sz w:val="28"/>
          <w:szCs w:val="28"/>
          <w:lang w:val="es-MX"/>
        </w:rPr>
        <w:t xml:space="preserve"> </w:t>
      </w:r>
      <w:r w:rsidR="004E6D06" w:rsidRPr="004E6D06">
        <w:rPr>
          <w:rStyle w:val="Ninguno"/>
          <w:rFonts w:ascii="Arial" w:hAnsi="Arial" w:cs="Arial"/>
          <w:b/>
          <w:bCs/>
          <w:i/>
          <w:sz w:val="28"/>
          <w:szCs w:val="28"/>
          <w:lang w:val="es-MX"/>
        </w:rPr>
        <w:t>I.-</w:t>
      </w:r>
      <w:r w:rsidR="004E6D06" w:rsidRPr="004E6D0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DE LA COMPETENCIA.- </w:t>
      </w:r>
      <w:r w:rsidR="004E6D06" w:rsidRPr="004E6D06">
        <w:rPr>
          <w:rStyle w:val="Ninguno"/>
          <w:rFonts w:ascii="Arial" w:hAnsi="Arial" w:cs="Arial"/>
          <w:i/>
          <w:sz w:val="28"/>
          <w:szCs w:val="28"/>
          <w:lang w:val="es-MX"/>
        </w:rPr>
        <w:t xml:space="preserve">Que el Ayuntamiento Constitucional de Zapotlán el Grande Jalisco es competente para conocer y resolver sobre la expedición de la licencia de funcionamiento del giro,  </w:t>
      </w:r>
      <w:r w:rsidR="004E6D06" w:rsidRPr="004E6D06">
        <w:rPr>
          <w:rStyle w:val="Ninguno"/>
          <w:rFonts w:ascii="Arial" w:hAnsi="Arial" w:cs="Arial"/>
          <w:b/>
          <w:i/>
          <w:sz w:val="28"/>
          <w:szCs w:val="28"/>
          <w:lang w:val="es-MX"/>
        </w:rPr>
        <w:t xml:space="preserve">TIENDA </w:t>
      </w:r>
      <w:r w:rsidR="004E6D06" w:rsidRPr="004E6D06">
        <w:rPr>
          <w:rStyle w:val="Ninguno"/>
          <w:rFonts w:ascii="Arial" w:hAnsi="Arial" w:cs="Arial"/>
          <w:b/>
          <w:bCs/>
          <w:i/>
          <w:sz w:val="28"/>
          <w:szCs w:val="28"/>
          <w:lang w:val="es-MX"/>
        </w:rPr>
        <w:t>DE ABARROTES CON VENTA DE CERVEZA EN ENVASE CERRADO DENOMINADO “ABARROTES GOMEZ”</w:t>
      </w:r>
      <w:r w:rsidR="004E6D06" w:rsidRPr="004E6D06">
        <w:rPr>
          <w:rStyle w:val="Ninguno"/>
          <w:rFonts w:ascii="Arial" w:hAnsi="Arial" w:cs="Arial"/>
          <w:i/>
          <w:sz w:val="28"/>
          <w:szCs w:val="28"/>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w:t>
      </w:r>
      <w:r w:rsidR="004E6D06" w:rsidRPr="004E6D06">
        <w:rPr>
          <w:rStyle w:val="Ninguno"/>
          <w:rFonts w:ascii="Arial" w:hAnsi="Arial" w:cs="Arial"/>
          <w:i/>
          <w:sz w:val="28"/>
          <w:szCs w:val="28"/>
          <w:lang w:val="es-MX"/>
        </w:rPr>
        <w:lastRenderedPageBreak/>
        <w:t xml:space="preserve">Alcohólicas del Municipio de Zapotlán el Grande, Jalisco. </w:t>
      </w:r>
      <w:r w:rsidR="004E6D06" w:rsidRPr="004E6D06">
        <w:rPr>
          <w:rStyle w:val="Ninguno"/>
          <w:rFonts w:ascii="Arial" w:hAnsi="Arial" w:cs="Arial"/>
          <w:b/>
          <w:bCs/>
          <w:i/>
          <w:sz w:val="28"/>
          <w:szCs w:val="28"/>
          <w:lang w:val="es-MX"/>
        </w:rPr>
        <w:t xml:space="preserve">II.- DE LA PERSONALIDAD.- </w:t>
      </w:r>
      <w:r w:rsidR="004E6D06" w:rsidRPr="004E6D06">
        <w:rPr>
          <w:rStyle w:val="Ninguno"/>
          <w:rFonts w:ascii="Arial" w:hAnsi="Arial" w:cs="Arial"/>
          <w:i/>
          <w:sz w:val="28"/>
          <w:szCs w:val="28"/>
          <w:lang w:val="es-MX"/>
        </w:rPr>
        <w:t>Que</w:t>
      </w:r>
      <w:r w:rsidR="004E6D06" w:rsidRPr="004E6D0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 xml:space="preserve">la personalidad de la solicitante quedó debidamente acreditada en el expediente correspondiente, dado que la hace como persona física y por su propio derecho, para lo cual adjuntó copia certificada por el Notario Público número 4 de esta municipalidad  el </w:t>
      </w:r>
      <w:r w:rsidR="004E6D06" w:rsidRPr="004E6D06">
        <w:rPr>
          <w:rStyle w:val="Ninguno"/>
          <w:rFonts w:ascii="Arial" w:hAnsi="Arial" w:cs="Arial"/>
          <w:b/>
          <w:bCs/>
          <w:i/>
          <w:sz w:val="28"/>
          <w:szCs w:val="28"/>
          <w:lang w:val="es-MX"/>
        </w:rPr>
        <w:t xml:space="preserve">LIC EDUARDO PAEZ CASTELL,  </w:t>
      </w:r>
      <w:r w:rsidR="004E6D06" w:rsidRPr="004E6D06">
        <w:rPr>
          <w:rStyle w:val="Ninguno"/>
          <w:rFonts w:ascii="Arial" w:hAnsi="Arial" w:cs="Arial"/>
          <w:i/>
          <w:sz w:val="28"/>
          <w:szCs w:val="28"/>
          <w:lang w:val="es-MX"/>
        </w:rPr>
        <w:t>de su credencial para votar con fotografía, documento que además hace acompañar de la constancia de verificación de datos documentales y biométricos de la credencial para votar con fotografía que expide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COMPRAVENTA entre las partes el vendedor C. PABLO DE LA CRUZ BALTAZAR y su esposa C. JUANA GARCIA FLORES y como Comprador la C. MARIA MARTHA GOMEZ BAUTISTA del inmueble de referencia; documentos todos que obran en el expediente respectivo y que han quedado debidame</w:t>
      </w:r>
      <w:r w:rsidR="00394D4C">
        <w:rPr>
          <w:rStyle w:val="Ninguno"/>
          <w:rFonts w:ascii="Arial" w:hAnsi="Arial" w:cs="Arial"/>
          <w:i/>
          <w:sz w:val="28"/>
          <w:szCs w:val="28"/>
          <w:lang w:val="es-MX"/>
        </w:rPr>
        <w:t xml:space="preserve">nte descritos en supra líneas. </w:t>
      </w:r>
      <w:r w:rsidR="004E6D06" w:rsidRPr="004E6D06">
        <w:rPr>
          <w:rStyle w:val="Ninguno"/>
          <w:rFonts w:ascii="Arial" w:hAnsi="Arial" w:cs="Arial"/>
          <w:b/>
          <w:bCs/>
          <w:i/>
          <w:sz w:val="28"/>
          <w:szCs w:val="28"/>
          <w:lang w:val="es-MX"/>
        </w:rPr>
        <w:t xml:space="preserve">III.- DE LA TRAMITACIÓN DEL PROCEDIMIENTO.- </w:t>
      </w:r>
      <w:r w:rsidR="004E6D06" w:rsidRPr="004E6D06">
        <w:rPr>
          <w:rStyle w:val="Ninguno"/>
          <w:rFonts w:ascii="Arial" w:hAnsi="Arial" w:cs="Arial"/>
          <w:i/>
          <w:sz w:val="28"/>
          <w:szCs w:val="28"/>
          <w:lang w:val="es-MX"/>
        </w:rPr>
        <w:t xml:space="preserve">Una vez analizado el contenido del expediente conformado con motivo de la solicitud de licencia de funcionamiento de la </w:t>
      </w:r>
      <w:r w:rsidR="004E6D06" w:rsidRPr="004E6D06">
        <w:rPr>
          <w:rStyle w:val="Ninguno"/>
          <w:rFonts w:ascii="Arial" w:hAnsi="Arial" w:cs="Arial"/>
          <w:b/>
          <w:bCs/>
          <w:i/>
          <w:sz w:val="28"/>
          <w:szCs w:val="28"/>
          <w:lang w:val="es-MX"/>
        </w:rPr>
        <w:t xml:space="preserve">C. MARIA MARTHA GOMEZ BAUTISTA </w:t>
      </w:r>
      <w:r w:rsidR="004E6D06" w:rsidRPr="004E6D06">
        <w:rPr>
          <w:rStyle w:val="Ninguno"/>
          <w:rFonts w:ascii="Arial" w:hAnsi="Arial" w:cs="Arial"/>
          <w:i/>
          <w:sz w:val="28"/>
          <w:szCs w:val="28"/>
          <w:lang w:val="es-MX"/>
        </w:rPr>
        <w:t xml:space="preserve">se advierte por una parte, que su pretensión es la obtención de </w:t>
      </w:r>
      <w:r w:rsidR="004E6D06" w:rsidRPr="004E6D06">
        <w:rPr>
          <w:rStyle w:val="Ninguno"/>
          <w:rFonts w:ascii="Arial" w:hAnsi="Arial" w:cs="Arial"/>
          <w:b/>
          <w:bCs/>
          <w:i/>
          <w:sz w:val="28"/>
          <w:szCs w:val="28"/>
          <w:lang w:val="es-MX"/>
        </w:rPr>
        <w:t>LA LICENCIA MUNICIPAL CON GIRO DE TIENDA DE ABARROTES CON VENTA DE CERVEZA EN ENVASE CERRADO, DENOMINADO “ABARROTES MAGO”</w:t>
      </w:r>
      <w:r w:rsidR="004E6D06" w:rsidRPr="004E6D06">
        <w:rPr>
          <w:rStyle w:val="Ninguno"/>
          <w:rFonts w:ascii="Arial" w:hAnsi="Arial" w:cs="Arial"/>
          <w:i/>
          <w:sz w:val="28"/>
          <w:szCs w:val="28"/>
          <w:lang w:val="es-MX"/>
        </w:rPr>
        <w:t>,  y que para tal efecto el administrado cumplió, con todos y cada uno de los requisitos a que se refiere el artículo 27 del Reglamento sobre la Venta y Consumo de Bebidas Alcohólicas para el Municipio de Zapotlán el Grande, Jalisco.</w:t>
      </w:r>
      <w:r w:rsidR="00394D4C">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 xml:space="preserve">De la misma forma la autoridad administrativa </w:t>
      </w:r>
      <w:r w:rsidR="004E6D06" w:rsidRPr="004E6D06">
        <w:rPr>
          <w:rStyle w:val="Ninguno"/>
          <w:rFonts w:ascii="Arial" w:hAnsi="Arial" w:cs="Arial"/>
          <w:i/>
          <w:sz w:val="28"/>
          <w:szCs w:val="28"/>
          <w:lang w:val="es-MX"/>
        </w:rPr>
        <w:lastRenderedPageBreak/>
        <w:t>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IV.- DE LA PROCEDENCIA DE LA SOLICITUD.- </w:t>
      </w:r>
      <w:r w:rsidR="004E6D06" w:rsidRPr="004E6D06">
        <w:rPr>
          <w:rStyle w:val="Ninguno"/>
          <w:rFonts w:ascii="Arial" w:hAnsi="Arial" w:cs="Arial"/>
          <w:i/>
          <w:sz w:val="28"/>
          <w:szCs w:val="28"/>
          <w:lang w:val="es-MX"/>
        </w:rPr>
        <w:t>Derivado del estudio que llevó a cabo la Comisión Edilicia permanente de Espectáculos Públicos e Inspección y Vigilancia, respecto del expediente conformado con motivo de la solicitud de licencia de funcionamiento promovida por la</w:t>
      </w:r>
      <w:r w:rsidR="004E6D06" w:rsidRPr="004E6D06">
        <w:rPr>
          <w:rFonts w:ascii="Arial" w:hAnsi="Arial" w:cs="Arial"/>
          <w:i/>
          <w:sz w:val="28"/>
          <w:szCs w:val="28"/>
        </w:rPr>
        <w:t xml:space="preserve"> </w:t>
      </w:r>
      <w:r w:rsidR="004E6D06" w:rsidRPr="004E6D06">
        <w:rPr>
          <w:rStyle w:val="Ninguno"/>
          <w:rFonts w:ascii="Arial" w:hAnsi="Arial" w:cs="Arial"/>
          <w:b/>
          <w:bCs/>
          <w:i/>
          <w:sz w:val="28"/>
          <w:szCs w:val="28"/>
          <w:lang w:val="es-MX"/>
        </w:rPr>
        <w:t>C. MARIA MARTHA GOMEZ BAUTISTA</w:t>
      </w:r>
      <w:r w:rsidR="004E6D06" w:rsidRPr="004E6D06">
        <w:rPr>
          <w:rStyle w:val="Ninguno"/>
          <w:rFonts w:ascii="Arial" w:hAnsi="Arial" w:cs="Arial"/>
          <w:i/>
          <w:sz w:val="28"/>
          <w:szCs w:val="28"/>
          <w:lang w:val="es-MX"/>
        </w:rPr>
        <w:t xml:space="preserve"> el pasado 13 de septiembre de 2023, respecto a </w:t>
      </w:r>
      <w:r w:rsidR="004E6D06" w:rsidRPr="004E6D06">
        <w:rPr>
          <w:rStyle w:val="Ninguno"/>
          <w:rFonts w:ascii="Arial" w:hAnsi="Arial" w:cs="Arial"/>
          <w:b/>
          <w:bCs/>
          <w:i/>
          <w:sz w:val="28"/>
          <w:szCs w:val="28"/>
          <w:lang w:val="es-MX"/>
        </w:rPr>
        <w:t>LA LICENCIA MUNICIPAL CON GIRO DE TIENDA DE ABARROTES CON VENTA DE CERVEZA EN ENVASE CERRADO DENOMINADO “ABARROTES GOMEZ”</w:t>
      </w:r>
      <w:r w:rsidR="004E6D06" w:rsidRPr="004E6D06">
        <w:rPr>
          <w:rStyle w:val="Ninguno"/>
          <w:rFonts w:ascii="Arial" w:hAnsi="Arial" w:cs="Arial"/>
          <w:i/>
          <w:sz w:val="28"/>
          <w:szCs w:val="28"/>
          <w:lang w:val="es-MX"/>
        </w:rPr>
        <w:t xml:space="preserve">,  con domicilio en la calle Ocampo número 297-B, colonia Centro de esta Ciudad y del análisis jurídico del mismo, así como del procedimiento que se efectuó por parte de las diferentes áreas administrativas municipales y del órgano consultivo ciudadano, se dictamina que la solicitud puesta a consideración de este Honorable Pleno del Ayuntamiento, resulta </w:t>
      </w:r>
      <w:r w:rsidR="004E6D06" w:rsidRPr="004E6D06">
        <w:rPr>
          <w:rStyle w:val="Ninguno"/>
          <w:rFonts w:ascii="Arial" w:hAnsi="Arial" w:cs="Arial"/>
          <w:b/>
          <w:bCs/>
          <w:i/>
          <w:sz w:val="28"/>
          <w:szCs w:val="28"/>
          <w:lang w:val="es-MX"/>
        </w:rPr>
        <w:t>PROCEDENTE PARA OTORGARSE LA LICENCIA MUNICIPAL CON GIRO DE TIENDA DE ABARROTES CON VENTA DE CERVEZA EN ENVASE CERRADO DENOMINADO “ABARROTES GOMEZ”</w:t>
      </w:r>
      <w:r w:rsidR="004E6D06" w:rsidRPr="004E6D06">
        <w:rPr>
          <w:rStyle w:val="Ninguno"/>
          <w:rFonts w:ascii="Arial" w:hAnsi="Arial" w:cs="Arial"/>
          <w:i/>
          <w:sz w:val="28"/>
          <w:szCs w:val="28"/>
          <w:lang w:val="es-MX"/>
        </w:rPr>
        <w:t>,</w:t>
      </w:r>
      <w:r w:rsidR="004E6D06" w:rsidRPr="004E6D0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 xml:space="preserve">en </w:t>
      </w:r>
      <w:r w:rsidR="004E6D06" w:rsidRPr="004E6D06">
        <w:rPr>
          <w:rStyle w:val="Ninguno"/>
          <w:rFonts w:ascii="Arial" w:hAnsi="Arial" w:cs="Arial"/>
          <w:i/>
          <w:sz w:val="28"/>
          <w:szCs w:val="28"/>
          <w:u w:val="single"/>
          <w:lang w:val="es-MX"/>
        </w:rPr>
        <w:t>primer término</w:t>
      </w:r>
      <w:r w:rsidR="004E6D06" w:rsidRPr="004E6D06">
        <w:rPr>
          <w:rStyle w:val="Ninguno"/>
          <w:rFonts w:ascii="Arial" w:hAnsi="Arial" w:cs="Arial"/>
          <w:i/>
          <w:sz w:val="28"/>
          <w:szCs w:val="28"/>
          <w:lang w:val="es-MX"/>
        </w:rPr>
        <w:t xml:space="preserve"> por haber cubierto de forma satisfactoria todos y cada uno de los requisitos previstos en el numeral 27 del Reglamento de la materia.</w:t>
      </w:r>
      <w:r w:rsidR="00A26E16">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 xml:space="preserve">En </w:t>
      </w:r>
      <w:r w:rsidR="004E6D06" w:rsidRPr="004E6D06">
        <w:rPr>
          <w:rStyle w:val="Ninguno"/>
          <w:rFonts w:ascii="Arial" w:hAnsi="Arial" w:cs="Arial"/>
          <w:i/>
          <w:sz w:val="28"/>
          <w:szCs w:val="28"/>
          <w:u w:val="single"/>
          <w:lang w:val="es-MX"/>
        </w:rPr>
        <w:t>segundo lugar</w:t>
      </w:r>
      <w:r w:rsidR="004E6D06" w:rsidRPr="004E6D06">
        <w:rPr>
          <w:rStyle w:val="Ninguno"/>
          <w:rFonts w:ascii="Arial" w:hAnsi="Arial" w:cs="Arial"/>
          <w:i/>
          <w:sz w:val="28"/>
          <w:szCs w:val="28"/>
          <w:lang w:val="es-MX"/>
        </w:rPr>
        <w:t xml:space="preserve">, aunado a ello debe considerarse también que las anuencias vecinales recabadas por la Dirección de Participación Ciudadana aprobaron de conformidad en un total de 11 a favor, </w:t>
      </w:r>
      <w:r w:rsidR="004E6D06" w:rsidRPr="004E6D06">
        <w:rPr>
          <w:rStyle w:val="Ninguno"/>
          <w:rFonts w:ascii="Arial" w:hAnsi="Arial" w:cs="Arial"/>
          <w:i/>
          <w:sz w:val="28"/>
          <w:szCs w:val="28"/>
          <w:lang w:val="es-MX"/>
        </w:rPr>
        <w:lastRenderedPageBreak/>
        <w:t xml:space="preserve">1 en contra y 12 domicilios donde no se encontró persona alguna, la operación del establecimiento que aquí nos ocupa; requisito éste que si bien, únicamente reviste el carácter de opinión de particulares sin que deba incidir como requisito </w:t>
      </w:r>
      <w:r w:rsidR="004E6D06" w:rsidRPr="004E6D06">
        <w:rPr>
          <w:rStyle w:val="Ninguno"/>
          <w:rFonts w:ascii="Arial" w:hAnsi="Arial" w:cs="Arial"/>
          <w:i/>
          <w:iCs/>
          <w:sz w:val="28"/>
          <w:szCs w:val="28"/>
          <w:lang w:val="es-MX"/>
        </w:rPr>
        <w:t xml:space="preserve">sine qua non </w:t>
      </w:r>
      <w:r w:rsidR="004E6D06" w:rsidRPr="004E6D06">
        <w:rPr>
          <w:rStyle w:val="Ninguno"/>
          <w:rFonts w:ascii="Arial" w:hAnsi="Arial" w:cs="Arial"/>
          <w:i/>
          <w:sz w:val="28"/>
          <w:szCs w:val="28"/>
          <w:lang w:val="es-MX"/>
        </w:rPr>
        <w:t>en la decisión de los órganos y autoridades municipales, en el caso en concreto reviste importancia objetiva para considerar procedente la solicitud de la</w:t>
      </w:r>
      <w:r w:rsidR="004E6D06" w:rsidRPr="004E6D06">
        <w:rPr>
          <w:rFonts w:ascii="Arial" w:hAnsi="Arial" w:cs="Arial"/>
          <w:i/>
          <w:sz w:val="28"/>
          <w:szCs w:val="28"/>
        </w:rPr>
        <w:t xml:space="preserve"> </w:t>
      </w:r>
      <w:r w:rsidR="004E6D06" w:rsidRPr="004E6D06">
        <w:rPr>
          <w:rStyle w:val="Ninguno"/>
          <w:rFonts w:ascii="Arial" w:hAnsi="Arial" w:cs="Arial"/>
          <w:b/>
          <w:bCs/>
          <w:i/>
          <w:sz w:val="28"/>
          <w:szCs w:val="28"/>
          <w:lang w:val="es-MX"/>
        </w:rPr>
        <w:t>C. MARIA MARTHA GOMEZ BAUTISTA</w:t>
      </w:r>
      <w:r w:rsidR="00A26E1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 xml:space="preserve">En </w:t>
      </w:r>
      <w:r w:rsidR="004E6D06" w:rsidRPr="004E6D06">
        <w:rPr>
          <w:rStyle w:val="Ninguno"/>
          <w:rFonts w:ascii="Arial" w:hAnsi="Arial" w:cs="Arial"/>
          <w:i/>
          <w:sz w:val="28"/>
          <w:szCs w:val="28"/>
          <w:u w:val="single"/>
          <w:lang w:val="es-MX"/>
        </w:rPr>
        <w:t>tercer término</w:t>
      </w:r>
      <w:r w:rsidR="004E6D06" w:rsidRPr="004E6D06">
        <w:rPr>
          <w:rStyle w:val="Ninguno"/>
          <w:rFonts w:ascii="Arial" w:hAnsi="Arial" w:cs="Arial"/>
          <w:i/>
          <w:sz w:val="28"/>
          <w:szCs w:val="28"/>
          <w:lang w:val="es-MX"/>
        </w:rPr>
        <w:t xml:space="preserve">, cabe resaltar que tal como se advierte del Oficio número </w:t>
      </w:r>
      <w:r w:rsidR="004E6D06" w:rsidRPr="004E6D06">
        <w:rPr>
          <w:rStyle w:val="Ninguno"/>
          <w:rFonts w:ascii="Arial" w:hAnsi="Arial" w:cs="Arial"/>
          <w:b/>
          <w:i/>
          <w:sz w:val="28"/>
          <w:szCs w:val="28"/>
          <w:lang w:val="es-MX"/>
        </w:rPr>
        <w:t>739</w:t>
      </w:r>
      <w:r w:rsidR="004E6D06" w:rsidRPr="004E6D06">
        <w:rPr>
          <w:rStyle w:val="Ninguno"/>
          <w:rFonts w:ascii="Arial" w:hAnsi="Arial" w:cs="Arial"/>
          <w:b/>
          <w:bCs/>
          <w:i/>
          <w:sz w:val="28"/>
          <w:szCs w:val="28"/>
          <w:lang w:val="es-MX"/>
        </w:rPr>
        <w:t>/2023</w:t>
      </w:r>
      <w:r w:rsidR="004E6D06" w:rsidRPr="004E6D06">
        <w:rPr>
          <w:rStyle w:val="Ninguno"/>
          <w:rFonts w:ascii="Arial" w:hAnsi="Arial" w:cs="Arial"/>
          <w:i/>
          <w:sz w:val="28"/>
          <w:szCs w:val="28"/>
          <w:lang w:val="es-MX"/>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sidR="004E6D06" w:rsidRPr="004E6D06">
        <w:rPr>
          <w:rStyle w:val="Ninguno"/>
          <w:rFonts w:ascii="Arial" w:hAnsi="Arial" w:cs="Arial"/>
          <w:b/>
          <w:bCs/>
          <w:i/>
          <w:sz w:val="28"/>
          <w:szCs w:val="28"/>
          <w:lang w:val="es-MX"/>
        </w:rPr>
        <w:t xml:space="preserve">RECOMENDACIÓN POSITIVA </w:t>
      </w:r>
      <w:r w:rsidR="004E6D06" w:rsidRPr="004E6D06">
        <w:rPr>
          <w:rStyle w:val="Ninguno"/>
          <w:rFonts w:ascii="Arial" w:hAnsi="Arial" w:cs="Arial"/>
          <w:i/>
          <w:sz w:val="28"/>
          <w:szCs w:val="28"/>
          <w:lang w:val="es-MX"/>
        </w:rPr>
        <w:t xml:space="preserve">ante la existencia de una mayoría simple de </w:t>
      </w:r>
      <w:r w:rsidR="004E6D06" w:rsidRPr="004E6D06">
        <w:rPr>
          <w:rStyle w:val="Ninguno"/>
          <w:rFonts w:ascii="Arial" w:hAnsi="Arial" w:cs="Arial"/>
          <w:b/>
          <w:bCs/>
          <w:i/>
          <w:sz w:val="28"/>
          <w:szCs w:val="28"/>
          <w:lang w:val="es-MX"/>
        </w:rPr>
        <w:t>9 votos a favor</w:t>
      </w:r>
      <w:r w:rsidR="004E6D06" w:rsidRPr="004E6D06">
        <w:rPr>
          <w:rStyle w:val="Ninguno"/>
          <w:rFonts w:ascii="Arial" w:hAnsi="Arial" w:cs="Arial"/>
          <w:i/>
          <w:sz w:val="28"/>
          <w:szCs w:val="28"/>
          <w:lang w:val="es-MX"/>
        </w:rPr>
        <w:t xml:space="preserve"> de la solicitud de la Licencia en cuestión.</w:t>
      </w:r>
      <w:r w:rsidR="00A26E16">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Con base en lo expresado en líneas precedentes y que ha sido debidamente fundado y motivado es que los integrantes de esta Comisión Edilicia Permanente de Espectáculos Públicos e Inspección y Vigilancia, consideramos que en virtud, de que la interesada ha cumplido con todos los requisitos que se señalan en los ordenamientos jurídicos vigentes, en consecuencia, se considera oportuno someter a consideración de este Órgano Colegiado el otorgamiento o la emisión de la licencia municipal peticionada. En ese tenor, ponemos a consideración de este Honorable Pleno del Ayuntamiento Constitucional de Zapotlán el Grande, Jalisco, los siguientes:</w:t>
      </w:r>
      <w:r w:rsidR="00A26E16">
        <w:rPr>
          <w:rStyle w:val="Ninguno"/>
          <w:rFonts w:ascii="Arial" w:hAnsi="Arial" w:cs="Arial"/>
          <w:i/>
          <w:sz w:val="28"/>
          <w:szCs w:val="28"/>
          <w:lang w:val="es-MX"/>
        </w:rPr>
        <w:t xml:space="preserve"> </w:t>
      </w:r>
      <w:r w:rsidR="00A26E16">
        <w:rPr>
          <w:rStyle w:val="Ninguno"/>
          <w:rFonts w:ascii="Arial" w:hAnsi="Arial" w:cs="Arial"/>
          <w:b/>
          <w:bCs/>
          <w:i/>
          <w:sz w:val="28"/>
          <w:szCs w:val="28"/>
          <w:lang w:val="es-MX"/>
        </w:rPr>
        <w:t>RESOLUTIVO</w:t>
      </w:r>
      <w:r w:rsidR="004E6D06" w:rsidRPr="004E6D06">
        <w:rPr>
          <w:rStyle w:val="Ninguno"/>
          <w:rFonts w:ascii="Arial" w:hAnsi="Arial" w:cs="Arial"/>
          <w:b/>
          <w:bCs/>
          <w:i/>
          <w:sz w:val="28"/>
          <w:szCs w:val="28"/>
          <w:lang w:val="es-MX"/>
        </w:rPr>
        <w:t>S:</w:t>
      </w:r>
      <w:r w:rsidR="00A26E16">
        <w:rPr>
          <w:rStyle w:val="Ninguno"/>
          <w:rFonts w:ascii="Arial" w:hAnsi="Arial" w:cs="Arial"/>
          <w:b/>
          <w:bCs/>
          <w:i/>
          <w:sz w:val="28"/>
          <w:szCs w:val="28"/>
          <w:lang w:val="es-MX"/>
        </w:rPr>
        <w:t xml:space="preserve"> PRIMERO.</w:t>
      </w:r>
      <w:r w:rsidR="004E6D06" w:rsidRPr="004E6D06">
        <w:rPr>
          <w:rStyle w:val="Ninguno"/>
          <w:rFonts w:ascii="Arial" w:hAnsi="Arial" w:cs="Arial"/>
          <w:b/>
          <w:bCs/>
          <w:i/>
          <w:sz w:val="28"/>
          <w:szCs w:val="28"/>
          <w:lang w:val="es-MX"/>
        </w:rPr>
        <w:t>-</w:t>
      </w:r>
      <w:r w:rsidR="004E6D06" w:rsidRPr="004E6D06">
        <w:rPr>
          <w:rStyle w:val="Ninguno"/>
          <w:rFonts w:ascii="Arial" w:hAnsi="Arial" w:cs="Arial"/>
          <w:i/>
          <w:sz w:val="28"/>
          <w:szCs w:val="28"/>
          <w:lang w:val="es-MX"/>
        </w:rPr>
        <w:t xml:space="preserve"> Se autoriza por el Pleno de este Honorable Ayuntamiento Constitucional de Zapotlán el Grande, Jalisco, expedir la licencia municipal a la solicitante</w:t>
      </w:r>
      <w:r w:rsidR="004E6D06" w:rsidRPr="004E6D06">
        <w:rPr>
          <w:rFonts w:ascii="Arial" w:hAnsi="Arial" w:cs="Arial"/>
          <w:i/>
          <w:sz w:val="28"/>
          <w:szCs w:val="28"/>
        </w:rPr>
        <w:t xml:space="preserve"> </w:t>
      </w:r>
      <w:r w:rsidR="004E6D06" w:rsidRPr="004E6D06">
        <w:rPr>
          <w:rStyle w:val="Ninguno"/>
          <w:rFonts w:ascii="Arial" w:hAnsi="Arial" w:cs="Arial"/>
          <w:b/>
          <w:bCs/>
          <w:i/>
          <w:sz w:val="28"/>
          <w:szCs w:val="28"/>
          <w:lang w:val="es-MX"/>
        </w:rPr>
        <w:t>C.</w:t>
      </w:r>
      <w:r w:rsidR="004E6D06" w:rsidRPr="004E6D0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MARIA MARTHA GOMEZ BAUTISTA, CON EL GIRO DE TIENDA DE ABARROTES CON VENTA DE CERVEZA EN ENVASE CERRADO DENOMINADO “ABARROTES </w:t>
      </w:r>
      <w:r w:rsidR="004E6D06" w:rsidRPr="004E6D06">
        <w:rPr>
          <w:rStyle w:val="Ninguno"/>
          <w:rFonts w:ascii="Arial" w:hAnsi="Arial" w:cs="Arial"/>
          <w:b/>
          <w:bCs/>
          <w:i/>
          <w:sz w:val="28"/>
          <w:szCs w:val="28"/>
          <w:lang w:val="es-MX"/>
        </w:rPr>
        <w:lastRenderedPageBreak/>
        <w:t>GOMEZ”</w:t>
      </w:r>
      <w:r w:rsidR="004E6D06" w:rsidRPr="004E6D06">
        <w:rPr>
          <w:rStyle w:val="Ninguno"/>
          <w:rFonts w:ascii="Arial" w:hAnsi="Arial" w:cs="Arial"/>
          <w:i/>
          <w:sz w:val="28"/>
          <w:szCs w:val="28"/>
          <w:lang w:val="es-MX"/>
        </w:rPr>
        <w:t>,</w:t>
      </w:r>
      <w:r w:rsidR="004E6D06" w:rsidRPr="004E6D0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 xml:space="preserve">en el inmueble ubicado con el número 297-B de la Calle Ocampo, colonia Centro en esta Ciudad. </w:t>
      </w:r>
      <w:r w:rsidR="004E6D06" w:rsidRPr="004E6D06">
        <w:rPr>
          <w:rStyle w:val="Ninguno"/>
          <w:rFonts w:ascii="Arial" w:hAnsi="Arial" w:cs="Arial"/>
          <w:b/>
          <w:bCs/>
          <w:i/>
          <w:sz w:val="28"/>
          <w:szCs w:val="28"/>
          <w:lang w:val="es-MX"/>
        </w:rPr>
        <w:t>SEGUNDO</w:t>
      </w:r>
      <w:r w:rsidR="00A26E16">
        <w:rPr>
          <w:rStyle w:val="Ninguno"/>
          <w:rFonts w:ascii="Arial" w:hAnsi="Arial" w:cs="Arial"/>
          <w:i/>
          <w:sz w:val="28"/>
          <w:szCs w:val="28"/>
          <w:lang w:val="es-MX"/>
        </w:rPr>
        <w:t>.</w:t>
      </w:r>
      <w:r w:rsidR="004E6D06" w:rsidRPr="004E6D06">
        <w:rPr>
          <w:rStyle w:val="Ninguno"/>
          <w:rFonts w:ascii="Arial" w:hAnsi="Arial" w:cs="Arial"/>
          <w:i/>
          <w:sz w:val="28"/>
          <w:szCs w:val="28"/>
          <w:lang w:val="es-MX"/>
        </w:rPr>
        <w:t xml:space="preserve">- Instrúyase al Oficial de Padrón y Licencias municipal, </w:t>
      </w:r>
      <w:r w:rsidR="004E6D06" w:rsidRPr="004E6D06">
        <w:rPr>
          <w:rStyle w:val="Ninguno"/>
          <w:rFonts w:ascii="Arial" w:hAnsi="Arial" w:cs="Arial"/>
          <w:b/>
          <w:bCs/>
          <w:i/>
          <w:sz w:val="28"/>
          <w:szCs w:val="28"/>
          <w:lang w:val="es-MX"/>
        </w:rPr>
        <w:t xml:space="preserve">LIC. JOSE ANTONIO ALVÁREZ HERNÁDEZ, </w:t>
      </w:r>
      <w:r w:rsidR="004E6D06" w:rsidRPr="004E6D06">
        <w:rPr>
          <w:rStyle w:val="Ninguno"/>
          <w:rFonts w:ascii="Arial" w:hAnsi="Arial" w:cs="Arial"/>
          <w:i/>
          <w:sz w:val="28"/>
          <w:szCs w:val="28"/>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TERCERO</w:t>
      </w:r>
      <w:r w:rsidR="00A26E16">
        <w:rPr>
          <w:rStyle w:val="Ninguno"/>
          <w:rFonts w:ascii="Arial" w:hAnsi="Arial" w:cs="Arial"/>
          <w:i/>
          <w:sz w:val="28"/>
          <w:szCs w:val="28"/>
          <w:lang w:val="es-MX"/>
        </w:rPr>
        <w:t>.</w:t>
      </w:r>
      <w:r w:rsidR="004E6D06" w:rsidRPr="004E6D06">
        <w:rPr>
          <w:rStyle w:val="Ninguno"/>
          <w:rFonts w:ascii="Arial" w:hAnsi="Arial" w:cs="Arial"/>
          <w:i/>
          <w:sz w:val="28"/>
          <w:szCs w:val="28"/>
          <w:lang w:val="es-MX"/>
        </w:rPr>
        <w:t>- Instrúyase a la Secretaria de Gobierno de este Honorable Ayuntamiento para que notifique el contenido del presente acuerdo al Oficial de padrón y Licencias para los efectos legales y administrativos correspondientes.</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ATENTAMENTE</w:t>
      </w:r>
      <w:r w:rsidR="00A26E1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“2023, Año del Bicentenario del Natalicio del Estado Libre y Soberano de Jalisco”</w:t>
      </w:r>
      <w:r w:rsidR="00A26E16">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“2023, Año del 140 Aniversario del Natalicio de José Clemente Orozco”</w:t>
      </w:r>
      <w:r w:rsidR="00A26E16">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Cd. Guzmán, Municipio de Zapotlán el Grande, Jalisco. A 05 de diciembre del 2023.</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C. JORGE DE JESÚS JUAREZ PARRA.</w:t>
      </w:r>
      <w:r w:rsidR="00A26E16">
        <w:rPr>
          <w:rStyle w:val="Ninguno"/>
          <w:rFonts w:ascii="Arial" w:hAnsi="Arial" w:cs="Arial"/>
          <w:b/>
          <w:bCs/>
          <w:i/>
          <w:sz w:val="28"/>
          <w:szCs w:val="28"/>
          <w:lang w:val="es-MX"/>
        </w:rPr>
        <w:t xml:space="preserve"> </w:t>
      </w:r>
      <w:r w:rsidR="004E6D06" w:rsidRPr="004E6D06">
        <w:rPr>
          <w:rStyle w:val="Ninguno"/>
          <w:rFonts w:ascii="Arial" w:hAnsi="Arial" w:cs="Arial"/>
          <w:i/>
          <w:sz w:val="28"/>
          <w:szCs w:val="28"/>
          <w:lang w:val="es-MX"/>
        </w:rPr>
        <w:t>Regidor Presidente de la Comisión Edilicia Permanente de Espectáculos Públicos e Inspección y Vigilancia.</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C. DIANA LAURA ORTEGA PALAFOX. </w:t>
      </w:r>
      <w:r w:rsidR="00A26E16" w:rsidRPr="004E6D06">
        <w:rPr>
          <w:rStyle w:val="Ninguno"/>
          <w:rFonts w:ascii="Arial" w:hAnsi="Arial" w:cs="Arial"/>
          <w:i/>
          <w:sz w:val="28"/>
          <w:szCs w:val="28"/>
          <w:lang w:val="es-MX"/>
        </w:rPr>
        <w:t>Vocal de la Comisión Edilicia</w:t>
      </w:r>
      <w:r w:rsidR="00A26E16">
        <w:rPr>
          <w:rStyle w:val="Ninguno"/>
          <w:rFonts w:ascii="Arial" w:hAnsi="Arial" w:cs="Arial"/>
          <w:i/>
          <w:sz w:val="28"/>
          <w:szCs w:val="28"/>
          <w:lang w:val="es-MX"/>
        </w:rPr>
        <w:t xml:space="preserve"> </w:t>
      </w:r>
      <w:r w:rsidR="00A26E16" w:rsidRPr="004E6D06">
        <w:rPr>
          <w:rStyle w:val="Ninguno"/>
          <w:rFonts w:ascii="Arial" w:hAnsi="Arial" w:cs="Arial"/>
          <w:i/>
          <w:sz w:val="28"/>
          <w:szCs w:val="28"/>
          <w:lang w:val="es-MX"/>
        </w:rPr>
        <w:t>Permanente de Espectáculos</w:t>
      </w:r>
      <w:r w:rsidR="00771F9E">
        <w:rPr>
          <w:rStyle w:val="Ninguno"/>
          <w:rFonts w:ascii="Arial" w:hAnsi="Arial" w:cs="Arial"/>
          <w:i/>
          <w:sz w:val="28"/>
          <w:szCs w:val="28"/>
          <w:lang w:val="es-MX"/>
        </w:rPr>
        <w:t xml:space="preserve"> </w:t>
      </w:r>
      <w:r w:rsidR="00771F9E" w:rsidRPr="004E6D06">
        <w:rPr>
          <w:rStyle w:val="Ninguno"/>
          <w:rFonts w:ascii="Arial" w:hAnsi="Arial" w:cs="Arial"/>
          <w:i/>
          <w:sz w:val="28"/>
          <w:szCs w:val="28"/>
          <w:lang w:val="es-MX"/>
        </w:rPr>
        <w:t>Públicos e Inspección</w:t>
      </w:r>
      <w:r w:rsidR="00771F9E">
        <w:rPr>
          <w:rStyle w:val="Ninguno"/>
          <w:rFonts w:ascii="Arial" w:hAnsi="Arial" w:cs="Arial"/>
          <w:i/>
          <w:sz w:val="28"/>
          <w:szCs w:val="28"/>
          <w:lang w:val="es-MX"/>
        </w:rPr>
        <w:t xml:space="preserve"> </w:t>
      </w:r>
      <w:r w:rsidR="00771F9E" w:rsidRPr="004E6D06">
        <w:rPr>
          <w:rStyle w:val="Ninguno"/>
          <w:rFonts w:ascii="Arial" w:hAnsi="Arial" w:cs="Arial"/>
          <w:i/>
          <w:sz w:val="28"/>
          <w:szCs w:val="28"/>
          <w:lang w:val="es-MX"/>
        </w:rPr>
        <w:t>y Vigilancia.</w:t>
      </w:r>
      <w:r w:rsidR="00A26E16">
        <w:rPr>
          <w:rStyle w:val="Ninguno"/>
          <w:rFonts w:ascii="Arial" w:hAnsi="Arial" w:cs="Arial"/>
          <w:i/>
          <w:sz w:val="28"/>
          <w:szCs w:val="28"/>
          <w:lang w:val="es-MX"/>
        </w:rPr>
        <w:t xml:space="preserve"> </w:t>
      </w:r>
      <w:r w:rsidR="004E6D06" w:rsidRPr="004E6D06">
        <w:rPr>
          <w:rStyle w:val="Ninguno"/>
          <w:rFonts w:ascii="Arial" w:hAnsi="Arial" w:cs="Arial"/>
          <w:b/>
          <w:bCs/>
          <w:i/>
          <w:sz w:val="28"/>
          <w:szCs w:val="28"/>
          <w:lang w:val="es-MX"/>
        </w:rPr>
        <w:t xml:space="preserve">C. SARA MORENO RAMÍREZ. </w:t>
      </w:r>
      <w:r w:rsidR="004E6D06" w:rsidRPr="004E6D06">
        <w:rPr>
          <w:rStyle w:val="Ninguno"/>
          <w:rFonts w:ascii="Arial" w:hAnsi="Arial" w:cs="Arial"/>
          <w:i/>
          <w:sz w:val="28"/>
          <w:szCs w:val="28"/>
          <w:lang w:val="es-MX"/>
        </w:rPr>
        <w:t>Vocal de la Comisión Edilicia</w:t>
      </w:r>
      <w:r w:rsidR="00771F9E">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Permanente de Espectáculos</w:t>
      </w:r>
      <w:r w:rsidR="00771F9E">
        <w:rPr>
          <w:rStyle w:val="Ninguno"/>
          <w:rFonts w:ascii="Arial" w:hAnsi="Arial" w:cs="Arial"/>
          <w:i/>
          <w:sz w:val="28"/>
          <w:szCs w:val="28"/>
          <w:lang w:val="es-MX"/>
        </w:rPr>
        <w:t xml:space="preserve"> </w:t>
      </w:r>
      <w:r w:rsidR="004E6D06" w:rsidRPr="004E6D06">
        <w:rPr>
          <w:rStyle w:val="Ninguno"/>
          <w:rFonts w:ascii="Arial" w:hAnsi="Arial" w:cs="Arial"/>
          <w:i/>
          <w:sz w:val="28"/>
          <w:szCs w:val="28"/>
          <w:lang w:val="es-MX"/>
        </w:rPr>
        <w:t>Públicos e Inspección y Vigilancia.</w:t>
      </w:r>
      <w:r w:rsidR="00771F9E">
        <w:rPr>
          <w:rStyle w:val="Ninguno"/>
          <w:rFonts w:ascii="Arial" w:hAnsi="Arial" w:cs="Arial"/>
          <w:i/>
          <w:sz w:val="28"/>
          <w:szCs w:val="28"/>
          <w:lang w:val="es-MX"/>
        </w:rPr>
        <w:t xml:space="preserve"> </w:t>
      </w:r>
      <w:r w:rsidR="00771F9E">
        <w:rPr>
          <w:rStyle w:val="Ninguno"/>
          <w:rFonts w:ascii="Arial" w:hAnsi="Arial" w:cs="Arial"/>
          <w:b/>
          <w:i/>
          <w:sz w:val="28"/>
          <w:szCs w:val="28"/>
          <w:lang w:val="es-MX"/>
        </w:rPr>
        <w:t xml:space="preserve">FIRMAN” </w:t>
      </w:r>
      <w:r w:rsidR="00582C5C">
        <w:rPr>
          <w:rStyle w:val="Ninguno"/>
          <w:rFonts w:ascii="Arial" w:hAnsi="Arial" w:cs="Arial"/>
          <w:b/>
          <w:i/>
          <w:sz w:val="28"/>
          <w:szCs w:val="28"/>
          <w:lang w:val="es-MX"/>
        </w:rPr>
        <w:t xml:space="preserve">C. Regidor Jorge de Jesús Juárez Parra: </w:t>
      </w:r>
      <w:r w:rsidR="001A00F6">
        <w:rPr>
          <w:rStyle w:val="Ninguno"/>
          <w:rFonts w:ascii="Arial" w:hAnsi="Arial" w:cs="Arial"/>
          <w:sz w:val="28"/>
          <w:szCs w:val="28"/>
          <w:lang w:val="es-MX"/>
        </w:rPr>
        <w:t xml:space="preserve">Esta licencia queda un poco rezagada. Si recordamos, en el Consejo de Giros Restringidos, había una confusión con tema de la letra A y B, y en la Comisión Edilicia quedó aclarado cuál era el detalle entre la A y la B, ahí nos acompañaron varios Regidores, les agradezco que nos hayan acompañado y haber aclarado las dudas. Por eso, es el momento oportuno de presentarla y, así mismo, justificarles la tardanza de esta licencia, es </w:t>
      </w:r>
      <w:proofErr w:type="spellStart"/>
      <w:r w:rsidR="001A00F6">
        <w:rPr>
          <w:rStyle w:val="Ninguno"/>
          <w:rFonts w:ascii="Arial" w:hAnsi="Arial" w:cs="Arial"/>
          <w:sz w:val="28"/>
          <w:szCs w:val="28"/>
          <w:lang w:val="es-MX"/>
        </w:rPr>
        <w:t>cuanto</w:t>
      </w:r>
      <w:proofErr w:type="spellEnd"/>
      <w:r w:rsidR="001A00F6">
        <w:rPr>
          <w:rStyle w:val="Ninguno"/>
          <w:rFonts w:ascii="Arial" w:hAnsi="Arial" w:cs="Arial"/>
          <w:sz w:val="28"/>
          <w:szCs w:val="28"/>
          <w:lang w:val="es-MX"/>
        </w:rPr>
        <w:t xml:space="preserve">. </w:t>
      </w:r>
      <w:r w:rsidR="001A00F6">
        <w:rPr>
          <w:rStyle w:val="Ninguno"/>
          <w:rFonts w:ascii="Arial" w:hAnsi="Arial" w:cs="Arial"/>
          <w:b/>
          <w:i/>
          <w:sz w:val="28"/>
          <w:szCs w:val="28"/>
          <w:lang w:val="es-MX"/>
        </w:rPr>
        <w:t xml:space="preserve">C. Secretaria de Gobierno Municipal Claudia Margarita Robles Gómez: </w:t>
      </w:r>
      <w:r w:rsidR="001A00F6">
        <w:rPr>
          <w:rStyle w:val="Ninguno"/>
          <w:rFonts w:ascii="Arial" w:hAnsi="Arial" w:cs="Arial"/>
          <w:sz w:val="28"/>
          <w:szCs w:val="28"/>
          <w:lang w:val="es-MX"/>
        </w:rPr>
        <w:lastRenderedPageBreak/>
        <w:t xml:space="preserve">Gracias C. Regidor Jorge de Jesús Juárez Parra. Queda a su consideración </w:t>
      </w:r>
      <w:r w:rsidR="00440B60">
        <w:rPr>
          <w:rStyle w:val="Ninguno"/>
          <w:rFonts w:ascii="Arial" w:hAnsi="Arial" w:cs="Arial"/>
          <w:sz w:val="28"/>
          <w:szCs w:val="28"/>
          <w:lang w:val="es-MX"/>
        </w:rPr>
        <w:t xml:space="preserve">esta Iniciativa de Dictamen, para alguna manifestación o comentario, respecto de la misma…. Bien, si no hay ninguna, entonces, queda a su consideración la misma, para que, quiénes estén a favor de aprobarla en los términos propuestos, lo manifiesten levantando su mano…. </w:t>
      </w:r>
      <w:r w:rsidR="00440B60">
        <w:rPr>
          <w:rStyle w:val="Ninguno"/>
          <w:rFonts w:ascii="Arial" w:hAnsi="Arial" w:cs="Arial"/>
          <w:b/>
          <w:sz w:val="28"/>
          <w:szCs w:val="28"/>
          <w:lang w:val="es-MX"/>
        </w:rPr>
        <w:t xml:space="preserve">15 votos a favor, aprobado por mayoría absoluta. - - - - - - - - - - - - - - - </w:t>
      </w:r>
      <w:r w:rsidR="001A00F6">
        <w:rPr>
          <w:rStyle w:val="Ninguno"/>
          <w:rFonts w:ascii="Arial" w:hAnsi="Arial" w:cs="Arial"/>
          <w:sz w:val="28"/>
          <w:szCs w:val="28"/>
          <w:lang w:val="es-MX"/>
        </w:rPr>
        <w:t xml:space="preserve"> </w:t>
      </w:r>
      <w:r w:rsidR="00933068" w:rsidRPr="00933068">
        <w:rPr>
          <w:rFonts w:ascii="Arial" w:hAnsi="Arial" w:cs="Arial"/>
          <w:b/>
          <w:sz w:val="28"/>
          <w:szCs w:val="28"/>
          <w:u w:val="single"/>
        </w:rPr>
        <w:t>SEXTO PUNTO</w:t>
      </w:r>
      <w:r w:rsidR="00933068">
        <w:rPr>
          <w:rFonts w:ascii="Arial" w:hAnsi="Arial" w:cs="Arial"/>
          <w:b/>
          <w:sz w:val="28"/>
          <w:szCs w:val="28"/>
        </w:rPr>
        <w:t xml:space="preserve">: </w:t>
      </w:r>
      <w:r w:rsidR="00933068">
        <w:rPr>
          <w:rFonts w:ascii="Arial" w:hAnsi="Arial" w:cs="Arial"/>
          <w:sz w:val="28"/>
          <w:szCs w:val="28"/>
        </w:rPr>
        <w:t xml:space="preserve">Iniciativa de Acuerdo Económico que propone la autorización de suscripción del Convenio específico “Primer Programa de Trabajo 2023-2024”, derivado del Convenio, marco de Colaboración entre el Gobierno Municipal de Zapotlán el Grande, y el Patronato del Nevado de Colima y Cuencas Adyacentes, A.C. Motiva el C. Regidor Jorge de Jesús Juárez Parra. </w:t>
      </w:r>
      <w:r w:rsidR="00933068">
        <w:rPr>
          <w:rFonts w:ascii="Arial" w:hAnsi="Arial" w:cs="Arial"/>
          <w:b/>
          <w:i/>
          <w:sz w:val="28"/>
          <w:szCs w:val="28"/>
        </w:rPr>
        <w:t xml:space="preserve">C. Regidor Jorge de Jesús Juárez Parra: </w:t>
      </w:r>
      <w:r w:rsidR="00C5002C" w:rsidRPr="00C5002C">
        <w:rPr>
          <w:rFonts w:ascii="Arial" w:hAnsi="Arial" w:cs="Arial"/>
          <w:b/>
          <w:i/>
          <w:sz w:val="28"/>
          <w:szCs w:val="28"/>
        </w:rPr>
        <w:t xml:space="preserve">HONORABLE AYUNTAMIENTO CONSTITUCIONAL </w:t>
      </w:r>
    </w:p>
    <w:p w:rsidR="00220667" w:rsidRPr="00490FD7" w:rsidRDefault="00C5002C" w:rsidP="007E3F99">
      <w:pPr>
        <w:spacing w:line="360" w:lineRule="auto"/>
        <w:jc w:val="both"/>
        <w:rPr>
          <w:rFonts w:ascii="Arial" w:hAnsi="Arial" w:cs="Arial"/>
          <w:b/>
          <w:i/>
          <w:sz w:val="28"/>
          <w:szCs w:val="28"/>
          <w:lang w:val="es-MX"/>
        </w:rPr>
      </w:pPr>
      <w:r w:rsidRPr="00C5002C">
        <w:rPr>
          <w:rFonts w:ascii="Arial" w:hAnsi="Arial" w:cs="Arial"/>
          <w:b/>
          <w:i/>
          <w:sz w:val="28"/>
          <w:szCs w:val="28"/>
          <w:lang w:val="es-MX"/>
        </w:rPr>
        <w:t>DE ZAPOTLÁN EL GRANDE, JALISCO.</w:t>
      </w:r>
      <w:r w:rsidR="00B200C7">
        <w:rPr>
          <w:rFonts w:ascii="Arial" w:hAnsi="Arial" w:cs="Arial"/>
          <w:b/>
          <w:i/>
          <w:sz w:val="28"/>
          <w:szCs w:val="28"/>
          <w:lang w:val="es-MX"/>
        </w:rPr>
        <w:t xml:space="preserve"> PRESENT</w:t>
      </w:r>
      <w:r w:rsidRPr="00C5002C">
        <w:rPr>
          <w:rFonts w:ascii="Arial" w:hAnsi="Arial" w:cs="Arial"/>
          <w:b/>
          <w:i/>
          <w:sz w:val="28"/>
          <w:szCs w:val="28"/>
          <w:lang w:val="es-MX"/>
        </w:rPr>
        <w:t>E</w:t>
      </w:r>
      <w:r w:rsidR="00B200C7">
        <w:rPr>
          <w:rFonts w:ascii="Arial" w:hAnsi="Arial" w:cs="Arial"/>
          <w:b/>
          <w:i/>
          <w:sz w:val="28"/>
          <w:szCs w:val="28"/>
          <w:lang w:val="es-MX"/>
        </w:rPr>
        <w:t xml:space="preserve"> </w:t>
      </w:r>
      <w:r w:rsidRPr="00C5002C">
        <w:rPr>
          <w:rFonts w:ascii="Arial" w:hAnsi="Arial" w:cs="Arial"/>
          <w:i/>
          <w:sz w:val="28"/>
          <w:szCs w:val="28"/>
          <w:lang w:val="es-MX"/>
        </w:rPr>
        <w:t xml:space="preserve">Quien motiva y suscribe </w:t>
      </w:r>
      <w:r w:rsidRPr="00C5002C">
        <w:rPr>
          <w:rFonts w:ascii="Arial" w:hAnsi="Arial" w:cs="Arial"/>
          <w:b/>
          <w:i/>
          <w:sz w:val="28"/>
          <w:szCs w:val="28"/>
          <w:lang w:val="es-MX"/>
        </w:rPr>
        <w:t xml:space="preserve">C. JORGE DE JESÚS JUÁREZ PARRA, </w:t>
      </w:r>
      <w:r w:rsidRPr="00C5002C">
        <w:rPr>
          <w:rFonts w:ascii="Arial" w:hAnsi="Arial" w:cs="Arial"/>
          <w:i/>
          <w:sz w:val="28"/>
          <w:szCs w:val="28"/>
          <w:lang w:val="es-MX"/>
        </w:rPr>
        <w:t xml:space="preserve">en mi carácter de Regidor Presidente de la Comisión Edilicia Permanente de Hacienda Pública y Patrimonio Municipal, de conformidad con lo dispuesto por el artículo 115 fracción II de la Constitución Política de los Estados Unidos Mexicanos, 73, 77 y demás relativos y aplicables de la Constitución Política del Estado de Jalisco; 1,2,3,4 numeral 124, 5, 36, 37 fracción II, 50 y 52 fracciones II Y III de la Ley de Gobierno y la Administración Pública del Estado de Jalisco; 5 punto 3, 40, 47, 60, 100 y demás relativos y aplicables del Reglamento Interior de Ayuntamiento de Zapotlán el Grande, comparezco ante este cuerpo colegiado presentando </w:t>
      </w:r>
      <w:r w:rsidRPr="00C5002C">
        <w:rPr>
          <w:rFonts w:ascii="Arial" w:hAnsi="Arial" w:cs="Arial"/>
          <w:b/>
          <w:i/>
          <w:sz w:val="28"/>
          <w:szCs w:val="28"/>
          <w:lang w:val="es-MX"/>
        </w:rPr>
        <w:t xml:space="preserve">INICIATIVA DE ACUERDO ECONÓMICO QUE PROPONE LA AUTORIZACIÓN DE SUSCRIPCIÓN DEL CONVENIO ESPECÍFICO “PRIMER PROGRAMA DE TRABAJO 2023-2024”, DERIVADO DEL CONVENIO MARCO DE COLABORACIÓN ENTRE EL GOBIERNO MUNICIPAL DE </w:t>
      </w:r>
      <w:r w:rsidRPr="00C5002C">
        <w:rPr>
          <w:rFonts w:ascii="Arial" w:hAnsi="Arial" w:cs="Arial"/>
          <w:b/>
          <w:i/>
          <w:sz w:val="28"/>
          <w:szCs w:val="28"/>
          <w:lang w:val="es-MX"/>
        </w:rPr>
        <w:lastRenderedPageBreak/>
        <w:t xml:space="preserve">ZAPOTLÁN EL GRANDE Y EL PATRONATO DEL NEVADO DE COLIMA Y CUENCAS ADYACENTES A.C, </w:t>
      </w:r>
      <w:r w:rsidRPr="00C5002C">
        <w:rPr>
          <w:rFonts w:ascii="Arial" w:hAnsi="Arial" w:cs="Arial"/>
          <w:i/>
          <w:sz w:val="28"/>
          <w:szCs w:val="28"/>
          <w:lang w:val="es-MX"/>
        </w:rPr>
        <w:t xml:space="preserve">para lo cual hago relación de la siguiente: </w:t>
      </w:r>
      <w:r w:rsidRPr="00C5002C">
        <w:rPr>
          <w:rFonts w:ascii="Arial" w:hAnsi="Arial" w:cs="Arial"/>
          <w:b/>
          <w:i/>
          <w:sz w:val="28"/>
          <w:szCs w:val="28"/>
          <w:lang w:val="es-MX"/>
        </w:rPr>
        <w:t>EXPOSICIÓN DE MOTIVOS:</w:t>
      </w:r>
      <w:r w:rsidR="00CF2809">
        <w:rPr>
          <w:rFonts w:ascii="Arial" w:hAnsi="Arial" w:cs="Arial"/>
          <w:b/>
          <w:i/>
          <w:sz w:val="28"/>
          <w:szCs w:val="28"/>
          <w:lang w:val="es-MX"/>
        </w:rPr>
        <w:t xml:space="preserve"> </w:t>
      </w:r>
      <w:r w:rsidRPr="00C5002C">
        <w:rPr>
          <w:rFonts w:ascii="Arial" w:hAnsi="Arial" w:cs="Arial"/>
          <w:b/>
          <w:i/>
          <w:sz w:val="28"/>
          <w:szCs w:val="28"/>
          <w:lang w:val="es-MX"/>
        </w:rPr>
        <w:t xml:space="preserve">I. </w:t>
      </w:r>
      <w:r w:rsidRPr="00C5002C">
        <w:rPr>
          <w:rFonts w:ascii="Arial" w:hAnsi="Arial" w:cs="Arial"/>
          <w:i/>
          <w:sz w:val="28"/>
          <w:szCs w:val="28"/>
          <w:lang w:val="es-MX"/>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CF2809">
        <w:rPr>
          <w:rFonts w:ascii="Arial" w:hAnsi="Arial" w:cs="Arial"/>
          <w:b/>
          <w:i/>
          <w:sz w:val="28"/>
          <w:szCs w:val="28"/>
          <w:lang w:val="es-MX"/>
        </w:rPr>
        <w:t xml:space="preserve"> </w:t>
      </w:r>
      <w:r w:rsidRPr="00C5002C">
        <w:rPr>
          <w:rFonts w:ascii="Arial" w:hAnsi="Arial" w:cs="Arial"/>
          <w:b/>
          <w:i/>
          <w:sz w:val="28"/>
          <w:szCs w:val="28"/>
          <w:lang w:val="es-MX"/>
        </w:rPr>
        <w:t xml:space="preserve">II. </w:t>
      </w:r>
      <w:r w:rsidRPr="00C5002C">
        <w:rPr>
          <w:rFonts w:ascii="Arial" w:hAnsi="Arial" w:cs="Arial"/>
          <w:i/>
          <w:sz w:val="28"/>
          <w:szCs w:val="28"/>
          <w:lang w:val="es-MX"/>
        </w:rPr>
        <w:t>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w:t>
      </w:r>
      <w:r w:rsidR="00CF2809">
        <w:rPr>
          <w:rFonts w:ascii="Arial" w:hAnsi="Arial" w:cs="Arial"/>
          <w:b/>
          <w:i/>
          <w:sz w:val="28"/>
          <w:szCs w:val="28"/>
          <w:lang w:val="es-MX"/>
        </w:rPr>
        <w:t xml:space="preserve"> </w:t>
      </w:r>
      <w:r w:rsidRPr="00C5002C">
        <w:rPr>
          <w:rFonts w:ascii="Arial" w:hAnsi="Arial" w:cs="Arial"/>
          <w:b/>
          <w:i/>
          <w:sz w:val="28"/>
          <w:szCs w:val="28"/>
          <w:lang w:val="es-MX"/>
        </w:rPr>
        <w:t>III.-</w:t>
      </w:r>
      <w:r w:rsidRPr="00C5002C">
        <w:rPr>
          <w:rFonts w:ascii="Arial" w:hAnsi="Arial" w:cs="Arial"/>
          <w:i/>
          <w:sz w:val="28"/>
          <w:szCs w:val="28"/>
          <w:lang w:val="es-MX"/>
        </w:rPr>
        <w:t xml:space="preserve"> De manera particular, el artículo 38 de la Ley de Gobierno y la Administración Pública Municipal del Estado de Jalisco y sus Municipios, a la letra menciona:</w:t>
      </w:r>
      <w:r w:rsidR="00CF2809">
        <w:rPr>
          <w:rFonts w:ascii="Arial" w:hAnsi="Arial" w:cs="Arial"/>
          <w:b/>
          <w:i/>
          <w:sz w:val="28"/>
          <w:szCs w:val="28"/>
          <w:lang w:val="es-MX"/>
        </w:rPr>
        <w:t xml:space="preserve"> </w:t>
      </w:r>
      <w:r w:rsidRPr="00C5002C">
        <w:rPr>
          <w:rFonts w:ascii="Arial" w:hAnsi="Arial" w:cs="Arial"/>
          <w:i/>
          <w:sz w:val="28"/>
          <w:szCs w:val="28"/>
          <w:lang w:val="es-MX"/>
        </w:rPr>
        <w:t>Artículo 38.- Son facultades de los Ayuntamientos:</w:t>
      </w:r>
      <w:r w:rsidR="00CF2809">
        <w:rPr>
          <w:rFonts w:ascii="Arial" w:hAnsi="Arial" w:cs="Arial"/>
          <w:b/>
          <w:i/>
          <w:sz w:val="28"/>
          <w:szCs w:val="28"/>
          <w:lang w:val="es-MX"/>
        </w:rPr>
        <w:t xml:space="preserve"> </w:t>
      </w:r>
      <w:r w:rsidRPr="00C5002C">
        <w:rPr>
          <w:rFonts w:ascii="Arial" w:hAnsi="Arial" w:cs="Arial"/>
          <w:i/>
          <w:sz w:val="28"/>
          <w:szCs w:val="28"/>
          <w:lang w:val="es-MX"/>
        </w:rPr>
        <w:t>I.-</w:t>
      </w:r>
      <w:r w:rsidR="00CF2809">
        <w:rPr>
          <w:rFonts w:ascii="Arial" w:hAnsi="Arial" w:cs="Arial"/>
          <w:b/>
          <w:i/>
          <w:sz w:val="28"/>
          <w:szCs w:val="28"/>
          <w:lang w:val="es-MX"/>
        </w:rPr>
        <w:t xml:space="preserve"> </w:t>
      </w:r>
      <w:r w:rsidRPr="00C5002C">
        <w:rPr>
          <w:rFonts w:ascii="Arial" w:hAnsi="Arial" w:cs="Arial"/>
          <w:i/>
          <w:sz w:val="28"/>
          <w:szCs w:val="28"/>
          <w:lang w:val="es-MX"/>
        </w:rPr>
        <w:t xml:space="preserve">II.-Celebrar convenios con organismos públicos y privados tendientes a la realización de obras de interés común, siempre que no corresponda su realización al Estado, así como </w:t>
      </w:r>
      <w:r w:rsidRPr="00C5002C">
        <w:rPr>
          <w:rFonts w:ascii="Arial" w:hAnsi="Arial" w:cs="Arial"/>
          <w:i/>
          <w:sz w:val="28"/>
          <w:szCs w:val="28"/>
          <w:lang w:val="es-MX"/>
        </w:rPr>
        <w:lastRenderedPageBreak/>
        <w:t>celebrar contratos de asociación público-privada para el desarrollo de proyectos de inversión de infraestructura o de prestación de servicios o funciones, en los términos establecidos en la legislación que regula la materia.</w:t>
      </w:r>
      <w:r w:rsidR="00CF2809">
        <w:rPr>
          <w:rFonts w:ascii="Arial" w:hAnsi="Arial" w:cs="Arial"/>
          <w:b/>
          <w:i/>
          <w:sz w:val="28"/>
          <w:szCs w:val="28"/>
          <w:lang w:val="es-MX"/>
        </w:rPr>
        <w:t xml:space="preserve"> </w:t>
      </w:r>
      <w:r w:rsidRPr="00C5002C">
        <w:rPr>
          <w:rFonts w:ascii="Arial" w:hAnsi="Arial" w:cs="Arial"/>
          <w:i/>
          <w:sz w:val="28"/>
          <w:szCs w:val="28"/>
          <w:lang w:val="es-MX"/>
        </w:rPr>
        <w:t>A la</w:t>
      </w:r>
      <w:r w:rsidR="00CF2809">
        <w:rPr>
          <w:rFonts w:ascii="Arial" w:hAnsi="Arial" w:cs="Arial"/>
          <w:b/>
          <w:i/>
          <w:sz w:val="28"/>
          <w:szCs w:val="28"/>
          <w:lang w:val="es-MX"/>
        </w:rPr>
        <w:t xml:space="preserve"> </w:t>
      </w:r>
      <w:r w:rsidR="00CF2809">
        <w:rPr>
          <w:rFonts w:ascii="Arial" w:hAnsi="Arial" w:cs="Arial"/>
          <w:i/>
          <w:sz w:val="28"/>
          <w:szCs w:val="28"/>
          <w:lang w:val="es-MX"/>
        </w:rPr>
        <w:t xml:space="preserve">XVII. </w:t>
      </w:r>
      <w:r w:rsidRPr="00C5002C">
        <w:rPr>
          <w:rFonts w:ascii="Arial" w:hAnsi="Arial" w:cs="Arial"/>
          <w:i/>
          <w:sz w:val="28"/>
          <w:szCs w:val="28"/>
          <w:lang w:val="es-MX"/>
        </w:rPr>
        <w:t>Con base en lo anterior, hacemos del conocimiento de este Pleno, los siguientes:</w:t>
      </w:r>
      <w:r w:rsidR="00CF2809">
        <w:rPr>
          <w:rFonts w:ascii="Arial" w:hAnsi="Arial" w:cs="Arial"/>
          <w:b/>
          <w:i/>
          <w:sz w:val="28"/>
          <w:szCs w:val="28"/>
          <w:lang w:val="es-MX"/>
        </w:rPr>
        <w:t xml:space="preserve"> </w:t>
      </w:r>
      <w:r w:rsidRPr="00C5002C">
        <w:rPr>
          <w:rFonts w:ascii="Arial" w:hAnsi="Arial" w:cs="Arial"/>
          <w:b/>
          <w:i/>
          <w:sz w:val="28"/>
          <w:szCs w:val="28"/>
          <w:lang w:val="es-MX"/>
        </w:rPr>
        <w:t>ANTECEDENTES:</w:t>
      </w:r>
      <w:r w:rsidR="00CF2809">
        <w:rPr>
          <w:rFonts w:ascii="Arial" w:hAnsi="Arial" w:cs="Arial"/>
          <w:b/>
          <w:i/>
          <w:sz w:val="28"/>
          <w:szCs w:val="28"/>
          <w:lang w:val="es-MX"/>
        </w:rPr>
        <w:t xml:space="preserve"> </w:t>
      </w:r>
      <w:r w:rsidRPr="00C5002C">
        <w:rPr>
          <w:rFonts w:ascii="Arial" w:hAnsi="Arial" w:cs="Arial"/>
          <w:i/>
          <w:sz w:val="28"/>
          <w:szCs w:val="28"/>
          <w:lang w:val="es-MX"/>
        </w:rPr>
        <w:t>1. En Sesión Pública Ordinaria de Ayuntamiento número 21 celebrada el día 17 del mes de octubre del año 2022 dos mil veintidós, en su punto número 3 se aprobó por mayoría absoluta (15 asistentes), la Iniciativa de acuerdo que autoriza Convenio marco de colaboración con el Patronato del Nevado de colima y Cuencas Adyacentes A.C., y sus programas de trabajo, para realizar acciones conjuntas en materia de Restauración Ambiental de la cuenca de la Laguna de Zapotlán el Grande, Jalisco.</w:t>
      </w:r>
      <w:r w:rsidR="00CF2809">
        <w:rPr>
          <w:rFonts w:ascii="Arial" w:hAnsi="Arial" w:cs="Arial"/>
          <w:i/>
          <w:sz w:val="28"/>
          <w:szCs w:val="28"/>
          <w:lang w:val="es-MX"/>
        </w:rPr>
        <w:t xml:space="preserve"> 2.</w:t>
      </w:r>
      <w:r w:rsidR="00CF2809">
        <w:rPr>
          <w:rFonts w:ascii="Arial" w:hAnsi="Arial" w:cs="Arial"/>
          <w:b/>
          <w:i/>
          <w:sz w:val="28"/>
          <w:szCs w:val="28"/>
          <w:lang w:val="es-MX"/>
        </w:rPr>
        <w:t xml:space="preserve"> </w:t>
      </w:r>
      <w:r w:rsidRPr="00CF2809">
        <w:rPr>
          <w:rFonts w:ascii="Arial" w:hAnsi="Arial" w:cs="Arial"/>
          <w:i/>
          <w:sz w:val="28"/>
          <w:szCs w:val="28"/>
        </w:rPr>
        <w:t xml:space="preserve">Con fecha 07 del mes de noviembre del año 2022 dos mil veintidós, el Ayuntamiento de Zapotlán el Grande, Jalisco </w:t>
      </w:r>
      <w:r w:rsidRPr="00CF2809">
        <w:rPr>
          <w:rFonts w:ascii="Arial" w:hAnsi="Arial" w:cs="Arial"/>
          <w:b/>
          <w:i/>
          <w:sz w:val="28"/>
          <w:szCs w:val="28"/>
        </w:rPr>
        <w:t>“EL MUNICIPIO”</w:t>
      </w:r>
      <w:r w:rsidRPr="00CF2809">
        <w:rPr>
          <w:rFonts w:ascii="Arial" w:hAnsi="Arial" w:cs="Arial"/>
          <w:i/>
          <w:sz w:val="28"/>
          <w:szCs w:val="28"/>
        </w:rPr>
        <w:t xml:space="preserve"> y el </w:t>
      </w:r>
      <w:r w:rsidRPr="00CF2809">
        <w:rPr>
          <w:rFonts w:ascii="Arial" w:hAnsi="Arial" w:cs="Arial"/>
          <w:b/>
          <w:i/>
          <w:sz w:val="28"/>
          <w:szCs w:val="28"/>
        </w:rPr>
        <w:t>“PATRONATO DEL NEVADO DE COLIMA Y CUENCAS ADYACENTES, ASOCIACIÓN CIVIL</w:t>
      </w:r>
      <w:r w:rsidRPr="00CF2809">
        <w:rPr>
          <w:rFonts w:ascii="Arial" w:hAnsi="Arial" w:cs="Arial"/>
          <w:i/>
          <w:sz w:val="28"/>
          <w:szCs w:val="28"/>
        </w:rPr>
        <w:t xml:space="preserve">, </w:t>
      </w:r>
      <w:r w:rsidRPr="00CF2809">
        <w:rPr>
          <w:rFonts w:ascii="Arial" w:hAnsi="Arial" w:cs="Arial"/>
          <w:b/>
          <w:i/>
          <w:sz w:val="28"/>
          <w:szCs w:val="28"/>
        </w:rPr>
        <w:t>“EL PATRONATO”</w:t>
      </w:r>
      <w:r w:rsidRPr="00CF2809">
        <w:rPr>
          <w:rFonts w:ascii="Arial" w:hAnsi="Arial" w:cs="Arial"/>
          <w:i/>
          <w:sz w:val="28"/>
          <w:szCs w:val="28"/>
        </w:rPr>
        <w:t xml:space="preserve"> firmaron un Convenio de Colaboración que tiene por objeto establecer las bases y lineamientos generales a que se sujetarán la participación de </w:t>
      </w:r>
      <w:r w:rsidRPr="00CF2809">
        <w:rPr>
          <w:rFonts w:ascii="Arial" w:hAnsi="Arial" w:cs="Arial"/>
          <w:b/>
          <w:i/>
          <w:sz w:val="28"/>
          <w:szCs w:val="28"/>
        </w:rPr>
        <w:t>“EL MUNICIPIO”</w:t>
      </w:r>
      <w:r w:rsidRPr="00CF2809">
        <w:rPr>
          <w:rFonts w:ascii="Arial" w:hAnsi="Arial" w:cs="Arial"/>
          <w:i/>
          <w:sz w:val="28"/>
          <w:szCs w:val="28"/>
        </w:rPr>
        <w:t xml:space="preserve"> y de </w:t>
      </w:r>
      <w:r w:rsidRPr="00CF2809">
        <w:rPr>
          <w:rFonts w:ascii="Arial" w:hAnsi="Arial" w:cs="Arial"/>
          <w:b/>
          <w:i/>
          <w:sz w:val="28"/>
          <w:szCs w:val="28"/>
        </w:rPr>
        <w:t>“EL PATRONATO”</w:t>
      </w:r>
      <w:r w:rsidRPr="00CF2809">
        <w:rPr>
          <w:rFonts w:ascii="Arial" w:hAnsi="Arial" w:cs="Arial"/>
          <w:i/>
          <w:sz w:val="28"/>
          <w:szCs w:val="28"/>
        </w:rPr>
        <w:t>, a efecto de conjuntar esfuerzos, capacidades y recursos para llevar a cabo diversas acciones de interés mutuo en materia ecológica a favor de la Cuenca de la Laguna de Zapotlán, sobre la base de principios de buena fe, cooperación mutua y comunicación.</w:t>
      </w:r>
      <w:r w:rsidR="00CF2809">
        <w:rPr>
          <w:rFonts w:ascii="Arial" w:hAnsi="Arial" w:cs="Arial"/>
          <w:i/>
          <w:sz w:val="28"/>
          <w:szCs w:val="28"/>
        </w:rPr>
        <w:t xml:space="preserve"> </w:t>
      </w:r>
      <w:r w:rsidR="00CF2809" w:rsidRPr="00CF2809">
        <w:rPr>
          <w:rFonts w:ascii="Arial" w:hAnsi="Arial" w:cs="Arial"/>
          <w:i/>
          <w:sz w:val="28"/>
          <w:szCs w:val="28"/>
          <w:lang w:val="es-MX"/>
        </w:rPr>
        <w:t>3.</w:t>
      </w:r>
      <w:r w:rsidR="00CF2809">
        <w:rPr>
          <w:rFonts w:ascii="Arial" w:hAnsi="Arial" w:cs="Arial"/>
          <w:b/>
          <w:i/>
          <w:sz w:val="28"/>
          <w:szCs w:val="28"/>
          <w:lang w:val="es-MX"/>
        </w:rPr>
        <w:t xml:space="preserve"> </w:t>
      </w:r>
      <w:r w:rsidRPr="00C5002C">
        <w:rPr>
          <w:rFonts w:ascii="Arial" w:hAnsi="Arial" w:cs="Arial"/>
          <w:i/>
          <w:sz w:val="28"/>
          <w:szCs w:val="28"/>
          <w:lang w:val="es-MX"/>
        </w:rPr>
        <w:t>El plan de trabajo que da origen a este convenio específico, fue autorizado en Sesión Pública Ordinaria de Ayuntamiento número 21 celebrada el día 17 diecisiete del mes de octubre del año 2022 dos mil veintidós, en su punto número 3.</w:t>
      </w:r>
      <w:r w:rsidR="00CF2809">
        <w:rPr>
          <w:rFonts w:ascii="Arial" w:hAnsi="Arial" w:cs="Arial"/>
          <w:b/>
          <w:i/>
          <w:sz w:val="28"/>
          <w:szCs w:val="28"/>
          <w:lang w:val="es-MX"/>
        </w:rPr>
        <w:t xml:space="preserve"> </w:t>
      </w:r>
      <w:r w:rsidR="00CF2809" w:rsidRPr="00CF2809">
        <w:rPr>
          <w:rFonts w:ascii="Arial" w:hAnsi="Arial" w:cs="Arial"/>
          <w:i/>
          <w:sz w:val="28"/>
          <w:szCs w:val="28"/>
          <w:lang w:val="es-MX"/>
        </w:rPr>
        <w:t>4.</w:t>
      </w:r>
      <w:r w:rsidR="00CF2809">
        <w:rPr>
          <w:rFonts w:ascii="Arial" w:hAnsi="Arial" w:cs="Arial"/>
          <w:b/>
          <w:i/>
          <w:sz w:val="28"/>
          <w:szCs w:val="28"/>
          <w:lang w:val="es-MX"/>
        </w:rPr>
        <w:t xml:space="preserve"> </w:t>
      </w:r>
      <w:r w:rsidRPr="00CF2809">
        <w:rPr>
          <w:rFonts w:ascii="Arial" w:hAnsi="Arial" w:cs="Arial"/>
          <w:i/>
          <w:sz w:val="28"/>
          <w:szCs w:val="28"/>
        </w:rPr>
        <w:t xml:space="preserve">Mediante oficio 355/10/2023 de fecha 30 de octubre de 2023, la C. Isis Edith Santana Sánchez en su carácter de Directora de Medio Ambiente y Desarrollo Sustentable de Zapotlán el Grande, </w:t>
      </w:r>
      <w:r w:rsidRPr="00CF2809">
        <w:rPr>
          <w:rFonts w:ascii="Arial" w:hAnsi="Arial" w:cs="Arial"/>
          <w:i/>
          <w:sz w:val="28"/>
          <w:szCs w:val="28"/>
        </w:rPr>
        <w:lastRenderedPageBreak/>
        <w:t>Jalisco, solicita que por mi conducto se someta a consideración para su aprobación al Pleno del Honorable Ayuntamiento Constitucional la suscripción del Convenio Específico “Programa de Trabajo 2023-2024” derivado del Convenio Marco de Colaboración entre el Gobierno de Zapotlán el Grande y el Patronato del Nevado de Colima y Cuencas Adyacentes A.C. con la finalidad de desarrollar actividades de restauración ambiental de la Cuenca Laguna de Zapotlán, a través del establecimiento de árboles nativos de alta calidad en áreas estratégicas para hacer posible la migración y dispersión de flora y fauna silvestre, conservando la regulación climática, conservación de suelo, infiltración de agua polinización y control biológico de plagas, manifestando en su oficio en lo que interesa que:</w:t>
      </w:r>
      <w:r w:rsidR="00CF2809">
        <w:rPr>
          <w:rFonts w:ascii="Arial" w:hAnsi="Arial" w:cs="Arial"/>
          <w:b/>
          <w:i/>
          <w:sz w:val="28"/>
          <w:szCs w:val="28"/>
          <w:lang w:val="es-MX"/>
        </w:rPr>
        <w:t xml:space="preserve"> </w:t>
      </w:r>
      <w:r w:rsidRPr="00C5002C">
        <w:rPr>
          <w:rFonts w:ascii="Arial" w:hAnsi="Arial" w:cs="Arial"/>
          <w:i/>
          <w:sz w:val="28"/>
          <w:szCs w:val="28"/>
          <w:lang w:val="es-MX"/>
        </w:rPr>
        <w:t>En noviembre de 2022 el Municipio de Zapotlán el Grande se sumó a la Alianza para la Conservación y Rehabilitación Ambiental de la Cuenca de Laguna de Zapotlán entre el Patronato del Nevado de Colima y Cuencas Adyacentes A.C. Reforestamos México A.C. DRISCOLL´S, a partir de la firma de convenio de colaboración con el Patronato del Nevado de Colima para la producción de 15 000 árboles de alta calidad, en el que realiza la aportación de $300 000 para los mismos, como parte de la “Estrategia Municipal para la Mitigación de la Erosión en la Sub Cuenca Laguna de Zapotlán” aprobada por el Pleno del Ayuntamiento de Zapotlán el Grande en el punto No. 30 del orden del día de la Sesión Pública Ordinaria de Ayuntamiento No. 6, celebrada el 23 de febrero de 2022.</w:t>
      </w:r>
      <w:r w:rsidR="00CF2809">
        <w:rPr>
          <w:rFonts w:ascii="Arial" w:hAnsi="Arial" w:cs="Arial"/>
          <w:b/>
          <w:i/>
          <w:sz w:val="28"/>
          <w:szCs w:val="28"/>
          <w:lang w:val="es-MX"/>
        </w:rPr>
        <w:t xml:space="preserve"> </w:t>
      </w:r>
      <w:r w:rsidRPr="00C5002C">
        <w:rPr>
          <w:rFonts w:ascii="Arial" w:hAnsi="Arial" w:cs="Arial"/>
          <w:i/>
          <w:sz w:val="28"/>
          <w:szCs w:val="28"/>
          <w:lang w:val="es-MX"/>
        </w:rPr>
        <w:t>Este proyecto tiene como objetivos:</w:t>
      </w:r>
      <w:r w:rsidR="00CF2809">
        <w:rPr>
          <w:rFonts w:ascii="Arial" w:hAnsi="Arial" w:cs="Arial"/>
          <w:i/>
          <w:sz w:val="28"/>
          <w:szCs w:val="28"/>
          <w:lang w:val="es-MX"/>
        </w:rPr>
        <w:t xml:space="preserve"> I.</w:t>
      </w:r>
      <w:r w:rsidR="00CF2809">
        <w:rPr>
          <w:rFonts w:ascii="Arial" w:hAnsi="Arial" w:cs="Arial"/>
          <w:b/>
          <w:i/>
          <w:sz w:val="28"/>
          <w:szCs w:val="28"/>
          <w:lang w:val="es-MX"/>
        </w:rPr>
        <w:t xml:space="preserve"> </w:t>
      </w:r>
      <w:r w:rsidRPr="00C5002C">
        <w:rPr>
          <w:rFonts w:ascii="Arial" w:hAnsi="Arial" w:cs="Arial"/>
          <w:i/>
          <w:sz w:val="28"/>
          <w:szCs w:val="28"/>
          <w:lang w:val="es-MX"/>
        </w:rPr>
        <w:t>Impulsar la gestión integral del territorio a través de microcuencas como alternativa para la recuperación ambiental de la Cuenca Laguna de Zapotlán, priorizando el establecimiento de Islas y corredores biológicos en la Microcuenca Salto de Cristo del Municipio de Zapotlán el Grande.</w:t>
      </w:r>
      <w:r w:rsidR="00CF2809">
        <w:rPr>
          <w:rFonts w:ascii="Arial" w:hAnsi="Arial" w:cs="Arial"/>
          <w:i/>
          <w:sz w:val="28"/>
          <w:szCs w:val="28"/>
          <w:lang w:val="es-MX"/>
        </w:rPr>
        <w:t xml:space="preserve"> II.</w:t>
      </w:r>
      <w:r w:rsidRPr="00C5002C">
        <w:rPr>
          <w:rFonts w:ascii="Arial" w:hAnsi="Arial" w:cs="Arial"/>
          <w:i/>
          <w:sz w:val="28"/>
          <w:szCs w:val="28"/>
          <w:lang w:val="es-MX"/>
        </w:rPr>
        <w:t xml:space="preserve"> Vinculación del proyecto con socios de la </w:t>
      </w:r>
      <w:r w:rsidRPr="00C5002C">
        <w:rPr>
          <w:rFonts w:ascii="Arial" w:hAnsi="Arial" w:cs="Arial"/>
          <w:i/>
          <w:sz w:val="28"/>
          <w:szCs w:val="28"/>
          <w:lang w:val="es-MX"/>
        </w:rPr>
        <w:lastRenderedPageBreak/>
        <w:t>conservación (los beneficiarios de este programa), para conjuntar esfuerzos, capacidades y recursos para llevar a cabo diversas acciones de interés mutuo en materia de restauración, conservación y manejo sostenible de los recursos forestales y ecosistemas de la cuenca de la laguna de Zapotlán.</w:t>
      </w:r>
      <w:r w:rsidR="00CF2809">
        <w:rPr>
          <w:rFonts w:ascii="Arial" w:hAnsi="Arial" w:cs="Arial"/>
          <w:i/>
          <w:sz w:val="28"/>
          <w:szCs w:val="28"/>
          <w:lang w:val="es-MX"/>
        </w:rPr>
        <w:t xml:space="preserve"> III.</w:t>
      </w:r>
      <w:r w:rsidR="00CF2809">
        <w:rPr>
          <w:rFonts w:ascii="Arial" w:hAnsi="Arial" w:cs="Arial"/>
          <w:b/>
          <w:i/>
          <w:sz w:val="28"/>
          <w:szCs w:val="28"/>
          <w:lang w:val="es-MX"/>
        </w:rPr>
        <w:t xml:space="preserve"> </w:t>
      </w:r>
      <w:r w:rsidRPr="00C5002C">
        <w:rPr>
          <w:rFonts w:ascii="Arial" w:hAnsi="Arial" w:cs="Arial"/>
          <w:i/>
          <w:sz w:val="28"/>
          <w:szCs w:val="28"/>
          <w:lang w:val="es-MX"/>
        </w:rPr>
        <w:t>Producción de árboles nativos de la región, de alta calidad genética y su establecimiento en islas y corredores biológicos mediante reforestaciones estratégicas a cargo de brigadas especializadas.</w:t>
      </w:r>
      <w:r w:rsidR="00CF2809">
        <w:rPr>
          <w:rFonts w:ascii="Arial" w:hAnsi="Arial" w:cs="Arial"/>
          <w:i/>
          <w:sz w:val="28"/>
          <w:szCs w:val="28"/>
          <w:lang w:val="es-MX"/>
        </w:rPr>
        <w:t xml:space="preserve"> IV.</w:t>
      </w:r>
      <w:r w:rsidRPr="00C5002C">
        <w:rPr>
          <w:rFonts w:ascii="Arial" w:hAnsi="Arial" w:cs="Arial"/>
          <w:i/>
          <w:sz w:val="28"/>
          <w:szCs w:val="28"/>
          <w:lang w:val="es-MX"/>
        </w:rPr>
        <w:t xml:space="preserve"> Capacitación a productores.</w:t>
      </w:r>
      <w:r w:rsidR="00CF2809">
        <w:rPr>
          <w:rFonts w:ascii="Arial" w:hAnsi="Arial" w:cs="Arial"/>
          <w:b/>
          <w:i/>
          <w:sz w:val="28"/>
          <w:szCs w:val="28"/>
          <w:lang w:val="es-MX"/>
        </w:rPr>
        <w:t xml:space="preserve"> </w:t>
      </w:r>
      <w:r w:rsidRPr="00C5002C">
        <w:rPr>
          <w:rFonts w:ascii="Arial" w:hAnsi="Arial" w:cs="Arial"/>
          <w:i/>
          <w:sz w:val="28"/>
          <w:szCs w:val="28"/>
          <w:lang w:val="es-MX"/>
        </w:rPr>
        <w:t>El Gobierno de Zapotlán el Grande, contribuyó con la contratación de servicios personales como apoyo a la Dirección de Medio Ambiente, para vinculación del proyecto con socios de la conservación (beneficiarios), diagnóstico en campo de zonas de reforestación, asignación de zonas a reforestar, seguimiento y evaluación del programa por un monto de $198,360 pesos.</w:t>
      </w:r>
      <w:r w:rsidR="00CF2809">
        <w:rPr>
          <w:rFonts w:ascii="Arial" w:hAnsi="Arial" w:cs="Arial"/>
          <w:b/>
          <w:i/>
          <w:sz w:val="28"/>
          <w:szCs w:val="28"/>
          <w:lang w:val="es-MX"/>
        </w:rPr>
        <w:t xml:space="preserve"> </w:t>
      </w:r>
      <w:r w:rsidRPr="00C5002C">
        <w:rPr>
          <w:rFonts w:ascii="Arial" w:hAnsi="Arial" w:cs="Arial"/>
          <w:i/>
          <w:sz w:val="28"/>
          <w:szCs w:val="28"/>
          <w:lang w:val="es-MX"/>
        </w:rPr>
        <w:t xml:space="preserve">En conclusión la participación del gobierno municipal de Zapotlán el Grande en acciones de restauración ambiental de la cuenca como política pública emiten un mensaje valioso de responsabilidad social y ambiental hacia la sustentabilidad de los sistemas agroproductivos, favoreciendo la continuidad de los procesos ecológicos que permiten la vida con calidad de los </w:t>
      </w:r>
      <w:r w:rsidR="00CF2809" w:rsidRPr="00C5002C">
        <w:rPr>
          <w:rFonts w:ascii="Arial" w:hAnsi="Arial" w:cs="Arial"/>
          <w:i/>
          <w:sz w:val="28"/>
          <w:szCs w:val="28"/>
          <w:lang w:val="es-MX"/>
        </w:rPr>
        <w:t>Zapotlénses</w:t>
      </w:r>
      <w:r w:rsidRPr="00C5002C">
        <w:rPr>
          <w:rFonts w:ascii="Arial" w:hAnsi="Arial" w:cs="Arial"/>
          <w:i/>
          <w:sz w:val="28"/>
          <w:szCs w:val="28"/>
          <w:lang w:val="es-MX"/>
        </w:rPr>
        <w:t xml:space="preserve"> y dado que los procesos ecológicos requieren de largo plazo para su recuperación y equilibrio, resulta trascendental la continuidad a estas acciones con la participación del Gobierno Municipal, por lo que </w:t>
      </w:r>
      <w:r w:rsidRPr="00C5002C">
        <w:rPr>
          <w:rFonts w:ascii="Arial" w:hAnsi="Arial" w:cs="Arial"/>
          <w:b/>
          <w:i/>
          <w:sz w:val="28"/>
          <w:szCs w:val="28"/>
          <w:lang w:val="es-MX"/>
        </w:rPr>
        <w:t xml:space="preserve">de la manera más atenta solicito su valioso apoyo para gestionar la aportación económica de $384, 794.98 para la producción de 15 000 árboles para reforestar en 2024 en el mismo esquema de Islas y Corredores Biológicos de acuerdo presupuesto que propone el patronato del Nevado de Colima A.C para la producción del nevado 2024, el cual se anexa al presente en calidad de propuesta que deberá formularse a través </w:t>
      </w:r>
      <w:r w:rsidRPr="00C5002C">
        <w:rPr>
          <w:rFonts w:ascii="Arial" w:hAnsi="Arial" w:cs="Arial"/>
          <w:b/>
          <w:i/>
          <w:sz w:val="28"/>
          <w:szCs w:val="28"/>
          <w:lang w:val="es-MX"/>
        </w:rPr>
        <w:lastRenderedPageBreak/>
        <w:t>del programa de trabajo correspondiente.</w:t>
      </w:r>
      <w:r w:rsidR="00CF2809">
        <w:rPr>
          <w:rFonts w:ascii="Arial" w:hAnsi="Arial" w:cs="Arial"/>
          <w:b/>
          <w:i/>
          <w:sz w:val="28"/>
          <w:szCs w:val="28"/>
          <w:lang w:val="es-MX"/>
        </w:rPr>
        <w:t xml:space="preserve"> </w:t>
      </w:r>
      <w:r w:rsidRPr="00C5002C">
        <w:rPr>
          <w:rFonts w:ascii="Arial" w:hAnsi="Arial" w:cs="Arial"/>
          <w:i/>
          <w:sz w:val="28"/>
          <w:szCs w:val="28"/>
          <w:lang w:val="es-MX"/>
        </w:rPr>
        <w:t>El convenio que se propone tiene como objeto atender la situación de vulnerabilidad en la que se encuentra el Municipio de Zapotlán el Grande y la subcuenca de la laguna de Zapotlán en general.</w:t>
      </w:r>
      <w:r w:rsidR="00CF2809">
        <w:rPr>
          <w:rFonts w:ascii="Arial" w:hAnsi="Arial" w:cs="Arial"/>
          <w:b/>
          <w:i/>
          <w:sz w:val="28"/>
          <w:szCs w:val="28"/>
          <w:lang w:val="es-MX"/>
        </w:rPr>
        <w:t xml:space="preserve"> </w:t>
      </w:r>
      <w:r w:rsidRPr="00C5002C">
        <w:rPr>
          <w:rFonts w:ascii="Arial" w:hAnsi="Arial" w:cs="Arial"/>
          <w:i/>
          <w:sz w:val="28"/>
          <w:szCs w:val="28"/>
          <w:lang w:val="es-MX"/>
        </w:rPr>
        <w:t xml:space="preserve">Por lo anteriormente expuesto, fundado y motivado, a través de la Comisión Edilicia Permanente de Hacienda Pública y Patrimonio Municipal, propongo para su aprobación el dictamen que contiene los siguientes: </w:t>
      </w:r>
      <w:r w:rsidRPr="00C5002C">
        <w:rPr>
          <w:rFonts w:ascii="Arial" w:hAnsi="Arial" w:cs="Arial"/>
          <w:b/>
          <w:i/>
          <w:sz w:val="28"/>
          <w:szCs w:val="28"/>
          <w:lang w:val="es-MX"/>
        </w:rPr>
        <w:t>RESOLUTIVOS:</w:t>
      </w:r>
      <w:r w:rsidR="004E6F1C">
        <w:rPr>
          <w:rFonts w:ascii="Arial" w:hAnsi="Arial" w:cs="Arial"/>
          <w:b/>
          <w:i/>
          <w:sz w:val="28"/>
          <w:szCs w:val="28"/>
          <w:lang w:val="es-MX"/>
        </w:rPr>
        <w:t xml:space="preserve"> </w:t>
      </w:r>
      <w:r w:rsidRPr="00C5002C">
        <w:rPr>
          <w:rFonts w:ascii="Arial" w:hAnsi="Arial" w:cs="Arial"/>
          <w:b/>
          <w:i/>
          <w:sz w:val="28"/>
          <w:szCs w:val="28"/>
          <w:lang w:val="es-MX"/>
        </w:rPr>
        <w:t>PRIMERO.-</w:t>
      </w:r>
      <w:r w:rsidRPr="00C5002C">
        <w:rPr>
          <w:rFonts w:ascii="Arial" w:hAnsi="Arial" w:cs="Arial"/>
          <w:i/>
          <w:sz w:val="28"/>
          <w:szCs w:val="28"/>
          <w:lang w:val="es-MX"/>
        </w:rPr>
        <w:t xml:space="preserve"> Con fundamento en lo dispuesto por el numeral 38 de la Ley de Gobierno y la Administración Pública Municipal, se faculte y autorice a los </w:t>
      </w:r>
      <w:r w:rsidRPr="00C5002C">
        <w:rPr>
          <w:rFonts w:ascii="Arial" w:hAnsi="Arial" w:cs="Arial"/>
          <w:b/>
          <w:i/>
          <w:sz w:val="28"/>
          <w:szCs w:val="28"/>
          <w:lang w:val="es-MX"/>
        </w:rPr>
        <w:t>CC. PRESIDENTE MUNICIPAL, SECRETARIA DE GOBIERNO, y SÍNDICA</w:t>
      </w:r>
      <w:r w:rsidRPr="00C5002C">
        <w:rPr>
          <w:rFonts w:ascii="Arial" w:hAnsi="Arial" w:cs="Arial"/>
          <w:i/>
          <w:sz w:val="28"/>
          <w:szCs w:val="28"/>
          <w:lang w:val="es-MX"/>
        </w:rPr>
        <w:t xml:space="preserve"> para que a nombre y Representación del Municipio de Zapotlán el Grande, Jalisco, la suscripción del Convenio Específico de Colaboración que celebran, por una parte, </w:t>
      </w:r>
      <w:r w:rsidRPr="00C5002C">
        <w:rPr>
          <w:rFonts w:ascii="Arial" w:hAnsi="Arial" w:cs="Arial"/>
          <w:b/>
          <w:i/>
          <w:sz w:val="28"/>
          <w:szCs w:val="28"/>
          <w:lang w:val="es-MX"/>
        </w:rPr>
        <w:t>“EL PATRONATO”</w:t>
      </w:r>
      <w:r w:rsidRPr="00C5002C">
        <w:rPr>
          <w:rFonts w:ascii="Arial" w:hAnsi="Arial" w:cs="Arial"/>
          <w:i/>
          <w:sz w:val="28"/>
          <w:szCs w:val="28"/>
          <w:lang w:val="es-MX"/>
        </w:rPr>
        <w:t>, que tiene como objetivo  atender la situación de vulnerabilidad en la que se encuentra el municipio de Zapotlán el Grande y la subcuenca de la laguna de Zapotlán en general, el periodo de vigencia del convenio es noviembre de 2023 al 30 de septiembre del 2024. La partida presupuestal de la que saldrá el pago es la 09 04 03 que se traspasara al 248 Materiales complementarios. Dicha adquisición deberá ponerse a consideración del Comité de Compras Gubernamentales del Municipio de Zapotlán el Grande, Jalisco.</w:t>
      </w:r>
      <w:r w:rsidR="004E6F1C">
        <w:rPr>
          <w:rFonts w:ascii="Arial" w:hAnsi="Arial" w:cs="Arial"/>
          <w:b/>
          <w:i/>
          <w:sz w:val="28"/>
          <w:szCs w:val="28"/>
          <w:lang w:val="es-MX"/>
        </w:rPr>
        <w:t xml:space="preserve"> </w:t>
      </w:r>
      <w:r w:rsidRPr="00C5002C">
        <w:rPr>
          <w:rFonts w:ascii="Arial" w:hAnsi="Arial" w:cs="Arial"/>
          <w:b/>
          <w:i/>
          <w:sz w:val="28"/>
          <w:szCs w:val="28"/>
          <w:lang w:val="es-MX"/>
        </w:rPr>
        <w:t>SEGUNDO.-</w:t>
      </w:r>
      <w:r w:rsidRPr="00C5002C">
        <w:rPr>
          <w:rFonts w:ascii="Arial" w:hAnsi="Arial" w:cs="Arial"/>
          <w:i/>
          <w:sz w:val="28"/>
          <w:szCs w:val="28"/>
          <w:lang w:val="es-MX"/>
        </w:rPr>
        <w:t xml:space="preserve"> Se autoriza y aprueba el anexo que se contiene en el oficio 355/11/2023 de la Dirección de Medio Ambiente y Desarrollo Sustentable que contiene el Programa de Trabajo Específico. </w:t>
      </w:r>
      <w:r w:rsidRPr="00C5002C">
        <w:rPr>
          <w:rFonts w:ascii="Arial" w:hAnsi="Arial" w:cs="Arial"/>
          <w:b/>
          <w:i/>
          <w:sz w:val="28"/>
          <w:szCs w:val="28"/>
          <w:lang w:val="es-MX"/>
        </w:rPr>
        <w:t xml:space="preserve">TERCERO.- </w:t>
      </w:r>
      <w:r w:rsidRPr="00C5002C">
        <w:rPr>
          <w:rFonts w:ascii="Arial" w:hAnsi="Arial" w:cs="Arial"/>
          <w:i/>
          <w:sz w:val="28"/>
          <w:szCs w:val="28"/>
          <w:lang w:val="es-MX"/>
        </w:rPr>
        <w:t>Notifíquese los presentes resolutivos a los CC. Presidente Municipal, a la Secretaria de Gobierno y Síndica Municipal, para los fines y efectos legales a que haya lugar.</w:t>
      </w:r>
      <w:r w:rsidR="004E6F1C">
        <w:rPr>
          <w:rFonts w:ascii="Arial" w:hAnsi="Arial" w:cs="Arial"/>
          <w:b/>
          <w:i/>
          <w:sz w:val="28"/>
          <w:szCs w:val="28"/>
          <w:lang w:val="es-MX"/>
        </w:rPr>
        <w:t xml:space="preserve"> </w:t>
      </w:r>
      <w:r w:rsidRPr="00C5002C">
        <w:rPr>
          <w:rFonts w:ascii="Arial" w:hAnsi="Arial" w:cs="Arial"/>
          <w:b/>
          <w:i/>
          <w:sz w:val="28"/>
          <w:szCs w:val="28"/>
          <w:lang w:val="es-MX"/>
        </w:rPr>
        <w:t>CUARTO.-</w:t>
      </w:r>
      <w:r w:rsidRPr="00C5002C">
        <w:rPr>
          <w:rFonts w:ascii="Arial" w:hAnsi="Arial" w:cs="Arial"/>
          <w:i/>
          <w:sz w:val="28"/>
          <w:szCs w:val="28"/>
          <w:lang w:val="es-MX"/>
        </w:rPr>
        <w:t xml:space="preserve"> Notifíquese el presente dictamen a la C. ISIS EDITH SANTANA SÁNCHEZ en su carácter de Directora de Medio Ambiente y Desarrollo Sustentable, a </w:t>
      </w:r>
      <w:r w:rsidRPr="00C5002C">
        <w:rPr>
          <w:rFonts w:ascii="Arial" w:hAnsi="Arial" w:cs="Arial"/>
          <w:i/>
          <w:sz w:val="28"/>
          <w:szCs w:val="28"/>
          <w:lang w:val="es-MX"/>
        </w:rPr>
        <w:lastRenderedPageBreak/>
        <w:t>efecto de que mantenga comunicación permanente con los miembros del PROGRAMA DE ISLAS Y CORREDORES BIOLÓGICOS y se cumpla con los fines propuestos en la presente.</w:t>
      </w:r>
      <w:r w:rsidR="004E6F1C">
        <w:rPr>
          <w:rFonts w:ascii="Arial" w:hAnsi="Arial" w:cs="Arial"/>
          <w:b/>
          <w:i/>
          <w:sz w:val="28"/>
          <w:szCs w:val="28"/>
          <w:lang w:val="es-MX"/>
        </w:rPr>
        <w:t xml:space="preserve"> </w:t>
      </w:r>
      <w:r w:rsidR="004E6F1C">
        <w:rPr>
          <w:rFonts w:ascii="Arial" w:hAnsi="Arial" w:cs="Arial"/>
          <w:i/>
          <w:sz w:val="28"/>
          <w:szCs w:val="28"/>
          <w:lang w:val="es-MX"/>
        </w:rPr>
        <w:t>ATENTAMENT</w:t>
      </w:r>
      <w:r w:rsidRPr="00C5002C">
        <w:rPr>
          <w:rFonts w:ascii="Arial" w:hAnsi="Arial" w:cs="Arial"/>
          <w:i/>
          <w:sz w:val="28"/>
          <w:szCs w:val="28"/>
          <w:lang w:val="es-MX"/>
        </w:rPr>
        <w:t>E</w:t>
      </w:r>
      <w:r w:rsidR="004E6F1C">
        <w:rPr>
          <w:rFonts w:ascii="Arial" w:hAnsi="Arial" w:cs="Arial"/>
          <w:b/>
          <w:i/>
          <w:sz w:val="28"/>
          <w:szCs w:val="28"/>
          <w:lang w:val="es-MX"/>
        </w:rPr>
        <w:t xml:space="preserve"> </w:t>
      </w:r>
      <w:r w:rsidRPr="00C5002C">
        <w:rPr>
          <w:rFonts w:ascii="Arial" w:hAnsi="Arial" w:cs="Arial"/>
          <w:i/>
          <w:sz w:val="28"/>
          <w:szCs w:val="28"/>
          <w:lang w:val="es-MX"/>
        </w:rPr>
        <w:t>“2023, año del Bicentenario del Nacimiento del Estad</w:t>
      </w:r>
      <w:r w:rsidR="004E6F1C">
        <w:rPr>
          <w:rFonts w:ascii="Arial" w:hAnsi="Arial" w:cs="Arial"/>
          <w:i/>
          <w:sz w:val="28"/>
          <w:szCs w:val="28"/>
          <w:lang w:val="es-MX"/>
        </w:rPr>
        <w:t xml:space="preserve">o Libre y Soberano de Jalisco”. </w:t>
      </w:r>
      <w:r w:rsidRPr="00C5002C">
        <w:rPr>
          <w:rFonts w:ascii="Arial" w:hAnsi="Arial" w:cs="Arial"/>
          <w:i/>
          <w:sz w:val="28"/>
          <w:szCs w:val="28"/>
          <w:lang w:val="es-MX"/>
        </w:rPr>
        <w:t>“2023, Año del 140 Aniversario del Nata</w:t>
      </w:r>
      <w:r w:rsidR="004E6F1C">
        <w:rPr>
          <w:rFonts w:ascii="Arial" w:hAnsi="Arial" w:cs="Arial"/>
          <w:i/>
          <w:sz w:val="28"/>
          <w:szCs w:val="28"/>
          <w:lang w:val="es-MX"/>
        </w:rPr>
        <w:t xml:space="preserve">licio de José Clemente Orozco”. </w:t>
      </w:r>
      <w:r w:rsidRPr="00C5002C">
        <w:rPr>
          <w:rFonts w:ascii="Arial" w:hAnsi="Arial" w:cs="Arial"/>
          <w:i/>
          <w:sz w:val="28"/>
          <w:szCs w:val="28"/>
          <w:lang w:val="es-MX"/>
        </w:rPr>
        <w:t>Cd. Guzmán Municipio de Zapotlán el Grande, Jalisco.</w:t>
      </w:r>
      <w:r w:rsidR="004E6F1C">
        <w:rPr>
          <w:rFonts w:ascii="Arial" w:hAnsi="Arial" w:cs="Arial"/>
          <w:b/>
          <w:i/>
          <w:sz w:val="28"/>
          <w:szCs w:val="28"/>
          <w:lang w:val="es-MX"/>
        </w:rPr>
        <w:t xml:space="preserve"> </w:t>
      </w:r>
      <w:r w:rsidRPr="00C5002C">
        <w:rPr>
          <w:rFonts w:ascii="Arial" w:hAnsi="Arial" w:cs="Arial"/>
          <w:i/>
          <w:sz w:val="28"/>
          <w:szCs w:val="28"/>
          <w:lang w:val="es-MX"/>
        </w:rPr>
        <w:t xml:space="preserve">A 05 de diciembre de 2023. </w:t>
      </w:r>
      <w:r w:rsidRPr="00C5002C">
        <w:rPr>
          <w:rFonts w:ascii="Arial" w:hAnsi="Arial" w:cs="Arial"/>
          <w:b/>
          <w:i/>
          <w:sz w:val="28"/>
          <w:szCs w:val="28"/>
          <w:lang w:val="es-MX"/>
        </w:rPr>
        <w:t>C. JORGE DE JESÚS JUÁREZ PARRA.</w:t>
      </w:r>
      <w:r w:rsidR="004E6F1C">
        <w:rPr>
          <w:rFonts w:ascii="Arial" w:hAnsi="Arial" w:cs="Arial"/>
          <w:b/>
          <w:i/>
          <w:sz w:val="28"/>
          <w:szCs w:val="28"/>
          <w:lang w:val="es-MX"/>
        </w:rPr>
        <w:t xml:space="preserve"> </w:t>
      </w:r>
      <w:r w:rsidRPr="00C5002C">
        <w:rPr>
          <w:rFonts w:ascii="Arial" w:hAnsi="Arial" w:cs="Arial"/>
          <w:i/>
          <w:sz w:val="28"/>
          <w:szCs w:val="28"/>
          <w:lang w:val="es-MX"/>
        </w:rPr>
        <w:t>Regidor Presidente de la Comisión Edilicia Permanente de Hacienda Pública y Patrimonio Municipal.</w:t>
      </w:r>
      <w:r w:rsidR="004E6F1C">
        <w:rPr>
          <w:rFonts w:ascii="Arial" w:hAnsi="Arial" w:cs="Arial"/>
          <w:i/>
          <w:sz w:val="28"/>
          <w:szCs w:val="28"/>
          <w:lang w:val="es-MX"/>
        </w:rPr>
        <w:t xml:space="preserve"> </w:t>
      </w:r>
      <w:r w:rsidR="004E6F1C">
        <w:rPr>
          <w:rFonts w:ascii="Arial" w:hAnsi="Arial" w:cs="Arial"/>
          <w:b/>
          <w:i/>
          <w:sz w:val="28"/>
          <w:szCs w:val="28"/>
          <w:lang w:val="es-MX"/>
        </w:rPr>
        <w:t>FIRMA”</w:t>
      </w:r>
      <w:r w:rsidR="00FA74C0">
        <w:rPr>
          <w:rFonts w:ascii="Arial" w:hAnsi="Arial" w:cs="Arial"/>
          <w:b/>
          <w:i/>
          <w:sz w:val="28"/>
          <w:szCs w:val="28"/>
          <w:lang w:val="es-MX"/>
        </w:rPr>
        <w:t xml:space="preserve"> </w:t>
      </w:r>
      <w:r w:rsidR="00070B46">
        <w:rPr>
          <w:rFonts w:ascii="Arial" w:hAnsi="Arial" w:cs="Arial"/>
          <w:sz w:val="28"/>
          <w:szCs w:val="28"/>
          <w:lang w:val="es-MX"/>
        </w:rPr>
        <w:t xml:space="preserve">Quiero señalar; esta propuesta fue presentada el año pasado por el Presidente Alejandro Barragán. Se le está dando continuidad a los trabajos que se han estado haciendo. Y, también felicitar; lo que fue esta reforestación, a través de este Contrato, en el cual gente que se dedica, efectivamente, a la elaboración de árboles de calidad y a la reforestación, los resultados y lo que he visto cuando Isis presenta sus resultados, son sorprendentes. Creo que, hay una política, efectivamente, de Ecología a través de este Programa y con gente que se dedica a eso. Muchas felicidades Presidente, porque creo que, esta propuesta ecológica, sí está trayendo un beneficio. A más tardar, esperemos que, en unos 9 nueve años, se empiecen a ver esos árboles ya bien sembrados, muchas felicidades, es </w:t>
      </w:r>
      <w:proofErr w:type="spellStart"/>
      <w:r w:rsidR="00070B46">
        <w:rPr>
          <w:rFonts w:ascii="Arial" w:hAnsi="Arial" w:cs="Arial"/>
          <w:sz w:val="28"/>
          <w:szCs w:val="28"/>
          <w:lang w:val="es-MX"/>
        </w:rPr>
        <w:t>cuanto</w:t>
      </w:r>
      <w:proofErr w:type="spellEnd"/>
      <w:r w:rsidR="00070B46">
        <w:rPr>
          <w:rFonts w:ascii="Arial" w:hAnsi="Arial" w:cs="Arial"/>
          <w:sz w:val="28"/>
          <w:szCs w:val="28"/>
          <w:lang w:val="es-MX"/>
        </w:rPr>
        <w:t xml:space="preserve">. </w:t>
      </w:r>
      <w:r w:rsidR="00070B46">
        <w:rPr>
          <w:rFonts w:ascii="Arial" w:hAnsi="Arial" w:cs="Arial"/>
          <w:b/>
          <w:i/>
          <w:sz w:val="28"/>
          <w:szCs w:val="28"/>
          <w:lang w:val="es-MX"/>
        </w:rPr>
        <w:t xml:space="preserve">C. Regidora Yuritzi Alejandra Hermosillo Tejeda: </w:t>
      </w:r>
      <w:r w:rsidR="00070B46">
        <w:rPr>
          <w:rFonts w:ascii="Arial" w:hAnsi="Arial" w:cs="Arial"/>
          <w:sz w:val="28"/>
          <w:szCs w:val="28"/>
          <w:lang w:val="es-MX"/>
        </w:rPr>
        <w:t xml:space="preserve">Muchas gracias Secretaria. Buenos días Presidente, Síndica, compañeros Regidores, compañeros de Gobierno. Yo también me sumo a la felicitación Presidente, por este Proyecto. También, reconocer y felicitar a la compañera, a la Ingeniera Isis Santana, por el interés, el trabajo arduo, a los involucrados. Creo que, estos arbolitos, van a estar en muy buenas manos para su crecimiento y su producción. Pero, lo más importante es el impacto ambiental que, va a generar y esto va a abonar, a un tema de rescate del Lago que tenemos. </w:t>
      </w:r>
      <w:r w:rsidR="00070B46">
        <w:rPr>
          <w:rFonts w:ascii="Arial" w:hAnsi="Arial" w:cs="Arial"/>
          <w:sz w:val="28"/>
          <w:szCs w:val="28"/>
          <w:lang w:val="es-MX"/>
        </w:rPr>
        <w:lastRenderedPageBreak/>
        <w:t xml:space="preserve">El rescate de nuestra Cuenca y que, se pueda seguir adelantando los mantos acuíferos, a través de la filtración de agua de estos árboles al subsuelo. Enhorabuena, ojalá que, otras Administraciones puedan seguir abonando en este tipo de Proyectos ambientales que, muchas veces son cosas que no vemos tangibles en la Ciudad, pero es un beneficio para nuestro presente y </w:t>
      </w:r>
      <w:r w:rsidR="00585316">
        <w:rPr>
          <w:rFonts w:ascii="Arial" w:hAnsi="Arial" w:cs="Arial"/>
          <w:sz w:val="28"/>
          <w:szCs w:val="28"/>
          <w:lang w:val="es-MX"/>
        </w:rPr>
        <w:t xml:space="preserve">para </w:t>
      </w:r>
      <w:r w:rsidR="00070B46">
        <w:rPr>
          <w:rFonts w:ascii="Arial" w:hAnsi="Arial" w:cs="Arial"/>
          <w:sz w:val="28"/>
          <w:szCs w:val="28"/>
          <w:lang w:val="es-MX"/>
        </w:rPr>
        <w:t>el futuro de Zapotlán el Grande</w:t>
      </w:r>
      <w:r w:rsidR="00585316">
        <w:rPr>
          <w:rFonts w:ascii="Arial" w:hAnsi="Arial" w:cs="Arial"/>
          <w:sz w:val="28"/>
          <w:szCs w:val="28"/>
          <w:lang w:val="es-MX"/>
        </w:rPr>
        <w:t xml:space="preserve">. Enhorabuena, es </w:t>
      </w:r>
      <w:proofErr w:type="spellStart"/>
      <w:r w:rsidR="00585316">
        <w:rPr>
          <w:rFonts w:ascii="Arial" w:hAnsi="Arial" w:cs="Arial"/>
          <w:sz w:val="28"/>
          <w:szCs w:val="28"/>
          <w:lang w:val="es-MX"/>
        </w:rPr>
        <w:t>cuanto</w:t>
      </w:r>
      <w:proofErr w:type="spellEnd"/>
      <w:r w:rsidR="00585316">
        <w:rPr>
          <w:rFonts w:ascii="Arial" w:hAnsi="Arial" w:cs="Arial"/>
          <w:sz w:val="28"/>
          <w:szCs w:val="28"/>
          <w:lang w:val="es-MX"/>
        </w:rPr>
        <w:t xml:space="preserve">. </w:t>
      </w:r>
      <w:r w:rsidR="00585316">
        <w:rPr>
          <w:rFonts w:ascii="Arial" w:hAnsi="Arial" w:cs="Arial"/>
          <w:b/>
          <w:i/>
          <w:sz w:val="28"/>
          <w:szCs w:val="28"/>
          <w:lang w:val="es-MX"/>
        </w:rPr>
        <w:t xml:space="preserve">C. Secretaria de Gobierno Municipal Claudia Margarita Robles Gómez: </w:t>
      </w:r>
      <w:r w:rsidR="00585316">
        <w:rPr>
          <w:rFonts w:ascii="Arial" w:hAnsi="Arial" w:cs="Arial"/>
          <w:sz w:val="28"/>
          <w:szCs w:val="28"/>
          <w:lang w:val="es-MX"/>
        </w:rPr>
        <w:t xml:space="preserve">Gracias C. Regidora Yuritzi Alejandra Hermosillo Tejeda. Alguna otra manifestación o comentario respecto de esta Iniciativa…. Si no hay ninguna, entonces, queda a su consideración, para que, quienes estén a favor de aprobarla en los términos propuestos, lo manifiesten levantando su mano…. </w:t>
      </w:r>
      <w:r w:rsidR="00585316">
        <w:rPr>
          <w:rFonts w:ascii="Arial" w:hAnsi="Arial" w:cs="Arial"/>
          <w:b/>
          <w:sz w:val="28"/>
          <w:szCs w:val="28"/>
          <w:lang w:val="es-MX"/>
        </w:rPr>
        <w:t xml:space="preserve">15 votos a favor, aprobado por mayoría absoluta. - - - - - - - - - - - - - - - - - - - - </w:t>
      </w:r>
      <w:r w:rsidR="00585316">
        <w:rPr>
          <w:rFonts w:ascii="Arial" w:hAnsi="Arial" w:cs="Arial"/>
          <w:sz w:val="28"/>
          <w:szCs w:val="28"/>
          <w:lang w:val="es-MX"/>
        </w:rPr>
        <w:t xml:space="preserve">         </w:t>
      </w:r>
      <w:r w:rsidR="00933068" w:rsidRPr="00933068">
        <w:rPr>
          <w:rFonts w:ascii="Arial" w:hAnsi="Arial" w:cs="Arial"/>
          <w:b/>
          <w:sz w:val="28"/>
          <w:szCs w:val="28"/>
          <w:u w:val="single"/>
        </w:rPr>
        <w:t>SÉPTIMO PUNTO</w:t>
      </w:r>
      <w:r w:rsidR="00933068">
        <w:rPr>
          <w:rFonts w:ascii="Arial" w:hAnsi="Arial" w:cs="Arial"/>
          <w:b/>
          <w:sz w:val="28"/>
          <w:szCs w:val="28"/>
        </w:rPr>
        <w:t xml:space="preserve">: </w:t>
      </w:r>
      <w:r w:rsidR="00933068">
        <w:rPr>
          <w:rFonts w:ascii="Arial" w:hAnsi="Arial" w:cs="Arial"/>
          <w:sz w:val="28"/>
          <w:szCs w:val="28"/>
        </w:rPr>
        <w:t xml:space="preserve">Iniciativa de Acuerdo Económico que propone que el año 2024, sea decretado como: “2024, año del 85 Aniversario de la Secundaria Federal Benito Juárez”, y se autorice la inserción de la correspondiente leyenda en la Papelería Oficial del Gobierno Municipal de Zapotlán el Grande. Motiva el C. Presidente Municipal Alejandro Barragán Sánchez. </w:t>
      </w:r>
      <w:r w:rsidR="00933068">
        <w:rPr>
          <w:rFonts w:ascii="Arial" w:hAnsi="Arial" w:cs="Arial"/>
          <w:b/>
          <w:i/>
          <w:sz w:val="28"/>
          <w:szCs w:val="28"/>
        </w:rPr>
        <w:t xml:space="preserve">C. Presidente Municipal Alejandro Barragán Sánchez: </w:t>
      </w:r>
      <w:r w:rsidR="007463A1">
        <w:rPr>
          <w:rFonts w:ascii="Arial" w:hAnsi="Arial" w:cs="Arial"/>
          <w:i/>
          <w:sz w:val="28"/>
          <w:szCs w:val="28"/>
        </w:rPr>
        <w:t xml:space="preserve">H. AYUNTAMIENTO CONSTITUCIONAL </w:t>
      </w:r>
      <w:r w:rsidR="007463A1" w:rsidRPr="007463A1">
        <w:rPr>
          <w:rFonts w:ascii="Arial" w:hAnsi="Arial" w:cs="Arial"/>
          <w:i/>
          <w:sz w:val="28"/>
          <w:szCs w:val="28"/>
        </w:rPr>
        <w:t xml:space="preserve">DE ZAPOTLÁN EL GRANDE, JALISCO PRESENTE Quien motiva y suscribe Mtro. Alejandro Barragán Sánchez, en mi carácter de Presidente Municipal, con fundamento en lo dispuesto por los artículos 115 de la Constitución Política de los Estados Unidos Mexicanos; 1, 2, 3, 73, 77, 85 y 86 demás relativos de la Constitución Política del Estado de Jalisco; 1, 2, 3, 4 punto número 124, 5,10, 27, 29, 30, 34, 35, 37, 41 fracción I, 47, 50 y demás relativos y aplicables de la Ley del Gobierno y la Administración Pública Municipal del Estado de Jalisco y sus Municipios; y articulo 3 punto 2, artículo 5 punto 1, 86, 87 punto </w:t>
      </w:r>
      <w:r w:rsidR="007463A1" w:rsidRPr="007463A1">
        <w:rPr>
          <w:rFonts w:ascii="Arial" w:hAnsi="Arial" w:cs="Arial"/>
          <w:i/>
          <w:sz w:val="28"/>
          <w:szCs w:val="28"/>
        </w:rPr>
        <w:lastRenderedPageBreak/>
        <w:t xml:space="preserve">1, fracción I, 89, 91, 99, 100, 101 y 103 del Reglamento Interior del Ayuntamiento de Zapotlán el Grande, Jalisco, comparezco a presentar al Pleno de éste H. Ayuntamiento la siguiente: </w:t>
      </w:r>
      <w:r w:rsidR="007463A1" w:rsidRPr="007463A1">
        <w:rPr>
          <w:rFonts w:ascii="Arial" w:hAnsi="Arial" w:cs="Arial"/>
          <w:b/>
          <w:i/>
          <w:sz w:val="28"/>
          <w:szCs w:val="28"/>
        </w:rPr>
        <w:t>“iniciativa de acuerdo económico que propone que el año 2024 sea decretado cómo: “2024, año del 85 aniversario de la Secundaria Federal Benito Juárez”, y se autorice la inserción de la correspondiente leyenda en la papelería oficial del Gobierno Municipal de Zapotlán el Grande”</w:t>
      </w:r>
      <w:r w:rsidR="007463A1" w:rsidRPr="007463A1">
        <w:rPr>
          <w:rFonts w:ascii="Arial" w:hAnsi="Arial" w:cs="Arial"/>
          <w:i/>
          <w:sz w:val="28"/>
          <w:szCs w:val="28"/>
        </w:rPr>
        <w:t>, con base a la siguiente: EXPOSICION DE MOTIVOS:</w:t>
      </w:r>
      <w:r w:rsidR="007D275A">
        <w:rPr>
          <w:rFonts w:ascii="Arial" w:hAnsi="Arial" w:cs="Arial"/>
          <w:b/>
          <w:i/>
          <w:sz w:val="28"/>
          <w:szCs w:val="28"/>
        </w:rPr>
        <w:t xml:space="preserve"> </w:t>
      </w:r>
      <w:r w:rsidR="007463A1" w:rsidRPr="007463A1">
        <w:rPr>
          <w:rFonts w:ascii="Arial" w:hAnsi="Arial" w:cs="Arial"/>
          <w:i/>
          <w:sz w:val="28"/>
          <w:szCs w:val="28"/>
        </w:rPr>
        <w:t>I.-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7D275A">
        <w:rPr>
          <w:rFonts w:ascii="Arial" w:hAnsi="Arial" w:cs="Arial"/>
          <w:i/>
          <w:sz w:val="28"/>
          <w:szCs w:val="28"/>
        </w:rPr>
        <w:t xml:space="preserve">ticipación ciudadana y vecinal. </w:t>
      </w:r>
      <w:r w:rsidR="007463A1" w:rsidRPr="007463A1">
        <w:rPr>
          <w:rFonts w:ascii="Arial" w:hAnsi="Arial" w:cs="Arial"/>
          <w:i/>
          <w:sz w:val="28"/>
          <w:szCs w:val="28"/>
        </w:rPr>
        <w:t>ANTECEDENTES</w:t>
      </w:r>
      <w:r w:rsidR="007D275A">
        <w:rPr>
          <w:rFonts w:ascii="Arial" w:hAnsi="Arial" w:cs="Arial"/>
          <w:b/>
          <w:i/>
          <w:sz w:val="28"/>
          <w:szCs w:val="28"/>
        </w:rPr>
        <w:t xml:space="preserve"> </w:t>
      </w:r>
      <w:r w:rsidR="007463A1" w:rsidRPr="007463A1">
        <w:rPr>
          <w:rFonts w:ascii="Arial" w:hAnsi="Arial" w:cs="Arial"/>
          <w:i/>
          <w:sz w:val="28"/>
          <w:szCs w:val="28"/>
        </w:rPr>
        <w:t>I.- En 1938 el señor profesor Tomás B. Corona, Director General del Departamento de Cultura del Estado de Jalisco, presentó al Gobernador de Jalisco, el C. Silvano Barba, un proyecto elaborado por el profesor Manuel Chávez Madrueño, inspector de la XI zona escolar, conteniendo la petición de la creación de las Escuelas Secundarias por Cooperación (participación de los tres niveles de gobierno), en lugares cuya necesidad así lo requiriera. El C. Gobernador analizó el proyecto, lo sujetó a estudio y ofreció crear las Escuelas Secundarias en Ciudad Guzmán y Autlán.</w:t>
      </w:r>
      <w:r w:rsidR="007D275A">
        <w:rPr>
          <w:rFonts w:ascii="Arial" w:hAnsi="Arial" w:cs="Arial"/>
          <w:b/>
          <w:i/>
          <w:sz w:val="28"/>
          <w:szCs w:val="28"/>
        </w:rPr>
        <w:t xml:space="preserve"> </w:t>
      </w:r>
      <w:r w:rsidR="007463A1" w:rsidRPr="007463A1">
        <w:rPr>
          <w:rFonts w:ascii="Arial" w:hAnsi="Arial" w:cs="Arial"/>
          <w:i/>
          <w:sz w:val="28"/>
          <w:szCs w:val="28"/>
        </w:rPr>
        <w:t xml:space="preserve">II.- En éste sentido, el C. Director de Educación Federal, </w:t>
      </w:r>
      <w:r w:rsidR="007463A1" w:rsidRPr="007463A1">
        <w:rPr>
          <w:rFonts w:ascii="Arial" w:hAnsi="Arial" w:cs="Arial"/>
          <w:i/>
          <w:sz w:val="28"/>
          <w:szCs w:val="28"/>
        </w:rPr>
        <w:lastRenderedPageBreak/>
        <w:t>profesor Heladio Ruvalcaba, comisionó como director de la escuela creada al Lic. Enrique Castellanos Aguilar en Ciudad Guzmán, siendo así que, como no había local para la mencionada escuela secundaria, el Presidente municipal de aquella época, C. Manuel Contreras, acordó con el diputado, Ing. Cesar Martino, y el profesor Manuel Chávez Madrueño, que la nueva escuela empezara a funcionar en la planta alta de la Escuela Superior de Niños con domicilio en Federico del Toro no. 138 (posteriormente la escuela “Manuel Chávez Madrueño”).</w:t>
      </w:r>
      <w:r w:rsidR="007D275A">
        <w:rPr>
          <w:rFonts w:ascii="Arial" w:hAnsi="Arial" w:cs="Arial"/>
          <w:i/>
          <w:sz w:val="28"/>
          <w:szCs w:val="28"/>
        </w:rPr>
        <w:t xml:space="preserve"> </w:t>
      </w:r>
      <w:r w:rsidR="007463A1" w:rsidRPr="007463A1">
        <w:rPr>
          <w:rFonts w:ascii="Arial" w:hAnsi="Arial" w:cs="Arial"/>
          <w:i/>
          <w:sz w:val="28"/>
          <w:szCs w:val="28"/>
        </w:rPr>
        <w:t>III.- Así pues, la Escuela secundaria Benito Juárez fue fundada el 6 de febrero de 1939, fecha en que se impartieron sus primeras clases, siendo considerada Cimiento y Pilar de la Educación en el Sur de Jalisco por su trayectoria histórica, debido a que durante muchísimos años tuvo alumnos de todo el Sur de Jalisco y por su actual proyección en nuestro</w:t>
      </w:r>
      <w:r w:rsidR="007D275A">
        <w:rPr>
          <w:rFonts w:ascii="Arial" w:hAnsi="Arial" w:cs="Arial"/>
          <w:i/>
          <w:sz w:val="28"/>
          <w:szCs w:val="28"/>
        </w:rPr>
        <w:t xml:space="preserve"> Municipio. </w:t>
      </w:r>
      <w:r w:rsidR="007463A1" w:rsidRPr="007463A1">
        <w:rPr>
          <w:rFonts w:ascii="Arial" w:hAnsi="Arial" w:cs="Arial"/>
          <w:i/>
          <w:sz w:val="28"/>
          <w:szCs w:val="28"/>
        </w:rPr>
        <w:t xml:space="preserve">La plantilla inicial de maestros, estuvo compuesta, entre otros, por: Manuel Chávez Madrueño, Alfredo Velasco Cisneros, Gregoria Ramírez Morales, Leodegario </w:t>
      </w:r>
      <w:proofErr w:type="spellStart"/>
      <w:r w:rsidR="007463A1" w:rsidRPr="007463A1">
        <w:rPr>
          <w:rFonts w:ascii="Arial" w:hAnsi="Arial" w:cs="Arial"/>
          <w:i/>
          <w:sz w:val="28"/>
          <w:szCs w:val="28"/>
        </w:rPr>
        <w:t>Turcio</w:t>
      </w:r>
      <w:proofErr w:type="spellEnd"/>
      <w:r w:rsidR="007463A1" w:rsidRPr="007463A1">
        <w:rPr>
          <w:rFonts w:ascii="Arial" w:hAnsi="Arial" w:cs="Arial"/>
          <w:i/>
          <w:sz w:val="28"/>
          <w:szCs w:val="28"/>
        </w:rPr>
        <w:t xml:space="preserve"> y Flores, Isidro Lomelí Leal, </w:t>
      </w:r>
      <w:proofErr w:type="spellStart"/>
      <w:r w:rsidR="007463A1" w:rsidRPr="007463A1">
        <w:rPr>
          <w:rFonts w:ascii="Arial" w:hAnsi="Arial" w:cs="Arial"/>
          <w:i/>
          <w:sz w:val="28"/>
          <w:szCs w:val="28"/>
        </w:rPr>
        <w:t>Tommie</w:t>
      </w:r>
      <w:proofErr w:type="spellEnd"/>
      <w:r w:rsidR="007463A1" w:rsidRPr="007463A1">
        <w:rPr>
          <w:rFonts w:ascii="Arial" w:hAnsi="Arial" w:cs="Arial"/>
          <w:i/>
          <w:sz w:val="28"/>
          <w:szCs w:val="28"/>
        </w:rPr>
        <w:t xml:space="preserve"> H. Gassón Cervantes y Rafael Ruiz González.</w:t>
      </w:r>
      <w:r w:rsidR="007D275A">
        <w:rPr>
          <w:rFonts w:ascii="Arial" w:hAnsi="Arial" w:cs="Arial"/>
          <w:b/>
          <w:i/>
          <w:sz w:val="28"/>
          <w:szCs w:val="28"/>
        </w:rPr>
        <w:t xml:space="preserve"> </w:t>
      </w:r>
      <w:r w:rsidR="007463A1" w:rsidRPr="007463A1">
        <w:rPr>
          <w:rFonts w:ascii="Arial" w:hAnsi="Arial" w:cs="Arial"/>
          <w:i/>
          <w:sz w:val="28"/>
          <w:szCs w:val="28"/>
        </w:rPr>
        <w:t xml:space="preserve">Los alumnos integrantes de la primera generación de la Escuela Secundaria fueron: Rosaura, Emilia y Mariana Trujillo, Jaime Alcaraz, Rómulo López Barajas, Antonio Cueto, Rogelio Alcaraz Cárdenas, Crispín Navarro, Emigdio Fuentes Vergara, Amparo </w:t>
      </w:r>
      <w:proofErr w:type="spellStart"/>
      <w:r w:rsidR="007463A1" w:rsidRPr="007463A1">
        <w:rPr>
          <w:rFonts w:ascii="Arial" w:hAnsi="Arial" w:cs="Arial"/>
          <w:i/>
          <w:sz w:val="28"/>
          <w:szCs w:val="28"/>
        </w:rPr>
        <w:t>Arrezola</w:t>
      </w:r>
      <w:proofErr w:type="spellEnd"/>
      <w:r w:rsidR="007463A1" w:rsidRPr="007463A1">
        <w:rPr>
          <w:rFonts w:ascii="Arial" w:hAnsi="Arial" w:cs="Arial"/>
          <w:i/>
          <w:sz w:val="28"/>
          <w:szCs w:val="28"/>
        </w:rPr>
        <w:t>, Marciano Velasco Calvillo, Rubén F</w:t>
      </w:r>
      <w:r w:rsidR="007D275A">
        <w:rPr>
          <w:rFonts w:ascii="Arial" w:hAnsi="Arial" w:cs="Arial"/>
          <w:i/>
          <w:sz w:val="28"/>
          <w:szCs w:val="28"/>
        </w:rPr>
        <w:t xml:space="preserve">uentes y Vidal Magaña del Toro. </w:t>
      </w:r>
      <w:r w:rsidR="007463A1" w:rsidRPr="007463A1">
        <w:rPr>
          <w:rFonts w:ascii="Arial" w:hAnsi="Arial" w:cs="Arial"/>
          <w:i/>
          <w:sz w:val="28"/>
          <w:szCs w:val="28"/>
        </w:rPr>
        <w:t xml:space="preserve">En la dirección de éste plantel, históricamente se han encontraron al frente destacados Maestros como Enrique Castellanos Aguilar, Mariano Andrade Morales, Florencio Gallardo Tamayo, Alfonso Hernández Camacho, Agustín Ordóñez, </w:t>
      </w:r>
      <w:proofErr w:type="spellStart"/>
      <w:r w:rsidR="007463A1" w:rsidRPr="007463A1">
        <w:rPr>
          <w:rFonts w:ascii="Arial" w:hAnsi="Arial" w:cs="Arial"/>
          <w:i/>
          <w:sz w:val="28"/>
          <w:szCs w:val="28"/>
        </w:rPr>
        <w:t>Liboria</w:t>
      </w:r>
      <w:proofErr w:type="spellEnd"/>
      <w:r w:rsidR="007463A1" w:rsidRPr="007463A1">
        <w:rPr>
          <w:rFonts w:ascii="Arial" w:hAnsi="Arial" w:cs="Arial"/>
          <w:i/>
          <w:sz w:val="28"/>
          <w:szCs w:val="28"/>
        </w:rPr>
        <w:t xml:space="preserve"> Villavicencio, Vicente Corona Pita, Francisco Álvarez Martínez, entre otros. En un principio los Padres de Familia la veían con desconfianza porque no se impartía enseñanza religiosa, pero poco a poco se fue consolidando a través de la </w:t>
      </w:r>
      <w:r w:rsidR="007463A1" w:rsidRPr="007463A1">
        <w:rPr>
          <w:rFonts w:ascii="Arial" w:hAnsi="Arial" w:cs="Arial"/>
          <w:i/>
          <w:sz w:val="28"/>
          <w:szCs w:val="28"/>
        </w:rPr>
        <w:lastRenderedPageBreak/>
        <w:t>educación impartida en apego al Artículo 3° Constitucional, hasta convencer a la población de su significativa influencia en el desarrollo educativo y cultural de Zapotlán el Grande y la región, convirtiéndose en una Institución de gran prestigio en el sur de la entidad.</w:t>
      </w:r>
      <w:r w:rsidR="007D275A">
        <w:rPr>
          <w:rFonts w:ascii="Arial" w:hAnsi="Arial" w:cs="Arial"/>
          <w:i/>
          <w:sz w:val="28"/>
          <w:szCs w:val="28"/>
        </w:rPr>
        <w:t xml:space="preserve"> </w:t>
      </w:r>
      <w:r w:rsidR="007463A1" w:rsidRPr="007463A1">
        <w:rPr>
          <w:rFonts w:ascii="Arial" w:hAnsi="Arial" w:cs="Arial"/>
          <w:i/>
          <w:sz w:val="28"/>
          <w:szCs w:val="28"/>
        </w:rPr>
        <w:t>IV.- La Escuela Secundaria “Benito Juárez” desde su fundación estuvo en la Escuela Superior de Niños, después Escuela “Manuel Chávez Madrueño”; posteriormente pasó a Humboldt No. 18 donde actualmente está la Delegación Regional de la Secretaría de Educación</w:t>
      </w:r>
      <w:r w:rsidR="007D275A">
        <w:rPr>
          <w:rFonts w:ascii="Arial" w:hAnsi="Arial" w:cs="Arial"/>
          <w:b/>
          <w:i/>
          <w:sz w:val="28"/>
          <w:szCs w:val="28"/>
        </w:rPr>
        <w:t xml:space="preserve"> </w:t>
      </w:r>
      <w:r w:rsidR="007463A1" w:rsidRPr="007463A1">
        <w:rPr>
          <w:rFonts w:ascii="Arial" w:hAnsi="Arial" w:cs="Arial"/>
          <w:i/>
          <w:sz w:val="28"/>
          <w:szCs w:val="28"/>
        </w:rPr>
        <w:t>Ante el irremediable incremento de la población escolar y dado que el edificio que ocupaban no reunía las necesidades didácticas de una escuela, ya no era funcional desde ningún punto de vista para el correcto desarrollo de los programas de enseñanza escolar. En enero de 1968 hubo la necesidad de solicitar ante el Lic. Agustín Yáñez, Secretario de Educación Pública, la construcción de un nuevo edifi</w:t>
      </w:r>
      <w:r w:rsidR="007D275A">
        <w:rPr>
          <w:rFonts w:ascii="Arial" w:hAnsi="Arial" w:cs="Arial"/>
          <w:i/>
          <w:sz w:val="28"/>
          <w:szCs w:val="28"/>
        </w:rPr>
        <w:t xml:space="preserve">cio. </w:t>
      </w:r>
      <w:r w:rsidR="007463A1" w:rsidRPr="007463A1">
        <w:rPr>
          <w:rFonts w:ascii="Arial" w:hAnsi="Arial" w:cs="Arial"/>
          <w:i/>
          <w:sz w:val="28"/>
          <w:szCs w:val="28"/>
        </w:rPr>
        <w:t xml:space="preserve">Gracias al esfuerzo y dinamismo, impulsado por el profesor Alfonso Hernández Camacho, la Institución por fin logra contar con un flamante edificio, digno del prestigio y la tradición de ésta escuela secundaria número 1, ubicado en la calle Constitución No. 534. El que fue inaugurado en los últimos días del mes de enero del </w:t>
      </w:r>
      <w:r w:rsidR="007D275A">
        <w:rPr>
          <w:rFonts w:ascii="Arial" w:hAnsi="Arial" w:cs="Arial"/>
          <w:i/>
          <w:sz w:val="28"/>
          <w:szCs w:val="28"/>
        </w:rPr>
        <w:t xml:space="preserve">año de 1973. </w:t>
      </w:r>
      <w:r w:rsidR="007463A1" w:rsidRPr="007463A1">
        <w:rPr>
          <w:rFonts w:ascii="Arial" w:hAnsi="Arial" w:cs="Arial"/>
          <w:i/>
          <w:sz w:val="28"/>
          <w:szCs w:val="28"/>
        </w:rPr>
        <w:t xml:space="preserve">V.- En sus aulas han impartido clases prestigiados educadores que en su momento han recibido el reconocimiento de sus alumnos y de los padres de familia, como Juan José Arreola, Alfredo Velasco Cisneros, Manuel Chávez Madrueño, Telésforo Martínez Cárdenas, Ricardo Acosta González, Ma. Guadalupe Guerrero González, Marco Antonio Orozco Monroy, José Donato Moreno </w:t>
      </w:r>
      <w:proofErr w:type="spellStart"/>
      <w:r w:rsidR="007463A1" w:rsidRPr="007463A1">
        <w:rPr>
          <w:rFonts w:ascii="Arial" w:hAnsi="Arial" w:cs="Arial"/>
          <w:i/>
          <w:sz w:val="28"/>
          <w:szCs w:val="28"/>
        </w:rPr>
        <w:t>Moreno</w:t>
      </w:r>
      <w:proofErr w:type="spellEnd"/>
      <w:r w:rsidR="007463A1" w:rsidRPr="007463A1">
        <w:rPr>
          <w:rFonts w:ascii="Arial" w:hAnsi="Arial" w:cs="Arial"/>
          <w:i/>
          <w:sz w:val="28"/>
          <w:szCs w:val="28"/>
        </w:rPr>
        <w:t xml:space="preserve">, Julieta </w:t>
      </w:r>
      <w:proofErr w:type="spellStart"/>
      <w:r w:rsidR="007463A1" w:rsidRPr="007463A1">
        <w:rPr>
          <w:rFonts w:ascii="Arial" w:hAnsi="Arial" w:cs="Arial"/>
          <w:i/>
          <w:sz w:val="28"/>
          <w:szCs w:val="28"/>
        </w:rPr>
        <w:t>Aredondo</w:t>
      </w:r>
      <w:proofErr w:type="spellEnd"/>
      <w:r w:rsidR="007463A1" w:rsidRPr="007463A1">
        <w:rPr>
          <w:rFonts w:ascii="Arial" w:hAnsi="Arial" w:cs="Arial"/>
          <w:i/>
          <w:sz w:val="28"/>
          <w:szCs w:val="28"/>
        </w:rPr>
        <w:t xml:space="preserve"> Tobón, Ros</w:t>
      </w:r>
      <w:r w:rsidR="007D275A">
        <w:rPr>
          <w:rFonts w:ascii="Arial" w:hAnsi="Arial" w:cs="Arial"/>
          <w:i/>
          <w:sz w:val="28"/>
          <w:szCs w:val="28"/>
        </w:rPr>
        <w:t xml:space="preserve">a Curiel González y muchos más. </w:t>
      </w:r>
      <w:r w:rsidR="007463A1" w:rsidRPr="007463A1">
        <w:rPr>
          <w:rFonts w:ascii="Arial" w:hAnsi="Arial" w:cs="Arial"/>
          <w:i/>
          <w:sz w:val="28"/>
          <w:szCs w:val="28"/>
        </w:rPr>
        <w:t xml:space="preserve">De igual manera, se han educado alumnos que han trascendido como artistas, poetas, deportistas, políticos y humanistas en general. De ellos se mencionan algunos como Rubén Fuentes (Compositor, autor de la melodía “La </w:t>
      </w:r>
      <w:proofErr w:type="spellStart"/>
      <w:r w:rsidR="007463A1" w:rsidRPr="007463A1">
        <w:rPr>
          <w:rFonts w:ascii="Arial" w:hAnsi="Arial" w:cs="Arial"/>
          <w:i/>
          <w:sz w:val="28"/>
          <w:szCs w:val="28"/>
        </w:rPr>
        <w:t>Bikina</w:t>
      </w:r>
      <w:proofErr w:type="spellEnd"/>
      <w:r w:rsidR="007463A1" w:rsidRPr="007463A1">
        <w:rPr>
          <w:rFonts w:ascii="Arial" w:hAnsi="Arial" w:cs="Arial"/>
          <w:i/>
          <w:sz w:val="28"/>
          <w:szCs w:val="28"/>
        </w:rPr>
        <w:t xml:space="preserve">” y “Las Olas de la </w:t>
      </w:r>
      <w:r w:rsidR="007463A1" w:rsidRPr="007463A1">
        <w:rPr>
          <w:rFonts w:ascii="Arial" w:hAnsi="Arial" w:cs="Arial"/>
          <w:i/>
          <w:sz w:val="28"/>
          <w:szCs w:val="28"/>
        </w:rPr>
        <w:lastRenderedPageBreak/>
        <w:t>Laguna”), Daniel Quiroz (Muralista), Vicente Preciado Zacarías (Cirujano dentista, Poeta ensayista, Crítico de arte y gran humanista), José Armando Cuevas Preciado (Poeta y educador), Alberto Cárdenas Jiménez (Gobernador del Estado de Jalisco 1995-2001), Octavio Espinoza Arreola (Cantautor), Erika E. Sánchez Benavides (Poeta y Declamadora), José Luis Cobián Chávez (Dibujante) entre otros. Fuente: “Ensayos tres” Arq. Fernando G. Castolo. Mayo 2012. Edit. Vázquez y Murguía.</w:t>
      </w:r>
      <w:r w:rsidR="007D275A">
        <w:rPr>
          <w:rFonts w:ascii="Arial" w:hAnsi="Arial" w:cs="Arial"/>
          <w:i/>
          <w:sz w:val="28"/>
          <w:szCs w:val="28"/>
        </w:rPr>
        <w:t xml:space="preserve"> </w:t>
      </w:r>
      <w:r w:rsidR="007463A1" w:rsidRPr="007463A1">
        <w:rPr>
          <w:rFonts w:ascii="Arial" w:hAnsi="Arial" w:cs="Arial"/>
          <w:i/>
          <w:color w:val="222222"/>
          <w:sz w:val="28"/>
          <w:szCs w:val="28"/>
        </w:rPr>
        <w:t>CONSIDERANDO</w:t>
      </w:r>
      <w:r w:rsidR="007D275A">
        <w:rPr>
          <w:rFonts w:ascii="Arial" w:hAnsi="Arial" w:cs="Arial"/>
          <w:i/>
          <w:color w:val="222222"/>
          <w:sz w:val="28"/>
          <w:szCs w:val="28"/>
        </w:rPr>
        <w:t xml:space="preserve"> </w:t>
      </w:r>
      <w:r w:rsidR="007463A1" w:rsidRPr="007463A1">
        <w:rPr>
          <w:rFonts w:ascii="Arial" w:hAnsi="Arial" w:cs="Arial"/>
          <w:i/>
          <w:color w:val="222222"/>
          <w:sz w:val="28"/>
          <w:szCs w:val="28"/>
        </w:rPr>
        <w:t>I.- Que i</w:t>
      </w:r>
      <w:r w:rsidR="007463A1" w:rsidRPr="007463A1">
        <w:rPr>
          <w:rFonts w:ascii="Arial" w:hAnsi="Arial" w:cs="Arial"/>
          <w:i/>
          <w:sz w:val="28"/>
          <w:szCs w:val="28"/>
        </w:rPr>
        <w:t>mponer una leyenda oficial a la papelería emanada por las dependencias del Gobierno Municipal implica la idea de querer honrar episodios que han marcado un hecho preponderante para que nuestro Municipio en general alcance la trascendencia de la que actualmente goza, tanto hacia el exterior, como con la propia ciudadanía de quienes convivimos en el seno de nuestra Ciudad y que e</w:t>
      </w:r>
      <w:r w:rsidR="007D275A">
        <w:rPr>
          <w:rFonts w:ascii="Arial" w:hAnsi="Arial" w:cs="Arial"/>
          <w:i/>
          <w:sz w:val="28"/>
          <w:szCs w:val="28"/>
        </w:rPr>
        <w:t xml:space="preserve">llo permite reforzar el sentido </w:t>
      </w:r>
      <w:r w:rsidR="007463A1" w:rsidRPr="007463A1">
        <w:rPr>
          <w:rFonts w:ascii="Arial" w:hAnsi="Arial" w:cs="Arial"/>
          <w:i/>
          <w:sz w:val="28"/>
          <w:szCs w:val="28"/>
        </w:rPr>
        <w:t>de identidad y de pertenencia, contribuyendo con ello a construir una imagen de lo que deseamos proyectar, es que se considera viable y adecuado decretar el año 2024 en atención al 85 aniversario de la fundación de la Secundaria Federal Benito Juárez de nuestra Ciudad, haciendo alusión a ello con la correspondiente leyenda inserta en la papelería gub</w:t>
      </w:r>
      <w:r w:rsidR="007D275A">
        <w:rPr>
          <w:rFonts w:ascii="Arial" w:hAnsi="Arial" w:cs="Arial"/>
          <w:i/>
          <w:sz w:val="28"/>
          <w:szCs w:val="28"/>
        </w:rPr>
        <w:t xml:space="preserve">ernamental de nuestro Municipio. </w:t>
      </w:r>
      <w:r w:rsidR="007463A1" w:rsidRPr="007463A1">
        <w:rPr>
          <w:rFonts w:ascii="Arial" w:hAnsi="Arial" w:cs="Arial"/>
          <w:i/>
          <w:sz w:val="28"/>
          <w:szCs w:val="28"/>
        </w:rPr>
        <w:t>Por lo anteriormente expuesto presento a éste Ayuntamiento en Pleno los siguientes puntos de ACUERDO:</w:t>
      </w:r>
      <w:r w:rsidR="007D275A">
        <w:rPr>
          <w:rFonts w:ascii="Arial" w:hAnsi="Arial" w:cs="Arial"/>
          <w:b/>
          <w:i/>
          <w:sz w:val="28"/>
          <w:szCs w:val="28"/>
        </w:rPr>
        <w:t xml:space="preserve"> </w:t>
      </w:r>
      <w:r w:rsidR="007463A1" w:rsidRPr="007463A1">
        <w:rPr>
          <w:rFonts w:ascii="Arial" w:hAnsi="Arial" w:cs="Arial"/>
          <w:i/>
          <w:sz w:val="28"/>
          <w:szCs w:val="28"/>
        </w:rPr>
        <w:t xml:space="preserve">PRIMERO: Se autoriza que sea insertada en todos los documentos, oficios, circulares y demás papelería oficial gubernamental emanada por el H. Ayuntamiento de Zapotlán el Grande, Jalisco, para el año 2024, la siguiente leyenda oficial “2024, año del 85 aniversario de la Escuela Secundaria Federal Benito Juárez”. SEGUNDO: Se instruye a la Secretaria de Gobierno municipal para que notifique, haga extensiva y comunique a todas las dependencias y entidades del Gobierno municipal de </w:t>
      </w:r>
      <w:r w:rsidR="007D275A" w:rsidRPr="007463A1">
        <w:rPr>
          <w:rFonts w:ascii="Arial" w:hAnsi="Arial" w:cs="Arial"/>
          <w:i/>
          <w:sz w:val="28"/>
          <w:szCs w:val="28"/>
        </w:rPr>
        <w:t>Zapotlán</w:t>
      </w:r>
      <w:r w:rsidR="007463A1" w:rsidRPr="007463A1">
        <w:rPr>
          <w:rFonts w:ascii="Arial" w:hAnsi="Arial" w:cs="Arial"/>
          <w:i/>
          <w:sz w:val="28"/>
          <w:szCs w:val="28"/>
        </w:rPr>
        <w:t xml:space="preserve"> el Grande, el contenido de la presente </w:t>
      </w:r>
      <w:r w:rsidR="007463A1" w:rsidRPr="007463A1">
        <w:rPr>
          <w:rFonts w:ascii="Arial" w:hAnsi="Arial" w:cs="Arial"/>
          <w:i/>
          <w:sz w:val="28"/>
          <w:szCs w:val="28"/>
        </w:rPr>
        <w:lastRenderedPageBreak/>
        <w:t>iniciativa para efecto de que tengan a bien implementar la leyenda aquí autorizada, en los documentos y demás papelería oficial que sea expida en el Cumplimiento de sus funciones y atribuciones. ATENTAMENTE</w:t>
      </w:r>
      <w:r w:rsidR="007D275A">
        <w:rPr>
          <w:rFonts w:ascii="Arial" w:hAnsi="Arial" w:cs="Arial"/>
          <w:b/>
          <w:i/>
          <w:sz w:val="28"/>
          <w:szCs w:val="28"/>
        </w:rPr>
        <w:t xml:space="preserve"> </w:t>
      </w:r>
      <w:r w:rsidR="007463A1" w:rsidRPr="007463A1">
        <w:rPr>
          <w:rFonts w:ascii="Arial" w:hAnsi="Arial" w:cs="Arial"/>
          <w:i/>
          <w:sz w:val="28"/>
          <w:szCs w:val="28"/>
        </w:rPr>
        <w:t>“2023, año del 140 aniversario del natalicio de José Clemente Orozco”</w:t>
      </w:r>
      <w:r w:rsidR="007D275A">
        <w:rPr>
          <w:rFonts w:ascii="Arial" w:hAnsi="Arial" w:cs="Arial"/>
          <w:b/>
          <w:i/>
          <w:sz w:val="28"/>
          <w:szCs w:val="28"/>
        </w:rPr>
        <w:t xml:space="preserve"> </w:t>
      </w:r>
      <w:r w:rsidR="007463A1" w:rsidRPr="007463A1">
        <w:rPr>
          <w:rFonts w:ascii="Arial" w:hAnsi="Arial" w:cs="Arial"/>
          <w:i/>
          <w:sz w:val="28"/>
          <w:szCs w:val="28"/>
        </w:rPr>
        <w:t>Ciudad Guzmán, Municipio de Zapotlán el Grande, Jalisco. A 08 de Diciembre de 2023.</w:t>
      </w:r>
      <w:r w:rsidR="007D275A">
        <w:rPr>
          <w:rFonts w:ascii="Arial" w:hAnsi="Arial" w:cs="Arial"/>
          <w:b/>
          <w:i/>
          <w:sz w:val="28"/>
          <w:szCs w:val="28"/>
        </w:rPr>
        <w:t xml:space="preserve"> </w:t>
      </w:r>
      <w:r w:rsidR="007463A1" w:rsidRPr="007463A1">
        <w:rPr>
          <w:rFonts w:ascii="Arial" w:hAnsi="Arial" w:cs="Arial"/>
          <w:b/>
          <w:i/>
          <w:sz w:val="28"/>
          <w:szCs w:val="28"/>
        </w:rPr>
        <w:t>MTRO. ALEJANDRO BARRAGAN SÁNCHEZ</w:t>
      </w:r>
      <w:r w:rsidR="007D275A">
        <w:rPr>
          <w:rFonts w:ascii="Arial" w:hAnsi="Arial" w:cs="Arial"/>
          <w:b/>
          <w:i/>
          <w:sz w:val="28"/>
          <w:szCs w:val="28"/>
        </w:rPr>
        <w:t xml:space="preserve"> </w:t>
      </w:r>
      <w:r w:rsidR="007463A1" w:rsidRPr="007463A1">
        <w:rPr>
          <w:rFonts w:ascii="Arial" w:hAnsi="Arial" w:cs="Arial"/>
          <w:i/>
          <w:sz w:val="28"/>
          <w:szCs w:val="28"/>
        </w:rPr>
        <w:t>Presidente Municipal</w:t>
      </w:r>
      <w:r w:rsidR="007D275A">
        <w:rPr>
          <w:rFonts w:ascii="Arial" w:hAnsi="Arial" w:cs="Arial"/>
          <w:i/>
          <w:sz w:val="28"/>
          <w:szCs w:val="28"/>
        </w:rPr>
        <w:t xml:space="preserve"> </w:t>
      </w:r>
      <w:r w:rsidR="007D275A">
        <w:rPr>
          <w:rFonts w:ascii="Arial" w:hAnsi="Arial" w:cs="Arial"/>
          <w:b/>
          <w:i/>
          <w:sz w:val="28"/>
          <w:szCs w:val="28"/>
        </w:rPr>
        <w:t>FIRMA”</w:t>
      </w:r>
      <w:r w:rsidR="00440B60">
        <w:rPr>
          <w:rFonts w:ascii="Arial" w:hAnsi="Arial" w:cs="Arial"/>
          <w:b/>
          <w:i/>
          <w:sz w:val="28"/>
          <w:szCs w:val="28"/>
        </w:rPr>
        <w:t xml:space="preserve"> - - - - - - - - - - - - - - - C. Regidora Yuritzi Alejandra Hermosillo Tejeda: </w:t>
      </w:r>
      <w:r w:rsidR="00440B60">
        <w:rPr>
          <w:rFonts w:ascii="Arial" w:hAnsi="Arial" w:cs="Arial"/>
          <w:sz w:val="28"/>
          <w:szCs w:val="28"/>
        </w:rPr>
        <w:t>Muchas gracias. Yo, si quiero reconocer y que, s</w:t>
      </w:r>
      <w:r w:rsidR="007E1034">
        <w:rPr>
          <w:rFonts w:ascii="Arial" w:hAnsi="Arial" w:cs="Arial"/>
          <w:sz w:val="28"/>
          <w:szCs w:val="28"/>
        </w:rPr>
        <w:t xml:space="preserve">é que nos sumaremos al festejo de la Secundaria. El legado cultural, educativo </w:t>
      </w:r>
      <w:r w:rsidR="005A22EA">
        <w:rPr>
          <w:rFonts w:ascii="Arial" w:hAnsi="Arial" w:cs="Arial"/>
          <w:sz w:val="28"/>
          <w:szCs w:val="28"/>
        </w:rPr>
        <w:t xml:space="preserve">que ha dejado, ha sido transcendental. Pasan generaciones y pasan generaciones y siguen ellos aportando a través, no solamente de los alumnos, de los docentes, cambios que son de gran impacto en la sociedad. Y, creo que, es muy justo este reconocimiento que, puede ser sencillo, pero creo que, dignifica completamente la aportación educativa y cultural que hace esta Institución Educativa. Enhorabuena, es </w:t>
      </w:r>
      <w:proofErr w:type="spellStart"/>
      <w:r w:rsidR="005A22EA">
        <w:rPr>
          <w:rFonts w:ascii="Arial" w:hAnsi="Arial" w:cs="Arial"/>
          <w:sz w:val="28"/>
          <w:szCs w:val="28"/>
        </w:rPr>
        <w:t>cuanto</w:t>
      </w:r>
      <w:proofErr w:type="spellEnd"/>
      <w:r w:rsidR="005A22EA">
        <w:rPr>
          <w:rFonts w:ascii="Arial" w:hAnsi="Arial" w:cs="Arial"/>
          <w:sz w:val="28"/>
          <w:szCs w:val="28"/>
        </w:rPr>
        <w:t xml:space="preserve">. </w:t>
      </w:r>
      <w:r w:rsidR="005A22EA">
        <w:rPr>
          <w:rFonts w:ascii="Arial" w:hAnsi="Arial" w:cs="Arial"/>
          <w:b/>
          <w:i/>
          <w:sz w:val="28"/>
          <w:szCs w:val="28"/>
        </w:rPr>
        <w:t xml:space="preserve">C. Regidora Marisol Mendoza Pinto: </w:t>
      </w:r>
      <w:r w:rsidR="005A22EA">
        <w:rPr>
          <w:rFonts w:ascii="Arial" w:hAnsi="Arial" w:cs="Arial"/>
          <w:sz w:val="28"/>
          <w:szCs w:val="28"/>
        </w:rPr>
        <w:t xml:space="preserve">Gracias. Buenos días Presidente, Secretaria, Síndico, compañeros Regidores. Me uno a la felicitación </w:t>
      </w:r>
      <w:r w:rsidR="00490FD7">
        <w:rPr>
          <w:rFonts w:ascii="Arial" w:hAnsi="Arial" w:cs="Arial"/>
          <w:sz w:val="28"/>
          <w:szCs w:val="28"/>
        </w:rPr>
        <w:t xml:space="preserve">y me siento muy orgullosa de la Secundaria No. 1 uno, yo fui egresada, me puse la camiseta, con mis hijos también. Entonces, me da muchísimo gusto que se le reconozca a esta Institución, que tantas aportaciones nos ha dado y tantos personajes han salido de ahí. Y, para mí es, algo que va a ser muy significativo para la Escuela, ahora que va a cumplir sus 85 ochenta y cinco años de Aniversario. Felicidades, es </w:t>
      </w:r>
      <w:proofErr w:type="spellStart"/>
      <w:r w:rsidR="00490FD7">
        <w:rPr>
          <w:rFonts w:ascii="Arial" w:hAnsi="Arial" w:cs="Arial"/>
          <w:sz w:val="28"/>
          <w:szCs w:val="28"/>
        </w:rPr>
        <w:t>cuanto</w:t>
      </w:r>
      <w:proofErr w:type="spellEnd"/>
      <w:r w:rsidR="00490FD7">
        <w:rPr>
          <w:rFonts w:ascii="Arial" w:hAnsi="Arial" w:cs="Arial"/>
          <w:sz w:val="28"/>
          <w:szCs w:val="28"/>
        </w:rPr>
        <w:t xml:space="preserve">. </w:t>
      </w:r>
      <w:r w:rsidR="00490FD7">
        <w:rPr>
          <w:rFonts w:ascii="Arial" w:hAnsi="Arial" w:cs="Arial"/>
          <w:b/>
          <w:i/>
          <w:sz w:val="28"/>
          <w:szCs w:val="28"/>
        </w:rPr>
        <w:t xml:space="preserve">C. Secretaria de Gobierno Municipal Claudia Margarita Robles Gómez: </w:t>
      </w:r>
      <w:r w:rsidR="00490FD7">
        <w:rPr>
          <w:rFonts w:ascii="Arial" w:hAnsi="Arial" w:cs="Arial"/>
          <w:sz w:val="28"/>
          <w:szCs w:val="28"/>
        </w:rPr>
        <w:t xml:space="preserve">Gracias C. Regidora Marisol Mendoza Pinto. Alguna otra manifestación o comentario respecto de la misma…. Bien, si no hay ninguna, entonces, queda a su consideración, para que, quiénes estén a favor de aprobarlo en los términos propuestos lo manifiesten </w:t>
      </w:r>
      <w:r w:rsidR="00490FD7">
        <w:rPr>
          <w:rFonts w:ascii="Arial" w:hAnsi="Arial" w:cs="Arial"/>
          <w:sz w:val="28"/>
          <w:szCs w:val="28"/>
        </w:rPr>
        <w:lastRenderedPageBreak/>
        <w:t xml:space="preserve">levantando su mano…. </w:t>
      </w:r>
      <w:r w:rsidR="00490FD7">
        <w:rPr>
          <w:rFonts w:ascii="Arial" w:hAnsi="Arial" w:cs="Arial"/>
          <w:b/>
          <w:sz w:val="28"/>
          <w:szCs w:val="28"/>
        </w:rPr>
        <w:t xml:space="preserve">15 votos a favor, aprobado por mayoría absoluta. - - - - - - - - - - - - - - - - - - - - - - - - - - - - - - - </w:t>
      </w:r>
      <w:r w:rsidR="005A22EA">
        <w:rPr>
          <w:rFonts w:ascii="Arial" w:hAnsi="Arial" w:cs="Arial"/>
          <w:sz w:val="28"/>
          <w:szCs w:val="28"/>
        </w:rPr>
        <w:t xml:space="preserve">      </w:t>
      </w:r>
      <w:r w:rsidR="00933068" w:rsidRPr="00933068">
        <w:rPr>
          <w:rFonts w:ascii="Arial" w:hAnsi="Arial" w:cs="Arial"/>
          <w:b/>
          <w:sz w:val="28"/>
          <w:szCs w:val="28"/>
          <w:u w:val="single"/>
        </w:rPr>
        <w:t>OCTAVO PUNTO</w:t>
      </w:r>
      <w:r w:rsidR="00933068">
        <w:rPr>
          <w:rFonts w:ascii="Arial" w:hAnsi="Arial" w:cs="Arial"/>
          <w:b/>
          <w:sz w:val="28"/>
          <w:szCs w:val="28"/>
        </w:rPr>
        <w:t xml:space="preserve">: </w:t>
      </w:r>
      <w:r w:rsidR="00933068">
        <w:rPr>
          <w:rFonts w:ascii="Arial" w:hAnsi="Arial" w:cs="Arial"/>
          <w:sz w:val="28"/>
          <w:szCs w:val="28"/>
        </w:rPr>
        <w:t xml:space="preserve">Iniciativa de Acuerdo, que propone el calendario de Enero 2024 a Septiembre 2024,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 Motiva la C. Regidora Marisol Mendoza Pinto. </w:t>
      </w:r>
      <w:r w:rsidR="00933068">
        <w:rPr>
          <w:rFonts w:ascii="Arial" w:hAnsi="Arial" w:cs="Arial"/>
          <w:b/>
          <w:i/>
          <w:sz w:val="28"/>
          <w:szCs w:val="28"/>
        </w:rPr>
        <w:t xml:space="preserve">C. </w:t>
      </w:r>
      <w:r w:rsidR="00220667">
        <w:rPr>
          <w:rFonts w:ascii="Arial" w:hAnsi="Arial" w:cs="Arial"/>
          <w:b/>
          <w:i/>
          <w:sz w:val="28"/>
          <w:szCs w:val="28"/>
        </w:rPr>
        <w:t xml:space="preserve">Regidora Marisol Mendoza Pinto: </w:t>
      </w:r>
      <w:r w:rsidR="00220667" w:rsidRPr="00220667">
        <w:rPr>
          <w:rFonts w:ascii="Arial" w:hAnsi="Arial" w:cs="Arial"/>
          <w:b/>
          <w:i/>
          <w:sz w:val="28"/>
          <w:szCs w:val="28"/>
        </w:rPr>
        <w:t>HONORABLE AYUNTAMIENTO CONSTITUCIONAL DE ZAPOTLÁN EL GRANDE, JALISCO PRESENTE</w:t>
      </w:r>
      <w:r w:rsidR="00220667">
        <w:rPr>
          <w:rFonts w:ascii="Arial" w:hAnsi="Arial" w:cs="Arial"/>
          <w:b/>
          <w:i/>
          <w:sz w:val="28"/>
          <w:szCs w:val="28"/>
        </w:rPr>
        <w:t xml:space="preserve"> </w:t>
      </w:r>
      <w:r w:rsidR="00220667" w:rsidRPr="00220667">
        <w:rPr>
          <w:rFonts w:ascii="Arial" w:hAnsi="Arial" w:cs="Arial"/>
          <w:i/>
          <w:sz w:val="28"/>
          <w:szCs w:val="28"/>
        </w:rPr>
        <w:t>Quien</w:t>
      </w:r>
      <w:r w:rsidR="00220667" w:rsidRPr="00220667">
        <w:rPr>
          <w:rFonts w:ascii="Arial" w:hAnsi="Arial" w:cs="Arial"/>
          <w:i/>
          <w:spacing w:val="39"/>
          <w:sz w:val="28"/>
          <w:szCs w:val="28"/>
        </w:rPr>
        <w:t xml:space="preserve"> </w:t>
      </w:r>
      <w:r w:rsidR="00220667" w:rsidRPr="00220667">
        <w:rPr>
          <w:rFonts w:ascii="Arial" w:hAnsi="Arial" w:cs="Arial"/>
          <w:i/>
          <w:sz w:val="28"/>
          <w:szCs w:val="28"/>
        </w:rPr>
        <w:t>motiva</w:t>
      </w:r>
      <w:r w:rsidR="00220667" w:rsidRPr="00220667">
        <w:rPr>
          <w:rFonts w:ascii="Arial" w:hAnsi="Arial" w:cs="Arial"/>
          <w:i/>
          <w:spacing w:val="41"/>
          <w:sz w:val="28"/>
          <w:szCs w:val="28"/>
        </w:rPr>
        <w:t xml:space="preserve"> </w:t>
      </w:r>
      <w:r w:rsidR="00220667" w:rsidRPr="00220667">
        <w:rPr>
          <w:rFonts w:ascii="Arial" w:hAnsi="Arial" w:cs="Arial"/>
          <w:i/>
          <w:sz w:val="28"/>
          <w:szCs w:val="28"/>
        </w:rPr>
        <w:t>y</w:t>
      </w:r>
      <w:r w:rsidR="00220667" w:rsidRPr="00220667">
        <w:rPr>
          <w:rFonts w:ascii="Arial" w:hAnsi="Arial" w:cs="Arial"/>
          <w:i/>
          <w:spacing w:val="38"/>
          <w:sz w:val="28"/>
          <w:szCs w:val="28"/>
        </w:rPr>
        <w:t xml:space="preserve"> </w:t>
      </w:r>
      <w:r w:rsidR="00220667" w:rsidRPr="00220667">
        <w:rPr>
          <w:rFonts w:ascii="Arial" w:hAnsi="Arial" w:cs="Arial"/>
          <w:i/>
          <w:sz w:val="28"/>
          <w:szCs w:val="28"/>
        </w:rPr>
        <w:t>suscribe</w:t>
      </w:r>
      <w:r w:rsidR="00220667" w:rsidRPr="00220667">
        <w:rPr>
          <w:rFonts w:ascii="Arial" w:hAnsi="Arial" w:cs="Arial"/>
          <w:i/>
          <w:spacing w:val="44"/>
          <w:sz w:val="28"/>
          <w:szCs w:val="28"/>
        </w:rPr>
        <w:t xml:space="preserve"> </w:t>
      </w:r>
      <w:r w:rsidR="00220667" w:rsidRPr="00220667">
        <w:rPr>
          <w:rFonts w:ascii="Arial" w:hAnsi="Arial" w:cs="Arial"/>
          <w:b/>
          <w:i/>
          <w:sz w:val="28"/>
          <w:szCs w:val="28"/>
        </w:rPr>
        <w:t>MTRA.</w:t>
      </w:r>
      <w:r w:rsidR="00220667" w:rsidRPr="00220667">
        <w:rPr>
          <w:rFonts w:ascii="Arial" w:hAnsi="Arial" w:cs="Arial"/>
          <w:b/>
          <w:i/>
          <w:spacing w:val="43"/>
          <w:sz w:val="28"/>
          <w:szCs w:val="28"/>
        </w:rPr>
        <w:t xml:space="preserve"> </w:t>
      </w:r>
      <w:r w:rsidR="00220667" w:rsidRPr="00220667">
        <w:rPr>
          <w:rFonts w:ascii="Arial" w:hAnsi="Arial" w:cs="Arial"/>
          <w:b/>
          <w:i/>
          <w:sz w:val="28"/>
          <w:szCs w:val="28"/>
        </w:rPr>
        <w:t>MARISOL</w:t>
      </w:r>
      <w:r w:rsidR="00220667" w:rsidRPr="00220667">
        <w:rPr>
          <w:rFonts w:ascii="Arial" w:hAnsi="Arial" w:cs="Arial"/>
          <w:b/>
          <w:i/>
          <w:spacing w:val="39"/>
          <w:sz w:val="28"/>
          <w:szCs w:val="28"/>
        </w:rPr>
        <w:t xml:space="preserve"> </w:t>
      </w:r>
      <w:r w:rsidR="00220667" w:rsidRPr="00220667">
        <w:rPr>
          <w:rFonts w:ascii="Arial" w:hAnsi="Arial" w:cs="Arial"/>
          <w:b/>
          <w:i/>
          <w:sz w:val="28"/>
          <w:szCs w:val="28"/>
        </w:rPr>
        <w:t>MENDOZA</w:t>
      </w:r>
      <w:r w:rsidR="00220667" w:rsidRPr="00220667">
        <w:rPr>
          <w:rFonts w:ascii="Arial" w:hAnsi="Arial" w:cs="Arial"/>
          <w:b/>
          <w:i/>
          <w:spacing w:val="36"/>
          <w:sz w:val="28"/>
          <w:szCs w:val="28"/>
        </w:rPr>
        <w:t xml:space="preserve"> </w:t>
      </w:r>
      <w:r w:rsidR="00220667" w:rsidRPr="00220667">
        <w:rPr>
          <w:rFonts w:ascii="Arial" w:hAnsi="Arial" w:cs="Arial"/>
          <w:b/>
          <w:i/>
          <w:sz w:val="28"/>
          <w:szCs w:val="28"/>
        </w:rPr>
        <w:t xml:space="preserve">PINTO, </w:t>
      </w:r>
      <w:r w:rsidR="00220667" w:rsidRPr="00220667">
        <w:rPr>
          <w:rFonts w:ascii="Arial" w:hAnsi="Arial" w:cs="Arial"/>
          <w:i/>
          <w:sz w:val="28"/>
          <w:szCs w:val="28"/>
        </w:rPr>
        <w:t>en mi carácter</w:t>
      </w:r>
      <w:r w:rsidR="00220667" w:rsidRPr="00220667">
        <w:rPr>
          <w:rFonts w:ascii="Arial" w:hAnsi="Arial" w:cs="Arial"/>
          <w:i/>
          <w:spacing w:val="1"/>
          <w:sz w:val="28"/>
          <w:szCs w:val="28"/>
        </w:rPr>
        <w:t xml:space="preserve"> </w:t>
      </w:r>
      <w:r w:rsidR="00220667" w:rsidRPr="00220667">
        <w:rPr>
          <w:rFonts w:ascii="Arial" w:hAnsi="Arial" w:cs="Arial"/>
          <w:i/>
          <w:sz w:val="28"/>
          <w:szCs w:val="28"/>
        </w:rPr>
        <w:t>de Regidora presidenta de</w:t>
      </w:r>
      <w:r w:rsidR="00220667" w:rsidRPr="00220667">
        <w:rPr>
          <w:rFonts w:ascii="Arial" w:hAnsi="Arial" w:cs="Arial"/>
          <w:i/>
          <w:spacing w:val="1"/>
          <w:sz w:val="28"/>
          <w:szCs w:val="28"/>
        </w:rPr>
        <w:t xml:space="preserve"> </w:t>
      </w:r>
      <w:r w:rsidR="00220667" w:rsidRPr="00220667">
        <w:rPr>
          <w:rFonts w:ascii="Arial" w:hAnsi="Arial" w:cs="Arial"/>
          <w:i/>
          <w:sz w:val="28"/>
          <w:szCs w:val="28"/>
        </w:rPr>
        <w:t>la</w:t>
      </w:r>
      <w:r w:rsidR="00220667" w:rsidRPr="00220667">
        <w:rPr>
          <w:rFonts w:ascii="Arial" w:hAnsi="Arial" w:cs="Arial"/>
          <w:i/>
          <w:spacing w:val="1"/>
          <w:sz w:val="28"/>
          <w:szCs w:val="28"/>
        </w:rPr>
        <w:t xml:space="preserve"> </w:t>
      </w:r>
      <w:r w:rsidR="00220667" w:rsidRPr="00220667">
        <w:rPr>
          <w:rFonts w:ascii="Arial" w:hAnsi="Arial" w:cs="Arial"/>
          <w:i/>
          <w:sz w:val="28"/>
          <w:szCs w:val="28"/>
        </w:rPr>
        <w:t>Comisión</w:t>
      </w:r>
      <w:r w:rsidR="00220667" w:rsidRPr="00220667">
        <w:rPr>
          <w:rFonts w:ascii="Arial" w:hAnsi="Arial" w:cs="Arial"/>
          <w:i/>
          <w:spacing w:val="1"/>
          <w:sz w:val="28"/>
          <w:szCs w:val="28"/>
        </w:rPr>
        <w:t xml:space="preserve"> </w:t>
      </w:r>
      <w:r w:rsidR="00220667" w:rsidRPr="00220667">
        <w:rPr>
          <w:rFonts w:ascii="Arial" w:hAnsi="Arial" w:cs="Arial"/>
          <w:i/>
          <w:sz w:val="28"/>
          <w:szCs w:val="28"/>
        </w:rPr>
        <w:t>Edilicia</w:t>
      </w:r>
      <w:r w:rsidR="00220667" w:rsidRPr="00220667">
        <w:rPr>
          <w:rFonts w:ascii="Arial" w:hAnsi="Arial" w:cs="Arial"/>
          <w:i/>
          <w:spacing w:val="1"/>
          <w:sz w:val="28"/>
          <w:szCs w:val="28"/>
        </w:rPr>
        <w:t xml:space="preserve"> </w:t>
      </w:r>
      <w:r w:rsidR="00220667" w:rsidRPr="00220667">
        <w:rPr>
          <w:rFonts w:ascii="Arial" w:hAnsi="Arial" w:cs="Arial"/>
          <w:i/>
          <w:sz w:val="28"/>
          <w:szCs w:val="28"/>
        </w:rPr>
        <w:t>Permanente</w:t>
      </w:r>
      <w:r w:rsidR="00220667" w:rsidRPr="00220667">
        <w:rPr>
          <w:rFonts w:ascii="Arial" w:hAnsi="Arial" w:cs="Arial"/>
          <w:i/>
          <w:spacing w:val="1"/>
          <w:sz w:val="28"/>
          <w:szCs w:val="28"/>
        </w:rPr>
        <w:t xml:space="preserve"> </w:t>
      </w:r>
      <w:r w:rsidR="00220667" w:rsidRPr="00220667">
        <w:rPr>
          <w:rFonts w:ascii="Arial" w:hAnsi="Arial" w:cs="Arial"/>
          <w:i/>
          <w:sz w:val="28"/>
          <w:szCs w:val="28"/>
        </w:rPr>
        <w:t>de</w:t>
      </w:r>
      <w:r w:rsidR="00220667" w:rsidRPr="00220667">
        <w:rPr>
          <w:rFonts w:ascii="Arial" w:hAnsi="Arial" w:cs="Arial"/>
          <w:i/>
          <w:spacing w:val="-64"/>
          <w:sz w:val="28"/>
          <w:szCs w:val="28"/>
        </w:rPr>
        <w:t xml:space="preserve">    </w:t>
      </w:r>
      <w:r w:rsidR="00220667" w:rsidRPr="00220667">
        <w:rPr>
          <w:rFonts w:ascii="Arial" w:hAnsi="Arial" w:cs="Arial"/>
          <w:i/>
          <w:sz w:val="28"/>
          <w:szCs w:val="28"/>
        </w:rPr>
        <w:t xml:space="preserve"> Cultura,</w:t>
      </w:r>
      <w:r w:rsidR="00220667" w:rsidRPr="00220667">
        <w:rPr>
          <w:rFonts w:ascii="Arial" w:hAnsi="Arial" w:cs="Arial"/>
          <w:i/>
          <w:spacing w:val="1"/>
          <w:sz w:val="28"/>
          <w:szCs w:val="28"/>
        </w:rPr>
        <w:t xml:space="preserve"> </w:t>
      </w:r>
      <w:r w:rsidR="00220667" w:rsidRPr="00220667">
        <w:rPr>
          <w:rFonts w:ascii="Arial" w:hAnsi="Arial" w:cs="Arial"/>
          <w:i/>
          <w:sz w:val="28"/>
          <w:szCs w:val="28"/>
        </w:rPr>
        <w:t>Educación</w:t>
      </w:r>
      <w:r w:rsidR="00220667" w:rsidRPr="00220667">
        <w:rPr>
          <w:rFonts w:ascii="Arial" w:hAnsi="Arial" w:cs="Arial"/>
          <w:i/>
          <w:spacing w:val="1"/>
          <w:sz w:val="28"/>
          <w:szCs w:val="28"/>
        </w:rPr>
        <w:t xml:space="preserve"> </w:t>
      </w:r>
      <w:r w:rsidR="00220667" w:rsidRPr="00220667">
        <w:rPr>
          <w:rFonts w:ascii="Arial" w:hAnsi="Arial" w:cs="Arial"/>
          <w:i/>
          <w:sz w:val="28"/>
          <w:szCs w:val="28"/>
        </w:rPr>
        <w:t>y</w:t>
      </w:r>
      <w:r w:rsidR="00220667" w:rsidRPr="00220667">
        <w:rPr>
          <w:rFonts w:ascii="Arial" w:hAnsi="Arial" w:cs="Arial"/>
          <w:i/>
          <w:spacing w:val="1"/>
          <w:sz w:val="28"/>
          <w:szCs w:val="28"/>
        </w:rPr>
        <w:t xml:space="preserve"> </w:t>
      </w:r>
      <w:r w:rsidR="00220667" w:rsidRPr="00220667">
        <w:rPr>
          <w:rFonts w:ascii="Arial" w:hAnsi="Arial" w:cs="Arial"/>
          <w:i/>
          <w:sz w:val="28"/>
          <w:szCs w:val="28"/>
        </w:rPr>
        <w:t>Festividades</w:t>
      </w:r>
      <w:r w:rsidR="00220667" w:rsidRPr="00220667">
        <w:rPr>
          <w:rFonts w:ascii="Arial" w:hAnsi="Arial" w:cs="Arial"/>
          <w:i/>
          <w:spacing w:val="1"/>
          <w:sz w:val="28"/>
          <w:szCs w:val="28"/>
        </w:rPr>
        <w:t xml:space="preserve"> </w:t>
      </w:r>
      <w:r w:rsidR="00220667" w:rsidRPr="00220667">
        <w:rPr>
          <w:rFonts w:ascii="Arial" w:hAnsi="Arial" w:cs="Arial"/>
          <w:i/>
          <w:sz w:val="28"/>
          <w:szCs w:val="28"/>
        </w:rPr>
        <w:t>Cívicas,</w:t>
      </w:r>
      <w:r w:rsidR="00220667" w:rsidRPr="00220667">
        <w:rPr>
          <w:rFonts w:ascii="Arial" w:hAnsi="Arial" w:cs="Arial"/>
          <w:i/>
          <w:spacing w:val="1"/>
          <w:sz w:val="28"/>
          <w:szCs w:val="28"/>
        </w:rPr>
        <w:t xml:space="preserve"> </w:t>
      </w:r>
      <w:r w:rsidR="00220667" w:rsidRPr="00220667">
        <w:rPr>
          <w:rFonts w:ascii="Arial" w:hAnsi="Arial" w:cs="Arial"/>
          <w:i/>
          <w:sz w:val="28"/>
          <w:szCs w:val="28"/>
        </w:rPr>
        <w:t>del</w:t>
      </w:r>
      <w:r w:rsidR="00220667" w:rsidRPr="00220667">
        <w:rPr>
          <w:rFonts w:ascii="Arial" w:hAnsi="Arial" w:cs="Arial"/>
          <w:i/>
          <w:spacing w:val="1"/>
          <w:sz w:val="28"/>
          <w:szCs w:val="28"/>
        </w:rPr>
        <w:t xml:space="preserve"> </w:t>
      </w:r>
      <w:r w:rsidR="00220667" w:rsidRPr="00220667">
        <w:rPr>
          <w:rFonts w:ascii="Arial" w:hAnsi="Arial" w:cs="Arial"/>
          <w:i/>
          <w:sz w:val="28"/>
          <w:szCs w:val="28"/>
        </w:rPr>
        <w:t>H.</w:t>
      </w:r>
      <w:r w:rsidR="00220667" w:rsidRPr="00220667">
        <w:rPr>
          <w:rFonts w:ascii="Arial" w:hAnsi="Arial" w:cs="Arial"/>
          <w:i/>
          <w:spacing w:val="1"/>
          <w:sz w:val="28"/>
          <w:szCs w:val="28"/>
        </w:rPr>
        <w:t xml:space="preserve"> </w:t>
      </w:r>
      <w:r w:rsidR="00220667" w:rsidRPr="00220667">
        <w:rPr>
          <w:rFonts w:ascii="Arial" w:hAnsi="Arial" w:cs="Arial"/>
          <w:i/>
          <w:sz w:val="28"/>
          <w:szCs w:val="28"/>
        </w:rPr>
        <w:t>Ayuntamiento</w:t>
      </w:r>
      <w:r w:rsidR="00220667" w:rsidRPr="00220667">
        <w:rPr>
          <w:rFonts w:ascii="Arial" w:hAnsi="Arial" w:cs="Arial"/>
          <w:i/>
          <w:spacing w:val="1"/>
          <w:sz w:val="28"/>
          <w:szCs w:val="28"/>
        </w:rPr>
        <w:t xml:space="preserve"> </w:t>
      </w:r>
      <w:r w:rsidR="00220667" w:rsidRPr="00220667">
        <w:rPr>
          <w:rFonts w:ascii="Arial" w:hAnsi="Arial" w:cs="Arial"/>
          <w:i/>
          <w:sz w:val="28"/>
          <w:szCs w:val="28"/>
        </w:rPr>
        <w:t>Constitucional</w:t>
      </w:r>
      <w:r w:rsidR="00220667" w:rsidRPr="00220667">
        <w:rPr>
          <w:rFonts w:ascii="Arial" w:hAnsi="Arial" w:cs="Arial"/>
          <w:i/>
          <w:spacing w:val="1"/>
          <w:sz w:val="28"/>
          <w:szCs w:val="28"/>
        </w:rPr>
        <w:t xml:space="preserve"> </w:t>
      </w:r>
      <w:r w:rsidR="00220667" w:rsidRPr="00220667">
        <w:rPr>
          <w:rFonts w:ascii="Arial" w:hAnsi="Arial" w:cs="Arial"/>
          <w:i/>
          <w:sz w:val="28"/>
          <w:szCs w:val="28"/>
        </w:rPr>
        <w:t>de</w:t>
      </w:r>
      <w:r w:rsidR="00220667" w:rsidRPr="00220667">
        <w:rPr>
          <w:rFonts w:ascii="Arial" w:hAnsi="Arial" w:cs="Arial"/>
          <w:i/>
          <w:spacing w:val="1"/>
          <w:sz w:val="28"/>
          <w:szCs w:val="28"/>
        </w:rPr>
        <w:t xml:space="preserve"> </w:t>
      </w:r>
      <w:r w:rsidR="00220667" w:rsidRPr="00220667">
        <w:rPr>
          <w:rFonts w:ascii="Arial" w:hAnsi="Arial" w:cs="Arial"/>
          <w:i/>
          <w:sz w:val="28"/>
          <w:szCs w:val="28"/>
        </w:rPr>
        <w:t>Zapotlán el Grande, Jalisco, con fundamento en los artículos 115 constitucional fracción</w:t>
      </w:r>
      <w:r w:rsidR="00220667" w:rsidRPr="00220667">
        <w:rPr>
          <w:rFonts w:ascii="Arial" w:hAnsi="Arial" w:cs="Arial"/>
          <w:i/>
          <w:spacing w:val="-64"/>
          <w:sz w:val="28"/>
          <w:szCs w:val="28"/>
        </w:rPr>
        <w:t xml:space="preserve"> </w:t>
      </w:r>
      <w:r w:rsidR="00220667" w:rsidRPr="00220667">
        <w:rPr>
          <w:rFonts w:ascii="Arial" w:hAnsi="Arial" w:cs="Arial"/>
          <w:i/>
          <w:sz w:val="28"/>
          <w:szCs w:val="28"/>
        </w:rPr>
        <w:t>II</w:t>
      </w:r>
      <w:r w:rsidR="00220667" w:rsidRPr="00220667">
        <w:rPr>
          <w:rFonts w:ascii="Arial" w:hAnsi="Arial" w:cs="Arial"/>
          <w:i/>
          <w:spacing w:val="32"/>
          <w:sz w:val="28"/>
          <w:szCs w:val="28"/>
        </w:rPr>
        <w:t xml:space="preserve"> </w:t>
      </w:r>
      <w:r w:rsidR="00220667" w:rsidRPr="00220667">
        <w:rPr>
          <w:rFonts w:ascii="Arial" w:hAnsi="Arial" w:cs="Arial"/>
          <w:i/>
          <w:sz w:val="28"/>
          <w:szCs w:val="28"/>
        </w:rPr>
        <w:t>de</w:t>
      </w:r>
      <w:r w:rsidR="00220667" w:rsidRPr="00220667">
        <w:rPr>
          <w:rFonts w:ascii="Arial" w:hAnsi="Arial" w:cs="Arial"/>
          <w:i/>
          <w:spacing w:val="30"/>
          <w:sz w:val="28"/>
          <w:szCs w:val="28"/>
        </w:rPr>
        <w:t xml:space="preserve"> </w:t>
      </w:r>
      <w:r w:rsidR="00220667" w:rsidRPr="00220667">
        <w:rPr>
          <w:rFonts w:ascii="Arial" w:hAnsi="Arial" w:cs="Arial"/>
          <w:i/>
          <w:sz w:val="28"/>
          <w:szCs w:val="28"/>
        </w:rPr>
        <w:t>nuestra</w:t>
      </w:r>
      <w:r w:rsidR="00220667" w:rsidRPr="00220667">
        <w:rPr>
          <w:rFonts w:ascii="Arial" w:hAnsi="Arial" w:cs="Arial"/>
          <w:i/>
          <w:spacing w:val="32"/>
          <w:sz w:val="28"/>
          <w:szCs w:val="28"/>
        </w:rPr>
        <w:t xml:space="preserve"> </w:t>
      </w:r>
      <w:r w:rsidR="00220667" w:rsidRPr="00220667">
        <w:rPr>
          <w:rFonts w:ascii="Arial" w:hAnsi="Arial" w:cs="Arial"/>
          <w:i/>
          <w:sz w:val="28"/>
          <w:szCs w:val="28"/>
        </w:rPr>
        <w:t>Carta</w:t>
      </w:r>
      <w:r w:rsidR="00220667" w:rsidRPr="00220667">
        <w:rPr>
          <w:rFonts w:ascii="Arial" w:hAnsi="Arial" w:cs="Arial"/>
          <w:i/>
          <w:spacing w:val="32"/>
          <w:sz w:val="28"/>
          <w:szCs w:val="28"/>
        </w:rPr>
        <w:t xml:space="preserve"> </w:t>
      </w:r>
      <w:r w:rsidR="00220667" w:rsidRPr="00220667">
        <w:rPr>
          <w:rFonts w:ascii="Arial" w:hAnsi="Arial" w:cs="Arial"/>
          <w:i/>
          <w:sz w:val="28"/>
          <w:szCs w:val="28"/>
        </w:rPr>
        <w:t>Magna,</w:t>
      </w:r>
      <w:r w:rsidR="00220667" w:rsidRPr="00220667">
        <w:rPr>
          <w:rFonts w:ascii="Arial" w:hAnsi="Arial" w:cs="Arial"/>
          <w:i/>
          <w:spacing w:val="30"/>
          <w:sz w:val="28"/>
          <w:szCs w:val="28"/>
        </w:rPr>
        <w:t xml:space="preserve"> </w:t>
      </w:r>
      <w:r w:rsidR="00220667" w:rsidRPr="00220667">
        <w:rPr>
          <w:rFonts w:ascii="Arial" w:hAnsi="Arial" w:cs="Arial"/>
          <w:i/>
          <w:sz w:val="28"/>
          <w:szCs w:val="28"/>
        </w:rPr>
        <w:t>1,</w:t>
      </w:r>
      <w:r w:rsidR="00220667" w:rsidRPr="00220667">
        <w:rPr>
          <w:rFonts w:ascii="Arial" w:hAnsi="Arial" w:cs="Arial"/>
          <w:i/>
          <w:spacing w:val="29"/>
          <w:sz w:val="28"/>
          <w:szCs w:val="28"/>
        </w:rPr>
        <w:t xml:space="preserve"> </w:t>
      </w:r>
      <w:r w:rsidR="00220667" w:rsidRPr="00220667">
        <w:rPr>
          <w:rFonts w:ascii="Arial" w:hAnsi="Arial" w:cs="Arial"/>
          <w:i/>
          <w:sz w:val="28"/>
          <w:szCs w:val="28"/>
        </w:rPr>
        <w:t>2,</w:t>
      </w:r>
      <w:r w:rsidR="00220667" w:rsidRPr="00220667">
        <w:rPr>
          <w:rFonts w:ascii="Arial" w:hAnsi="Arial" w:cs="Arial"/>
          <w:i/>
          <w:spacing w:val="30"/>
          <w:sz w:val="28"/>
          <w:szCs w:val="28"/>
        </w:rPr>
        <w:t xml:space="preserve"> </w:t>
      </w:r>
      <w:r w:rsidR="00220667" w:rsidRPr="00220667">
        <w:rPr>
          <w:rFonts w:ascii="Arial" w:hAnsi="Arial" w:cs="Arial"/>
          <w:i/>
          <w:sz w:val="28"/>
          <w:szCs w:val="28"/>
        </w:rPr>
        <w:t>3,</w:t>
      </w:r>
      <w:r w:rsidR="00220667" w:rsidRPr="00220667">
        <w:rPr>
          <w:rFonts w:ascii="Arial" w:hAnsi="Arial" w:cs="Arial"/>
          <w:i/>
          <w:spacing w:val="29"/>
          <w:sz w:val="28"/>
          <w:szCs w:val="28"/>
        </w:rPr>
        <w:t xml:space="preserve"> </w:t>
      </w:r>
      <w:r w:rsidR="00220667" w:rsidRPr="00220667">
        <w:rPr>
          <w:rFonts w:ascii="Arial" w:hAnsi="Arial" w:cs="Arial"/>
          <w:i/>
          <w:sz w:val="28"/>
          <w:szCs w:val="28"/>
        </w:rPr>
        <w:t>4,</w:t>
      </w:r>
      <w:r w:rsidR="00220667" w:rsidRPr="00220667">
        <w:rPr>
          <w:rFonts w:ascii="Arial" w:hAnsi="Arial" w:cs="Arial"/>
          <w:i/>
          <w:spacing w:val="29"/>
          <w:sz w:val="28"/>
          <w:szCs w:val="28"/>
        </w:rPr>
        <w:t xml:space="preserve"> </w:t>
      </w:r>
      <w:r w:rsidR="00220667" w:rsidRPr="00220667">
        <w:rPr>
          <w:rFonts w:ascii="Arial" w:hAnsi="Arial" w:cs="Arial"/>
          <w:i/>
          <w:sz w:val="28"/>
          <w:szCs w:val="28"/>
        </w:rPr>
        <w:t>73,</w:t>
      </w:r>
      <w:r w:rsidR="00220667" w:rsidRPr="00220667">
        <w:rPr>
          <w:rFonts w:ascii="Arial" w:hAnsi="Arial" w:cs="Arial"/>
          <w:i/>
          <w:spacing w:val="30"/>
          <w:sz w:val="28"/>
          <w:szCs w:val="28"/>
        </w:rPr>
        <w:t xml:space="preserve"> </w:t>
      </w:r>
      <w:r w:rsidR="00220667" w:rsidRPr="00220667">
        <w:rPr>
          <w:rFonts w:ascii="Arial" w:hAnsi="Arial" w:cs="Arial"/>
          <w:i/>
          <w:sz w:val="28"/>
          <w:szCs w:val="28"/>
        </w:rPr>
        <w:t>77,</w:t>
      </w:r>
      <w:r w:rsidR="00220667" w:rsidRPr="00220667">
        <w:rPr>
          <w:rFonts w:ascii="Arial" w:hAnsi="Arial" w:cs="Arial"/>
          <w:i/>
          <w:spacing w:val="29"/>
          <w:sz w:val="28"/>
          <w:szCs w:val="28"/>
        </w:rPr>
        <w:t xml:space="preserve"> </w:t>
      </w:r>
      <w:r w:rsidR="00220667" w:rsidRPr="00220667">
        <w:rPr>
          <w:rFonts w:ascii="Arial" w:hAnsi="Arial" w:cs="Arial"/>
          <w:i/>
          <w:sz w:val="28"/>
          <w:szCs w:val="28"/>
        </w:rPr>
        <w:t>85,</w:t>
      </w:r>
      <w:r w:rsidR="00220667" w:rsidRPr="00220667">
        <w:rPr>
          <w:rFonts w:ascii="Arial" w:hAnsi="Arial" w:cs="Arial"/>
          <w:i/>
          <w:spacing w:val="30"/>
          <w:sz w:val="28"/>
          <w:szCs w:val="28"/>
        </w:rPr>
        <w:t xml:space="preserve"> </w:t>
      </w:r>
      <w:r w:rsidR="00220667" w:rsidRPr="00220667">
        <w:rPr>
          <w:rFonts w:ascii="Arial" w:hAnsi="Arial" w:cs="Arial"/>
          <w:i/>
          <w:sz w:val="28"/>
          <w:szCs w:val="28"/>
        </w:rPr>
        <w:t>86,</w:t>
      </w:r>
      <w:r w:rsidR="00220667" w:rsidRPr="00220667">
        <w:rPr>
          <w:rFonts w:ascii="Arial" w:hAnsi="Arial" w:cs="Arial"/>
          <w:i/>
          <w:spacing w:val="29"/>
          <w:sz w:val="28"/>
          <w:szCs w:val="28"/>
        </w:rPr>
        <w:t xml:space="preserve"> </w:t>
      </w:r>
      <w:r w:rsidR="00220667" w:rsidRPr="00220667">
        <w:rPr>
          <w:rFonts w:ascii="Arial" w:hAnsi="Arial" w:cs="Arial"/>
          <w:i/>
          <w:sz w:val="28"/>
          <w:szCs w:val="28"/>
        </w:rPr>
        <w:t>88,</w:t>
      </w:r>
      <w:r w:rsidR="00220667" w:rsidRPr="00220667">
        <w:rPr>
          <w:rFonts w:ascii="Arial" w:hAnsi="Arial" w:cs="Arial"/>
          <w:i/>
          <w:spacing w:val="30"/>
          <w:sz w:val="28"/>
          <w:szCs w:val="28"/>
        </w:rPr>
        <w:t xml:space="preserve"> </w:t>
      </w:r>
      <w:r w:rsidR="00220667" w:rsidRPr="00220667">
        <w:rPr>
          <w:rFonts w:ascii="Arial" w:hAnsi="Arial" w:cs="Arial"/>
          <w:i/>
          <w:sz w:val="28"/>
          <w:szCs w:val="28"/>
        </w:rPr>
        <w:t>89</w:t>
      </w:r>
      <w:r w:rsidR="00220667" w:rsidRPr="00220667">
        <w:rPr>
          <w:rFonts w:ascii="Arial" w:hAnsi="Arial" w:cs="Arial"/>
          <w:i/>
          <w:spacing w:val="32"/>
          <w:sz w:val="28"/>
          <w:szCs w:val="28"/>
        </w:rPr>
        <w:t xml:space="preserve"> </w:t>
      </w:r>
      <w:r w:rsidR="00220667" w:rsidRPr="00220667">
        <w:rPr>
          <w:rFonts w:ascii="Arial" w:hAnsi="Arial" w:cs="Arial"/>
          <w:i/>
          <w:sz w:val="28"/>
          <w:szCs w:val="28"/>
        </w:rPr>
        <w:t>y</w:t>
      </w:r>
      <w:r w:rsidR="00220667" w:rsidRPr="00220667">
        <w:rPr>
          <w:rFonts w:ascii="Arial" w:hAnsi="Arial" w:cs="Arial"/>
          <w:i/>
          <w:spacing w:val="29"/>
          <w:sz w:val="28"/>
          <w:szCs w:val="28"/>
        </w:rPr>
        <w:t xml:space="preserve"> </w:t>
      </w:r>
      <w:r w:rsidR="00220667" w:rsidRPr="00220667">
        <w:rPr>
          <w:rFonts w:ascii="Arial" w:hAnsi="Arial" w:cs="Arial"/>
          <w:i/>
          <w:sz w:val="28"/>
          <w:szCs w:val="28"/>
        </w:rPr>
        <w:t>demás</w:t>
      </w:r>
      <w:r w:rsidR="00220667" w:rsidRPr="00220667">
        <w:rPr>
          <w:rFonts w:ascii="Arial" w:hAnsi="Arial" w:cs="Arial"/>
          <w:i/>
          <w:spacing w:val="30"/>
          <w:sz w:val="28"/>
          <w:szCs w:val="28"/>
        </w:rPr>
        <w:t xml:space="preserve"> </w:t>
      </w:r>
      <w:r w:rsidR="00220667" w:rsidRPr="00220667">
        <w:rPr>
          <w:rFonts w:ascii="Arial" w:hAnsi="Arial" w:cs="Arial"/>
          <w:i/>
          <w:sz w:val="28"/>
          <w:szCs w:val="28"/>
        </w:rPr>
        <w:t>relativos</w:t>
      </w:r>
      <w:r w:rsidR="00220667" w:rsidRPr="00220667">
        <w:rPr>
          <w:rFonts w:ascii="Arial" w:hAnsi="Arial" w:cs="Arial"/>
          <w:i/>
          <w:spacing w:val="32"/>
          <w:sz w:val="28"/>
          <w:szCs w:val="28"/>
        </w:rPr>
        <w:t xml:space="preserve"> </w:t>
      </w:r>
      <w:r w:rsidR="00220667" w:rsidRPr="00220667">
        <w:rPr>
          <w:rFonts w:ascii="Arial" w:hAnsi="Arial" w:cs="Arial"/>
          <w:i/>
          <w:sz w:val="28"/>
          <w:szCs w:val="28"/>
        </w:rPr>
        <w:t>de</w:t>
      </w:r>
      <w:r w:rsidR="00220667" w:rsidRPr="00220667">
        <w:rPr>
          <w:rFonts w:ascii="Arial" w:hAnsi="Arial" w:cs="Arial"/>
          <w:i/>
          <w:spacing w:val="32"/>
          <w:sz w:val="28"/>
          <w:szCs w:val="28"/>
        </w:rPr>
        <w:t xml:space="preserve"> </w:t>
      </w:r>
      <w:r w:rsidR="00220667" w:rsidRPr="00220667">
        <w:rPr>
          <w:rFonts w:ascii="Arial" w:hAnsi="Arial" w:cs="Arial"/>
          <w:i/>
          <w:sz w:val="28"/>
          <w:szCs w:val="28"/>
        </w:rPr>
        <w:t>la Constitución Política del Estado de Jalisco, 1, 2, 3, 4,</w:t>
      </w:r>
      <w:r w:rsidR="00220667" w:rsidRPr="00220667">
        <w:rPr>
          <w:rFonts w:ascii="Arial" w:hAnsi="Arial" w:cs="Arial"/>
          <w:i/>
          <w:spacing w:val="1"/>
          <w:sz w:val="28"/>
          <w:szCs w:val="28"/>
        </w:rPr>
        <w:t xml:space="preserve"> </w:t>
      </w:r>
      <w:r w:rsidR="00220667" w:rsidRPr="00220667">
        <w:rPr>
          <w:rFonts w:ascii="Arial" w:hAnsi="Arial" w:cs="Arial"/>
          <w:i/>
          <w:sz w:val="28"/>
          <w:szCs w:val="28"/>
        </w:rPr>
        <w:t>5, 10, 27, 29, 30, 34, 35, 41, 49 y</w:t>
      </w:r>
      <w:r w:rsidR="00220667" w:rsidRPr="00220667">
        <w:rPr>
          <w:rFonts w:ascii="Arial" w:hAnsi="Arial" w:cs="Arial"/>
          <w:i/>
          <w:spacing w:val="1"/>
          <w:sz w:val="28"/>
          <w:szCs w:val="28"/>
        </w:rPr>
        <w:t xml:space="preserve"> </w:t>
      </w:r>
      <w:r w:rsidR="00220667" w:rsidRPr="00220667">
        <w:rPr>
          <w:rFonts w:ascii="Arial" w:hAnsi="Arial" w:cs="Arial"/>
          <w:i/>
          <w:sz w:val="28"/>
          <w:szCs w:val="28"/>
        </w:rPr>
        <w:t>50</w:t>
      </w:r>
      <w:r w:rsidR="00220667" w:rsidRPr="00220667">
        <w:rPr>
          <w:rFonts w:ascii="Arial" w:hAnsi="Arial" w:cs="Arial"/>
          <w:i/>
          <w:spacing w:val="-5"/>
          <w:sz w:val="28"/>
          <w:szCs w:val="28"/>
        </w:rPr>
        <w:t xml:space="preserve"> </w:t>
      </w:r>
      <w:r w:rsidR="00220667" w:rsidRPr="00220667">
        <w:rPr>
          <w:rFonts w:ascii="Arial" w:hAnsi="Arial" w:cs="Arial"/>
          <w:i/>
          <w:sz w:val="28"/>
          <w:szCs w:val="28"/>
        </w:rPr>
        <w:t>de</w:t>
      </w:r>
      <w:r w:rsidR="00220667" w:rsidRPr="00220667">
        <w:rPr>
          <w:rFonts w:ascii="Arial" w:hAnsi="Arial" w:cs="Arial"/>
          <w:i/>
          <w:spacing w:val="-5"/>
          <w:sz w:val="28"/>
          <w:szCs w:val="28"/>
        </w:rPr>
        <w:t xml:space="preserve"> </w:t>
      </w:r>
      <w:r w:rsidR="00220667" w:rsidRPr="00220667">
        <w:rPr>
          <w:rFonts w:ascii="Arial" w:hAnsi="Arial" w:cs="Arial"/>
          <w:i/>
          <w:sz w:val="28"/>
          <w:szCs w:val="28"/>
        </w:rPr>
        <w:t>la</w:t>
      </w:r>
      <w:r w:rsidR="00220667" w:rsidRPr="00220667">
        <w:rPr>
          <w:rFonts w:ascii="Arial" w:hAnsi="Arial" w:cs="Arial"/>
          <w:i/>
          <w:spacing w:val="-5"/>
          <w:sz w:val="28"/>
          <w:szCs w:val="28"/>
        </w:rPr>
        <w:t xml:space="preserve"> </w:t>
      </w:r>
      <w:r w:rsidR="00220667" w:rsidRPr="00220667">
        <w:rPr>
          <w:rFonts w:ascii="Arial" w:hAnsi="Arial" w:cs="Arial"/>
          <w:i/>
          <w:sz w:val="28"/>
          <w:szCs w:val="28"/>
        </w:rPr>
        <w:t>Ley</w:t>
      </w:r>
      <w:r w:rsidR="00220667" w:rsidRPr="00220667">
        <w:rPr>
          <w:rFonts w:ascii="Arial" w:hAnsi="Arial" w:cs="Arial"/>
          <w:i/>
          <w:spacing w:val="-8"/>
          <w:sz w:val="28"/>
          <w:szCs w:val="28"/>
        </w:rPr>
        <w:t xml:space="preserve"> </w:t>
      </w:r>
      <w:r w:rsidR="00220667" w:rsidRPr="00220667">
        <w:rPr>
          <w:rFonts w:ascii="Arial" w:hAnsi="Arial" w:cs="Arial"/>
          <w:i/>
          <w:sz w:val="28"/>
          <w:szCs w:val="28"/>
        </w:rPr>
        <w:t>de</w:t>
      </w:r>
      <w:r w:rsidR="00220667" w:rsidRPr="00220667">
        <w:rPr>
          <w:rFonts w:ascii="Arial" w:hAnsi="Arial" w:cs="Arial"/>
          <w:i/>
          <w:spacing w:val="-4"/>
          <w:sz w:val="28"/>
          <w:szCs w:val="28"/>
        </w:rPr>
        <w:t xml:space="preserve"> </w:t>
      </w:r>
      <w:r w:rsidR="00220667" w:rsidRPr="00220667">
        <w:rPr>
          <w:rFonts w:ascii="Arial" w:hAnsi="Arial" w:cs="Arial"/>
          <w:i/>
          <w:sz w:val="28"/>
          <w:szCs w:val="28"/>
        </w:rPr>
        <w:t>Gobierno</w:t>
      </w:r>
      <w:r w:rsidR="00220667" w:rsidRPr="00220667">
        <w:rPr>
          <w:rFonts w:ascii="Arial" w:hAnsi="Arial" w:cs="Arial"/>
          <w:i/>
          <w:spacing w:val="-5"/>
          <w:sz w:val="28"/>
          <w:szCs w:val="28"/>
        </w:rPr>
        <w:t xml:space="preserve"> </w:t>
      </w:r>
      <w:r w:rsidR="00220667" w:rsidRPr="00220667">
        <w:rPr>
          <w:rFonts w:ascii="Arial" w:hAnsi="Arial" w:cs="Arial"/>
          <w:i/>
          <w:sz w:val="28"/>
          <w:szCs w:val="28"/>
        </w:rPr>
        <w:t>y</w:t>
      </w:r>
      <w:r w:rsidR="00220667" w:rsidRPr="00220667">
        <w:rPr>
          <w:rFonts w:ascii="Arial" w:hAnsi="Arial" w:cs="Arial"/>
          <w:i/>
          <w:spacing w:val="-8"/>
          <w:sz w:val="28"/>
          <w:szCs w:val="28"/>
        </w:rPr>
        <w:t xml:space="preserve"> </w:t>
      </w:r>
      <w:r w:rsidR="00220667" w:rsidRPr="00220667">
        <w:rPr>
          <w:rFonts w:ascii="Arial" w:hAnsi="Arial" w:cs="Arial"/>
          <w:i/>
          <w:sz w:val="28"/>
          <w:szCs w:val="28"/>
        </w:rPr>
        <w:t>la</w:t>
      </w:r>
      <w:r w:rsidR="00220667" w:rsidRPr="00220667">
        <w:rPr>
          <w:rFonts w:ascii="Arial" w:hAnsi="Arial" w:cs="Arial"/>
          <w:i/>
          <w:spacing w:val="-5"/>
          <w:sz w:val="28"/>
          <w:szCs w:val="28"/>
        </w:rPr>
        <w:t xml:space="preserve"> </w:t>
      </w:r>
      <w:r w:rsidR="00220667" w:rsidRPr="00220667">
        <w:rPr>
          <w:rFonts w:ascii="Arial" w:hAnsi="Arial" w:cs="Arial"/>
          <w:i/>
          <w:sz w:val="28"/>
          <w:szCs w:val="28"/>
        </w:rPr>
        <w:t>Administración</w:t>
      </w:r>
      <w:r w:rsidR="00220667" w:rsidRPr="00220667">
        <w:rPr>
          <w:rFonts w:ascii="Arial" w:hAnsi="Arial" w:cs="Arial"/>
          <w:i/>
          <w:spacing w:val="-6"/>
          <w:sz w:val="28"/>
          <w:szCs w:val="28"/>
        </w:rPr>
        <w:t xml:space="preserve"> </w:t>
      </w:r>
      <w:r w:rsidR="00220667" w:rsidRPr="00220667">
        <w:rPr>
          <w:rFonts w:ascii="Arial" w:hAnsi="Arial" w:cs="Arial"/>
          <w:i/>
          <w:sz w:val="28"/>
          <w:szCs w:val="28"/>
        </w:rPr>
        <w:t>Pública</w:t>
      </w:r>
      <w:r w:rsidR="00220667" w:rsidRPr="00220667">
        <w:rPr>
          <w:rFonts w:ascii="Arial" w:hAnsi="Arial" w:cs="Arial"/>
          <w:i/>
          <w:spacing w:val="-5"/>
          <w:sz w:val="28"/>
          <w:szCs w:val="28"/>
        </w:rPr>
        <w:t xml:space="preserve"> </w:t>
      </w:r>
      <w:r w:rsidR="00220667" w:rsidRPr="00220667">
        <w:rPr>
          <w:rFonts w:ascii="Arial" w:hAnsi="Arial" w:cs="Arial"/>
          <w:i/>
          <w:sz w:val="28"/>
          <w:szCs w:val="28"/>
        </w:rPr>
        <w:t>Municipal</w:t>
      </w:r>
      <w:r w:rsidR="00220667" w:rsidRPr="00220667">
        <w:rPr>
          <w:rFonts w:ascii="Arial" w:hAnsi="Arial" w:cs="Arial"/>
          <w:i/>
          <w:spacing w:val="-6"/>
          <w:sz w:val="28"/>
          <w:szCs w:val="28"/>
        </w:rPr>
        <w:t xml:space="preserve"> </w:t>
      </w:r>
      <w:r w:rsidR="00220667" w:rsidRPr="00220667">
        <w:rPr>
          <w:rFonts w:ascii="Arial" w:hAnsi="Arial" w:cs="Arial"/>
          <w:i/>
          <w:sz w:val="28"/>
          <w:szCs w:val="28"/>
        </w:rPr>
        <w:t>para</w:t>
      </w:r>
      <w:r w:rsidR="00220667" w:rsidRPr="00220667">
        <w:rPr>
          <w:rFonts w:ascii="Arial" w:hAnsi="Arial" w:cs="Arial"/>
          <w:i/>
          <w:spacing w:val="-8"/>
          <w:sz w:val="28"/>
          <w:szCs w:val="28"/>
        </w:rPr>
        <w:t xml:space="preserve"> </w:t>
      </w:r>
      <w:r w:rsidR="00220667" w:rsidRPr="00220667">
        <w:rPr>
          <w:rFonts w:ascii="Arial" w:hAnsi="Arial" w:cs="Arial"/>
          <w:i/>
          <w:sz w:val="28"/>
          <w:szCs w:val="28"/>
        </w:rPr>
        <w:t>el</w:t>
      </w:r>
      <w:r w:rsidR="00220667" w:rsidRPr="00220667">
        <w:rPr>
          <w:rFonts w:ascii="Arial" w:hAnsi="Arial" w:cs="Arial"/>
          <w:i/>
          <w:spacing w:val="-5"/>
          <w:sz w:val="28"/>
          <w:szCs w:val="28"/>
        </w:rPr>
        <w:t xml:space="preserve"> </w:t>
      </w:r>
      <w:r w:rsidR="00220667" w:rsidRPr="00220667">
        <w:rPr>
          <w:rFonts w:ascii="Arial" w:hAnsi="Arial" w:cs="Arial"/>
          <w:i/>
          <w:sz w:val="28"/>
          <w:szCs w:val="28"/>
        </w:rPr>
        <w:t>Estado</w:t>
      </w:r>
      <w:r w:rsidR="00220667" w:rsidRPr="00220667">
        <w:rPr>
          <w:rFonts w:ascii="Arial" w:hAnsi="Arial" w:cs="Arial"/>
          <w:i/>
          <w:spacing w:val="-5"/>
          <w:sz w:val="28"/>
          <w:szCs w:val="28"/>
        </w:rPr>
        <w:t xml:space="preserve"> </w:t>
      </w:r>
      <w:r w:rsidR="00220667" w:rsidRPr="00220667">
        <w:rPr>
          <w:rFonts w:ascii="Arial" w:hAnsi="Arial" w:cs="Arial"/>
          <w:i/>
          <w:sz w:val="28"/>
          <w:szCs w:val="28"/>
        </w:rPr>
        <w:t>de</w:t>
      </w:r>
      <w:r w:rsidR="00220667" w:rsidRPr="00220667">
        <w:rPr>
          <w:rFonts w:ascii="Arial" w:hAnsi="Arial" w:cs="Arial"/>
          <w:i/>
          <w:spacing w:val="-5"/>
          <w:sz w:val="28"/>
          <w:szCs w:val="28"/>
        </w:rPr>
        <w:t xml:space="preserve"> </w:t>
      </w:r>
      <w:r w:rsidR="00220667" w:rsidRPr="00220667">
        <w:rPr>
          <w:rFonts w:ascii="Arial" w:hAnsi="Arial" w:cs="Arial"/>
          <w:i/>
          <w:sz w:val="28"/>
          <w:szCs w:val="28"/>
        </w:rPr>
        <w:t>Jalisco</w:t>
      </w:r>
      <w:r w:rsidR="00220667" w:rsidRPr="00220667">
        <w:rPr>
          <w:rFonts w:ascii="Arial" w:hAnsi="Arial" w:cs="Arial"/>
          <w:i/>
          <w:spacing w:val="-64"/>
          <w:sz w:val="28"/>
          <w:szCs w:val="28"/>
        </w:rPr>
        <w:t xml:space="preserve"> </w:t>
      </w:r>
      <w:r w:rsidR="00220667" w:rsidRPr="00220667">
        <w:rPr>
          <w:rFonts w:ascii="Arial" w:hAnsi="Arial" w:cs="Arial"/>
          <w:i/>
          <w:sz w:val="28"/>
          <w:szCs w:val="28"/>
        </w:rPr>
        <w:t>y sus Municipios, sí como lo normado en los artículos 40, 47, 52, 87, 92, 99, y</w:t>
      </w:r>
      <w:r w:rsidR="00220667" w:rsidRPr="00220667">
        <w:rPr>
          <w:rFonts w:ascii="Arial" w:hAnsi="Arial" w:cs="Arial"/>
          <w:i/>
          <w:spacing w:val="-9"/>
          <w:sz w:val="28"/>
          <w:szCs w:val="28"/>
        </w:rPr>
        <w:t xml:space="preserve"> </w:t>
      </w:r>
      <w:r w:rsidR="00220667" w:rsidRPr="00220667">
        <w:rPr>
          <w:rFonts w:ascii="Arial" w:hAnsi="Arial" w:cs="Arial"/>
          <w:i/>
          <w:sz w:val="28"/>
          <w:szCs w:val="28"/>
        </w:rPr>
        <w:t>demás</w:t>
      </w:r>
      <w:r w:rsidR="00220667" w:rsidRPr="00220667">
        <w:rPr>
          <w:rFonts w:ascii="Arial" w:hAnsi="Arial" w:cs="Arial"/>
          <w:i/>
          <w:spacing w:val="-9"/>
          <w:sz w:val="28"/>
          <w:szCs w:val="28"/>
        </w:rPr>
        <w:t xml:space="preserve"> </w:t>
      </w:r>
      <w:r w:rsidR="00220667" w:rsidRPr="00220667">
        <w:rPr>
          <w:rFonts w:ascii="Arial" w:hAnsi="Arial" w:cs="Arial"/>
          <w:i/>
          <w:sz w:val="28"/>
          <w:szCs w:val="28"/>
        </w:rPr>
        <w:t>relativos</w:t>
      </w:r>
      <w:r w:rsidR="00220667" w:rsidRPr="00220667">
        <w:rPr>
          <w:rFonts w:ascii="Arial" w:hAnsi="Arial" w:cs="Arial"/>
          <w:i/>
          <w:spacing w:val="-9"/>
          <w:sz w:val="28"/>
          <w:szCs w:val="28"/>
        </w:rPr>
        <w:t xml:space="preserve"> </w:t>
      </w:r>
      <w:r w:rsidR="00220667" w:rsidRPr="00220667">
        <w:rPr>
          <w:rFonts w:ascii="Arial" w:hAnsi="Arial" w:cs="Arial"/>
          <w:i/>
          <w:sz w:val="28"/>
          <w:szCs w:val="28"/>
        </w:rPr>
        <w:t>y</w:t>
      </w:r>
      <w:r w:rsidR="00220667" w:rsidRPr="00220667">
        <w:rPr>
          <w:rFonts w:ascii="Arial" w:hAnsi="Arial" w:cs="Arial"/>
          <w:i/>
          <w:spacing w:val="-9"/>
          <w:sz w:val="28"/>
          <w:szCs w:val="28"/>
        </w:rPr>
        <w:t xml:space="preserve"> </w:t>
      </w:r>
      <w:r w:rsidR="00220667" w:rsidRPr="00220667">
        <w:rPr>
          <w:rFonts w:ascii="Arial" w:hAnsi="Arial" w:cs="Arial"/>
          <w:i/>
          <w:sz w:val="28"/>
          <w:szCs w:val="28"/>
        </w:rPr>
        <w:t>aplicables</w:t>
      </w:r>
      <w:r w:rsidR="00220667" w:rsidRPr="00220667">
        <w:rPr>
          <w:rFonts w:ascii="Arial" w:hAnsi="Arial" w:cs="Arial"/>
          <w:i/>
          <w:spacing w:val="-9"/>
          <w:sz w:val="28"/>
          <w:szCs w:val="28"/>
        </w:rPr>
        <w:t xml:space="preserve"> </w:t>
      </w:r>
      <w:r w:rsidR="00220667" w:rsidRPr="00220667">
        <w:rPr>
          <w:rFonts w:ascii="Arial" w:hAnsi="Arial" w:cs="Arial"/>
          <w:i/>
          <w:sz w:val="28"/>
          <w:szCs w:val="28"/>
        </w:rPr>
        <w:t>del</w:t>
      </w:r>
      <w:r w:rsidR="00220667" w:rsidRPr="00220667">
        <w:rPr>
          <w:rFonts w:ascii="Arial" w:hAnsi="Arial" w:cs="Arial"/>
          <w:i/>
          <w:spacing w:val="-9"/>
          <w:sz w:val="28"/>
          <w:szCs w:val="28"/>
        </w:rPr>
        <w:t xml:space="preserve"> </w:t>
      </w:r>
      <w:r w:rsidR="00220667" w:rsidRPr="00220667">
        <w:rPr>
          <w:rFonts w:ascii="Arial" w:hAnsi="Arial" w:cs="Arial"/>
          <w:i/>
          <w:sz w:val="28"/>
          <w:szCs w:val="28"/>
        </w:rPr>
        <w:t>Reglamento</w:t>
      </w:r>
      <w:r w:rsidR="00220667" w:rsidRPr="00220667">
        <w:rPr>
          <w:rFonts w:ascii="Arial" w:hAnsi="Arial" w:cs="Arial"/>
          <w:i/>
          <w:spacing w:val="-8"/>
          <w:sz w:val="28"/>
          <w:szCs w:val="28"/>
        </w:rPr>
        <w:t xml:space="preserve"> </w:t>
      </w:r>
      <w:r w:rsidR="00220667" w:rsidRPr="00220667">
        <w:rPr>
          <w:rFonts w:ascii="Arial" w:hAnsi="Arial" w:cs="Arial"/>
          <w:i/>
          <w:sz w:val="28"/>
          <w:szCs w:val="28"/>
        </w:rPr>
        <w:t>Interior</w:t>
      </w:r>
      <w:r w:rsidR="00220667" w:rsidRPr="00220667">
        <w:rPr>
          <w:rFonts w:ascii="Arial" w:hAnsi="Arial" w:cs="Arial"/>
          <w:i/>
          <w:spacing w:val="-7"/>
          <w:sz w:val="28"/>
          <w:szCs w:val="28"/>
        </w:rPr>
        <w:t xml:space="preserve"> </w:t>
      </w:r>
      <w:r w:rsidR="00220667" w:rsidRPr="00220667">
        <w:rPr>
          <w:rFonts w:ascii="Arial" w:hAnsi="Arial" w:cs="Arial"/>
          <w:i/>
          <w:sz w:val="28"/>
          <w:szCs w:val="28"/>
        </w:rPr>
        <w:t>del</w:t>
      </w:r>
      <w:r w:rsidR="00220667" w:rsidRPr="00220667">
        <w:rPr>
          <w:rFonts w:ascii="Arial" w:hAnsi="Arial" w:cs="Arial"/>
          <w:i/>
          <w:spacing w:val="-7"/>
          <w:sz w:val="28"/>
          <w:szCs w:val="28"/>
        </w:rPr>
        <w:t xml:space="preserve"> </w:t>
      </w:r>
      <w:r w:rsidR="00220667" w:rsidRPr="00220667">
        <w:rPr>
          <w:rFonts w:ascii="Arial" w:hAnsi="Arial" w:cs="Arial"/>
          <w:i/>
          <w:sz w:val="28"/>
          <w:szCs w:val="28"/>
        </w:rPr>
        <w:t>Ayuntamiento</w:t>
      </w:r>
      <w:r w:rsidR="00220667" w:rsidRPr="00220667">
        <w:rPr>
          <w:rFonts w:ascii="Arial" w:hAnsi="Arial" w:cs="Arial"/>
          <w:i/>
          <w:spacing w:val="-8"/>
          <w:sz w:val="28"/>
          <w:szCs w:val="28"/>
        </w:rPr>
        <w:t xml:space="preserve"> </w:t>
      </w:r>
      <w:r w:rsidR="00220667" w:rsidRPr="00220667">
        <w:rPr>
          <w:rFonts w:ascii="Arial" w:hAnsi="Arial" w:cs="Arial"/>
          <w:i/>
          <w:sz w:val="28"/>
          <w:szCs w:val="28"/>
        </w:rPr>
        <w:t>de</w:t>
      </w:r>
      <w:r w:rsidR="00220667" w:rsidRPr="00220667">
        <w:rPr>
          <w:rFonts w:ascii="Arial" w:hAnsi="Arial" w:cs="Arial"/>
          <w:i/>
          <w:spacing w:val="-8"/>
          <w:sz w:val="28"/>
          <w:szCs w:val="28"/>
        </w:rPr>
        <w:t xml:space="preserve"> </w:t>
      </w:r>
      <w:r w:rsidR="00220667" w:rsidRPr="00220667">
        <w:rPr>
          <w:rFonts w:ascii="Arial" w:hAnsi="Arial" w:cs="Arial"/>
          <w:i/>
          <w:sz w:val="28"/>
          <w:szCs w:val="28"/>
        </w:rPr>
        <w:t>Zapotlán</w:t>
      </w:r>
      <w:r w:rsidR="00220667" w:rsidRPr="00220667">
        <w:rPr>
          <w:rFonts w:ascii="Arial" w:hAnsi="Arial" w:cs="Arial"/>
          <w:i/>
          <w:spacing w:val="-64"/>
          <w:sz w:val="28"/>
          <w:szCs w:val="28"/>
        </w:rPr>
        <w:t xml:space="preserve"> </w:t>
      </w:r>
      <w:r w:rsidR="00220667" w:rsidRPr="00220667">
        <w:rPr>
          <w:rFonts w:ascii="Arial" w:hAnsi="Arial" w:cs="Arial"/>
          <w:i/>
          <w:sz w:val="28"/>
          <w:szCs w:val="28"/>
        </w:rPr>
        <w:t>el Grande, Jalisco; al amparo de lo dispuesto, presento a la consideración de este</w:t>
      </w:r>
      <w:r w:rsidR="00220667" w:rsidRPr="00220667">
        <w:rPr>
          <w:rFonts w:ascii="Arial" w:hAnsi="Arial" w:cs="Arial"/>
          <w:i/>
          <w:spacing w:val="1"/>
          <w:sz w:val="28"/>
          <w:szCs w:val="28"/>
        </w:rPr>
        <w:t xml:space="preserve"> </w:t>
      </w:r>
      <w:r w:rsidR="00220667" w:rsidRPr="00220667">
        <w:rPr>
          <w:rFonts w:ascii="Arial" w:hAnsi="Arial" w:cs="Arial"/>
          <w:i/>
          <w:sz w:val="28"/>
          <w:szCs w:val="28"/>
        </w:rPr>
        <w:t>Pleno,</w:t>
      </w:r>
      <w:r w:rsidR="00220667" w:rsidRPr="00220667">
        <w:rPr>
          <w:rFonts w:ascii="Arial" w:hAnsi="Arial" w:cs="Arial"/>
          <w:b/>
          <w:i/>
          <w:sz w:val="28"/>
          <w:szCs w:val="28"/>
        </w:rPr>
        <w:t xml:space="preserve"> “INICIATIVA DE ACUERDO QUE PROPONE EL CALENDARIO </w:t>
      </w:r>
      <w:r w:rsidR="00220667" w:rsidRPr="00220667">
        <w:rPr>
          <w:rFonts w:ascii="Arial" w:hAnsi="Arial" w:cs="Arial"/>
          <w:b/>
          <w:i/>
          <w:color w:val="000000" w:themeColor="text1"/>
          <w:sz w:val="28"/>
          <w:szCs w:val="28"/>
        </w:rPr>
        <w:t xml:space="preserve">ENERO 2024 A SEPTIEMBRE 2024 </w:t>
      </w:r>
      <w:r w:rsidR="00220667" w:rsidRPr="00220667">
        <w:rPr>
          <w:rFonts w:ascii="Arial" w:hAnsi="Arial" w:cs="Arial"/>
          <w:b/>
          <w:i/>
          <w:sz w:val="28"/>
          <w:szCs w:val="28"/>
        </w:rPr>
        <w:t xml:space="preserve">DE SESIONES SOLEMNES DE AYUNTAMIENTO, CEREMONIAS CÍVICAS Y HOMENAJES EN LOS QUE SE CONMEMORA Y RECUERDAN LA VIDA Y APORTACIONES EN EL ÁMBITO ARTÍSTICO Y CULTURAL QUE HOMBRES Y MUJERES DEL MUNICIPIO NOS HAN </w:t>
      </w:r>
      <w:r w:rsidR="00220667" w:rsidRPr="00220667">
        <w:rPr>
          <w:rFonts w:ascii="Arial" w:hAnsi="Arial" w:cs="Arial"/>
          <w:b/>
          <w:i/>
          <w:sz w:val="28"/>
          <w:szCs w:val="28"/>
        </w:rPr>
        <w:lastRenderedPageBreak/>
        <w:t>LEGADO, ASÍ MISMO, DE AQUELLAS FECHAS SIGNIFICATIVAS EN EL ACONTECER DE NUESTRO ESTADO Y PAÍS”</w:t>
      </w:r>
      <w:r w:rsidR="00220667" w:rsidRPr="00220667">
        <w:rPr>
          <w:rFonts w:ascii="Arial" w:hAnsi="Arial" w:cs="Arial"/>
          <w:i/>
          <w:sz w:val="28"/>
          <w:szCs w:val="28"/>
        </w:rPr>
        <w:t xml:space="preserve">, </w:t>
      </w:r>
      <w:r w:rsidR="00220667" w:rsidRPr="00220667">
        <w:rPr>
          <w:rFonts w:ascii="Arial" w:hAnsi="Arial" w:cs="Arial"/>
          <w:bCs/>
          <w:i/>
          <w:spacing w:val="1"/>
          <w:sz w:val="28"/>
          <w:szCs w:val="28"/>
        </w:rPr>
        <w:t xml:space="preserve">mismo que se </w:t>
      </w:r>
      <w:r w:rsidR="00220667" w:rsidRPr="00220667">
        <w:rPr>
          <w:rFonts w:ascii="Arial" w:hAnsi="Arial" w:cs="Arial"/>
          <w:bCs/>
          <w:i/>
          <w:spacing w:val="-2"/>
          <w:sz w:val="28"/>
          <w:szCs w:val="28"/>
        </w:rPr>
        <w:t xml:space="preserve">fundamenta </w:t>
      </w:r>
      <w:r w:rsidR="00220667" w:rsidRPr="00220667">
        <w:rPr>
          <w:rFonts w:ascii="Arial" w:hAnsi="Arial" w:cs="Arial"/>
          <w:bCs/>
          <w:i/>
          <w:sz w:val="28"/>
          <w:szCs w:val="28"/>
        </w:rPr>
        <w:t>en</w:t>
      </w:r>
      <w:r w:rsidR="00220667" w:rsidRPr="00220667">
        <w:rPr>
          <w:rFonts w:ascii="Arial" w:hAnsi="Arial" w:cs="Arial"/>
          <w:bCs/>
          <w:i/>
          <w:spacing w:val="-3"/>
          <w:sz w:val="28"/>
          <w:szCs w:val="28"/>
        </w:rPr>
        <w:t xml:space="preserve"> </w:t>
      </w:r>
      <w:r w:rsidR="00220667" w:rsidRPr="00220667">
        <w:rPr>
          <w:rFonts w:ascii="Arial" w:hAnsi="Arial" w:cs="Arial"/>
          <w:bCs/>
          <w:i/>
          <w:sz w:val="28"/>
          <w:szCs w:val="28"/>
        </w:rPr>
        <w:t>la</w:t>
      </w:r>
      <w:r w:rsidR="00220667" w:rsidRPr="00220667">
        <w:rPr>
          <w:rFonts w:ascii="Arial" w:hAnsi="Arial" w:cs="Arial"/>
          <w:bCs/>
          <w:i/>
          <w:spacing w:val="-2"/>
          <w:sz w:val="28"/>
          <w:szCs w:val="28"/>
        </w:rPr>
        <w:t xml:space="preserve"> </w:t>
      </w:r>
      <w:r w:rsidR="00220667" w:rsidRPr="00220667">
        <w:rPr>
          <w:rFonts w:ascii="Arial" w:hAnsi="Arial" w:cs="Arial"/>
          <w:bCs/>
          <w:i/>
          <w:sz w:val="28"/>
          <w:szCs w:val="28"/>
        </w:rPr>
        <w:t>siguiente:</w:t>
      </w:r>
      <w:r w:rsidR="004E2E85">
        <w:rPr>
          <w:rFonts w:ascii="Arial" w:hAnsi="Arial" w:cs="Arial"/>
          <w:bCs/>
          <w:i/>
          <w:sz w:val="28"/>
          <w:szCs w:val="28"/>
        </w:rPr>
        <w:t xml:space="preserve"> </w:t>
      </w:r>
      <w:r w:rsidR="00220667" w:rsidRPr="004E2E85">
        <w:rPr>
          <w:rFonts w:ascii="Arial" w:hAnsi="Arial" w:cs="Arial"/>
          <w:b/>
          <w:i/>
          <w:sz w:val="28"/>
          <w:szCs w:val="28"/>
        </w:rPr>
        <w:t>EXPOSICIÓN</w:t>
      </w:r>
      <w:r w:rsidR="00220667" w:rsidRPr="004E2E85">
        <w:rPr>
          <w:rFonts w:ascii="Arial" w:hAnsi="Arial" w:cs="Arial"/>
          <w:b/>
          <w:i/>
          <w:spacing w:val="-1"/>
          <w:sz w:val="28"/>
          <w:szCs w:val="28"/>
        </w:rPr>
        <w:t xml:space="preserve"> </w:t>
      </w:r>
      <w:r w:rsidR="00220667" w:rsidRPr="004E2E85">
        <w:rPr>
          <w:rFonts w:ascii="Arial" w:hAnsi="Arial" w:cs="Arial"/>
          <w:b/>
          <w:i/>
          <w:sz w:val="28"/>
          <w:szCs w:val="28"/>
        </w:rPr>
        <w:t>DE</w:t>
      </w:r>
      <w:r w:rsidR="00220667" w:rsidRPr="004E2E85">
        <w:rPr>
          <w:rFonts w:ascii="Arial" w:hAnsi="Arial" w:cs="Arial"/>
          <w:b/>
          <w:i/>
          <w:spacing w:val="-1"/>
          <w:sz w:val="28"/>
          <w:szCs w:val="28"/>
        </w:rPr>
        <w:t xml:space="preserve"> </w:t>
      </w:r>
      <w:r w:rsidR="00220667" w:rsidRPr="004E2E85">
        <w:rPr>
          <w:rFonts w:ascii="Arial" w:hAnsi="Arial" w:cs="Arial"/>
          <w:b/>
          <w:i/>
          <w:sz w:val="28"/>
          <w:szCs w:val="28"/>
        </w:rPr>
        <w:t>MOTIVOS</w:t>
      </w:r>
      <w:r w:rsidR="004E2E85">
        <w:rPr>
          <w:rFonts w:ascii="Arial" w:hAnsi="Arial" w:cs="Arial"/>
          <w:b/>
          <w:i/>
          <w:sz w:val="28"/>
          <w:szCs w:val="28"/>
        </w:rPr>
        <w:t xml:space="preserve"> </w:t>
      </w:r>
      <w:r w:rsidR="00220667" w:rsidRPr="00220667">
        <w:rPr>
          <w:rFonts w:ascii="Arial" w:hAnsi="Arial" w:cs="Arial"/>
          <w:b/>
          <w:i/>
          <w:sz w:val="28"/>
          <w:szCs w:val="28"/>
        </w:rPr>
        <w:t xml:space="preserve">I.- </w:t>
      </w:r>
      <w:r w:rsidR="00220667" w:rsidRPr="00220667">
        <w:rPr>
          <w:rFonts w:ascii="Arial" w:hAnsi="Arial" w:cs="Arial"/>
          <w:i/>
          <w:sz w:val="28"/>
          <w:szCs w:val="28"/>
        </w:rPr>
        <w:t>Que la Constitución Política de los Estados Unidos Mexicanos, en su artículo 115</w:t>
      </w:r>
      <w:r w:rsidR="00220667" w:rsidRPr="00220667">
        <w:rPr>
          <w:rFonts w:ascii="Arial" w:hAnsi="Arial" w:cs="Arial"/>
          <w:i/>
          <w:spacing w:val="1"/>
          <w:sz w:val="28"/>
          <w:szCs w:val="28"/>
        </w:rPr>
        <w:t xml:space="preserve"> </w:t>
      </w:r>
      <w:r w:rsidR="00220667" w:rsidRPr="00220667">
        <w:rPr>
          <w:rFonts w:ascii="Arial" w:hAnsi="Arial" w:cs="Arial"/>
          <w:i/>
          <w:sz w:val="28"/>
          <w:szCs w:val="28"/>
        </w:rPr>
        <w:t>establece que los Estados adoptarán, para su régimen Interior, la forma de Gobierno</w:t>
      </w:r>
      <w:r w:rsidR="00220667" w:rsidRPr="00220667">
        <w:rPr>
          <w:rFonts w:ascii="Arial" w:hAnsi="Arial" w:cs="Arial"/>
          <w:i/>
          <w:spacing w:val="1"/>
          <w:sz w:val="28"/>
          <w:szCs w:val="28"/>
        </w:rPr>
        <w:t xml:space="preserve"> </w:t>
      </w:r>
      <w:r w:rsidR="00220667" w:rsidRPr="00220667">
        <w:rPr>
          <w:rFonts w:ascii="Arial" w:hAnsi="Arial" w:cs="Arial"/>
          <w:i/>
          <w:sz w:val="28"/>
          <w:szCs w:val="28"/>
        </w:rPr>
        <w:t>republicano,</w:t>
      </w:r>
      <w:r w:rsidR="00220667" w:rsidRPr="00220667">
        <w:rPr>
          <w:rFonts w:ascii="Arial" w:hAnsi="Arial" w:cs="Arial"/>
          <w:i/>
          <w:spacing w:val="-9"/>
          <w:sz w:val="28"/>
          <w:szCs w:val="28"/>
        </w:rPr>
        <w:t xml:space="preserve"> </w:t>
      </w:r>
      <w:r w:rsidR="00220667" w:rsidRPr="00220667">
        <w:rPr>
          <w:rFonts w:ascii="Arial" w:hAnsi="Arial" w:cs="Arial"/>
          <w:i/>
          <w:sz w:val="28"/>
          <w:szCs w:val="28"/>
        </w:rPr>
        <w:t>representativo,</w:t>
      </w:r>
      <w:r w:rsidR="00220667" w:rsidRPr="00220667">
        <w:rPr>
          <w:rFonts w:ascii="Arial" w:hAnsi="Arial" w:cs="Arial"/>
          <w:i/>
          <w:spacing w:val="-7"/>
          <w:sz w:val="28"/>
          <w:szCs w:val="28"/>
        </w:rPr>
        <w:t xml:space="preserve"> </w:t>
      </w:r>
      <w:r w:rsidR="00220667" w:rsidRPr="00220667">
        <w:rPr>
          <w:rFonts w:ascii="Arial" w:hAnsi="Arial" w:cs="Arial"/>
          <w:i/>
          <w:sz w:val="28"/>
          <w:szCs w:val="28"/>
        </w:rPr>
        <w:t>popular,</w:t>
      </w:r>
      <w:r w:rsidR="00220667" w:rsidRPr="00220667">
        <w:rPr>
          <w:rFonts w:ascii="Arial" w:hAnsi="Arial" w:cs="Arial"/>
          <w:i/>
          <w:spacing w:val="-9"/>
          <w:sz w:val="28"/>
          <w:szCs w:val="28"/>
        </w:rPr>
        <w:t xml:space="preserve"> </w:t>
      </w:r>
      <w:r w:rsidR="00220667" w:rsidRPr="00220667">
        <w:rPr>
          <w:rFonts w:ascii="Arial" w:hAnsi="Arial" w:cs="Arial"/>
          <w:i/>
          <w:sz w:val="28"/>
          <w:szCs w:val="28"/>
        </w:rPr>
        <w:t>teniendo</w:t>
      </w:r>
      <w:r w:rsidR="00220667" w:rsidRPr="00220667">
        <w:rPr>
          <w:rFonts w:ascii="Arial" w:hAnsi="Arial" w:cs="Arial"/>
          <w:i/>
          <w:spacing w:val="-8"/>
          <w:sz w:val="28"/>
          <w:szCs w:val="28"/>
        </w:rPr>
        <w:t xml:space="preserve"> </w:t>
      </w:r>
      <w:r w:rsidR="00220667" w:rsidRPr="00220667">
        <w:rPr>
          <w:rFonts w:ascii="Arial" w:hAnsi="Arial" w:cs="Arial"/>
          <w:i/>
          <w:sz w:val="28"/>
          <w:szCs w:val="28"/>
        </w:rPr>
        <w:t>como</w:t>
      </w:r>
      <w:r w:rsidR="00220667" w:rsidRPr="00220667">
        <w:rPr>
          <w:rFonts w:ascii="Arial" w:hAnsi="Arial" w:cs="Arial"/>
          <w:i/>
          <w:spacing w:val="-9"/>
          <w:sz w:val="28"/>
          <w:szCs w:val="28"/>
        </w:rPr>
        <w:t xml:space="preserve"> </w:t>
      </w:r>
      <w:r w:rsidR="00220667" w:rsidRPr="00220667">
        <w:rPr>
          <w:rFonts w:ascii="Arial" w:hAnsi="Arial" w:cs="Arial"/>
          <w:i/>
          <w:sz w:val="28"/>
          <w:szCs w:val="28"/>
        </w:rPr>
        <w:t>base</w:t>
      </w:r>
      <w:r w:rsidR="00220667" w:rsidRPr="00220667">
        <w:rPr>
          <w:rFonts w:ascii="Arial" w:hAnsi="Arial" w:cs="Arial"/>
          <w:i/>
          <w:spacing w:val="-8"/>
          <w:sz w:val="28"/>
          <w:szCs w:val="28"/>
        </w:rPr>
        <w:t xml:space="preserve"> </w:t>
      </w:r>
      <w:r w:rsidR="00220667" w:rsidRPr="00220667">
        <w:rPr>
          <w:rFonts w:ascii="Arial" w:hAnsi="Arial" w:cs="Arial"/>
          <w:i/>
          <w:sz w:val="28"/>
          <w:szCs w:val="28"/>
        </w:rPr>
        <w:t>de</w:t>
      </w:r>
      <w:r w:rsidR="00220667" w:rsidRPr="00220667">
        <w:rPr>
          <w:rFonts w:ascii="Arial" w:hAnsi="Arial" w:cs="Arial"/>
          <w:i/>
          <w:spacing w:val="-9"/>
          <w:sz w:val="28"/>
          <w:szCs w:val="28"/>
        </w:rPr>
        <w:t xml:space="preserve"> </w:t>
      </w:r>
      <w:r w:rsidR="00220667" w:rsidRPr="00220667">
        <w:rPr>
          <w:rFonts w:ascii="Arial" w:hAnsi="Arial" w:cs="Arial"/>
          <w:i/>
          <w:sz w:val="28"/>
          <w:szCs w:val="28"/>
        </w:rPr>
        <w:t>su</w:t>
      </w:r>
      <w:r w:rsidR="00220667" w:rsidRPr="00220667">
        <w:rPr>
          <w:rFonts w:ascii="Arial" w:hAnsi="Arial" w:cs="Arial"/>
          <w:i/>
          <w:spacing w:val="-10"/>
          <w:sz w:val="28"/>
          <w:szCs w:val="28"/>
        </w:rPr>
        <w:t xml:space="preserve"> </w:t>
      </w:r>
      <w:r w:rsidR="00220667" w:rsidRPr="00220667">
        <w:rPr>
          <w:rFonts w:ascii="Arial" w:hAnsi="Arial" w:cs="Arial"/>
          <w:i/>
          <w:sz w:val="28"/>
          <w:szCs w:val="28"/>
        </w:rPr>
        <w:t>división</w:t>
      </w:r>
      <w:r w:rsidR="00220667" w:rsidRPr="00220667">
        <w:rPr>
          <w:rFonts w:ascii="Arial" w:hAnsi="Arial" w:cs="Arial"/>
          <w:i/>
          <w:spacing w:val="-8"/>
          <w:sz w:val="28"/>
          <w:szCs w:val="28"/>
        </w:rPr>
        <w:t xml:space="preserve"> </w:t>
      </w:r>
      <w:r w:rsidR="00220667" w:rsidRPr="00220667">
        <w:rPr>
          <w:rFonts w:ascii="Arial" w:hAnsi="Arial" w:cs="Arial"/>
          <w:i/>
          <w:sz w:val="28"/>
          <w:szCs w:val="28"/>
        </w:rPr>
        <w:t>territorial</w:t>
      </w:r>
      <w:r w:rsidR="00220667" w:rsidRPr="00220667">
        <w:rPr>
          <w:rFonts w:ascii="Arial" w:hAnsi="Arial" w:cs="Arial"/>
          <w:i/>
          <w:spacing w:val="-9"/>
          <w:sz w:val="28"/>
          <w:szCs w:val="28"/>
        </w:rPr>
        <w:t xml:space="preserve"> </w:t>
      </w:r>
      <w:r w:rsidR="00220667" w:rsidRPr="00220667">
        <w:rPr>
          <w:rFonts w:ascii="Arial" w:hAnsi="Arial" w:cs="Arial"/>
          <w:i/>
          <w:sz w:val="28"/>
          <w:szCs w:val="28"/>
        </w:rPr>
        <w:t>y</w:t>
      </w:r>
      <w:r w:rsidR="00220667" w:rsidRPr="00220667">
        <w:rPr>
          <w:rFonts w:ascii="Arial" w:hAnsi="Arial" w:cs="Arial"/>
          <w:i/>
          <w:spacing w:val="-12"/>
          <w:sz w:val="28"/>
          <w:szCs w:val="28"/>
        </w:rPr>
        <w:t xml:space="preserve"> </w:t>
      </w:r>
      <w:r w:rsidR="00220667" w:rsidRPr="00220667">
        <w:rPr>
          <w:rFonts w:ascii="Arial" w:hAnsi="Arial" w:cs="Arial"/>
          <w:i/>
          <w:sz w:val="28"/>
          <w:szCs w:val="28"/>
        </w:rPr>
        <w:t>de</w:t>
      </w:r>
      <w:r w:rsidR="00220667" w:rsidRPr="00220667">
        <w:rPr>
          <w:rFonts w:ascii="Arial" w:hAnsi="Arial" w:cs="Arial"/>
          <w:i/>
          <w:spacing w:val="-9"/>
          <w:sz w:val="28"/>
          <w:szCs w:val="28"/>
        </w:rPr>
        <w:t xml:space="preserve"> </w:t>
      </w:r>
      <w:r w:rsidR="00220667" w:rsidRPr="00220667">
        <w:rPr>
          <w:rFonts w:ascii="Arial" w:hAnsi="Arial" w:cs="Arial"/>
          <w:i/>
          <w:sz w:val="28"/>
          <w:szCs w:val="28"/>
        </w:rPr>
        <w:t>su</w:t>
      </w:r>
      <w:r w:rsidR="00220667" w:rsidRPr="00220667">
        <w:rPr>
          <w:rFonts w:ascii="Arial" w:hAnsi="Arial" w:cs="Arial"/>
          <w:i/>
          <w:spacing w:val="-64"/>
          <w:sz w:val="28"/>
          <w:szCs w:val="28"/>
        </w:rPr>
        <w:t xml:space="preserve"> </w:t>
      </w:r>
      <w:r w:rsidR="00220667" w:rsidRPr="00220667">
        <w:rPr>
          <w:rFonts w:ascii="Arial" w:hAnsi="Arial" w:cs="Arial"/>
          <w:i/>
          <w:sz w:val="28"/>
          <w:szCs w:val="28"/>
        </w:rPr>
        <w:t>organización</w:t>
      </w:r>
      <w:r w:rsidR="00220667" w:rsidRPr="00220667">
        <w:rPr>
          <w:rFonts w:ascii="Arial" w:hAnsi="Arial" w:cs="Arial"/>
          <w:i/>
          <w:spacing w:val="-13"/>
          <w:sz w:val="28"/>
          <w:szCs w:val="28"/>
        </w:rPr>
        <w:t xml:space="preserve"> </w:t>
      </w:r>
      <w:r w:rsidR="00220667" w:rsidRPr="00220667">
        <w:rPr>
          <w:rFonts w:ascii="Arial" w:hAnsi="Arial" w:cs="Arial"/>
          <w:i/>
          <w:sz w:val="28"/>
          <w:szCs w:val="28"/>
        </w:rPr>
        <w:t>política</w:t>
      </w:r>
      <w:r w:rsidR="00220667" w:rsidRPr="00220667">
        <w:rPr>
          <w:rFonts w:ascii="Arial" w:hAnsi="Arial" w:cs="Arial"/>
          <w:i/>
          <w:spacing w:val="-12"/>
          <w:sz w:val="28"/>
          <w:szCs w:val="28"/>
        </w:rPr>
        <w:t xml:space="preserve"> </w:t>
      </w:r>
      <w:r w:rsidR="00220667" w:rsidRPr="00220667">
        <w:rPr>
          <w:rFonts w:ascii="Arial" w:hAnsi="Arial" w:cs="Arial"/>
          <w:i/>
          <w:sz w:val="28"/>
          <w:szCs w:val="28"/>
        </w:rPr>
        <w:t>y</w:t>
      </w:r>
      <w:r w:rsidR="00220667" w:rsidRPr="00220667">
        <w:rPr>
          <w:rFonts w:ascii="Arial" w:hAnsi="Arial" w:cs="Arial"/>
          <w:i/>
          <w:spacing w:val="-17"/>
          <w:sz w:val="28"/>
          <w:szCs w:val="28"/>
        </w:rPr>
        <w:t xml:space="preserve"> </w:t>
      </w:r>
      <w:r w:rsidR="00220667" w:rsidRPr="00220667">
        <w:rPr>
          <w:rFonts w:ascii="Arial" w:hAnsi="Arial" w:cs="Arial"/>
          <w:i/>
          <w:sz w:val="28"/>
          <w:szCs w:val="28"/>
        </w:rPr>
        <w:t>administrativa</w:t>
      </w:r>
      <w:r w:rsidR="00220667" w:rsidRPr="00220667">
        <w:rPr>
          <w:rFonts w:ascii="Arial" w:hAnsi="Arial" w:cs="Arial"/>
          <w:i/>
          <w:spacing w:val="-12"/>
          <w:sz w:val="28"/>
          <w:szCs w:val="28"/>
        </w:rPr>
        <w:t xml:space="preserve"> </w:t>
      </w:r>
      <w:r w:rsidR="00220667" w:rsidRPr="00220667">
        <w:rPr>
          <w:rFonts w:ascii="Arial" w:hAnsi="Arial" w:cs="Arial"/>
          <w:i/>
          <w:sz w:val="28"/>
          <w:szCs w:val="28"/>
        </w:rPr>
        <w:t>el</w:t>
      </w:r>
      <w:r w:rsidR="00220667" w:rsidRPr="00220667">
        <w:rPr>
          <w:rFonts w:ascii="Arial" w:hAnsi="Arial" w:cs="Arial"/>
          <w:i/>
          <w:spacing w:val="-14"/>
          <w:sz w:val="28"/>
          <w:szCs w:val="28"/>
        </w:rPr>
        <w:t xml:space="preserve"> </w:t>
      </w:r>
      <w:r w:rsidR="00220667" w:rsidRPr="00220667">
        <w:rPr>
          <w:rFonts w:ascii="Arial" w:hAnsi="Arial" w:cs="Arial"/>
          <w:i/>
          <w:sz w:val="28"/>
          <w:szCs w:val="28"/>
        </w:rPr>
        <w:t>Municipio</w:t>
      </w:r>
      <w:r w:rsidR="00220667" w:rsidRPr="00220667">
        <w:rPr>
          <w:rFonts w:ascii="Arial" w:hAnsi="Arial" w:cs="Arial"/>
          <w:i/>
          <w:spacing w:val="-14"/>
          <w:sz w:val="28"/>
          <w:szCs w:val="28"/>
        </w:rPr>
        <w:t xml:space="preserve"> </w:t>
      </w:r>
      <w:r w:rsidR="00220667" w:rsidRPr="00220667">
        <w:rPr>
          <w:rFonts w:ascii="Arial" w:hAnsi="Arial" w:cs="Arial"/>
          <w:i/>
          <w:sz w:val="28"/>
          <w:szCs w:val="28"/>
        </w:rPr>
        <w:t>libre;</w:t>
      </w:r>
      <w:r w:rsidR="00220667" w:rsidRPr="00220667">
        <w:rPr>
          <w:rFonts w:ascii="Arial" w:hAnsi="Arial" w:cs="Arial"/>
          <w:i/>
          <w:spacing w:val="-12"/>
          <w:sz w:val="28"/>
          <w:szCs w:val="28"/>
        </w:rPr>
        <w:t xml:space="preserve"> </w:t>
      </w:r>
      <w:r w:rsidR="00220667" w:rsidRPr="00220667">
        <w:rPr>
          <w:rFonts w:ascii="Arial" w:hAnsi="Arial" w:cs="Arial"/>
          <w:i/>
          <w:sz w:val="28"/>
          <w:szCs w:val="28"/>
        </w:rPr>
        <w:t>la</w:t>
      </w:r>
      <w:r w:rsidR="00220667" w:rsidRPr="00220667">
        <w:rPr>
          <w:rFonts w:ascii="Arial" w:hAnsi="Arial" w:cs="Arial"/>
          <w:i/>
          <w:spacing w:val="-16"/>
          <w:sz w:val="28"/>
          <w:szCs w:val="28"/>
        </w:rPr>
        <w:t xml:space="preserve"> </w:t>
      </w:r>
      <w:r w:rsidR="00220667" w:rsidRPr="00220667">
        <w:rPr>
          <w:rFonts w:ascii="Arial" w:hAnsi="Arial" w:cs="Arial"/>
          <w:i/>
          <w:sz w:val="28"/>
          <w:szCs w:val="28"/>
        </w:rPr>
        <w:t>Constitución</w:t>
      </w:r>
      <w:r w:rsidR="00220667" w:rsidRPr="00220667">
        <w:rPr>
          <w:rFonts w:ascii="Arial" w:hAnsi="Arial" w:cs="Arial"/>
          <w:i/>
          <w:spacing w:val="-11"/>
          <w:sz w:val="28"/>
          <w:szCs w:val="28"/>
        </w:rPr>
        <w:t xml:space="preserve"> </w:t>
      </w:r>
      <w:r w:rsidR="00220667" w:rsidRPr="00220667">
        <w:rPr>
          <w:rFonts w:ascii="Arial" w:hAnsi="Arial" w:cs="Arial"/>
          <w:i/>
          <w:sz w:val="28"/>
          <w:szCs w:val="28"/>
        </w:rPr>
        <w:t>Política</w:t>
      </w:r>
      <w:r w:rsidR="00220667" w:rsidRPr="00220667">
        <w:rPr>
          <w:rFonts w:ascii="Arial" w:hAnsi="Arial" w:cs="Arial"/>
          <w:i/>
          <w:spacing w:val="-13"/>
          <w:sz w:val="28"/>
          <w:szCs w:val="28"/>
        </w:rPr>
        <w:t xml:space="preserve"> </w:t>
      </w:r>
      <w:r w:rsidR="00220667" w:rsidRPr="00220667">
        <w:rPr>
          <w:rFonts w:ascii="Arial" w:hAnsi="Arial" w:cs="Arial"/>
          <w:i/>
          <w:sz w:val="28"/>
          <w:szCs w:val="28"/>
        </w:rPr>
        <w:t>del</w:t>
      </w:r>
      <w:r w:rsidR="00220667" w:rsidRPr="00220667">
        <w:rPr>
          <w:rFonts w:ascii="Arial" w:hAnsi="Arial" w:cs="Arial"/>
          <w:i/>
          <w:spacing w:val="-14"/>
          <w:sz w:val="28"/>
          <w:szCs w:val="28"/>
        </w:rPr>
        <w:t xml:space="preserve"> </w:t>
      </w:r>
      <w:r w:rsidR="00220667" w:rsidRPr="00220667">
        <w:rPr>
          <w:rFonts w:ascii="Arial" w:hAnsi="Arial" w:cs="Arial"/>
          <w:i/>
          <w:sz w:val="28"/>
          <w:szCs w:val="28"/>
        </w:rPr>
        <w:t>Estado</w:t>
      </w:r>
      <w:r w:rsidR="00220667" w:rsidRPr="00220667">
        <w:rPr>
          <w:rFonts w:ascii="Arial" w:hAnsi="Arial" w:cs="Arial"/>
          <w:i/>
          <w:spacing w:val="-64"/>
          <w:sz w:val="28"/>
          <w:szCs w:val="28"/>
        </w:rPr>
        <w:t xml:space="preserve"> </w:t>
      </w:r>
      <w:r w:rsidR="00220667" w:rsidRPr="00220667">
        <w:rPr>
          <w:rFonts w:ascii="Arial" w:hAnsi="Arial" w:cs="Arial"/>
          <w:i/>
          <w:sz w:val="28"/>
          <w:szCs w:val="28"/>
        </w:rPr>
        <w:t>de</w:t>
      </w:r>
      <w:r w:rsidR="00220667" w:rsidRPr="00220667">
        <w:rPr>
          <w:rFonts w:ascii="Arial" w:hAnsi="Arial" w:cs="Arial"/>
          <w:i/>
          <w:spacing w:val="-8"/>
          <w:sz w:val="28"/>
          <w:szCs w:val="28"/>
        </w:rPr>
        <w:t xml:space="preserve"> </w:t>
      </w:r>
      <w:r w:rsidR="00220667" w:rsidRPr="00220667">
        <w:rPr>
          <w:rFonts w:ascii="Arial" w:hAnsi="Arial" w:cs="Arial"/>
          <w:i/>
          <w:sz w:val="28"/>
          <w:szCs w:val="28"/>
        </w:rPr>
        <w:t>Jalisco</w:t>
      </w:r>
      <w:r w:rsidR="00220667" w:rsidRPr="00220667">
        <w:rPr>
          <w:rFonts w:ascii="Arial" w:hAnsi="Arial" w:cs="Arial"/>
          <w:i/>
          <w:spacing w:val="-10"/>
          <w:sz w:val="28"/>
          <w:szCs w:val="28"/>
        </w:rPr>
        <w:t xml:space="preserve"> </w:t>
      </w:r>
      <w:r w:rsidR="00220667" w:rsidRPr="00220667">
        <w:rPr>
          <w:rFonts w:ascii="Arial" w:hAnsi="Arial" w:cs="Arial"/>
          <w:i/>
          <w:sz w:val="28"/>
          <w:szCs w:val="28"/>
        </w:rPr>
        <w:t>en</w:t>
      </w:r>
      <w:r w:rsidR="00220667" w:rsidRPr="00220667">
        <w:rPr>
          <w:rFonts w:ascii="Arial" w:hAnsi="Arial" w:cs="Arial"/>
          <w:i/>
          <w:spacing w:val="-7"/>
          <w:sz w:val="28"/>
          <w:szCs w:val="28"/>
        </w:rPr>
        <w:t xml:space="preserve"> </w:t>
      </w:r>
      <w:r w:rsidR="00220667" w:rsidRPr="00220667">
        <w:rPr>
          <w:rFonts w:ascii="Arial" w:hAnsi="Arial" w:cs="Arial"/>
          <w:i/>
          <w:sz w:val="28"/>
          <w:szCs w:val="28"/>
        </w:rPr>
        <w:t>sus</w:t>
      </w:r>
      <w:r w:rsidR="00220667" w:rsidRPr="00220667">
        <w:rPr>
          <w:rFonts w:ascii="Arial" w:hAnsi="Arial" w:cs="Arial"/>
          <w:i/>
          <w:spacing w:val="-11"/>
          <w:sz w:val="28"/>
          <w:szCs w:val="28"/>
        </w:rPr>
        <w:t xml:space="preserve"> </w:t>
      </w:r>
      <w:r w:rsidR="00220667" w:rsidRPr="00220667">
        <w:rPr>
          <w:rFonts w:ascii="Arial" w:hAnsi="Arial" w:cs="Arial"/>
          <w:i/>
          <w:sz w:val="28"/>
          <w:szCs w:val="28"/>
        </w:rPr>
        <w:t>artículos</w:t>
      </w:r>
      <w:r w:rsidR="00220667" w:rsidRPr="00220667">
        <w:rPr>
          <w:rFonts w:ascii="Arial" w:hAnsi="Arial" w:cs="Arial"/>
          <w:i/>
          <w:spacing w:val="-7"/>
          <w:sz w:val="28"/>
          <w:szCs w:val="28"/>
        </w:rPr>
        <w:t xml:space="preserve"> </w:t>
      </w:r>
      <w:r w:rsidR="00220667" w:rsidRPr="00220667">
        <w:rPr>
          <w:rFonts w:ascii="Arial" w:hAnsi="Arial" w:cs="Arial"/>
          <w:i/>
          <w:sz w:val="28"/>
          <w:szCs w:val="28"/>
        </w:rPr>
        <w:t>73,</w:t>
      </w:r>
      <w:r w:rsidR="00220667" w:rsidRPr="00220667">
        <w:rPr>
          <w:rFonts w:ascii="Arial" w:hAnsi="Arial" w:cs="Arial"/>
          <w:i/>
          <w:spacing w:val="-8"/>
          <w:sz w:val="28"/>
          <w:szCs w:val="28"/>
        </w:rPr>
        <w:t xml:space="preserve"> </w:t>
      </w:r>
      <w:r w:rsidR="00220667" w:rsidRPr="00220667">
        <w:rPr>
          <w:rFonts w:ascii="Arial" w:hAnsi="Arial" w:cs="Arial"/>
          <w:i/>
          <w:sz w:val="28"/>
          <w:szCs w:val="28"/>
        </w:rPr>
        <w:t>77,</w:t>
      </w:r>
      <w:r w:rsidR="00220667" w:rsidRPr="00220667">
        <w:rPr>
          <w:rFonts w:ascii="Arial" w:hAnsi="Arial" w:cs="Arial"/>
          <w:i/>
          <w:spacing w:val="-8"/>
          <w:sz w:val="28"/>
          <w:szCs w:val="28"/>
        </w:rPr>
        <w:t xml:space="preserve"> </w:t>
      </w:r>
      <w:r w:rsidR="00220667" w:rsidRPr="00220667">
        <w:rPr>
          <w:rFonts w:ascii="Arial" w:hAnsi="Arial" w:cs="Arial"/>
          <w:i/>
          <w:sz w:val="28"/>
          <w:szCs w:val="28"/>
        </w:rPr>
        <w:t>80,</w:t>
      </w:r>
      <w:r w:rsidR="00220667" w:rsidRPr="00220667">
        <w:rPr>
          <w:rFonts w:ascii="Arial" w:hAnsi="Arial" w:cs="Arial"/>
          <w:i/>
          <w:spacing w:val="-7"/>
          <w:sz w:val="28"/>
          <w:szCs w:val="28"/>
        </w:rPr>
        <w:t xml:space="preserve"> </w:t>
      </w:r>
      <w:r w:rsidR="00220667" w:rsidRPr="00220667">
        <w:rPr>
          <w:rFonts w:ascii="Arial" w:hAnsi="Arial" w:cs="Arial"/>
          <w:i/>
          <w:sz w:val="28"/>
          <w:szCs w:val="28"/>
        </w:rPr>
        <w:t>88</w:t>
      </w:r>
      <w:r w:rsidR="00220667" w:rsidRPr="00220667">
        <w:rPr>
          <w:rFonts w:ascii="Arial" w:hAnsi="Arial" w:cs="Arial"/>
          <w:i/>
          <w:spacing w:val="-8"/>
          <w:sz w:val="28"/>
          <w:szCs w:val="28"/>
        </w:rPr>
        <w:t xml:space="preserve"> </w:t>
      </w:r>
      <w:r w:rsidR="00220667" w:rsidRPr="00220667">
        <w:rPr>
          <w:rFonts w:ascii="Arial" w:hAnsi="Arial" w:cs="Arial"/>
          <w:i/>
          <w:sz w:val="28"/>
          <w:szCs w:val="28"/>
        </w:rPr>
        <w:t>y</w:t>
      </w:r>
      <w:r w:rsidR="00220667" w:rsidRPr="00220667">
        <w:rPr>
          <w:rFonts w:ascii="Arial" w:hAnsi="Arial" w:cs="Arial"/>
          <w:i/>
          <w:spacing w:val="-11"/>
          <w:sz w:val="28"/>
          <w:szCs w:val="28"/>
        </w:rPr>
        <w:t xml:space="preserve"> </w:t>
      </w:r>
      <w:r w:rsidR="00220667" w:rsidRPr="00220667">
        <w:rPr>
          <w:rFonts w:ascii="Arial" w:hAnsi="Arial" w:cs="Arial"/>
          <w:i/>
          <w:sz w:val="28"/>
          <w:szCs w:val="28"/>
        </w:rPr>
        <w:t>relativos,</w:t>
      </w:r>
      <w:r w:rsidR="00220667" w:rsidRPr="00220667">
        <w:rPr>
          <w:rFonts w:ascii="Arial" w:hAnsi="Arial" w:cs="Arial"/>
          <w:i/>
          <w:spacing w:val="-8"/>
          <w:sz w:val="28"/>
          <w:szCs w:val="28"/>
        </w:rPr>
        <w:t xml:space="preserve"> </w:t>
      </w:r>
      <w:r w:rsidR="00220667" w:rsidRPr="00220667">
        <w:rPr>
          <w:rFonts w:ascii="Arial" w:hAnsi="Arial" w:cs="Arial"/>
          <w:i/>
          <w:sz w:val="28"/>
          <w:szCs w:val="28"/>
        </w:rPr>
        <w:t>establece</w:t>
      </w:r>
      <w:r w:rsidR="00220667" w:rsidRPr="00220667">
        <w:rPr>
          <w:rFonts w:ascii="Arial" w:hAnsi="Arial" w:cs="Arial"/>
          <w:i/>
          <w:spacing w:val="-7"/>
          <w:sz w:val="28"/>
          <w:szCs w:val="28"/>
        </w:rPr>
        <w:t xml:space="preserve"> </w:t>
      </w:r>
      <w:r w:rsidR="00220667" w:rsidRPr="00220667">
        <w:rPr>
          <w:rFonts w:ascii="Arial" w:hAnsi="Arial" w:cs="Arial"/>
          <w:i/>
          <w:sz w:val="28"/>
          <w:szCs w:val="28"/>
        </w:rPr>
        <w:t>la</w:t>
      </w:r>
      <w:r w:rsidR="00220667" w:rsidRPr="00220667">
        <w:rPr>
          <w:rFonts w:ascii="Arial" w:hAnsi="Arial" w:cs="Arial"/>
          <w:i/>
          <w:spacing w:val="-10"/>
          <w:sz w:val="28"/>
          <w:szCs w:val="28"/>
        </w:rPr>
        <w:t xml:space="preserve"> </w:t>
      </w:r>
      <w:r w:rsidR="00220667" w:rsidRPr="00220667">
        <w:rPr>
          <w:rFonts w:ascii="Arial" w:hAnsi="Arial" w:cs="Arial"/>
          <w:i/>
          <w:sz w:val="28"/>
          <w:szCs w:val="28"/>
        </w:rPr>
        <w:t>base</w:t>
      </w:r>
      <w:r w:rsidR="00220667" w:rsidRPr="00220667">
        <w:rPr>
          <w:rFonts w:ascii="Arial" w:hAnsi="Arial" w:cs="Arial"/>
          <w:i/>
          <w:spacing w:val="-8"/>
          <w:sz w:val="28"/>
          <w:szCs w:val="28"/>
        </w:rPr>
        <w:t xml:space="preserve"> </w:t>
      </w:r>
      <w:r w:rsidR="00220667" w:rsidRPr="00220667">
        <w:rPr>
          <w:rFonts w:ascii="Arial" w:hAnsi="Arial" w:cs="Arial"/>
          <w:i/>
          <w:sz w:val="28"/>
          <w:szCs w:val="28"/>
        </w:rPr>
        <w:t>de</w:t>
      </w:r>
      <w:r w:rsidR="00220667" w:rsidRPr="00220667">
        <w:rPr>
          <w:rFonts w:ascii="Arial" w:hAnsi="Arial" w:cs="Arial"/>
          <w:i/>
          <w:spacing w:val="-8"/>
          <w:sz w:val="28"/>
          <w:szCs w:val="28"/>
        </w:rPr>
        <w:t xml:space="preserve"> </w:t>
      </w:r>
      <w:r w:rsidR="00220667" w:rsidRPr="00220667">
        <w:rPr>
          <w:rFonts w:ascii="Arial" w:hAnsi="Arial" w:cs="Arial"/>
          <w:i/>
          <w:sz w:val="28"/>
          <w:szCs w:val="28"/>
        </w:rPr>
        <w:t>la</w:t>
      </w:r>
      <w:r w:rsidR="00220667" w:rsidRPr="00220667">
        <w:rPr>
          <w:rFonts w:ascii="Arial" w:hAnsi="Arial" w:cs="Arial"/>
          <w:i/>
          <w:spacing w:val="-10"/>
          <w:sz w:val="28"/>
          <w:szCs w:val="28"/>
        </w:rPr>
        <w:t xml:space="preserve"> </w:t>
      </w:r>
      <w:r w:rsidR="00220667" w:rsidRPr="00220667">
        <w:rPr>
          <w:rFonts w:ascii="Arial" w:hAnsi="Arial" w:cs="Arial"/>
          <w:i/>
          <w:sz w:val="28"/>
          <w:szCs w:val="28"/>
        </w:rPr>
        <w:t>organización</w:t>
      </w:r>
      <w:r w:rsidR="00220667" w:rsidRPr="00220667">
        <w:rPr>
          <w:rFonts w:ascii="Arial" w:hAnsi="Arial" w:cs="Arial"/>
          <w:i/>
          <w:spacing w:val="-64"/>
          <w:sz w:val="28"/>
          <w:szCs w:val="28"/>
        </w:rPr>
        <w:t xml:space="preserve"> </w:t>
      </w:r>
      <w:r w:rsidR="00220667" w:rsidRPr="00220667">
        <w:rPr>
          <w:rFonts w:ascii="Arial" w:hAnsi="Arial" w:cs="Arial"/>
          <w:i/>
          <w:sz w:val="28"/>
          <w:szCs w:val="28"/>
        </w:rPr>
        <w:t>política y administrativa del Estado de Jalisco que reconoce al Municipio personalidad</w:t>
      </w:r>
      <w:r w:rsidR="00220667" w:rsidRPr="00220667">
        <w:rPr>
          <w:rFonts w:ascii="Arial" w:hAnsi="Arial" w:cs="Arial"/>
          <w:i/>
          <w:spacing w:val="1"/>
          <w:sz w:val="28"/>
          <w:szCs w:val="28"/>
        </w:rPr>
        <w:t xml:space="preserve"> </w:t>
      </w:r>
      <w:r w:rsidR="00220667" w:rsidRPr="00220667">
        <w:rPr>
          <w:rFonts w:ascii="Arial" w:hAnsi="Arial" w:cs="Arial"/>
          <w:i/>
          <w:sz w:val="28"/>
          <w:szCs w:val="28"/>
        </w:rPr>
        <w:t>jurídica</w:t>
      </w:r>
      <w:r w:rsidR="00220667" w:rsidRPr="00220667">
        <w:rPr>
          <w:rFonts w:ascii="Arial" w:hAnsi="Arial" w:cs="Arial"/>
          <w:i/>
          <w:spacing w:val="1"/>
          <w:sz w:val="28"/>
          <w:szCs w:val="28"/>
        </w:rPr>
        <w:t xml:space="preserve"> </w:t>
      </w:r>
      <w:r w:rsidR="00220667" w:rsidRPr="00220667">
        <w:rPr>
          <w:rFonts w:ascii="Arial" w:hAnsi="Arial" w:cs="Arial"/>
          <w:i/>
          <w:sz w:val="28"/>
          <w:szCs w:val="28"/>
        </w:rPr>
        <w:t>y</w:t>
      </w:r>
      <w:r w:rsidR="00220667" w:rsidRPr="00220667">
        <w:rPr>
          <w:rFonts w:ascii="Arial" w:hAnsi="Arial" w:cs="Arial"/>
          <w:i/>
          <w:spacing w:val="1"/>
          <w:sz w:val="28"/>
          <w:szCs w:val="28"/>
        </w:rPr>
        <w:t xml:space="preserve"> </w:t>
      </w:r>
      <w:r w:rsidR="00220667" w:rsidRPr="00220667">
        <w:rPr>
          <w:rFonts w:ascii="Arial" w:hAnsi="Arial" w:cs="Arial"/>
          <w:i/>
          <w:sz w:val="28"/>
          <w:szCs w:val="28"/>
        </w:rPr>
        <w:t>patrimonio</w:t>
      </w:r>
      <w:r w:rsidR="00220667" w:rsidRPr="00220667">
        <w:rPr>
          <w:rFonts w:ascii="Arial" w:hAnsi="Arial" w:cs="Arial"/>
          <w:i/>
          <w:spacing w:val="1"/>
          <w:sz w:val="28"/>
          <w:szCs w:val="28"/>
        </w:rPr>
        <w:t xml:space="preserve"> </w:t>
      </w:r>
      <w:r w:rsidR="00220667" w:rsidRPr="00220667">
        <w:rPr>
          <w:rFonts w:ascii="Arial" w:hAnsi="Arial" w:cs="Arial"/>
          <w:i/>
          <w:sz w:val="28"/>
          <w:szCs w:val="28"/>
        </w:rPr>
        <w:t>propio;</w:t>
      </w:r>
      <w:r w:rsidR="00220667" w:rsidRPr="00220667">
        <w:rPr>
          <w:rFonts w:ascii="Arial" w:hAnsi="Arial" w:cs="Arial"/>
          <w:i/>
          <w:spacing w:val="1"/>
          <w:sz w:val="28"/>
          <w:szCs w:val="28"/>
        </w:rPr>
        <w:t xml:space="preserve"> </w:t>
      </w:r>
      <w:r w:rsidR="00220667" w:rsidRPr="00220667">
        <w:rPr>
          <w:rFonts w:ascii="Arial" w:hAnsi="Arial" w:cs="Arial"/>
          <w:i/>
          <w:sz w:val="28"/>
          <w:szCs w:val="28"/>
        </w:rPr>
        <w:t>estableciendo</w:t>
      </w:r>
      <w:r w:rsidR="00220667" w:rsidRPr="00220667">
        <w:rPr>
          <w:rFonts w:ascii="Arial" w:hAnsi="Arial" w:cs="Arial"/>
          <w:i/>
          <w:spacing w:val="1"/>
          <w:sz w:val="28"/>
          <w:szCs w:val="28"/>
        </w:rPr>
        <w:t xml:space="preserve"> </w:t>
      </w:r>
      <w:r w:rsidR="00220667" w:rsidRPr="00220667">
        <w:rPr>
          <w:rFonts w:ascii="Arial" w:hAnsi="Arial" w:cs="Arial"/>
          <w:i/>
          <w:sz w:val="28"/>
          <w:szCs w:val="28"/>
        </w:rPr>
        <w:t>los</w:t>
      </w:r>
      <w:r w:rsidR="00220667" w:rsidRPr="00220667">
        <w:rPr>
          <w:rFonts w:ascii="Arial" w:hAnsi="Arial" w:cs="Arial"/>
          <w:i/>
          <w:spacing w:val="1"/>
          <w:sz w:val="28"/>
          <w:szCs w:val="28"/>
        </w:rPr>
        <w:t xml:space="preserve"> </w:t>
      </w:r>
      <w:r w:rsidR="00220667" w:rsidRPr="00220667">
        <w:rPr>
          <w:rFonts w:ascii="Arial" w:hAnsi="Arial" w:cs="Arial"/>
          <w:i/>
          <w:sz w:val="28"/>
          <w:szCs w:val="28"/>
        </w:rPr>
        <w:t>mecanismos</w:t>
      </w:r>
      <w:r w:rsidR="00220667" w:rsidRPr="00220667">
        <w:rPr>
          <w:rFonts w:ascii="Arial" w:hAnsi="Arial" w:cs="Arial"/>
          <w:i/>
          <w:spacing w:val="1"/>
          <w:sz w:val="28"/>
          <w:szCs w:val="28"/>
        </w:rPr>
        <w:t xml:space="preserve"> </w:t>
      </w:r>
      <w:r w:rsidR="00220667" w:rsidRPr="00220667">
        <w:rPr>
          <w:rFonts w:ascii="Arial" w:hAnsi="Arial" w:cs="Arial"/>
          <w:i/>
          <w:sz w:val="28"/>
          <w:szCs w:val="28"/>
        </w:rPr>
        <w:t>para</w:t>
      </w:r>
      <w:r w:rsidR="00220667" w:rsidRPr="00220667">
        <w:rPr>
          <w:rFonts w:ascii="Arial" w:hAnsi="Arial" w:cs="Arial"/>
          <w:i/>
          <w:spacing w:val="1"/>
          <w:sz w:val="28"/>
          <w:szCs w:val="28"/>
        </w:rPr>
        <w:t xml:space="preserve"> </w:t>
      </w:r>
      <w:r w:rsidR="00220667" w:rsidRPr="00220667">
        <w:rPr>
          <w:rFonts w:ascii="Arial" w:hAnsi="Arial" w:cs="Arial"/>
          <w:i/>
          <w:sz w:val="28"/>
          <w:szCs w:val="28"/>
        </w:rPr>
        <w:t>organizar</w:t>
      </w:r>
      <w:r w:rsidR="00220667" w:rsidRPr="00220667">
        <w:rPr>
          <w:rFonts w:ascii="Arial" w:hAnsi="Arial" w:cs="Arial"/>
          <w:i/>
          <w:spacing w:val="1"/>
          <w:sz w:val="28"/>
          <w:szCs w:val="28"/>
        </w:rPr>
        <w:t xml:space="preserve"> </w:t>
      </w:r>
      <w:r w:rsidR="00220667" w:rsidRPr="00220667">
        <w:rPr>
          <w:rFonts w:ascii="Arial" w:hAnsi="Arial" w:cs="Arial"/>
          <w:i/>
          <w:sz w:val="28"/>
          <w:szCs w:val="28"/>
        </w:rPr>
        <w:t>la</w:t>
      </w:r>
      <w:r w:rsidR="00220667" w:rsidRPr="00220667">
        <w:rPr>
          <w:rFonts w:ascii="Arial" w:hAnsi="Arial" w:cs="Arial"/>
          <w:i/>
          <w:spacing w:val="-64"/>
          <w:sz w:val="28"/>
          <w:szCs w:val="28"/>
        </w:rPr>
        <w:t xml:space="preserve"> </w:t>
      </w:r>
      <w:r w:rsidR="00220667" w:rsidRPr="00220667">
        <w:rPr>
          <w:rFonts w:ascii="Arial" w:hAnsi="Arial" w:cs="Arial"/>
          <w:i/>
          <w:sz w:val="28"/>
          <w:szCs w:val="28"/>
        </w:rPr>
        <w:t>administración pública municipal; la Ley del Gobierno y le Administración Pública del</w:t>
      </w:r>
      <w:r w:rsidR="00220667" w:rsidRPr="00220667">
        <w:rPr>
          <w:rFonts w:ascii="Arial" w:hAnsi="Arial" w:cs="Arial"/>
          <w:i/>
          <w:spacing w:val="1"/>
          <w:sz w:val="28"/>
          <w:szCs w:val="28"/>
        </w:rPr>
        <w:t xml:space="preserve"> </w:t>
      </w:r>
      <w:r w:rsidR="00220667" w:rsidRPr="00220667">
        <w:rPr>
          <w:rFonts w:ascii="Arial" w:hAnsi="Arial" w:cs="Arial"/>
          <w:i/>
          <w:sz w:val="28"/>
          <w:szCs w:val="28"/>
        </w:rPr>
        <w:t>Estado de Jalisco en sus artículo 2, 37, 38, y demás relativos y aplicables reconoce al</w:t>
      </w:r>
      <w:r w:rsidR="00220667" w:rsidRPr="00220667">
        <w:rPr>
          <w:rFonts w:ascii="Arial" w:hAnsi="Arial" w:cs="Arial"/>
          <w:i/>
          <w:spacing w:val="1"/>
          <w:sz w:val="28"/>
          <w:szCs w:val="28"/>
        </w:rPr>
        <w:t xml:space="preserve"> </w:t>
      </w:r>
      <w:r w:rsidR="00220667" w:rsidRPr="00220667">
        <w:rPr>
          <w:rFonts w:ascii="Arial" w:hAnsi="Arial" w:cs="Arial"/>
          <w:i/>
          <w:sz w:val="28"/>
          <w:szCs w:val="28"/>
        </w:rPr>
        <w:t>municipio como nivel de Gobierno, base de la organización política, administrada y de la</w:t>
      </w:r>
      <w:r w:rsidR="00220667" w:rsidRPr="00220667">
        <w:rPr>
          <w:rFonts w:ascii="Arial" w:hAnsi="Arial" w:cs="Arial"/>
          <w:i/>
          <w:spacing w:val="-64"/>
          <w:sz w:val="28"/>
          <w:szCs w:val="28"/>
        </w:rPr>
        <w:t xml:space="preserve"> </w:t>
      </w:r>
      <w:r w:rsidR="00220667" w:rsidRPr="00220667">
        <w:rPr>
          <w:rFonts w:ascii="Arial" w:hAnsi="Arial" w:cs="Arial"/>
          <w:i/>
          <w:sz w:val="28"/>
          <w:szCs w:val="28"/>
        </w:rPr>
        <w:t>división territorial del Estado</w:t>
      </w:r>
      <w:r w:rsidR="00220667" w:rsidRPr="00220667">
        <w:rPr>
          <w:rFonts w:ascii="Arial" w:hAnsi="Arial" w:cs="Arial"/>
          <w:i/>
          <w:spacing w:val="-1"/>
          <w:sz w:val="28"/>
          <w:szCs w:val="28"/>
        </w:rPr>
        <w:t xml:space="preserve"> </w:t>
      </w:r>
      <w:r w:rsidR="00220667" w:rsidRPr="00220667">
        <w:rPr>
          <w:rFonts w:ascii="Arial" w:hAnsi="Arial" w:cs="Arial"/>
          <w:i/>
          <w:sz w:val="28"/>
          <w:szCs w:val="28"/>
        </w:rPr>
        <w:t>de</w:t>
      </w:r>
      <w:r w:rsidR="00220667" w:rsidRPr="00220667">
        <w:rPr>
          <w:rFonts w:ascii="Arial" w:hAnsi="Arial" w:cs="Arial"/>
          <w:i/>
          <w:spacing w:val="-1"/>
          <w:sz w:val="28"/>
          <w:szCs w:val="28"/>
        </w:rPr>
        <w:t xml:space="preserve"> </w:t>
      </w:r>
      <w:r w:rsidR="00220667" w:rsidRPr="00220667">
        <w:rPr>
          <w:rFonts w:ascii="Arial" w:hAnsi="Arial" w:cs="Arial"/>
          <w:i/>
          <w:sz w:val="28"/>
          <w:szCs w:val="28"/>
        </w:rPr>
        <w:t>Jalisco.</w:t>
      </w:r>
      <w:r w:rsidR="007E3F99">
        <w:rPr>
          <w:rFonts w:ascii="Arial" w:hAnsi="Arial" w:cs="Arial"/>
          <w:i/>
          <w:sz w:val="28"/>
          <w:szCs w:val="28"/>
        </w:rPr>
        <w:t xml:space="preserve"> </w:t>
      </w:r>
      <w:r w:rsidR="00220667" w:rsidRPr="00220667">
        <w:rPr>
          <w:rFonts w:ascii="Arial" w:hAnsi="Arial" w:cs="Arial"/>
          <w:b/>
          <w:i/>
          <w:sz w:val="28"/>
          <w:szCs w:val="28"/>
        </w:rPr>
        <w:t xml:space="preserve">II.- </w:t>
      </w:r>
      <w:r w:rsidR="00220667" w:rsidRPr="00220667">
        <w:rPr>
          <w:rFonts w:ascii="Arial" w:eastAsia="Arial" w:hAnsi="Arial" w:cs="Arial"/>
          <w:i/>
          <w:sz w:val="28"/>
          <w:szCs w:val="28"/>
        </w:rPr>
        <w:t xml:space="preserve">La Ley de Fomento a la Cultura del Estado de Jalisco en su artículo 2°, </w:t>
      </w:r>
      <w:r w:rsidR="007E3F99" w:rsidRPr="00220667">
        <w:rPr>
          <w:rFonts w:ascii="Arial" w:eastAsia="Arial" w:hAnsi="Arial" w:cs="Arial"/>
          <w:i/>
          <w:sz w:val="28"/>
          <w:szCs w:val="28"/>
        </w:rPr>
        <w:t>promover</w:t>
      </w:r>
      <w:r w:rsidR="00220667" w:rsidRPr="00220667">
        <w:rPr>
          <w:rFonts w:ascii="Arial" w:eastAsia="Arial" w:hAnsi="Arial" w:cs="Arial"/>
          <w:i/>
          <w:sz w:val="28"/>
          <w:szCs w:val="28"/>
        </w:rPr>
        <w:t xml:space="preserve"> el derecho de acceso a la cultura, el cual será garantizado por el Estado, en los términos de la Constitución Política de los Estados Unidos Mexicanos, la Constitución Política del Estado de Jalisco y la presente ley. De forma similar, exhorta a generar las condiciones para la promoción, fomento y difusión de las manifestaciones culturales y artísticas con el fin de facilitar el acceso a ellas a todos los individuos de la sociedad para fortalecer la identidad cultural de los jaliscienses</w:t>
      </w:r>
      <w:r w:rsidR="007E3F99">
        <w:rPr>
          <w:rFonts w:ascii="Arial" w:eastAsia="Arial" w:hAnsi="Arial" w:cs="Arial"/>
          <w:i/>
          <w:sz w:val="28"/>
          <w:szCs w:val="28"/>
        </w:rPr>
        <w:t xml:space="preserve"> </w:t>
      </w:r>
      <w:r w:rsidR="00220667" w:rsidRPr="00220667">
        <w:rPr>
          <w:rFonts w:ascii="Arial" w:hAnsi="Arial" w:cs="Arial"/>
          <w:b/>
          <w:i/>
          <w:sz w:val="28"/>
          <w:szCs w:val="28"/>
        </w:rPr>
        <w:t>III.-</w:t>
      </w:r>
      <w:r w:rsidR="00220667" w:rsidRPr="00220667">
        <w:rPr>
          <w:rFonts w:ascii="Arial" w:hAnsi="Arial" w:cs="Arial"/>
          <w:i/>
          <w:sz w:val="28"/>
          <w:szCs w:val="28"/>
        </w:rPr>
        <w:t xml:space="preserve"> </w:t>
      </w:r>
      <w:r w:rsidR="00220667" w:rsidRPr="00220667">
        <w:rPr>
          <w:rFonts w:ascii="Arial" w:eastAsia="Arial" w:hAnsi="Arial" w:cs="Arial"/>
          <w:i/>
          <w:sz w:val="28"/>
          <w:szCs w:val="28"/>
        </w:rPr>
        <w:t xml:space="preserve">Considerando trascendente dar seguimiento a las festividades cívicas y conmemorativas durante el periodo </w:t>
      </w:r>
      <w:r w:rsidR="00220667" w:rsidRPr="00220667">
        <w:rPr>
          <w:rFonts w:ascii="Arial" w:eastAsia="Arial" w:hAnsi="Arial" w:cs="Arial"/>
          <w:i/>
          <w:color w:val="000000" w:themeColor="text1"/>
          <w:sz w:val="28"/>
          <w:szCs w:val="28"/>
        </w:rPr>
        <w:t>ENERO DEL AÑO 2024 A SEPTIEMBRE DEL AÑO 2024</w:t>
      </w:r>
      <w:r w:rsidR="00220667" w:rsidRPr="00220667">
        <w:rPr>
          <w:rFonts w:ascii="Arial" w:eastAsia="Arial" w:hAnsi="Arial" w:cs="Arial"/>
          <w:i/>
          <w:color w:val="FF0000"/>
          <w:sz w:val="28"/>
          <w:szCs w:val="28"/>
        </w:rPr>
        <w:t xml:space="preserve"> </w:t>
      </w:r>
      <w:r w:rsidR="00220667" w:rsidRPr="00220667">
        <w:rPr>
          <w:rFonts w:ascii="Arial" w:eastAsia="Arial" w:hAnsi="Arial" w:cs="Arial"/>
          <w:i/>
          <w:sz w:val="28"/>
          <w:szCs w:val="28"/>
        </w:rPr>
        <w:t xml:space="preserve">se propone el siguiente cronograma, donde se asignan a los  </w:t>
      </w:r>
      <w:bookmarkStart w:id="1" w:name="_Hlk86131359"/>
      <w:r w:rsidR="00220667" w:rsidRPr="00220667">
        <w:rPr>
          <w:rFonts w:ascii="Arial" w:eastAsia="Arial" w:hAnsi="Arial" w:cs="Arial"/>
          <w:i/>
          <w:sz w:val="28"/>
          <w:szCs w:val="28"/>
        </w:rPr>
        <w:t xml:space="preserve">regidores integrantes de este Pleno las fechas para el pronunciamiento de discurso oficial alusivo en las </w:t>
      </w:r>
      <w:r w:rsidR="00220667" w:rsidRPr="00220667">
        <w:rPr>
          <w:rFonts w:ascii="Arial" w:eastAsia="Arial" w:hAnsi="Arial" w:cs="Arial"/>
          <w:i/>
          <w:sz w:val="28"/>
          <w:szCs w:val="28"/>
        </w:rPr>
        <w:lastRenderedPageBreak/>
        <w:t>Ceremonias Cívicas, en ho</w:t>
      </w:r>
      <w:bookmarkEnd w:id="1"/>
      <w:r w:rsidR="00220667" w:rsidRPr="00220667">
        <w:rPr>
          <w:rFonts w:ascii="Arial" w:eastAsia="Arial" w:hAnsi="Arial" w:cs="Arial"/>
          <w:i/>
          <w:sz w:val="28"/>
          <w:szCs w:val="28"/>
        </w:rPr>
        <w:t>menajes dentro de los cuales se recuerdan y conmemora la vida y aportaciones en el ámbito artístico y cultural que hombres y mujeres del Municipio nos han legado, así mismo, de aquellas fechas significativas en el acontecer de nuestro Estado y País.</w:t>
      </w:r>
      <w:r w:rsidR="007E3F99">
        <w:rPr>
          <w:rFonts w:ascii="Arial" w:eastAsia="Arial" w:hAnsi="Arial" w:cs="Arial"/>
          <w:i/>
          <w:sz w:val="28"/>
          <w:szCs w:val="28"/>
        </w:rPr>
        <w:t xml:space="preserve"> </w:t>
      </w:r>
      <w:r w:rsidR="00220667" w:rsidRPr="00220667">
        <w:rPr>
          <w:rFonts w:ascii="Arial" w:hAnsi="Arial" w:cs="Arial"/>
          <w:b/>
          <w:i/>
          <w:sz w:val="28"/>
          <w:szCs w:val="28"/>
        </w:rPr>
        <w:t>De esta forma, a continuación, se pone a consideración del Pleno el CALENDARIO ENERO A SEPTIEMBRE DEL AÑO 2024 DE SESIONES SOLEMNES DE AYUNTAMIENTO, CEREMONIAS CÍVICAS Y HOMENAJES EN LOS QUE SE CONMEMORA Y RECUERDAN LAS APORTACIONES EN EL ÁMBITO ARTÍSTICO Y CULTURAL QUE HOMBRES Y MUJERES ILUSTRES DEL MUNICIPIO NOS HAN LEGADO, ASÍ MISMO, DE AQUELLAS FECHAS SIGNIFICATIVAS EN EL ACONTECER DE NUESTRO ESTADO Y PAÍS. SESIONES DENTRO DE LAS CUALES LOS EDILES QUE INTEGRAN EL PLENO DE NUESTRO AYUNTAMIENTO PARTICIPARÁN DE FORMA ACTIVA EN EL PRONUNCIAMIENTO DE UNA DISERTACIÓN OFICIAL Y ALUSIVA A LA CEREMONIA EN CUESTIÓN.</w:t>
      </w:r>
      <w:r w:rsidR="007E3F99">
        <w:rPr>
          <w:rFonts w:ascii="Arial" w:hAnsi="Arial" w:cs="Arial"/>
          <w:b/>
          <w:i/>
          <w:sz w:val="28"/>
          <w:szCs w:val="28"/>
        </w:rPr>
        <w:t xml:space="preserve"> - - - - - - - - - - - </w:t>
      </w:r>
    </w:p>
    <w:p w:rsidR="00220667" w:rsidRDefault="00220667" w:rsidP="00220667">
      <w:pPr>
        <w:pStyle w:val="Textoindependiente"/>
        <w:spacing w:line="360" w:lineRule="auto"/>
        <w:ind w:left="567" w:right="791"/>
        <w:jc w:val="both"/>
        <w:rPr>
          <w:rFonts w:ascii="Arial" w:hAnsi="Arial" w:cs="Arial"/>
        </w:rPr>
      </w:pPr>
    </w:p>
    <w:tbl>
      <w:tblPr>
        <w:tblW w:w="7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982"/>
        <w:gridCol w:w="2268"/>
        <w:gridCol w:w="1980"/>
      </w:tblGrid>
      <w:tr w:rsidR="00220667" w:rsidRPr="00967E71" w:rsidTr="006E22E3">
        <w:trPr>
          <w:jc w:val="center"/>
        </w:trPr>
        <w:tc>
          <w:tcPr>
            <w:tcW w:w="7655" w:type="dxa"/>
            <w:gridSpan w:val="4"/>
            <w:shd w:val="clear" w:color="auto" w:fill="auto"/>
          </w:tcPr>
          <w:p w:rsidR="00220667" w:rsidRPr="00D90716" w:rsidRDefault="00220667" w:rsidP="0017783A">
            <w:pPr>
              <w:pStyle w:val="Sinespaciado"/>
              <w:jc w:val="center"/>
              <w:rPr>
                <w:b/>
                <w:bCs/>
              </w:rPr>
            </w:pPr>
            <w:r w:rsidRPr="00D90716">
              <w:rPr>
                <w:b/>
                <w:bCs/>
                <w:sz w:val="26"/>
                <w:szCs w:val="26"/>
              </w:rPr>
              <w:t>AÑO 2024</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ind w:left="-13"/>
              <w:rPr>
                <w:color w:val="000000" w:themeColor="text1"/>
                <w:sz w:val="20"/>
                <w:szCs w:val="20"/>
              </w:rPr>
            </w:pPr>
            <w:r w:rsidRPr="00967E71">
              <w:rPr>
                <w:color w:val="000000" w:themeColor="text1"/>
                <w:sz w:val="20"/>
                <w:szCs w:val="20"/>
              </w:rPr>
              <w:t>1</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28 de enero</w:t>
            </w:r>
          </w:p>
          <w:p w:rsidR="00220667" w:rsidRPr="00D90716" w:rsidRDefault="00220667" w:rsidP="0017783A">
            <w:pPr>
              <w:jc w:val="center"/>
              <w:rPr>
                <w:color w:val="000000" w:themeColor="text1"/>
                <w:sz w:val="20"/>
                <w:szCs w:val="20"/>
              </w:rPr>
            </w:pPr>
            <w:r w:rsidRPr="00D90716">
              <w:rPr>
                <w:b/>
                <w:color w:val="000000" w:themeColor="text1"/>
                <w:sz w:val="20"/>
                <w:szCs w:val="20"/>
              </w:rPr>
              <w:t>200° Aniversario en el que se le asignó el título Ciudad.</w:t>
            </w:r>
            <w:r w:rsidRPr="00D90716">
              <w:rPr>
                <w:color w:val="000000" w:themeColor="text1"/>
                <w:sz w:val="20"/>
                <w:szCs w:val="20"/>
              </w:rPr>
              <w:t xml:space="preserve"> (1824). </w:t>
            </w:r>
          </w:p>
          <w:p w:rsidR="00220667" w:rsidRPr="00D90716" w:rsidRDefault="00220667" w:rsidP="0017783A">
            <w:pPr>
              <w:jc w:val="center"/>
              <w:rPr>
                <w:color w:val="000000" w:themeColor="text1"/>
                <w:sz w:val="20"/>
                <w:szCs w:val="20"/>
              </w:rPr>
            </w:pPr>
            <w:r w:rsidRPr="00D90716">
              <w:rPr>
                <w:color w:val="000000" w:themeColor="text1"/>
                <w:sz w:val="20"/>
                <w:szCs w:val="20"/>
              </w:rPr>
              <w:t>Celebración 27 de enero, Sala de Ayuntamiento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Default="00220667" w:rsidP="0017783A">
            <w:pPr>
              <w:jc w:val="center"/>
              <w:rPr>
                <w:color w:val="000000" w:themeColor="text1"/>
                <w:sz w:val="20"/>
                <w:szCs w:val="20"/>
              </w:rPr>
            </w:pPr>
            <w:r w:rsidRPr="00967E71">
              <w:rPr>
                <w:color w:val="000000" w:themeColor="text1"/>
                <w:sz w:val="20"/>
                <w:szCs w:val="20"/>
              </w:rPr>
              <w:t>Secretaria General</w:t>
            </w:r>
          </w:p>
          <w:p w:rsidR="00220667" w:rsidRPr="00967E71" w:rsidRDefault="00220667" w:rsidP="0017783A">
            <w:pPr>
              <w:jc w:val="center"/>
              <w:rPr>
                <w:color w:val="000000" w:themeColor="text1"/>
                <w:sz w:val="20"/>
                <w:szCs w:val="20"/>
              </w:rPr>
            </w:pPr>
            <w:r w:rsidRPr="00967E71">
              <w:rPr>
                <w:color w:val="000000" w:themeColor="text1"/>
                <w:sz w:val="20"/>
                <w:szCs w:val="20"/>
              </w:rPr>
              <w:t>Sesión Solemne de Ayuntamiento</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967E71"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31 de Enero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200° Aniversario de la Aprobación del Acta Constitutiva de la Federación Mexicana. </w:t>
            </w:r>
            <w:r w:rsidRPr="00D90716">
              <w:rPr>
                <w:color w:val="000000" w:themeColor="text1"/>
                <w:sz w:val="20"/>
                <w:szCs w:val="20"/>
              </w:rPr>
              <w:t>(1824) 9:00hrs.</w:t>
            </w:r>
          </w:p>
          <w:p w:rsidR="00220667" w:rsidRPr="00D90716" w:rsidRDefault="00220667" w:rsidP="0017783A">
            <w:pPr>
              <w:jc w:val="center"/>
              <w:rPr>
                <w:color w:val="000000" w:themeColor="text1"/>
                <w:sz w:val="20"/>
                <w:szCs w:val="20"/>
              </w:rPr>
            </w:pPr>
            <w:r w:rsidRPr="00D90716">
              <w:rPr>
                <w:color w:val="000000" w:themeColor="text1"/>
                <w:sz w:val="20"/>
                <w:szCs w:val="20"/>
              </w:rPr>
              <w:t>“Explanada Cívica Benito Juárez” del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Default="00220667" w:rsidP="0017783A">
            <w:pPr>
              <w:jc w:val="center"/>
              <w:rPr>
                <w:b/>
                <w:color w:val="000000" w:themeColor="text1"/>
                <w:sz w:val="20"/>
                <w:szCs w:val="20"/>
              </w:rPr>
            </w:pPr>
            <w:r>
              <w:rPr>
                <w:b/>
                <w:color w:val="000000" w:themeColor="text1"/>
                <w:sz w:val="20"/>
                <w:szCs w:val="20"/>
              </w:rPr>
              <w:t>EVA MARÍA DE JESÚS BARRETO</w:t>
            </w:r>
          </w:p>
          <w:p w:rsidR="00220667" w:rsidRDefault="00220667" w:rsidP="0017783A">
            <w:pPr>
              <w:jc w:val="center"/>
              <w:rPr>
                <w:b/>
                <w:color w:val="000000" w:themeColor="text1"/>
                <w:sz w:val="20"/>
                <w:szCs w:val="20"/>
              </w:rPr>
            </w:pPr>
            <w:r w:rsidRPr="00A941D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 de Febrero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250° Aniversario del natalicio del Mariscal de Campo José María González de Hermosillo. </w:t>
            </w:r>
            <w:r w:rsidRPr="00D90716">
              <w:rPr>
                <w:color w:val="000000" w:themeColor="text1"/>
                <w:sz w:val="20"/>
                <w:szCs w:val="20"/>
              </w:rPr>
              <w:t>(1774-1818)  9:00hrs</w:t>
            </w:r>
          </w:p>
          <w:p w:rsidR="00220667" w:rsidRPr="00D90716" w:rsidRDefault="00220667" w:rsidP="0017783A">
            <w:pPr>
              <w:jc w:val="center"/>
              <w:rPr>
                <w:color w:val="000000" w:themeColor="text1"/>
                <w:sz w:val="20"/>
                <w:szCs w:val="20"/>
              </w:rPr>
            </w:pPr>
            <w:r w:rsidRPr="00D90716">
              <w:rPr>
                <w:color w:val="000000" w:themeColor="text1"/>
                <w:sz w:val="20"/>
                <w:szCs w:val="20"/>
              </w:rPr>
              <w:t>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w:t>
            </w:r>
          </w:p>
          <w:p w:rsidR="00220667" w:rsidRPr="00967E71" w:rsidRDefault="00220667" w:rsidP="0017783A">
            <w:pPr>
              <w:jc w:val="center"/>
              <w:rPr>
                <w:color w:val="000000" w:themeColor="text1"/>
                <w:sz w:val="20"/>
                <w:szCs w:val="20"/>
              </w:rPr>
            </w:pPr>
            <w:r w:rsidRPr="00967E71">
              <w:rPr>
                <w:color w:val="000000" w:themeColor="text1"/>
                <w:sz w:val="20"/>
                <w:szCs w:val="20"/>
              </w:rPr>
              <w:t>Desarrollo Cultural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0F0050" w:rsidRDefault="00220667" w:rsidP="0017783A">
            <w:pPr>
              <w:jc w:val="center"/>
              <w:rPr>
                <w:b/>
                <w:color w:val="000000" w:themeColor="text1"/>
                <w:sz w:val="20"/>
                <w:szCs w:val="20"/>
                <w:highlight w:val="yellow"/>
              </w:rPr>
            </w:pPr>
            <w:r w:rsidRPr="00967E71">
              <w:rPr>
                <w:b/>
                <w:color w:val="000000" w:themeColor="text1"/>
                <w:sz w:val="20"/>
                <w:szCs w:val="20"/>
              </w:rPr>
              <w:t>Presidente</w:t>
            </w:r>
          </w:p>
        </w:tc>
      </w:tr>
      <w:tr w:rsidR="00220667" w:rsidRPr="00967E71" w:rsidTr="006E22E3">
        <w:trPr>
          <w:trHeight w:val="1166"/>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4</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5 de Febrero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167° y 107° Aniversario de la Promulgación de las Constituciones de 1857 y 1917. 9:00hrs. </w:t>
            </w:r>
            <w:r w:rsidRPr="00D90716">
              <w:rPr>
                <w:color w:val="000000" w:themeColor="text1"/>
                <w:sz w:val="20"/>
                <w:szCs w:val="20"/>
              </w:rPr>
              <w:t>“Explanada Cívica Benito Juárez” del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A941D0" w:rsidRDefault="00220667" w:rsidP="0017783A">
            <w:pPr>
              <w:jc w:val="center"/>
              <w:rPr>
                <w:b/>
                <w:color w:val="000000" w:themeColor="text1"/>
                <w:sz w:val="20"/>
                <w:szCs w:val="20"/>
              </w:rPr>
            </w:pPr>
            <w:r w:rsidRPr="00A941D0">
              <w:rPr>
                <w:b/>
                <w:color w:val="000000" w:themeColor="text1"/>
                <w:sz w:val="20"/>
                <w:szCs w:val="20"/>
              </w:rPr>
              <w:t>ALEJANDRO BARRAGÁN SÁNCHEZ</w:t>
            </w:r>
          </w:p>
          <w:p w:rsidR="00220667" w:rsidRPr="000F0050" w:rsidRDefault="00220667" w:rsidP="0017783A">
            <w:pPr>
              <w:jc w:val="center"/>
              <w:rPr>
                <w:b/>
                <w:color w:val="000000" w:themeColor="text1"/>
                <w:sz w:val="20"/>
                <w:szCs w:val="20"/>
                <w:highlight w:val="yellow"/>
              </w:rPr>
            </w:pPr>
            <w:r w:rsidRPr="00A941D0">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5</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15 de Febrero </w:t>
            </w:r>
          </w:p>
          <w:p w:rsidR="00220667" w:rsidRPr="00D90716" w:rsidRDefault="00220667" w:rsidP="0017783A">
            <w:pPr>
              <w:jc w:val="center"/>
              <w:rPr>
                <w:color w:val="000000" w:themeColor="text1"/>
                <w:sz w:val="20"/>
                <w:szCs w:val="20"/>
              </w:rPr>
            </w:pPr>
            <w:r w:rsidRPr="00D90716">
              <w:rPr>
                <w:b/>
                <w:color w:val="000000" w:themeColor="text1"/>
                <w:sz w:val="20"/>
                <w:szCs w:val="20"/>
              </w:rPr>
              <w:t>98° Aniversario del Natalicio del Compositor Rubén Fuentes Gassón.</w:t>
            </w:r>
            <w:r w:rsidRPr="00D90716">
              <w:rPr>
                <w:color w:val="000000" w:themeColor="text1"/>
                <w:sz w:val="20"/>
                <w:szCs w:val="20"/>
              </w:rPr>
              <w:t xml:space="preserve"> (1926) 9:00 hrs </w:t>
            </w:r>
          </w:p>
          <w:p w:rsidR="00220667" w:rsidRPr="00D90716" w:rsidRDefault="00220667" w:rsidP="0017783A">
            <w:pPr>
              <w:jc w:val="center"/>
              <w:rPr>
                <w:color w:val="000000" w:themeColor="text1"/>
                <w:sz w:val="20"/>
                <w:szCs w:val="20"/>
              </w:rPr>
            </w:pPr>
            <w:r w:rsidRPr="00D90716">
              <w:rPr>
                <w:color w:val="000000" w:themeColor="text1"/>
                <w:sz w:val="20"/>
                <w:szCs w:val="20"/>
              </w:rPr>
              <w:t>Jardín Municipal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A941D0" w:rsidRDefault="00220667" w:rsidP="0017783A">
            <w:pPr>
              <w:jc w:val="center"/>
              <w:rPr>
                <w:b/>
                <w:color w:val="000000" w:themeColor="text1"/>
                <w:sz w:val="20"/>
                <w:szCs w:val="20"/>
              </w:rPr>
            </w:pPr>
            <w:r w:rsidRPr="00A941D0">
              <w:rPr>
                <w:b/>
                <w:color w:val="000000" w:themeColor="text1"/>
                <w:sz w:val="20"/>
                <w:szCs w:val="20"/>
              </w:rPr>
              <w:t>MARISOL MENDOZA PINTO</w:t>
            </w:r>
          </w:p>
          <w:p w:rsidR="00220667" w:rsidRPr="000F0050" w:rsidRDefault="00220667" w:rsidP="0017783A">
            <w:pPr>
              <w:jc w:val="center"/>
              <w:rPr>
                <w:b/>
                <w:color w:val="000000" w:themeColor="text1"/>
                <w:sz w:val="20"/>
                <w:szCs w:val="20"/>
                <w:highlight w:val="yellow"/>
              </w:rPr>
            </w:pPr>
            <w:r w:rsidRPr="00A941D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6</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24 de febrero</w:t>
            </w:r>
          </w:p>
          <w:p w:rsidR="00220667" w:rsidRPr="00D90716" w:rsidRDefault="00220667" w:rsidP="0017783A">
            <w:pPr>
              <w:jc w:val="center"/>
              <w:rPr>
                <w:color w:val="000000" w:themeColor="text1"/>
                <w:sz w:val="20"/>
                <w:szCs w:val="20"/>
              </w:rPr>
            </w:pPr>
            <w:r w:rsidRPr="00D90716">
              <w:rPr>
                <w:b/>
                <w:color w:val="000000" w:themeColor="text1"/>
                <w:sz w:val="20"/>
                <w:szCs w:val="20"/>
              </w:rPr>
              <w:t>89° Aniversario del día de la  Bandera Nacional.</w:t>
            </w:r>
            <w:r w:rsidRPr="00D90716">
              <w:rPr>
                <w:color w:val="000000" w:themeColor="text1"/>
                <w:sz w:val="20"/>
                <w:szCs w:val="20"/>
              </w:rPr>
              <w:t xml:space="preserve"> (1935) 08:00 hrs. ”Explanada Cívica Benito Juárez” del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967E71"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7</w:t>
            </w:r>
          </w:p>
        </w:tc>
        <w:tc>
          <w:tcPr>
            <w:tcW w:w="2982" w:type="dxa"/>
            <w:shd w:val="clear" w:color="auto" w:fill="auto"/>
          </w:tcPr>
          <w:p w:rsidR="00220667" w:rsidRPr="00D90716" w:rsidRDefault="00220667" w:rsidP="0017783A">
            <w:pPr>
              <w:jc w:val="center"/>
              <w:rPr>
                <w:b/>
                <w:color w:val="000000" w:themeColor="text1"/>
                <w:sz w:val="20"/>
                <w:szCs w:val="20"/>
              </w:rPr>
            </w:pPr>
          </w:p>
          <w:p w:rsidR="00220667" w:rsidRPr="00D90716" w:rsidRDefault="00220667" w:rsidP="0017783A">
            <w:pPr>
              <w:jc w:val="center"/>
              <w:rPr>
                <w:b/>
                <w:color w:val="000000" w:themeColor="text1"/>
                <w:sz w:val="20"/>
                <w:szCs w:val="20"/>
              </w:rPr>
            </w:pPr>
            <w:r w:rsidRPr="00D90716">
              <w:rPr>
                <w:b/>
                <w:color w:val="000000" w:themeColor="text1"/>
                <w:sz w:val="20"/>
                <w:szCs w:val="20"/>
              </w:rPr>
              <w:t>24 de Febrero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89° Aniversario del día de la Bandera Nacional. </w:t>
            </w:r>
            <w:r w:rsidRPr="00D90716">
              <w:rPr>
                <w:color w:val="000000" w:themeColor="text1"/>
                <w:sz w:val="20"/>
                <w:szCs w:val="20"/>
              </w:rPr>
              <w:t>(1935) 10:00 hrs  Plaza Cívica de la Delegación de Atequizayán</w:t>
            </w:r>
          </w:p>
        </w:tc>
        <w:tc>
          <w:tcPr>
            <w:tcW w:w="2268" w:type="dxa"/>
            <w:shd w:val="clear" w:color="auto" w:fill="auto"/>
          </w:tcPr>
          <w:p w:rsidR="00220667" w:rsidRDefault="00220667" w:rsidP="0017783A">
            <w:pPr>
              <w:jc w:val="center"/>
              <w:rPr>
                <w:color w:val="000000" w:themeColor="text1"/>
                <w:sz w:val="20"/>
                <w:szCs w:val="20"/>
              </w:rPr>
            </w:pPr>
          </w:p>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 y Delegación Atequizayán</w:t>
            </w:r>
          </w:p>
        </w:tc>
        <w:tc>
          <w:tcPr>
            <w:tcW w:w="1980" w:type="dxa"/>
            <w:shd w:val="clear" w:color="auto" w:fill="auto"/>
          </w:tcPr>
          <w:p w:rsidR="00220667" w:rsidRDefault="00220667" w:rsidP="0017783A">
            <w:pPr>
              <w:jc w:val="center"/>
              <w:rPr>
                <w:b/>
                <w:color w:val="000000" w:themeColor="text1"/>
                <w:sz w:val="20"/>
                <w:szCs w:val="20"/>
              </w:rPr>
            </w:pPr>
          </w:p>
          <w:p w:rsidR="00220667" w:rsidRPr="00A941D0" w:rsidRDefault="00220667" w:rsidP="0017783A">
            <w:pPr>
              <w:jc w:val="center"/>
              <w:rPr>
                <w:b/>
                <w:color w:val="000000" w:themeColor="text1"/>
                <w:sz w:val="20"/>
                <w:szCs w:val="20"/>
              </w:rPr>
            </w:pPr>
            <w:r>
              <w:rPr>
                <w:b/>
                <w:color w:val="000000" w:themeColor="text1"/>
                <w:sz w:val="20"/>
                <w:szCs w:val="20"/>
              </w:rPr>
              <w:t>LAURA ELENA MARTÍNEZ RUVALCABA</w:t>
            </w:r>
          </w:p>
          <w:p w:rsidR="00220667" w:rsidRPr="00967E71" w:rsidRDefault="00220667" w:rsidP="0017783A">
            <w:pPr>
              <w:jc w:val="center"/>
              <w:rPr>
                <w:b/>
                <w:color w:val="000000" w:themeColor="text1"/>
                <w:sz w:val="20"/>
                <w:szCs w:val="20"/>
              </w:rPr>
            </w:pPr>
            <w:r w:rsidRPr="00A941D0">
              <w:rPr>
                <w:b/>
                <w:color w:val="000000" w:themeColor="text1"/>
                <w:sz w:val="20"/>
                <w:szCs w:val="20"/>
              </w:rPr>
              <w:t>Regidora</w:t>
            </w:r>
          </w:p>
          <w:p w:rsidR="00220667" w:rsidRDefault="00220667" w:rsidP="0017783A">
            <w:pPr>
              <w:jc w:val="center"/>
              <w:rPr>
                <w:b/>
                <w:color w:val="000000" w:themeColor="text1"/>
                <w:sz w:val="20"/>
                <w:szCs w:val="20"/>
              </w:rPr>
            </w:pP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8</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24 de Febrero</w:t>
            </w:r>
          </w:p>
          <w:p w:rsidR="00220667" w:rsidRPr="00D90716" w:rsidRDefault="00220667" w:rsidP="0017783A">
            <w:pPr>
              <w:jc w:val="center"/>
              <w:rPr>
                <w:color w:val="000000" w:themeColor="text1"/>
                <w:sz w:val="20"/>
                <w:szCs w:val="20"/>
              </w:rPr>
            </w:pPr>
            <w:r w:rsidRPr="00D90716">
              <w:rPr>
                <w:b/>
                <w:color w:val="000000" w:themeColor="text1"/>
                <w:sz w:val="20"/>
                <w:szCs w:val="20"/>
              </w:rPr>
              <w:t>89° Aniversario del día de la Bandera Nacional.</w:t>
            </w:r>
            <w:r w:rsidRPr="00D90716">
              <w:rPr>
                <w:color w:val="000000" w:themeColor="text1"/>
                <w:sz w:val="20"/>
                <w:szCs w:val="20"/>
              </w:rPr>
              <w:t xml:space="preserve"> (1935) 11:00 hrs Plaza Cívica de la Delegación del Fresnito</w:t>
            </w: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 y Delegación del Fresnito</w:t>
            </w:r>
          </w:p>
        </w:tc>
        <w:tc>
          <w:tcPr>
            <w:tcW w:w="1980" w:type="dxa"/>
            <w:shd w:val="clear" w:color="auto" w:fill="auto"/>
          </w:tcPr>
          <w:p w:rsidR="00220667" w:rsidRPr="00A941D0" w:rsidRDefault="00220667" w:rsidP="0017783A">
            <w:pPr>
              <w:jc w:val="center"/>
              <w:rPr>
                <w:b/>
                <w:color w:val="000000" w:themeColor="text1"/>
                <w:sz w:val="20"/>
                <w:szCs w:val="20"/>
              </w:rPr>
            </w:pPr>
            <w:r>
              <w:rPr>
                <w:b/>
                <w:color w:val="000000" w:themeColor="text1"/>
                <w:sz w:val="20"/>
                <w:szCs w:val="20"/>
              </w:rPr>
              <w:t>MÓ</w:t>
            </w:r>
            <w:r w:rsidRPr="00A941D0">
              <w:rPr>
                <w:b/>
                <w:color w:val="000000" w:themeColor="text1"/>
                <w:sz w:val="20"/>
                <w:szCs w:val="20"/>
              </w:rPr>
              <w:t>NICA REYNOSO ROMERO</w:t>
            </w:r>
          </w:p>
          <w:p w:rsidR="00220667" w:rsidRPr="00BA1FA2" w:rsidRDefault="00220667" w:rsidP="0017783A">
            <w:pPr>
              <w:jc w:val="center"/>
              <w:rPr>
                <w:b/>
                <w:color w:val="000000" w:themeColor="text1"/>
                <w:sz w:val="20"/>
                <w:szCs w:val="20"/>
                <w:highlight w:val="yellow"/>
              </w:rPr>
            </w:pPr>
            <w:r w:rsidRPr="00A941D0">
              <w:rPr>
                <w:b/>
                <w:color w:val="000000" w:themeColor="text1"/>
                <w:sz w:val="20"/>
                <w:szCs w:val="20"/>
              </w:rPr>
              <w:t>Regidora</w:t>
            </w:r>
          </w:p>
        </w:tc>
      </w:tr>
      <w:tr w:rsidR="00220667" w:rsidRPr="00967E71" w:rsidTr="006E22E3">
        <w:trPr>
          <w:trHeight w:val="70"/>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9</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9 de Marzo </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133° Aniversario del natalicio del escritor y diplomático Guillermo Jiménez. </w:t>
            </w:r>
            <w:r w:rsidRPr="00D90716">
              <w:rPr>
                <w:color w:val="000000" w:themeColor="text1"/>
                <w:sz w:val="20"/>
                <w:szCs w:val="20"/>
              </w:rPr>
              <w:t xml:space="preserve">(1891) (+13 de marzo de 1967) 9:00  hrs.  </w:t>
            </w:r>
          </w:p>
          <w:p w:rsidR="00220667" w:rsidRPr="00D90716" w:rsidRDefault="00220667" w:rsidP="0017783A">
            <w:pPr>
              <w:jc w:val="center"/>
              <w:rPr>
                <w:color w:val="000000" w:themeColor="text1"/>
                <w:sz w:val="20"/>
                <w:szCs w:val="20"/>
              </w:rPr>
            </w:pPr>
            <w:r w:rsidRPr="00D90716">
              <w:rPr>
                <w:color w:val="000000" w:themeColor="text1"/>
                <w:sz w:val="20"/>
                <w:szCs w:val="20"/>
              </w:rPr>
              <w:t>Plazoleta Guillermo Jiménez</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lastRenderedPageBreak/>
              <w:t>Jefatura de Desarrollo Cultural</w:t>
            </w:r>
          </w:p>
        </w:tc>
        <w:tc>
          <w:tcPr>
            <w:tcW w:w="1980" w:type="dxa"/>
            <w:shd w:val="clear" w:color="auto" w:fill="auto"/>
          </w:tcPr>
          <w:p w:rsidR="00220667" w:rsidRPr="00A941D0" w:rsidRDefault="00220667" w:rsidP="0017783A">
            <w:pPr>
              <w:jc w:val="center"/>
              <w:rPr>
                <w:b/>
                <w:color w:val="000000" w:themeColor="text1"/>
                <w:sz w:val="20"/>
                <w:szCs w:val="20"/>
              </w:rPr>
            </w:pPr>
            <w:r w:rsidRPr="00A941D0">
              <w:rPr>
                <w:b/>
                <w:color w:val="000000" w:themeColor="text1"/>
                <w:sz w:val="20"/>
                <w:szCs w:val="20"/>
              </w:rPr>
              <w:t>SARA MORENO RAMÍREZ</w:t>
            </w:r>
          </w:p>
          <w:p w:rsidR="00220667" w:rsidRPr="00BA1FA2" w:rsidRDefault="00220667" w:rsidP="0017783A">
            <w:pPr>
              <w:jc w:val="center"/>
              <w:rPr>
                <w:b/>
                <w:color w:val="000000" w:themeColor="text1"/>
                <w:sz w:val="20"/>
                <w:szCs w:val="20"/>
                <w:highlight w:val="yellow"/>
              </w:rPr>
            </w:pPr>
            <w:r w:rsidRPr="00A941D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10</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18 de Marzo </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86° Aniversario de la Expropiación Petrolera. </w:t>
            </w:r>
            <w:r w:rsidRPr="00D90716">
              <w:rPr>
                <w:color w:val="000000" w:themeColor="text1"/>
                <w:sz w:val="20"/>
                <w:szCs w:val="20"/>
              </w:rPr>
              <w:t>(1938) 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597F30" w:rsidRDefault="00220667" w:rsidP="0017783A">
            <w:pPr>
              <w:jc w:val="center"/>
              <w:rPr>
                <w:b/>
                <w:color w:val="000000" w:themeColor="text1"/>
                <w:sz w:val="20"/>
                <w:szCs w:val="20"/>
              </w:rPr>
            </w:pPr>
            <w:r>
              <w:rPr>
                <w:b/>
                <w:color w:val="000000" w:themeColor="text1"/>
                <w:sz w:val="20"/>
                <w:szCs w:val="20"/>
              </w:rPr>
              <w:t>VÍ</w:t>
            </w:r>
            <w:r w:rsidRPr="00597F30">
              <w:rPr>
                <w:b/>
                <w:color w:val="000000" w:themeColor="text1"/>
                <w:sz w:val="20"/>
                <w:szCs w:val="20"/>
              </w:rPr>
              <w:t>CTOR MANUEL MONROY RIVERA</w:t>
            </w:r>
          </w:p>
          <w:p w:rsidR="00220667" w:rsidRPr="00BA1FA2" w:rsidRDefault="00220667" w:rsidP="0017783A">
            <w:pPr>
              <w:jc w:val="center"/>
              <w:rPr>
                <w:b/>
                <w:color w:val="000000" w:themeColor="text1"/>
                <w:sz w:val="20"/>
                <w:szCs w:val="20"/>
                <w:highlight w:val="yellow"/>
              </w:rPr>
            </w:pPr>
            <w:r w:rsidRPr="00597F30">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11</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21 de Marzo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218° Aniversario del Natalicio del Lic. Benito Pablo Juárez García </w:t>
            </w:r>
            <w:r w:rsidRPr="00D90716">
              <w:rPr>
                <w:color w:val="000000" w:themeColor="text1"/>
                <w:sz w:val="20"/>
                <w:szCs w:val="20"/>
              </w:rPr>
              <w:t>(1806-1872)</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967E71"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12</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19 de abril</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168° Aniversario en el que se asignó el nombre de Ciudad Guzmán </w:t>
            </w:r>
            <w:r w:rsidRPr="00D90716">
              <w:rPr>
                <w:color w:val="000000" w:themeColor="text1"/>
                <w:sz w:val="20"/>
                <w:szCs w:val="20"/>
              </w:rPr>
              <w:t>(1856)</w:t>
            </w:r>
          </w:p>
          <w:p w:rsidR="00220667" w:rsidRPr="00D90716" w:rsidRDefault="00220667" w:rsidP="0017783A">
            <w:pPr>
              <w:jc w:val="center"/>
              <w:rPr>
                <w:color w:val="000000" w:themeColor="text1"/>
                <w:sz w:val="20"/>
                <w:szCs w:val="20"/>
              </w:rPr>
            </w:pPr>
            <w:r w:rsidRPr="00D90716">
              <w:rPr>
                <w:color w:val="000000" w:themeColor="text1"/>
                <w:sz w:val="20"/>
                <w:szCs w:val="20"/>
              </w:rPr>
              <w:t xml:space="preserve">Sala de Ayuntamiento </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Secretaría General</w:t>
            </w:r>
          </w:p>
        </w:tc>
        <w:tc>
          <w:tcPr>
            <w:tcW w:w="1980" w:type="dxa"/>
            <w:shd w:val="clear" w:color="auto" w:fill="auto"/>
          </w:tcPr>
          <w:p w:rsidR="00220667" w:rsidRPr="00A941D0" w:rsidRDefault="00220667" w:rsidP="0017783A">
            <w:pPr>
              <w:jc w:val="center"/>
              <w:rPr>
                <w:b/>
                <w:color w:val="000000" w:themeColor="text1"/>
                <w:sz w:val="20"/>
                <w:szCs w:val="20"/>
              </w:rPr>
            </w:pPr>
            <w:r w:rsidRPr="00A941D0">
              <w:rPr>
                <w:b/>
                <w:color w:val="000000" w:themeColor="text1"/>
                <w:sz w:val="20"/>
                <w:szCs w:val="20"/>
              </w:rPr>
              <w:t xml:space="preserve">ERNESTO SÁNCHEZ </w:t>
            </w:r>
            <w:proofErr w:type="spellStart"/>
            <w:r w:rsidRPr="00A941D0">
              <w:rPr>
                <w:b/>
                <w:color w:val="000000" w:themeColor="text1"/>
                <w:sz w:val="20"/>
                <w:szCs w:val="20"/>
              </w:rPr>
              <w:t>SÁNCHEZ</w:t>
            </w:r>
            <w:proofErr w:type="spellEnd"/>
          </w:p>
          <w:p w:rsidR="00220667" w:rsidRPr="00BA1FA2" w:rsidRDefault="00220667" w:rsidP="0017783A">
            <w:pPr>
              <w:jc w:val="center"/>
              <w:rPr>
                <w:b/>
                <w:color w:val="000000" w:themeColor="text1"/>
                <w:sz w:val="20"/>
                <w:szCs w:val="20"/>
                <w:highlight w:val="yellow"/>
              </w:rPr>
            </w:pPr>
            <w:r w:rsidRPr="00A941D0">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13</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20 de abril</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166° Aniversario del filántropo José Eustaquio Mendoza Ruiz </w:t>
            </w:r>
            <w:r w:rsidRPr="00D90716">
              <w:rPr>
                <w:color w:val="000000" w:themeColor="text1"/>
                <w:sz w:val="20"/>
                <w:szCs w:val="20"/>
              </w:rPr>
              <w:t xml:space="preserve">(1858- 19 de julio de 1930) </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212FA7" w:rsidRDefault="00220667" w:rsidP="0017783A">
            <w:pPr>
              <w:jc w:val="center"/>
              <w:rPr>
                <w:b/>
                <w:color w:val="000000" w:themeColor="text1"/>
                <w:sz w:val="20"/>
                <w:szCs w:val="20"/>
              </w:rPr>
            </w:pPr>
            <w:r w:rsidRPr="00212FA7">
              <w:rPr>
                <w:b/>
                <w:color w:val="000000" w:themeColor="text1"/>
                <w:sz w:val="20"/>
                <w:szCs w:val="20"/>
              </w:rPr>
              <w:t>RAÚL CHÁVEZ GARCÍA</w:t>
            </w:r>
          </w:p>
          <w:p w:rsidR="00220667" w:rsidRDefault="00220667" w:rsidP="0017783A">
            <w:pPr>
              <w:jc w:val="center"/>
              <w:rPr>
                <w:b/>
                <w:color w:val="000000" w:themeColor="text1"/>
                <w:sz w:val="20"/>
                <w:szCs w:val="20"/>
              </w:rPr>
            </w:pPr>
            <w:r w:rsidRPr="00212FA7">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14</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22 de abril</w:t>
            </w:r>
          </w:p>
          <w:p w:rsidR="00220667" w:rsidRPr="00D90716" w:rsidRDefault="00220667" w:rsidP="0017783A">
            <w:pPr>
              <w:jc w:val="center"/>
              <w:rPr>
                <w:b/>
                <w:color w:val="000000" w:themeColor="text1"/>
                <w:sz w:val="20"/>
                <w:szCs w:val="20"/>
              </w:rPr>
            </w:pPr>
            <w:r w:rsidRPr="00D90716">
              <w:rPr>
                <w:b/>
                <w:color w:val="000000" w:themeColor="text1"/>
                <w:sz w:val="20"/>
                <w:szCs w:val="20"/>
              </w:rPr>
              <w:t>31° Aniversario del Día Estatal de Protección Civil</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Secretaría General</w:t>
            </w:r>
          </w:p>
          <w:p w:rsidR="00220667" w:rsidRPr="00967E71" w:rsidRDefault="00220667" w:rsidP="0017783A">
            <w:pPr>
              <w:jc w:val="center"/>
              <w:rPr>
                <w:color w:val="000000" w:themeColor="text1"/>
                <w:sz w:val="20"/>
                <w:szCs w:val="20"/>
              </w:rPr>
            </w:pPr>
            <w:r w:rsidRPr="00967E71">
              <w:rPr>
                <w:color w:val="000000" w:themeColor="text1"/>
                <w:sz w:val="20"/>
                <w:szCs w:val="20"/>
              </w:rPr>
              <w:t>Unidad Municipal de Protección Civil</w:t>
            </w:r>
          </w:p>
        </w:tc>
        <w:tc>
          <w:tcPr>
            <w:tcW w:w="1980" w:type="dxa"/>
            <w:shd w:val="clear" w:color="auto" w:fill="auto"/>
          </w:tcPr>
          <w:p w:rsidR="00220667" w:rsidRPr="00212FA7" w:rsidRDefault="00220667" w:rsidP="0017783A">
            <w:pPr>
              <w:jc w:val="center"/>
              <w:rPr>
                <w:b/>
                <w:color w:val="000000" w:themeColor="text1"/>
                <w:sz w:val="20"/>
                <w:szCs w:val="20"/>
              </w:rPr>
            </w:pPr>
            <w:r w:rsidRPr="00212FA7">
              <w:rPr>
                <w:b/>
                <w:color w:val="000000" w:themeColor="text1"/>
                <w:sz w:val="20"/>
                <w:szCs w:val="20"/>
              </w:rPr>
              <w:t>TANIA MAGDALENA BERNARDINO JUÁREZ</w:t>
            </w:r>
          </w:p>
          <w:p w:rsidR="00220667" w:rsidRPr="00967E71" w:rsidRDefault="00220667" w:rsidP="0017783A">
            <w:pPr>
              <w:jc w:val="center"/>
              <w:rPr>
                <w:b/>
                <w:color w:val="000000" w:themeColor="text1"/>
                <w:sz w:val="20"/>
                <w:szCs w:val="20"/>
              </w:rPr>
            </w:pPr>
            <w:r w:rsidRPr="00212FA7">
              <w:rPr>
                <w:b/>
                <w:color w:val="000000" w:themeColor="text1"/>
                <w:sz w:val="20"/>
                <w:szCs w:val="20"/>
              </w:rPr>
              <w:t>Regidora</w:t>
            </w:r>
          </w:p>
          <w:p w:rsidR="00220667" w:rsidRPr="00BA1FA2" w:rsidRDefault="00220667" w:rsidP="0017783A">
            <w:pPr>
              <w:jc w:val="center"/>
              <w:rPr>
                <w:b/>
                <w:color w:val="000000" w:themeColor="text1"/>
                <w:sz w:val="20"/>
                <w:szCs w:val="20"/>
                <w:highlight w:val="yellow"/>
              </w:rPr>
            </w:pP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Default="00220667" w:rsidP="0017783A">
            <w:pPr>
              <w:rPr>
                <w:color w:val="000000" w:themeColor="text1"/>
                <w:sz w:val="20"/>
                <w:szCs w:val="20"/>
              </w:rPr>
            </w:pPr>
          </w:p>
          <w:p w:rsidR="00220667" w:rsidRDefault="00220667" w:rsidP="0017783A">
            <w:pPr>
              <w:rPr>
                <w:color w:val="000000" w:themeColor="text1"/>
                <w:sz w:val="20"/>
                <w:szCs w:val="20"/>
              </w:rPr>
            </w:pPr>
            <w:r>
              <w:rPr>
                <w:color w:val="000000" w:themeColor="text1"/>
                <w:sz w:val="20"/>
                <w:szCs w:val="20"/>
              </w:rPr>
              <w:t>15</w:t>
            </w:r>
          </w:p>
        </w:tc>
        <w:tc>
          <w:tcPr>
            <w:tcW w:w="2982" w:type="dxa"/>
            <w:shd w:val="clear" w:color="auto" w:fill="auto"/>
          </w:tcPr>
          <w:p w:rsidR="00220667" w:rsidRPr="00D90716" w:rsidRDefault="00220667" w:rsidP="0017783A">
            <w:pPr>
              <w:jc w:val="center"/>
              <w:rPr>
                <w:b/>
                <w:color w:val="000000" w:themeColor="text1"/>
                <w:sz w:val="20"/>
                <w:szCs w:val="20"/>
              </w:rPr>
            </w:pPr>
          </w:p>
          <w:p w:rsidR="00220667" w:rsidRPr="00D90716" w:rsidRDefault="00220667" w:rsidP="0017783A">
            <w:pPr>
              <w:jc w:val="center"/>
              <w:rPr>
                <w:b/>
                <w:color w:val="000000" w:themeColor="text1"/>
                <w:sz w:val="20"/>
                <w:szCs w:val="20"/>
              </w:rPr>
            </w:pPr>
            <w:r w:rsidRPr="00D90716">
              <w:rPr>
                <w:b/>
                <w:color w:val="000000" w:themeColor="text1"/>
                <w:sz w:val="20"/>
                <w:szCs w:val="20"/>
              </w:rPr>
              <w:t>01 de Mayo</w:t>
            </w:r>
          </w:p>
          <w:p w:rsidR="00220667" w:rsidRPr="00D90716" w:rsidRDefault="00220667" w:rsidP="0017783A">
            <w:pPr>
              <w:jc w:val="center"/>
              <w:rPr>
                <w:b/>
                <w:color w:val="000000" w:themeColor="text1"/>
                <w:sz w:val="20"/>
                <w:szCs w:val="20"/>
              </w:rPr>
            </w:pPr>
            <w:r w:rsidRPr="00D90716">
              <w:rPr>
                <w:b/>
                <w:color w:val="000000" w:themeColor="text1"/>
                <w:sz w:val="20"/>
                <w:szCs w:val="20"/>
              </w:rPr>
              <w:t>138º Aniversario de la conmemoración del Día del Trabajo.</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b/>
                <w:color w:val="000000" w:themeColor="text1"/>
                <w:sz w:val="20"/>
                <w:szCs w:val="20"/>
              </w:rPr>
            </w:pPr>
          </w:p>
        </w:tc>
        <w:tc>
          <w:tcPr>
            <w:tcW w:w="2268" w:type="dxa"/>
            <w:shd w:val="clear" w:color="auto" w:fill="auto"/>
          </w:tcPr>
          <w:p w:rsidR="00220667" w:rsidRDefault="00220667" w:rsidP="0017783A">
            <w:pPr>
              <w:jc w:val="center"/>
              <w:rPr>
                <w:color w:val="000000" w:themeColor="text1"/>
                <w:sz w:val="20"/>
                <w:szCs w:val="20"/>
              </w:rPr>
            </w:pPr>
          </w:p>
          <w:p w:rsidR="00220667" w:rsidRDefault="00220667" w:rsidP="0017783A">
            <w:pPr>
              <w:jc w:val="center"/>
              <w:rPr>
                <w:color w:val="000000" w:themeColor="text1"/>
                <w:sz w:val="20"/>
                <w:szCs w:val="20"/>
              </w:rPr>
            </w:pPr>
          </w:p>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lastRenderedPageBreak/>
              <w:t>1</w:t>
            </w:r>
            <w:r>
              <w:rPr>
                <w:color w:val="000000" w:themeColor="text1"/>
                <w:sz w:val="20"/>
                <w:szCs w:val="20"/>
              </w:rPr>
              <w:t>6</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lastRenderedPageBreak/>
              <w:t>5 de mayo</w:t>
            </w:r>
          </w:p>
          <w:p w:rsidR="00220667" w:rsidRPr="00D90716" w:rsidRDefault="00220667" w:rsidP="0017783A">
            <w:pPr>
              <w:jc w:val="center"/>
              <w:rPr>
                <w:color w:val="000000" w:themeColor="text1"/>
                <w:sz w:val="20"/>
                <w:szCs w:val="20"/>
              </w:rPr>
            </w:pPr>
            <w:r w:rsidRPr="00D90716">
              <w:rPr>
                <w:b/>
                <w:color w:val="000000" w:themeColor="text1"/>
                <w:sz w:val="20"/>
                <w:szCs w:val="20"/>
              </w:rPr>
              <w:lastRenderedPageBreak/>
              <w:t xml:space="preserve">162° Aniversario de la Batalla de Puebla. </w:t>
            </w:r>
            <w:r w:rsidRPr="00D90716">
              <w:rPr>
                <w:color w:val="000000" w:themeColor="text1"/>
                <w:sz w:val="20"/>
                <w:szCs w:val="20"/>
              </w:rPr>
              <w:t xml:space="preserve">(1862) </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lastRenderedPageBreak/>
              <w:t>Jefatura de Educación Municipal</w:t>
            </w:r>
          </w:p>
        </w:tc>
        <w:tc>
          <w:tcPr>
            <w:tcW w:w="1980" w:type="dxa"/>
            <w:shd w:val="clear" w:color="auto" w:fill="auto"/>
          </w:tcPr>
          <w:p w:rsidR="00220667" w:rsidRDefault="00220667" w:rsidP="0017783A">
            <w:pPr>
              <w:jc w:val="center"/>
              <w:rPr>
                <w:b/>
                <w:color w:val="000000" w:themeColor="text1"/>
                <w:sz w:val="20"/>
                <w:szCs w:val="20"/>
              </w:rPr>
            </w:pPr>
            <w:r>
              <w:rPr>
                <w:b/>
                <w:color w:val="000000" w:themeColor="text1"/>
                <w:sz w:val="20"/>
                <w:szCs w:val="20"/>
              </w:rPr>
              <w:t>YURITZI ALEJANDRA HERMOSILLO TEJEDA</w:t>
            </w:r>
          </w:p>
          <w:p w:rsidR="00220667" w:rsidRPr="00967E71" w:rsidRDefault="00220667" w:rsidP="0017783A">
            <w:pPr>
              <w:jc w:val="center"/>
              <w:rPr>
                <w:b/>
                <w:color w:val="000000" w:themeColor="text1"/>
                <w:sz w:val="20"/>
                <w:szCs w:val="20"/>
              </w:rPr>
            </w:pPr>
            <w:r>
              <w:rPr>
                <w:b/>
                <w:color w:val="000000" w:themeColor="text1"/>
                <w:sz w:val="20"/>
                <w:szCs w:val="20"/>
              </w:rPr>
              <w:lastRenderedPageBreak/>
              <w:t>Regidora</w:t>
            </w:r>
          </w:p>
          <w:p w:rsidR="00220667" w:rsidRPr="00BA1FA2" w:rsidRDefault="00220667" w:rsidP="0017783A">
            <w:pPr>
              <w:jc w:val="center"/>
              <w:rPr>
                <w:b/>
                <w:color w:val="000000" w:themeColor="text1"/>
                <w:sz w:val="20"/>
                <w:szCs w:val="20"/>
                <w:highlight w:val="yellow"/>
              </w:rPr>
            </w:pPr>
          </w:p>
        </w:tc>
      </w:tr>
      <w:tr w:rsidR="00220667" w:rsidRPr="00967E71" w:rsidTr="006E22E3">
        <w:trPr>
          <w:trHeight w:val="1222"/>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w:t>
            </w:r>
            <w:r>
              <w:rPr>
                <w:color w:val="000000" w:themeColor="text1"/>
                <w:sz w:val="20"/>
                <w:szCs w:val="20"/>
              </w:rPr>
              <w:t>7</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8 de mayo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271° Aniversario del natalicio de Don Miguel Hidalgo y Costilla </w:t>
            </w:r>
            <w:r w:rsidRPr="00D90716">
              <w:rPr>
                <w:color w:val="000000" w:themeColor="text1"/>
                <w:sz w:val="20"/>
                <w:szCs w:val="20"/>
              </w:rPr>
              <w:t>(1753-1811)</w:t>
            </w:r>
          </w:p>
          <w:p w:rsidR="00220667" w:rsidRPr="00D90716" w:rsidRDefault="00220667" w:rsidP="0017783A">
            <w:pPr>
              <w:jc w:val="center"/>
              <w:rPr>
                <w:color w:val="000000" w:themeColor="text1"/>
                <w:sz w:val="20"/>
                <w:szCs w:val="20"/>
              </w:rPr>
            </w:pPr>
            <w:r w:rsidRPr="00D90716">
              <w:rPr>
                <w:color w:val="000000" w:themeColor="text1"/>
                <w:sz w:val="20"/>
                <w:szCs w:val="20"/>
              </w:rPr>
              <w:t>9:00 hrs. Jardín Miguel Hidalgo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597F30" w:rsidRDefault="00220667" w:rsidP="0017783A">
            <w:pPr>
              <w:jc w:val="center"/>
              <w:rPr>
                <w:b/>
                <w:color w:val="000000" w:themeColor="text1"/>
                <w:sz w:val="20"/>
                <w:szCs w:val="20"/>
              </w:rPr>
            </w:pPr>
            <w:r>
              <w:rPr>
                <w:b/>
                <w:color w:val="000000" w:themeColor="text1"/>
                <w:sz w:val="20"/>
                <w:szCs w:val="20"/>
              </w:rPr>
              <w:t>SARA MORENO RAMÍ</w:t>
            </w:r>
            <w:r w:rsidRPr="00597F30">
              <w:rPr>
                <w:b/>
                <w:color w:val="000000" w:themeColor="text1"/>
                <w:sz w:val="20"/>
                <w:szCs w:val="20"/>
              </w:rPr>
              <w:t>REZ</w:t>
            </w:r>
          </w:p>
          <w:p w:rsidR="00220667" w:rsidRPr="00BA1FA2" w:rsidRDefault="00220667" w:rsidP="0017783A">
            <w:pPr>
              <w:jc w:val="center"/>
              <w:rPr>
                <w:b/>
                <w:color w:val="000000" w:themeColor="text1"/>
                <w:sz w:val="20"/>
                <w:szCs w:val="20"/>
                <w:highlight w:val="yellow"/>
              </w:rPr>
            </w:pPr>
            <w:r w:rsidRPr="00597F3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w:t>
            </w:r>
            <w:r>
              <w:rPr>
                <w:color w:val="000000" w:themeColor="text1"/>
                <w:sz w:val="20"/>
                <w:szCs w:val="20"/>
              </w:rPr>
              <w:t>8</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12 de mayo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85° Aniversario del natalicio del escritor Dr. Vicente Preciado Zacarías </w:t>
            </w:r>
            <w:r w:rsidRPr="00D90716">
              <w:rPr>
                <w:color w:val="000000" w:themeColor="text1"/>
                <w:sz w:val="20"/>
                <w:szCs w:val="20"/>
              </w:rPr>
              <w:t>(1936)</w:t>
            </w:r>
          </w:p>
          <w:p w:rsidR="00220667" w:rsidRPr="00D90716" w:rsidRDefault="00220667" w:rsidP="0017783A">
            <w:pPr>
              <w:jc w:val="center"/>
              <w:rPr>
                <w:color w:val="000000" w:themeColor="text1"/>
                <w:sz w:val="20"/>
                <w:szCs w:val="20"/>
              </w:rPr>
            </w:pPr>
            <w:r w:rsidRPr="00D90716">
              <w:rPr>
                <w:color w:val="000000" w:themeColor="text1"/>
                <w:sz w:val="20"/>
                <w:szCs w:val="20"/>
              </w:rPr>
              <w:t xml:space="preserve">9:00 hrs. </w:t>
            </w:r>
          </w:p>
          <w:p w:rsidR="00220667" w:rsidRPr="00D90716" w:rsidRDefault="00220667" w:rsidP="0017783A">
            <w:pPr>
              <w:jc w:val="center"/>
              <w:rPr>
                <w:color w:val="000000" w:themeColor="text1"/>
                <w:sz w:val="20"/>
                <w:szCs w:val="20"/>
              </w:rPr>
            </w:pPr>
            <w:r w:rsidRPr="00D90716">
              <w:rPr>
                <w:color w:val="000000" w:themeColor="text1"/>
                <w:sz w:val="20"/>
                <w:szCs w:val="20"/>
              </w:rPr>
              <w:t>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227B76" w:rsidRDefault="00220667" w:rsidP="0017783A">
            <w:pPr>
              <w:jc w:val="center"/>
              <w:rPr>
                <w:b/>
                <w:color w:val="000000" w:themeColor="text1"/>
                <w:sz w:val="20"/>
                <w:szCs w:val="20"/>
              </w:rPr>
            </w:pPr>
            <w:r w:rsidRPr="00227B76">
              <w:rPr>
                <w:b/>
                <w:color w:val="000000" w:themeColor="text1"/>
                <w:sz w:val="20"/>
                <w:szCs w:val="20"/>
              </w:rPr>
              <w:t>DIANA LAURA ORTEGA PALAFOX</w:t>
            </w:r>
          </w:p>
          <w:p w:rsidR="00220667" w:rsidRPr="00BA1FA2" w:rsidRDefault="00220667" w:rsidP="0017783A">
            <w:pPr>
              <w:jc w:val="center"/>
              <w:rPr>
                <w:b/>
                <w:color w:val="000000" w:themeColor="text1"/>
                <w:sz w:val="20"/>
                <w:szCs w:val="20"/>
                <w:highlight w:val="yellow"/>
              </w:rPr>
            </w:pPr>
            <w:r w:rsidRPr="00227B76">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1</w:t>
            </w:r>
            <w:r>
              <w:rPr>
                <w:color w:val="000000" w:themeColor="text1"/>
                <w:sz w:val="20"/>
                <w:szCs w:val="20"/>
              </w:rPr>
              <w:t>9</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20 de mayo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204° Aniversario del natalicio del filántropo Francisco Arias y Cárdenas </w:t>
            </w:r>
            <w:r w:rsidRPr="00D90716">
              <w:rPr>
                <w:color w:val="000000" w:themeColor="text1"/>
                <w:sz w:val="20"/>
                <w:szCs w:val="20"/>
              </w:rPr>
              <w:t>(1820 – 14 de agosto de 1913)</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76846" w:rsidRDefault="00220667" w:rsidP="0017783A">
            <w:pPr>
              <w:rPr>
                <w:sz w:val="20"/>
                <w:szCs w:val="20"/>
              </w:rPr>
            </w:pPr>
            <w:r w:rsidRPr="00967E71">
              <w:rPr>
                <w:color w:val="000000" w:themeColor="text1"/>
                <w:sz w:val="20"/>
                <w:szCs w:val="20"/>
              </w:rPr>
              <w:t>Jefatura de Desarrollo Cultural</w:t>
            </w:r>
          </w:p>
        </w:tc>
        <w:tc>
          <w:tcPr>
            <w:tcW w:w="1980" w:type="dxa"/>
            <w:shd w:val="clear" w:color="auto" w:fill="auto"/>
          </w:tcPr>
          <w:p w:rsidR="00220667" w:rsidRPr="00967E71" w:rsidRDefault="00220667" w:rsidP="0017783A">
            <w:pPr>
              <w:jc w:val="center"/>
              <w:rPr>
                <w:b/>
                <w:color w:val="000000" w:themeColor="text1"/>
                <w:sz w:val="20"/>
                <w:szCs w:val="20"/>
              </w:rPr>
            </w:pPr>
            <w:r>
              <w:rPr>
                <w:b/>
                <w:color w:val="000000" w:themeColor="text1"/>
                <w:sz w:val="20"/>
                <w:szCs w:val="20"/>
              </w:rPr>
              <w:t>JESÚS RAMÍREZ SÁNCHEZ. 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r>
              <w:rPr>
                <w:color w:val="000000" w:themeColor="text1"/>
                <w:sz w:val="20"/>
                <w:szCs w:val="20"/>
              </w:rPr>
              <w:t>20</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15 de junio </w:t>
            </w:r>
          </w:p>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91º Aniversario del Natalicio de la Escritora María del Carmen Virginia Arreola Zúñiga </w:t>
            </w:r>
            <w:r w:rsidRPr="00D90716">
              <w:rPr>
                <w:color w:val="000000" w:themeColor="text1"/>
                <w:sz w:val="20"/>
                <w:szCs w:val="20"/>
              </w:rPr>
              <w:t>(15 de junio 1933-)</w:t>
            </w:r>
          </w:p>
          <w:p w:rsidR="00220667" w:rsidRPr="00D90716" w:rsidRDefault="00220667" w:rsidP="0017783A">
            <w:pPr>
              <w:jc w:val="center"/>
              <w:rPr>
                <w:color w:val="000000" w:themeColor="text1"/>
                <w:sz w:val="20"/>
                <w:szCs w:val="20"/>
              </w:rPr>
            </w:pPr>
            <w:r w:rsidRPr="00D90716">
              <w:rPr>
                <w:color w:val="000000" w:themeColor="text1"/>
                <w:sz w:val="20"/>
                <w:szCs w:val="20"/>
              </w:rPr>
              <w:t>9:00 hrs. Casa de la Cultura.</w:t>
            </w:r>
          </w:p>
          <w:p w:rsidR="00220667" w:rsidRPr="00D90716" w:rsidRDefault="00220667" w:rsidP="0017783A">
            <w:pPr>
              <w:jc w:val="center"/>
              <w:rPr>
                <w:b/>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BA1FA2" w:rsidRDefault="00220667" w:rsidP="0017783A">
            <w:pPr>
              <w:jc w:val="center"/>
              <w:rPr>
                <w:b/>
                <w:color w:val="000000" w:themeColor="text1"/>
                <w:sz w:val="20"/>
                <w:szCs w:val="20"/>
                <w:highlight w:val="yellow"/>
              </w:rPr>
            </w:pPr>
            <w:r>
              <w:rPr>
                <w:b/>
                <w:color w:val="000000" w:themeColor="text1"/>
                <w:sz w:val="20"/>
                <w:szCs w:val="20"/>
              </w:rPr>
              <w:t>MAGALI CASILLAS CONTRERAS Sí</w:t>
            </w:r>
            <w:r w:rsidRPr="00212FA7">
              <w:rPr>
                <w:b/>
                <w:color w:val="000000" w:themeColor="text1"/>
                <w:sz w:val="20"/>
                <w:szCs w:val="20"/>
              </w:rPr>
              <w:t>ndico</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21</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16 de junio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201° Aniversario de la creación del Estado Libre y Soberano de Jalisco </w:t>
            </w:r>
            <w:r w:rsidRPr="00D90716">
              <w:rPr>
                <w:color w:val="000000" w:themeColor="text1"/>
                <w:sz w:val="20"/>
                <w:szCs w:val="20"/>
              </w:rPr>
              <w:t>(1823)</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BA1FA2" w:rsidRDefault="00220667" w:rsidP="0017783A">
            <w:pPr>
              <w:jc w:val="center"/>
              <w:rPr>
                <w:b/>
                <w:color w:val="000000" w:themeColor="text1"/>
                <w:sz w:val="20"/>
                <w:szCs w:val="20"/>
                <w:highlight w:val="yellow"/>
              </w:rPr>
            </w:pPr>
            <w:r>
              <w:rPr>
                <w:b/>
                <w:color w:val="000000" w:themeColor="text1"/>
                <w:sz w:val="20"/>
                <w:szCs w:val="20"/>
              </w:rPr>
              <w:t>JORGE DE JESÚS JUÁ</w:t>
            </w:r>
            <w:r w:rsidRPr="00212FA7">
              <w:rPr>
                <w:b/>
                <w:color w:val="000000" w:themeColor="text1"/>
                <w:sz w:val="20"/>
                <w:szCs w:val="20"/>
              </w:rPr>
              <w:t>REZ PARRA</w:t>
            </w:r>
            <w:r>
              <w:rPr>
                <w:b/>
                <w:color w:val="000000" w:themeColor="text1"/>
                <w:sz w:val="20"/>
                <w:szCs w:val="20"/>
              </w:rPr>
              <w:t xml:space="preserve"> 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2</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22 de junio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148° Aniversario del natalicio del compositor y director de orquesta José Paulino de Jesús Rolón Alcaraz </w:t>
            </w:r>
            <w:r w:rsidRPr="00D90716">
              <w:rPr>
                <w:color w:val="000000" w:themeColor="text1"/>
                <w:sz w:val="20"/>
                <w:szCs w:val="20"/>
              </w:rPr>
              <w:t>(1876- 3 de febrero de 1945)</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212FA7" w:rsidRDefault="00220667" w:rsidP="0017783A">
            <w:pPr>
              <w:jc w:val="center"/>
              <w:rPr>
                <w:b/>
                <w:color w:val="000000" w:themeColor="text1"/>
                <w:sz w:val="20"/>
                <w:szCs w:val="20"/>
              </w:rPr>
            </w:pPr>
            <w:r w:rsidRPr="00212FA7">
              <w:rPr>
                <w:b/>
                <w:color w:val="000000" w:themeColor="text1"/>
                <w:sz w:val="20"/>
                <w:szCs w:val="20"/>
              </w:rPr>
              <w:t>MARISOL MENDOZA PINTO</w:t>
            </w:r>
          </w:p>
          <w:p w:rsidR="00220667" w:rsidRPr="00BA1FA2" w:rsidRDefault="00220667" w:rsidP="0017783A">
            <w:pPr>
              <w:jc w:val="center"/>
              <w:rPr>
                <w:b/>
                <w:color w:val="000000" w:themeColor="text1"/>
                <w:sz w:val="20"/>
                <w:szCs w:val="20"/>
                <w:highlight w:val="yellow"/>
              </w:rPr>
            </w:pPr>
            <w:r w:rsidRPr="00212FA7">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Default="00220667" w:rsidP="0017783A">
            <w:pPr>
              <w:rPr>
                <w:color w:val="000000" w:themeColor="text1"/>
                <w:sz w:val="20"/>
                <w:szCs w:val="20"/>
              </w:rPr>
            </w:pPr>
          </w:p>
          <w:p w:rsidR="00220667" w:rsidRDefault="00220667" w:rsidP="0017783A">
            <w:pPr>
              <w:rPr>
                <w:color w:val="000000" w:themeColor="text1"/>
                <w:sz w:val="20"/>
                <w:szCs w:val="20"/>
              </w:rPr>
            </w:pPr>
            <w:r>
              <w:rPr>
                <w:color w:val="000000" w:themeColor="text1"/>
                <w:sz w:val="20"/>
                <w:szCs w:val="20"/>
              </w:rPr>
              <w:t>23</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24 de junio</w:t>
            </w:r>
          </w:p>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101º Aniversario del Natalicio del maestro cantero José Hernández </w:t>
            </w:r>
            <w:proofErr w:type="spellStart"/>
            <w:r w:rsidRPr="00D90716">
              <w:rPr>
                <w:b/>
                <w:color w:val="000000" w:themeColor="text1"/>
                <w:sz w:val="20"/>
                <w:szCs w:val="20"/>
              </w:rPr>
              <w:t>Hernández</w:t>
            </w:r>
            <w:proofErr w:type="spellEnd"/>
            <w:r w:rsidRPr="00D90716">
              <w:rPr>
                <w:b/>
                <w:color w:val="000000" w:themeColor="text1"/>
                <w:sz w:val="20"/>
                <w:szCs w:val="20"/>
              </w:rPr>
              <w:t xml:space="preserve"> </w:t>
            </w:r>
            <w:r w:rsidRPr="00D90716">
              <w:rPr>
                <w:color w:val="000000" w:themeColor="text1"/>
                <w:sz w:val="20"/>
                <w:szCs w:val="20"/>
              </w:rPr>
              <w:t>(1923-15 de Agosto 2004)</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b/>
                <w:color w:val="000000" w:themeColor="text1"/>
                <w:sz w:val="20"/>
                <w:szCs w:val="20"/>
              </w:rPr>
            </w:pPr>
          </w:p>
        </w:tc>
        <w:tc>
          <w:tcPr>
            <w:tcW w:w="2268" w:type="dxa"/>
            <w:shd w:val="clear" w:color="auto" w:fill="auto"/>
          </w:tcPr>
          <w:p w:rsidR="00220667" w:rsidRDefault="00220667" w:rsidP="0017783A">
            <w:pPr>
              <w:jc w:val="center"/>
              <w:rPr>
                <w:color w:val="000000" w:themeColor="text1"/>
                <w:sz w:val="20"/>
                <w:szCs w:val="20"/>
              </w:rPr>
            </w:pPr>
          </w:p>
          <w:p w:rsidR="00220667" w:rsidRDefault="00220667" w:rsidP="0017783A">
            <w:pPr>
              <w:jc w:val="center"/>
              <w:rPr>
                <w:color w:val="000000" w:themeColor="text1"/>
                <w:sz w:val="20"/>
                <w:szCs w:val="20"/>
              </w:rPr>
            </w:pPr>
          </w:p>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212FA7" w:rsidRDefault="00220667" w:rsidP="0017783A">
            <w:pPr>
              <w:jc w:val="center"/>
              <w:rPr>
                <w:b/>
                <w:color w:val="000000" w:themeColor="text1"/>
                <w:sz w:val="20"/>
                <w:szCs w:val="20"/>
              </w:rPr>
            </w:pPr>
            <w:r w:rsidRPr="00212FA7">
              <w:rPr>
                <w:b/>
                <w:color w:val="000000" w:themeColor="text1"/>
                <w:sz w:val="20"/>
                <w:szCs w:val="20"/>
              </w:rPr>
              <w:t>TANIA MAGDALENA BERNARDINO JUÁREZ</w:t>
            </w:r>
          </w:p>
          <w:p w:rsidR="00220667" w:rsidRPr="00967E71" w:rsidRDefault="00220667" w:rsidP="0017783A">
            <w:pPr>
              <w:jc w:val="center"/>
              <w:rPr>
                <w:b/>
                <w:color w:val="000000" w:themeColor="text1"/>
                <w:sz w:val="20"/>
                <w:szCs w:val="20"/>
              </w:rPr>
            </w:pPr>
            <w:r w:rsidRPr="00212FA7">
              <w:rPr>
                <w:b/>
                <w:color w:val="000000" w:themeColor="text1"/>
                <w:sz w:val="20"/>
                <w:szCs w:val="20"/>
              </w:rPr>
              <w:t>Regidora</w:t>
            </w:r>
          </w:p>
          <w:p w:rsidR="00220667" w:rsidRDefault="00220667" w:rsidP="0017783A">
            <w:pPr>
              <w:jc w:val="center"/>
              <w:rPr>
                <w:b/>
                <w:color w:val="000000" w:themeColor="text1"/>
                <w:sz w:val="20"/>
                <w:szCs w:val="20"/>
              </w:rPr>
            </w:pP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r>
              <w:rPr>
                <w:color w:val="000000" w:themeColor="text1"/>
                <w:sz w:val="20"/>
                <w:szCs w:val="20"/>
              </w:rPr>
              <w:t>24</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25 de junio</w:t>
            </w:r>
          </w:p>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79º Aniversario del Natalicio del Dramaturgo y comunicador Guillermo Lares </w:t>
            </w:r>
            <w:proofErr w:type="spellStart"/>
            <w:r w:rsidRPr="00D90716">
              <w:rPr>
                <w:b/>
                <w:color w:val="000000" w:themeColor="text1"/>
                <w:sz w:val="20"/>
                <w:szCs w:val="20"/>
              </w:rPr>
              <w:t>Lazarit</w:t>
            </w:r>
            <w:proofErr w:type="spellEnd"/>
            <w:r w:rsidRPr="00D90716">
              <w:rPr>
                <w:b/>
                <w:color w:val="000000" w:themeColor="text1"/>
                <w:sz w:val="20"/>
                <w:szCs w:val="20"/>
              </w:rPr>
              <w:t xml:space="preserve"> (1945-2020)</w:t>
            </w:r>
          </w:p>
          <w:p w:rsidR="00220667" w:rsidRPr="00D90716" w:rsidRDefault="00220667" w:rsidP="0017783A">
            <w:pPr>
              <w:jc w:val="center"/>
              <w:rPr>
                <w:color w:val="000000" w:themeColor="text1"/>
                <w:sz w:val="20"/>
                <w:szCs w:val="20"/>
              </w:rPr>
            </w:pPr>
            <w:r w:rsidRPr="00D90716">
              <w:rPr>
                <w:color w:val="000000" w:themeColor="text1"/>
                <w:sz w:val="20"/>
                <w:szCs w:val="20"/>
              </w:rPr>
              <w:t>9:00 hrs Casa de la Cultura.</w:t>
            </w:r>
          </w:p>
          <w:p w:rsidR="00220667" w:rsidRPr="00D90716" w:rsidRDefault="00220667" w:rsidP="0017783A">
            <w:pPr>
              <w:jc w:val="center"/>
              <w:rPr>
                <w:b/>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Default="00220667" w:rsidP="0017783A">
            <w:pPr>
              <w:jc w:val="center"/>
              <w:rPr>
                <w:b/>
                <w:color w:val="000000" w:themeColor="text1"/>
                <w:sz w:val="20"/>
                <w:szCs w:val="20"/>
              </w:rPr>
            </w:pPr>
            <w:r>
              <w:rPr>
                <w:b/>
                <w:color w:val="000000" w:themeColor="text1"/>
                <w:sz w:val="20"/>
                <w:szCs w:val="20"/>
              </w:rPr>
              <w:t>JORGE DE JESÚS JUÁREZ PARRA.</w:t>
            </w:r>
          </w:p>
          <w:p w:rsidR="00220667" w:rsidRPr="00BA1FA2" w:rsidRDefault="00220667" w:rsidP="0017783A">
            <w:pPr>
              <w:jc w:val="center"/>
              <w:rPr>
                <w:b/>
                <w:color w:val="000000" w:themeColor="text1"/>
                <w:sz w:val="20"/>
                <w:szCs w:val="20"/>
                <w:highlight w:val="yellow"/>
              </w:rPr>
            </w:pPr>
            <w:r>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5</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29 de junio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211° Aniversario de la creación del primer Ayuntamiento Constitucional </w:t>
            </w:r>
            <w:r w:rsidRPr="00D90716">
              <w:rPr>
                <w:color w:val="000000" w:themeColor="text1"/>
                <w:sz w:val="20"/>
                <w:szCs w:val="20"/>
              </w:rPr>
              <w:t>(1813)</w:t>
            </w:r>
          </w:p>
          <w:p w:rsidR="00220667" w:rsidRPr="00D90716" w:rsidRDefault="00220667" w:rsidP="0017783A">
            <w:pPr>
              <w:jc w:val="center"/>
              <w:rPr>
                <w:color w:val="000000" w:themeColor="text1"/>
                <w:sz w:val="20"/>
                <w:szCs w:val="20"/>
              </w:rPr>
            </w:pPr>
            <w:r w:rsidRPr="00D90716">
              <w:rPr>
                <w:color w:val="000000" w:themeColor="text1"/>
                <w:sz w:val="20"/>
                <w:szCs w:val="20"/>
              </w:rPr>
              <w:t xml:space="preserve">Sala de Ayuntamiento </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 xml:space="preserve">Secretaría General </w:t>
            </w:r>
          </w:p>
          <w:p w:rsidR="00220667" w:rsidRPr="00967E71" w:rsidRDefault="00220667" w:rsidP="0017783A">
            <w:pPr>
              <w:jc w:val="center"/>
              <w:rPr>
                <w:color w:val="000000" w:themeColor="text1"/>
                <w:sz w:val="20"/>
                <w:szCs w:val="20"/>
              </w:rPr>
            </w:pPr>
            <w:r w:rsidRPr="00967E71">
              <w:rPr>
                <w:color w:val="000000" w:themeColor="text1"/>
                <w:sz w:val="20"/>
                <w:szCs w:val="20"/>
              </w:rPr>
              <w:t>Sesión Solemne de Ayuntamiento</w:t>
            </w:r>
          </w:p>
        </w:tc>
        <w:tc>
          <w:tcPr>
            <w:tcW w:w="1980" w:type="dxa"/>
            <w:shd w:val="clear" w:color="auto" w:fill="auto"/>
          </w:tcPr>
          <w:p w:rsidR="00220667" w:rsidRDefault="00220667" w:rsidP="0017783A">
            <w:pPr>
              <w:jc w:val="center"/>
              <w:rPr>
                <w:b/>
                <w:color w:val="000000" w:themeColor="text1"/>
                <w:sz w:val="20"/>
                <w:szCs w:val="20"/>
              </w:rPr>
            </w:pPr>
            <w:r w:rsidRPr="00967E71">
              <w:rPr>
                <w:b/>
                <w:color w:val="000000" w:themeColor="text1"/>
                <w:sz w:val="20"/>
                <w:szCs w:val="20"/>
              </w:rPr>
              <w:t>ALEJANDRO</w:t>
            </w:r>
          </w:p>
          <w:p w:rsidR="00220667" w:rsidRPr="00967E71" w:rsidRDefault="00220667" w:rsidP="0017783A">
            <w:pPr>
              <w:jc w:val="center"/>
              <w:rPr>
                <w:b/>
                <w:color w:val="000000" w:themeColor="text1"/>
                <w:sz w:val="20"/>
                <w:szCs w:val="20"/>
              </w:rPr>
            </w:pPr>
            <w:r w:rsidRPr="00967E71">
              <w:rPr>
                <w:b/>
                <w:color w:val="000000" w:themeColor="text1"/>
                <w:sz w:val="20"/>
                <w:szCs w:val="20"/>
              </w:rPr>
              <w:t xml:space="preserve">BARRAGÁN SÁNCHEZ </w:t>
            </w:r>
          </w:p>
          <w:p w:rsidR="00220667" w:rsidRPr="00967E71" w:rsidRDefault="00220667" w:rsidP="0017783A">
            <w:pPr>
              <w:jc w:val="center"/>
              <w:rPr>
                <w:b/>
                <w:color w:val="000000" w:themeColor="text1"/>
                <w:sz w:val="20"/>
                <w:szCs w:val="20"/>
              </w:rPr>
            </w:pPr>
            <w:r w:rsidRPr="00190CBC">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6</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8 de julio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134° Aniversario del natalicio del escritor Alfredo Velasco Cisneros </w:t>
            </w:r>
            <w:r w:rsidRPr="00D90716">
              <w:rPr>
                <w:color w:val="000000" w:themeColor="text1"/>
                <w:sz w:val="20"/>
                <w:szCs w:val="20"/>
              </w:rPr>
              <w:t>(1890 – 10 de agosto de 1967</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6E6D24" w:rsidRDefault="00220667" w:rsidP="0017783A">
            <w:pPr>
              <w:jc w:val="center"/>
              <w:rPr>
                <w:b/>
                <w:color w:val="000000" w:themeColor="text1"/>
                <w:sz w:val="20"/>
                <w:szCs w:val="20"/>
              </w:rPr>
            </w:pPr>
            <w:r w:rsidRPr="006E6D24">
              <w:rPr>
                <w:b/>
                <w:color w:val="000000" w:themeColor="text1"/>
                <w:sz w:val="20"/>
                <w:szCs w:val="20"/>
              </w:rPr>
              <w:t>MÓNICA REYNOSO ROMERO</w:t>
            </w:r>
          </w:p>
          <w:p w:rsidR="00220667" w:rsidRPr="00BA1FA2" w:rsidRDefault="00220667" w:rsidP="0017783A">
            <w:pPr>
              <w:jc w:val="center"/>
              <w:rPr>
                <w:b/>
                <w:color w:val="000000" w:themeColor="text1"/>
                <w:sz w:val="20"/>
                <w:szCs w:val="20"/>
                <w:highlight w:val="yellow"/>
              </w:rPr>
            </w:pPr>
            <w:r w:rsidRPr="006E6D24">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7</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8 de julio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107° Aniversario de la aprobación de la Constitución Política del Estado de Jalisco. </w:t>
            </w:r>
            <w:r w:rsidRPr="00D90716">
              <w:rPr>
                <w:color w:val="000000" w:themeColor="text1"/>
                <w:sz w:val="20"/>
                <w:szCs w:val="20"/>
              </w:rPr>
              <w:t>(1917)</w:t>
            </w:r>
          </w:p>
          <w:p w:rsidR="00220667" w:rsidRPr="00D90716" w:rsidRDefault="00220667" w:rsidP="0017783A">
            <w:pPr>
              <w:jc w:val="center"/>
              <w:rPr>
                <w:color w:val="000000" w:themeColor="text1"/>
                <w:sz w:val="20"/>
                <w:szCs w:val="20"/>
              </w:rPr>
            </w:pPr>
            <w:r w:rsidRPr="00D90716">
              <w:rPr>
                <w:color w:val="000000" w:themeColor="text1"/>
                <w:sz w:val="20"/>
                <w:szCs w:val="20"/>
              </w:rPr>
              <w:lastRenderedPageBreak/>
              <w:t>09:00 hrs. Patio del Palacio Municipal</w:t>
            </w: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lastRenderedPageBreak/>
              <w:t>Jefatura de Educación Municipal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RAÚL CHÁVEZ GARCÍA</w:t>
            </w:r>
          </w:p>
          <w:p w:rsidR="00220667" w:rsidRPr="00BA1FA2" w:rsidRDefault="00220667" w:rsidP="0017783A">
            <w:pPr>
              <w:jc w:val="center"/>
              <w:rPr>
                <w:b/>
                <w:color w:val="000000" w:themeColor="text1"/>
                <w:sz w:val="20"/>
                <w:szCs w:val="20"/>
                <w:highlight w:val="yellow"/>
              </w:rPr>
            </w:pPr>
            <w:r w:rsidRPr="00967E71">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8</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 xml:space="preserve">9 de julio </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114° Aniversario del natalicio del investigador Antonio González Ochoa </w:t>
            </w:r>
            <w:r w:rsidRPr="00D90716">
              <w:rPr>
                <w:color w:val="000000" w:themeColor="text1"/>
                <w:sz w:val="20"/>
                <w:szCs w:val="20"/>
              </w:rPr>
              <w:t>(1910 – 5 de abril de 1984)</w:t>
            </w:r>
          </w:p>
          <w:p w:rsidR="00220667" w:rsidRPr="00D90716" w:rsidRDefault="00220667" w:rsidP="0017783A">
            <w:pPr>
              <w:jc w:val="center"/>
              <w:rPr>
                <w:color w:val="000000" w:themeColor="text1"/>
                <w:sz w:val="20"/>
                <w:szCs w:val="20"/>
              </w:rPr>
            </w:pPr>
            <w:r w:rsidRPr="00D90716">
              <w:rPr>
                <w:color w:val="000000" w:themeColor="text1"/>
                <w:sz w:val="20"/>
                <w:szCs w:val="20"/>
              </w:rPr>
              <w:t>9:00hrs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BA1FA2" w:rsidRDefault="00220667" w:rsidP="0017783A">
            <w:pPr>
              <w:jc w:val="center"/>
              <w:rPr>
                <w:b/>
                <w:color w:val="000000" w:themeColor="text1"/>
                <w:sz w:val="20"/>
                <w:szCs w:val="20"/>
                <w:highlight w:val="yellow"/>
              </w:rPr>
            </w:pPr>
            <w:r>
              <w:rPr>
                <w:b/>
                <w:color w:val="000000" w:themeColor="text1"/>
                <w:sz w:val="20"/>
                <w:szCs w:val="20"/>
              </w:rPr>
              <w:t>VÍCTOR MANUEL MONROY RIVERA. 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2</w:t>
            </w:r>
            <w:r>
              <w:rPr>
                <w:color w:val="000000" w:themeColor="text1"/>
                <w:sz w:val="20"/>
                <w:szCs w:val="20"/>
              </w:rPr>
              <w:t>9</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6 de agosto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98° Aniversario del natalicio del literato Roberto Espinoza Guzmán </w:t>
            </w:r>
            <w:r w:rsidRPr="00D90716">
              <w:rPr>
                <w:color w:val="000000" w:themeColor="text1"/>
                <w:sz w:val="20"/>
                <w:szCs w:val="20"/>
              </w:rPr>
              <w:t>(1926 – 18 de junio de 1984)</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A941D0" w:rsidRDefault="00220667" w:rsidP="0017783A">
            <w:pPr>
              <w:jc w:val="center"/>
              <w:rPr>
                <w:b/>
                <w:color w:val="000000" w:themeColor="text1"/>
                <w:sz w:val="20"/>
                <w:szCs w:val="20"/>
              </w:rPr>
            </w:pPr>
            <w:r>
              <w:rPr>
                <w:b/>
                <w:color w:val="000000" w:themeColor="text1"/>
                <w:sz w:val="20"/>
                <w:szCs w:val="20"/>
              </w:rPr>
              <w:t>LAURA ELENA MARTÍNEZ RUVALCABA</w:t>
            </w:r>
          </w:p>
          <w:p w:rsidR="00220667" w:rsidRPr="00967E71" w:rsidRDefault="00220667" w:rsidP="0017783A">
            <w:pPr>
              <w:jc w:val="center"/>
              <w:rPr>
                <w:b/>
                <w:color w:val="000000" w:themeColor="text1"/>
                <w:sz w:val="20"/>
                <w:szCs w:val="20"/>
              </w:rPr>
            </w:pPr>
            <w:r w:rsidRPr="00A941D0">
              <w:rPr>
                <w:b/>
                <w:color w:val="000000" w:themeColor="text1"/>
                <w:sz w:val="20"/>
                <w:szCs w:val="20"/>
              </w:rPr>
              <w:t>Regidora</w:t>
            </w:r>
          </w:p>
          <w:p w:rsidR="00220667" w:rsidRPr="00BA1FA2" w:rsidRDefault="00220667" w:rsidP="0017783A">
            <w:pPr>
              <w:jc w:val="center"/>
              <w:rPr>
                <w:b/>
                <w:color w:val="000000" w:themeColor="text1"/>
                <w:sz w:val="20"/>
                <w:szCs w:val="20"/>
                <w:highlight w:val="yellow"/>
              </w:rPr>
            </w:pP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30</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8 de agosto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145° Aniversario del natalicio del General Emiliano Zapata Salazar </w:t>
            </w:r>
            <w:r w:rsidRPr="00D90716">
              <w:rPr>
                <w:color w:val="000000" w:themeColor="text1"/>
                <w:sz w:val="20"/>
                <w:szCs w:val="20"/>
              </w:rPr>
              <w:t xml:space="preserve">(1879 – 1919) </w:t>
            </w:r>
          </w:p>
          <w:p w:rsidR="00220667" w:rsidRPr="00D90716" w:rsidRDefault="00220667" w:rsidP="0017783A">
            <w:pPr>
              <w:jc w:val="center"/>
              <w:rPr>
                <w:color w:val="000000" w:themeColor="text1"/>
                <w:sz w:val="20"/>
                <w:szCs w:val="20"/>
              </w:rPr>
            </w:pPr>
            <w:r w:rsidRPr="00D90716">
              <w:rPr>
                <w:color w:val="000000" w:themeColor="text1"/>
                <w:sz w:val="20"/>
                <w:szCs w:val="20"/>
              </w:rPr>
              <w:t>9:00hrs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833F0E" w:rsidRDefault="00220667" w:rsidP="0017783A">
            <w:pPr>
              <w:jc w:val="center"/>
              <w:rPr>
                <w:b/>
                <w:color w:val="000000" w:themeColor="text1"/>
                <w:sz w:val="20"/>
                <w:szCs w:val="20"/>
              </w:rPr>
            </w:pPr>
            <w:r w:rsidRPr="00833F0E">
              <w:rPr>
                <w:b/>
                <w:color w:val="000000" w:themeColor="text1"/>
                <w:sz w:val="20"/>
                <w:szCs w:val="20"/>
              </w:rPr>
              <w:t>EDGAR JOEL SALVADOR BAUTISTA</w:t>
            </w:r>
          </w:p>
          <w:p w:rsidR="00220667" w:rsidRPr="00BA1FA2" w:rsidRDefault="00220667" w:rsidP="0017783A">
            <w:pPr>
              <w:ind w:left="360"/>
              <w:rPr>
                <w:b/>
                <w:color w:val="000000" w:themeColor="text1"/>
                <w:sz w:val="20"/>
                <w:szCs w:val="20"/>
                <w:highlight w:val="yellow"/>
              </w:rPr>
            </w:pPr>
            <w:r>
              <w:rPr>
                <w:b/>
                <w:color w:val="000000" w:themeColor="text1"/>
                <w:sz w:val="20"/>
                <w:szCs w:val="20"/>
              </w:rPr>
              <w:t xml:space="preserve">  </w:t>
            </w:r>
            <w:r w:rsidRPr="00833F0E">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31</w:t>
            </w:r>
          </w:p>
        </w:tc>
        <w:tc>
          <w:tcPr>
            <w:tcW w:w="2982" w:type="dxa"/>
            <w:shd w:val="clear" w:color="auto" w:fill="auto"/>
          </w:tcPr>
          <w:p w:rsidR="00220667" w:rsidRPr="00D90716" w:rsidRDefault="00220667" w:rsidP="0017783A">
            <w:pPr>
              <w:jc w:val="center"/>
              <w:rPr>
                <w:b/>
                <w:color w:val="000000" w:themeColor="text1"/>
                <w:sz w:val="20"/>
                <w:szCs w:val="20"/>
              </w:rPr>
            </w:pPr>
          </w:p>
          <w:p w:rsidR="00220667" w:rsidRPr="00D90716" w:rsidRDefault="00220667" w:rsidP="0017783A">
            <w:pPr>
              <w:jc w:val="center"/>
              <w:rPr>
                <w:b/>
                <w:color w:val="000000" w:themeColor="text1"/>
                <w:sz w:val="20"/>
                <w:szCs w:val="20"/>
              </w:rPr>
            </w:pPr>
            <w:r w:rsidRPr="00D90716">
              <w:rPr>
                <w:b/>
                <w:color w:val="000000" w:themeColor="text1"/>
                <w:sz w:val="20"/>
                <w:szCs w:val="20"/>
              </w:rPr>
              <w:t>15 de agosto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491° Aniversario de la Fundación Hispánica de la Ciudad </w:t>
            </w:r>
            <w:r w:rsidRPr="00D90716">
              <w:rPr>
                <w:color w:val="000000" w:themeColor="text1"/>
                <w:sz w:val="20"/>
                <w:szCs w:val="20"/>
              </w:rPr>
              <w:t xml:space="preserve">(1533) </w:t>
            </w:r>
          </w:p>
          <w:p w:rsidR="00220667" w:rsidRPr="00D90716" w:rsidRDefault="00220667" w:rsidP="0017783A">
            <w:pPr>
              <w:jc w:val="center"/>
              <w:rPr>
                <w:color w:val="000000" w:themeColor="text1"/>
                <w:sz w:val="20"/>
                <w:szCs w:val="20"/>
              </w:rPr>
            </w:pPr>
            <w:r w:rsidRPr="00D90716">
              <w:rPr>
                <w:color w:val="000000" w:themeColor="text1"/>
                <w:sz w:val="20"/>
                <w:szCs w:val="20"/>
              </w:rPr>
              <w:t>Sala de Ayuntamiento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Default="00220667" w:rsidP="0017783A">
            <w:pPr>
              <w:jc w:val="center"/>
              <w:rPr>
                <w:color w:val="000000" w:themeColor="text1"/>
                <w:sz w:val="20"/>
                <w:szCs w:val="20"/>
              </w:rPr>
            </w:pPr>
          </w:p>
          <w:p w:rsidR="00220667" w:rsidRPr="00967E71" w:rsidRDefault="00220667" w:rsidP="0017783A">
            <w:pPr>
              <w:jc w:val="center"/>
              <w:rPr>
                <w:color w:val="000000" w:themeColor="text1"/>
                <w:sz w:val="20"/>
                <w:szCs w:val="20"/>
              </w:rPr>
            </w:pPr>
            <w:r w:rsidRPr="00967E71">
              <w:rPr>
                <w:color w:val="000000" w:themeColor="text1"/>
                <w:sz w:val="20"/>
                <w:szCs w:val="20"/>
              </w:rPr>
              <w:t>Secretaría General</w:t>
            </w:r>
          </w:p>
          <w:p w:rsidR="00220667" w:rsidRPr="00967E71" w:rsidRDefault="00220667" w:rsidP="0017783A">
            <w:pPr>
              <w:jc w:val="center"/>
              <w:rPr>
                <w:color w:val="000000" w:themeColor="text1"/>
                <w:sz w:val="20"/>
                <w:szCs w:val="20"/>
              </w:rPr>
            </w:pPr>
            <w:r w:rsidRPr="00967E71">
              <w:rPr>
                <w:color w:val="000000" w:themeColor="text1"/>
                <w:sz w:val="20"/>
                <w:szCs w:val="20"/>
              </w:rPr>
              <w:t>Sesión Solemne de Ayuntamiento</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32</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29 de agosto</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108° Aniversario del natalicio de la compositora María Consuelo Velázquez del Valle </w:t>
            </w:r>
            <w:r w:rsidRPr="00D90716">
              <w:rPr>
                <w:color w:val="000000" w:themeColor="text1"/>
                <w:sz w:val="20"/>
                <w:szCs w:val="20"/>
              </w:rPr>
              <w:t xml:space="preserve">(1916 – 22 de enero de 2005) </w:t>
            </w:r>
          </w:p>
          <w:p w:rsidR="00220667" w:rsidRPr="00D90716" w:rsidRDefault="00220667" w:rsidP="0017783A">
            <w:pPr>
              <w:jc w:val="center"/>
              <w:rPr>
                <w:color w:val="000000" w:themeColor="text1"/>
                <w:sz w:val="20"/>
                <w:szCs w:val="20"/>
              </w:rPr>
            </w:pPr>
            <w:r w:rsidRPr="00D90716">
              <w:rPr>
                <w:color w:val="000000" w:themeColor="text1"/>
                <w:sz w:val="20"/>
                <w:szCs w:val="20"/>
              </w:rPr>
              <w:t>9:00 hrs. Jardín Municipal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Default="00220667" w:rsidP="0017783A">
            <w:pPr>
              <w:jc w:val="center"/>
              <w:rPr>
                <w:color w:val="000000" w:themeColor="text1"/>
                <w:sz w:val="20"/>
                <w:szCs w:val="20"/>
              </w:rPr>
            </w:pPr>
            <w:r w:rsidRPr="00967E71">
              <w:rPr>
                <w:color w:val="000000" w:themeColor="text1"/>
                <w:sz w:val="20"/>
                <w:szCs w:val="20"/>
              </w:rPr>
              <w:t>Jefatura de Desarrollo Cultural</w:t>
            </w:r>
          </w:p>
          <w:p w:rsidR="00220667" w:rsidRDefault="00220667" w:rsidP="0017783A">
            <w:pPr>
              <w:jc w:val="center"/>
              <w:rPr>
                <w:color w:val="000000" w:themeColor="text1"/>
                <w:sz w:val="20"/>
                <w:szCs w:val="20"/>
              </w:rPr>
            </w:pPr>
          </w:p>
          <w:p w:rsidR="00220667" w:rsidRDefault="00220667" w:rsidP="0017783A">
            <w:pPr>
              <w:jc w:val="center"/>
              <w:rPr>
                <w:color w:val="000000" w:themeColor="text1"/>
                <w:sz w:val="20"/>
                <w:szCs w:val="20"/>
              </w:rPr>
            </w:pPr>
          </w:p>
          <w:p w:rsidR="00220667" w:rsidRPr="00967E71" w:rsidRDefault="00220667" w:rsidP="0017783A">
            <w:pPr>
              <w:jc w:val="center"/>
              <w:rPr>
                <w:color w:val="000000" w:themeColor="text1"/>
                <w:sz w:val="20"/>
                <w:szCs w:val="20"/>
              </w:rPr>
            </w:pPr>
          </w:p>
        </w:tc>
        <w:tc>
          <w:tcPr>
            <w:tcW w:w="1980" w:type="dxa"/>
            <w:tcBorders>
              <w:bottom w:val="single" w:sz="4" w:space="0" w:color="auto"/>
            </w:tcBorders>
            <w:shd w:val="clear" w:color="auto" w:fill="auto"/>
          </w:tcPr>
          <w:p w:rsidR="00220667" w:rsidRDefault="00220667" w:rsidP="0017783A">
            <w:pPr>
              <w:jc w:val="center"/>
              <w:rPr>
                <w:b/>
                <w:color w:val="000000" w:themeColor="text1"/>
                <w:sz w:val="20"/>
                <w:szCs w:val="20"/>
              </w:rPr>
            </w:pPr>
            <w:r>
              <w:rPr>
                <w:b/>
                <w:color w:val="000000" w:themeColor="text1"/>
                <w:sz w:val="20"/>
                <w:szCs w:val="20"/>
              </w:rPr>
              <w:t>EVA MARÍA DE JESÚS BARRETO</w:t>
            </w:r>
          </w:p>
          <w:p w:rsidR="00220667" w:rsidRPr="00BA1FA2" w:rsidRDefault="00220667" w:rsidP="0017783A">
            <w:pPr>
              <w:jc w:val="center"/>
              <w:rPr>
                <w:b/>
                <w:color w:val="000000" w:themeColor="text1"/>
                <w:sz w:val="20"/>
                <w:szCs w:val="20"/>
                <w:highlight w:val="yellow"/>
              </w:rPr>
            </w:pPr>
            <w:r w:rsidRPr="00A941D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33</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3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154° Aniversario del natalicio del científico José María Arreola Mendoza </w:t>
            </w:r>
            <w:r w:rsidRPr="00D90716">
              <w:rPr>
                <w:color w:val="000000" w:themeColor="text1"/>
                <w:sz w:val="20"/>
                <w:szCs w:val="20"/>
              </w:rPr>
              <w:t>(1870 – 28 de noviembre de 1961)</w:t>
            </w:r>
          </w:p>
          <w:p w:rsidR="00220667" w:rsidRPr="00D90716" w:rsidRDefault="00220667" w:rsidP="0017783A">
            <w:pPr>
              <w:jc w:val="center"/>
              <w:rPr>
                <w:color w:val="000000" w:themeColor="text1"/>
                <w:sz w:val="20"/>
                <w:szCs w:val="20"/>
              </w:rPr>
            </w:pPr>
            <w:r w:rsidRPr="00D90716">
              <w:rPr>
                <w:color w:val="000000" w:themeColor="text1"/>
                <w:sz w:val="20"/>
                <w:szCs w:val="20"/>
              </w:rPr>
              <w:lastRenderedPageBreak/>
              <w:t>9:00hrs Plazoleta José María Arreola Mendoza</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lastRenderedPageBreak/>
              <w:t>Jefatura de Desarrollo Cultural</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20667" w:rsidRPr="00A941D0" w:rsidRDefault="00220667" w:rsidP="0017783A">
            <w:pPr>
              <w:jc w:val="center"/>
              <w:rPr>
                <w:b/>
                <w:color w:val="000000" w:themeColor="text1"/>
                <w:sz w:val="20"/>
                <w:szCs w:val="20"/>
              </w:rPr>
            </w:pPr>
            <w:r>
              <w:rPr>
                <w:b/>
                <w:color w:val="000000" w:themeColor="text1"/>
                <w:sz w:val="20"/>
                <w:szCs w:val="20"/>
              </w:rPr>
              <w:t>YURITZ</w:t>
            </w:r>
            <w:r w:rsidRPr="00A941D0">
              <w:rPr>
                <w:b/>
                <w:color w:val="000000" w:themeColor="text1"/>
                <w:sz w:val="20"/>
                <w:szCs w:val="20"/>
              </w:rPr>
              <w:t>I ALEJANDRA HERMOSILLO TEJEDA</w:t>
            </w:r>
          </w:p>
          <w:p w:rsidR="00220667" w:rsidRPr="00FE242E" w:rsidRDefault="00220667" w:rsidP="0017783A">
            <w:pPr>
              <w:jc w:val="center"/>
              <w:rPr>
                <w:b/>
                <w:color w:val="000000" w:themeColor="text1"/>
                <w:sz w:val="20"/>
                <w:szCs w:val="20"/>
                <w:highlight w:val="yellow"/>
              </w:rPr>
            </w:pPr>
            <w:r w:rsidRPr="00A941D0">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4</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3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177° Aniversario del natalicio del historiador Esteban Cibrián Guzmán </w:t>
            </w:r>
            <w:r w:rsidRPr="00D90716">
              <w:rPr>
                <w:color w:val="000000" w:themeColor="text1"/>
                <w:sz w:val="20"/>
                <w:szCs w:val="20"/>
              </w:rPr>
              <w:t>(1847 – 1 de abril de 1985)</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Jefe de Desarrollo Cultural</w:t>
            </w:r>
          </w:p>
        </w:tc>
        <w:tc>
          <w:tcPr>
            <w:tcW w:w="1980" w:type="dxa"/>
            <w:tcBorders>
              <w:top w:val="single" w:sz="4" w:space="0" w:color="auto"/>
            </w:tcBorders>
            <w:shd w:val="clear" w:color="auto" w:fill="auto"/>
          </w:tcPr>
          <w:p w:rsidR="00220667" w:rsidRDefault="00220667" w:rsidP="0017783A">
            <w:pPr>
              <w:jc w:val="center"/>
              <w:rPr>
                <w:b/>
                <w:color w:val="000000" w:themeColor="text1"/>
                <w:sz w:val="20"/>
                <w:szCs w:val="20"/>
              </w:rPr>
            </w:pPr>
            <w:r>
              <w:rPr>
                <w:b/>
                <w:color w:val="000000" w:themeColor="text1"/>
                <w:sz w:val="20"/>
                <w:szCs w:val="20"/>
              </w:rPr>
              <w:t>EDGAR JOEL SALVADOR BAUTISTA</w:t>
            </w:r>
          </w:p>
          <w:p w:rsidR="00220667" w:rsidRPr="00FE242E" w:rsidRDefault="00220667" w:rsidP="0017783A">
            <w:pPr>
              <w:jc w:val="center"/>
              <w:rPr>
                <w:b/>
                <w:color w:val="000000" w:themeColor="text1"/>
                <w:sz w:val="20"/>
                <w:szCs w:val="20"/>
                <w:highlight w:val="yellow"/>
              </w:rPr>
            </w:pPr>
            <w:r>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5</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13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177° Aniversario de la Gesta Heroica de los Niños Héroes de Chapultepec </w:t>
            </w:r>
            <w:r w:rsidRPr="00D90716">
              <w:rPr>
                <w:color w:val="000000" w:themeColor="text1"/>
                <w:sz w:val="20"/>
                <w:szCs w:val="20"/>
              </w:rPr>
              <w:t>(1847)</w:t>
            </w:r>
          </w:p>
          <w:p w:rsidR="00220667" w:rsidRPr="00D90716" w:rsidRDefault="00220667" w:rsidP="0017783A">
            <w:pPr>
              <w:jc w:val="center"/>
              <w:rPr>
                <w:color w:val="000000" w:themeColor="text1"/>
                <w:sz w:val="20"/>
                <w:szCs w:val="20"/>
              </w:rPr>
            </w:pPr>
            <w:r w:rsidRPr="00D90716">
              <w:rPr>
                <w:color w:val="000000" w:themeColor="text1"/>
                <w:sz w:val="20"/>
                <w:szCs w:val="20"/>
              </w:rPr>
              <w:t>9:00 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833F0E" w:rsidRDefault="00220667" w:rsidP="0017783A">
            <w:pPr>
              <w:jc w:val="center"/>
              <w:rPr>
                <w:b/>
                <w:color w:val="000000" w:themeColor="text1"/>
                <w:sz w:val="20"/>
                <w:szCs w:val="20"/>
              </w:rPr>
            </w:pPr>
            <w:r w:rsidRPr="00833F0E">
              <w:rPr>
                <w:b/>
                <w:color w:val="000000" w:themeColor="text1"/>
                <w:sz w:val="20"/>
                <w:szCs w:val="20"/>
              </w:rPr>
              <w:t>MARISOL MENDOZA PINTO</w:t>
            </w:r>
          </w:p>
          <w:p w:rsidR="00220667" w:rsidRPr="00FE242E" w:rsidRDefault="00220667" w:rsidP="0017783A">
            <w:pPr>
              <w:jc w:val="center"/>
              <w:rPr>
                <w:b/>
                <w:color w:val="000000" w:themeColor="text1"/>
                <w:sz w:val="20"/>
                <w:szCs w:val="20"/>
                <w:highlight w:val="yellow"/>
              </w:rPr>
            </w:pPr>
            <w:r w:rsidRPr="00833F0E">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6</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14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Día de la Charrería Jalisciense</w:t>
            </w:r>
          </w:p>
          <w:p w:rsidR="00220667" w:rsidRPr="00D90716" w:rsidRDefault="00220667" w:rsidP="0017783A">
            <w:pPr>
              <w:jc w:val="center"/>
              <w:rPr>
                <w:color w:val="000000" w:themeColor="text1"/>
                <w:sz w:val="20"/>
                <w:szCs w:val="20"/>
              </w:rPr>
            </w:pPr>
            <w:r w:rsidRPr="00D90716">
              <w:rPr>
                <w:color w:val="000000" w:themeColor="text1"/>
                <w:sz w:val="20"/>
                <w:szCs w:val="20"/>
              </w:rPr>
              <w:t xml:space="preserve">Evento Cívico – deportivo a las </w:t>
            </w:r>
          </w:p>
          <w:p w:rsidR="00220667" w:rsidRPr="00D90716" w:rsidRDefault="00220667" w:rsidP="0017783A">
            <w:pPr>
              <w:jc w:val="center"/>
              <w:rPr>
                <w:color w:val="000000" w:themeColor="text1"/>
                <w:sz w:val="20"/>
                <w:szCs w:val="20"/>
              </w:rPr>
            </w:pPr>
            <w:r w:rsidRPr="00D90716">
              <w:rPr>
                <w:color w:val="000000" w:themeColor="text1"/>
                <w:sz w:val="20"/>
                <w:szCs w:val="20"/>
              </w:rPr>
              <w:t>09:00 hrs. Jardín Municipal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deportes</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DIANA LAURA ORTEGA PALAFOX</w:t>
            </w:r>
          </w:p>
          <w:p w:rsidR="00220667" w:rsidRPr="00967E71" w:rsidRDefault="00220667" w:rsidP="0017783A">
            <w:pPr>
              <w:jc w:val="center"/>
              <w:rPr>
                <w:b/>
                <w:color w:val="000000" w:themeColor="text1"/>
                <w:sz w:val="20"/>
                <w:szCs w:val="20"/>
              </w:rPr>
            </w:pPr>
            <w:r w:rsidRPr="00967E71">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7</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15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214° Aniversario del Grito de Independencia</w:t>
            </w:r>
          </w:p>
          <w:p w:rsidR="00220667" w:rsidRPr="00D90716" w:rsidRDefault="00220667" w:rsidP="0017783A">
            <w:pPr>
              <w:jc w:val="center"/>
              <w:rPr>
                <w:color w:val="000000" w:themeColor="text1"/>
                <w:sz w:val="20"/>
                <w:szCs w:val="20"/>
              </w:rPr>
            </w:pPr>
            <w:r w:rsidRPr="00D90716">
              <w:rPr>
                <w:color w:val="000000" w:themeColor="text1"/>
                <w:sz w:val="20"/>
                <w:szCs w:val="20"/>
              </w:rPr>
              <w:t>Palacio Municipal 21:00 hrs.</w:t>
            </w:r>
          </w:p>
          <w:p w:rsidR="00220667" w:rsidRPr="00D90716" w:rsidRDefault="00220667" w:rsidP="0017783A">
            <w:pPr>
              <w:jc w:val="center"/>
              <w:rPr>
                <w:color w:val="000000" w:themeColor="text1"/>
                <w:sz w:val="20"/>
                <w:szCs w:val="20"/>
              </w:rPr>
            </w:pPr>
            <w:r w:rsidRPr="00D90716">
              <w:rPr>
                <w:color w:val="000000" w:themeColor="text1"/>
                <w:sz w:val="20"/>
                <w:szCs w:val="20"/>
              </w:rPr>
              <w:t>(Lectura del Acta de Independencia Nacional)</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Secretaría General</w:t>
            </w:r>
          </w:p>
          <w:p w:rsidR="00220667" w:rsidRPr="00967E71" w:rsidRDefault="00220667" w:rsidP="0017783A">
            <w:pPr>
              <w:jc w:val="center"/>
              <w:rPr>
                <w:color w:val="000000" w:themeColor="text1"/>
                <w:sz w:val="20"/>
                <w:szCs w:val="20"/>
              </w:rPr>
            </w:pPr>
            <w:r w:rsidRPr="00967E71">
              <w:rPr>
                <w:color w:val="000000" w:themeColor="text1"/>
                <w:sz w:val="20"/>
                <w:szCs w:val="20"/>
              </w:rPr>
              <w:t>Ceremonia Solemne</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967E71" w:rsidRDefault="00220667" w:rsidP="0017783A">
            <w:pPr>
              <w:jc w:val="center"/>
              <w:rPr>
                <w:b/>
                <w:color w:val="000000" w:themeColor="text1"/>
                <w:sz w:val="20"/>
                <w:szCs w:val="20"/>
              </w:rPr>
            </w:pP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8</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15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214° Aniversario del Grito de Independencia</w:t>
            </w:r>
          </w:p>
          <w:p w:rsidR="00220667" w:rsidRPr="00D90716" w:rsidRDefault="00220667" w:rsidP="0017783A">
            <w:pPr>
              <w:jc w:val="center"/>
              <w:rPr>
                <w:color w:val="000000" w:themeColor="text1"/>
                <w:sz w:val="20"/>
                <w:szCs w:val="20"/>
              </w:rPr>
            </w:pPr>
            <w:r w:rsidRPr="00D90716">
              <w:rPr>
                <w:color w:val="000000" w:themeColor="text1"/>
                <w:sz w:val="20"/>
                <w:szCs w:val="20"/>
              </w:rPr>
              <w:t>El Fresnito 19:00 hrs.</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 xml:space="preserve">Delegado de </w:t>
            </w:r>
          </w:p>
          <w:p w:rsidR="00220667" w:rsidRPr="00967E71" w:rsidRDefault="00220667" w:rsidP="0017783A">
            <w:pPr>
              <w:jc w:val="center"/>
              <w:rPr>
                <w:color w:val="000000" w:themeColor="text1"/>
                <w:sz w:val="20"/>
                <w:szCs w:val="20"/>
              </w:rPr>
            </w:pPr>
            <w:r w:rsidRPr="00967E71">
              <w:rPr>
                <w:color w:val="000000" w:themeColor="text1"/>
                <w:sz w:val="20"/>
                <w:szCs w:val="20"/>
              </w:rPr>
              <w:t>El Fresnito</w:t>
            </w:r>
          </w:p>
        </w:tc>
        <w:tc>
          <w:tcPr>
            <w:tcW w:w="1980" w:type="dxa"/>
            <w:shd w:val="clear" w:color="auto" w:fill="auto"/>
          </w:tcPr>
          <w:p w:rsidR="00220667" w:rsidRPr="00833F0E" w:rsidRDefault="00220667" w:rsidP="0017783A">
            <w:pPr>
              <w:jc w:val="center"/>
              <w:rPr>
                <w:b/>
                <w:color w:val="000000" w:themeColor="text1"/>
                <w:sz w:val="20"/>
                <w:szCs w:val="20"/>
              </w:rPr>
            </w:pPr>
            <w:r w:rsidRPr="00833F0E">
              <w:rPr>
                <w:b/>
                <w:color w:val="000000" w:themeColor="text1"/>
                <w:sz w:val="20"/>
                <w:szCs w:val="20"/>
              </w:rPr>
              <w:t>MARISOL MENDOZA PINTO</w:t>
            </w:r>
          </w:p>
          <w:p w:rsidR="00220667" w:rsidRPr="00833F0E" w:rsidRDefault="00220667" w:rsidP="0017783A">
            <w:pPr>
              <w:jc w:val="center"/>
              <w:rPr>
                <w:b/>
                <w:color w:val="000000" w:themeColor="text1"/>
                <w:sz w:val="20"/>
                <w:szCs w:val="20"/>
              </w:rPr>
            </w:pPr>
            <w:r w:rsidRPr="00833F0E">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3</w:t>
            </w:r>
            <w:r>
              <w:rPr>
                <w:color w:val="000000" w:themeColor="text1"/>
                <w:sz w:val="20"/>
                <w:szCs w:val="20"/>
              </w:rPr>
              <w:t>9</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15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214° Aniversario del Grito de Independencia</w:t>
            </w:r>
          </w:p>
          <w:p w:rsidR="00220667" w:rsidRPr="00D90716" w:rsidRDefault="00220667" w:rsidP="0017783A">
            <w:pPr>
              <w:jc w:val="center"/>
              <w:rPr>
                <w:color w:val="000000" w:themeColor="text1"/>
                <w:sz w:val="20"/>
                <w:szCs w:val="20"/>
              </w:rPr>
            </w:pPr>
            <w:r w:rsidRPr="00D90716">
              <w:rPr>
                <w:color w:val="000000" w:themeColor="text1"/>
                <w:sz w:val="20"/>
                <w:szCs w:val="20"/>
              </w:rPr>
              <w:t>Atequizayán 20:00 hrs.</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Delegado de</w:t>
            </w:r>
          </w:p>
          <w:p w:rsidR="00220667" w:rsidRPr="00967E71" w:rsidRDefault="00220667" w:rsidP="0017783A">
            <w:pPr>
              <w:jc w:val="center"/>
              <w:rPr>
                <w:color w:val="000000" w:themeColor="text1"/>
                <w:sz w:val="20"/>
                <w:szCs w:val="20"/>
              </w:rPr>
            </w:pPr>
            <w:r w:rsidRPr="00967E71">
              <w:rPr>
                <w:color w:val="000000" w:themeColor="text1"/>
                <w:sz w:val="20"/>
                <w:szCs w:val="20"/>
              </w:rPr>
              <w:t>Atequizayán</w:t>
            </w:r>
          </w:p>
        </w:tc>
        <w:tc>
          <w:tcPr>
            <w:tcW w:w="1980" w:type="dxa"/>
            <w:shd w:val="clear" w:color="auto" w:fill="auto"/>
          </w:tcPr>
          <w:p w:rsidR="00220667" w:rsidRPr="00833F0E" w:rsidRDefault="00220667" w:rsidP="0017783A">
            <w:pPr>
              <w:jc w:val="center"/>
              <w:rPr>
                <w:b/>
                <w:color w:val="000000" w:themeColor="text1"/>
                <w:sz w:val="20"/>
                <w:szCs w:val="20"/>
              </w:rPr>
            </w:pPr>
            <w:r>
              <w:rPr>
                <w:b/>
                <w:color w:val="000000" w:themeColor="text1"/>
                <w:sz w:val="20"/>
                <w:szCs w:val="20"/>
              </w:rPr>
              <w:t>MAGALI</w:t>
            </w:r>
            <w:r w:rsidRPr="00833F0E">
              <w:rPr>
                <w:b/>
                <w:color w:val="000000" w:themeColor="text1"/>
                <w:sz w:val="20"/>
                <w:szCs w:val="20"/>
              </w:rPr>
              <w:t xml:space="preserve"> CASILLAS CONTRERAS </w:t>
            </w:r>
          </w:p>
          <w:p w:rsidR="00220667" w:rsidRPr="00833F0E" w:rsidRDefault="00220667" w:rsidP="0017783A">
            <w:pPr>
              <w:jc w:val="center"/>
              <w:rPr>
                <w:b/>
                <w:color w:val="000000" w:themeColor="text1"/>
                <w:sz w:val="20"/>
                <w:szCs w:val="20"/>
              </w:rPr>
            </w:pPr>
            <w:r w:rsidRPr="00833F0E">
              <w:rPr>
                <w:b/>
                <w:color w:val="000000" w:themeColor="text1"/>
                <w:sz w:val="20"/>
                <w:szCs w:val="20"/>
              </w:rPr>
              <w:t>Sindico</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40</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15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214° Aniversario del Grito de Independencia</w:t>
            </w:r>
          </w:p>
          <w:p w:rsidR="00220667" w:rsidRPr="00D90716" w:rsidRDefault="00220667" w:rsidP="0017783A">
            <w:pPr>
              <w:jc w:val="center"/>
              <w:rPr>
                <w:color w:val="000000" w:themeColor="text1"/>
                <w:sz w:val="20"/>
                <w:szCs w:val="20"/>
              </w:rPr>
            </w:pPr>
            <w:r w:rsidRPr="00D90716">
              <w:rPr>
                <w:color w:val="000000" w:themeColor="text1"/>
                <w:sz w:val="20"/>
                <w:szCs w:val="20"/>
              </w:rPr>
              <w:t>Los Depósitos 18:00 hrs.</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Delegado de</w:t>
            </w:r>
          </w:p>
          <w:p w:rsidR="00220667" w:rsidRPr="00967E71" w:rsidRDefault="00220667" w:rsidP="0017783A">
            <w:pPr>
              <w:jc w:val="center"/>
              <w:rPr>
                <w:color w:val="000000" w:themeColor="text1"/>
                <w:sz w:val="20"/>
                <w:szCs w:val="20"/>
              </w:rPr>
            </w:pPr>
            <w:r w:rsidRPr="00967E71">
              <w:rPr>
                <w:color w:val="000000" w:themeColor="text1"/>
                <w:sz w:val="20"/>
                <w:szCs w:val="20"/>
              </w:rPr>
              <w:t>Los Depósitos</w:t>
            </w:r>
          </w:p>
        </w:tc>
        <w:tc>
          <w:tcPr>
            <w:tcW w:w="1980" w:type="dxa"/>
            <w:shd w:val="clear" w:color="auto" w:fill="auto"/>
          </w:tcPr>
          <w:p w:rsidR="00220667" w:rsidRPr="00833F0E" w:rsidRDefault="00220667" w:rsidP="0017783A">
            <w:pPr>
              <w:jc w:val="center"/>
              <w:rPr>
                <w:b/>
                <w:color w:val="000000" w:themeColor="text1"/>
                <w:sz w:val="20"/>
                <w:szCs w:val="20"/>
              </w:rPr>
            </w:pPr>
            <w:r w:rsidRPr="00833F0E">
              <w:rPr>
                <w:b/>
                <w:color w:val="000000" w:themeColor="text1"/>
                <w:sz w:val="20"/>
                <w:szCs w:val="20"/>
              </w:rPr>
              <w:t>DIANA LAURA ORTEGA PALAFOX</w:t>
            </w:r>
          </w:p>
          <w:p w:rsidR="00220667" w:rsidRPr="00833F0E" w:rsidRDefault="00220667" w:rsidP="0017783A">
            <w:pPr>
              <w:jc w:val="center"/>
              <w:rPr>
                <w:b/>
                <w:color w:val="000000" w:themeColor="text1"/>
                <w:sz w:val="20"/>
                <w:szCs w:val="20"/>
              </w:rPr>
            </w:pPr>
            <w:r w:rsidRPr="00833F0E">
              <w:rPr>
                <w:b/>
                <w:color w:val="000000" w:themeColor="text1"/>
                <w:sz w:val="20"/>
                <w:szCs w:val="20"/>
              </w:rPr>
              <w:t>Regidora</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41</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16 de septiembre</w:t>
            </w:r>
          </w:p>
          <w:p w:rsidR="00220667" w:rsidRPr="00D90716" w:rsidRDefault="00220667" w:rsidP="0017783A">
            <w:pPr>
              <w:jc w:val="center"/>
              <w:rPr>
                <w:b/>
                <w:color w:val="000000" w:themeColor="text1"/>
                <w:sz w:val="20"/>
                <w:szCs w:val="20"/>
              </w:rPr>
            </w:pPr>
            <w:r w:rsidRPr="00D90716">
              <w:rPr>
                <w:b/>
                <w:color w:val="000000" w:themeColor="text1"/>
                <w:sz w:val="20"/>
                <w:szCs w:val="20"/>
              </w:rPr>
              <w:t>214° Aniversario del Inicio del Movimiento de Independencia de México</w:t>
            </w:r>
          </w:p>
          <w:p w:rsidR="00220667" w:rsidRPr="00D90716" w:rsidRDefault="00220667" w:rsidP="0017783A">
            <w:pPr>
              <w:jc w:val="center"/>
              <w:rPr>
                <w:color w:val="000000" w:themeColor="text1"/>
                <w:sz w:val="20"/>
                <w:szCs w:val="20"/>
              </w:rPr>
            </w:pPr>
            <w:r w:rsidRPr="00D90716">
              <w:rPr>
                <w:color w:val="000000" w:themeColor="text1"/>
                <w:sz w:val="20"/>
                <w:szCs w:val="20"/>
              </w:rPr>
              <w:t>9:00 hrs. Jardín Miguel Hidalgo</w:t>
            </w:r>
          </w:p>
          <w:p w:rsidR="00220667" w:rsidRPr="00D90716" w:rsidRDefault="00220667" w:rsidP="0017783A">
            <w:pP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Educación Municipal</w:t>
            </w:r>
          </w:p>
        </w:tc>
        <w:tc>
          <w:tcPr>
            <w:tcW w:w="1980" w:type="dxa"/>
            <w:shd w:val="clear" w:color="auto" w:fill="auto"/>
          </w:tcPr>
          <w:p w:rsidR="00220667" w:rsidRPr="00967E71" w:rsidRDefault="00220667" w:rsidP="0017783A">
            <w:pPr>
              <w:jc w:val="center"/>
              <w:rPr>
                <w:b/>
                <w:color w:val="000000" w:themeColor="text1"/>
                <w:sz w:val="20"/>
                <w:szCs w:val="20"/>
              </w:rPr>
            </w:pPr>
            <w:r w:rsidRPr="00967E71">
              <w:rPr>
                <w:b/>
                <w:color w:val="000000" w:themeColor="text1"/>
                <w:sz w:val="20"/>
                <w:szCs w:val="20"/>
              </w:rPr>
              <w:t>ALEJANDRO BARRAGÁN SÁNCHEZ</w:t>
            </w:r>
          </w:p>
          <w:p w:rsidR="00220667" w:rsidRPr="00967E71" w:rsidRDefault="00220667" w:rsidP="0017783A">
            <w:pPr>
              <w:jc w:val="center"/>
              <w:rPr>
                <w:b/>
                <w:color w:val="000000" w:themeColor="text1"/>
                <w:sz w:val="20"/>
                <w:szCs w:val="20"/>
              </w:rPr>
            </w:pPr>
            <w:r w:rsidRPr="00967E71">
              <w:rPr>
                <w:b/>
                <w:color w:val="000000" w:themeColor="text1"/>
                <w:sz w:val="20"/>
                <w:szCs w:val="20"/>
              </w:rPr>
              <w:t>Presidente</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42</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19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39° Aniversario luctuoso del movimiento telúrico </w:t>
            </w:r>
            <w:r w:rsidRPr="00D90716">
              <w:rPr>
                <w:color w:val="000000" w:themeColor="text1"/>
                <w:sz w:val="20"/>
                <w:szCs w:val="20"/>
              </w:rPr>
              <w:t>(1985) 9:00 hrs. Monumento a la Solidaridad</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Secretaría General</w:t>
            </w:r>
          </w:p>
          <w:p w:rsidR="00220667" w:rsidRPr="00967E71" w:rsidRDefault="00220667" w:rsidP="0017783A">
            <w:pPr>
              <w:jc w:val="center"/>
              <w:rPr>
                <w:color w:val="000000" w:themeColor="text1"/>
                <w:sz w:val="20"/>
                <w:szCs w:val="20"/>
              </w:rPr>
            </w:pPr>
            <w:r w:rsidRPr="00967E71">
              <w:rPr>
                <w:color w:val="000000" w:themeColor="text1"/>
                <w:sz w:val="20"/>
                <w:szCs w:val="20"/>
              </w:rPr>
              <w:t>Unidad Municipal de Protección Civil</w:t>
            </w:r>
          </w:p>
        </w:tc>
        <w:tc>
          <w:tcPr>
            <w:tcW w:w="1980" w:type="dxa"/>
            <w:shd w:val="clear" w:color="auto" w:fill="auto"/>
          </w:tcPr>
          <w:p w:rsidR="00220667" w:rsidRPr="00597F30" w:rsidRDefault="00220667" w:rsidP="0017783A">
            <w:pPr>
              <w:jc w:val="center"/>
              <w:rPr>
                <w:b/>
                <w:color w:val="000000" w:themeColor="text1"/>
                <w:sz w:val="20"/>
                <w:szCs w:val="20"/>
              </w:rPr>
            </w:pPr>
            <w:r w:rsidRPr="00597F30">
              <w:rPr>
                <w:b/>
                <w:color w:val="000000" w:themeColor="text1"/>
                <w:sz w:val="20"/>
                <w:szCs w:val="20"/>
              </w:rPr>
              <w:t>JESÚS RAMÍREZ SÁNCHEZ</w:t>
            </w:r>
          </w:p>
          <w:p w:rsidR="00220667" w:rsidRPr="00FE242E" w:rsidRDefault="00220667" w:rsidP="0017783A">
            <w:pPr>
              <w:jc w:val="center"/>
              <w:rPr>
                <w:b/>
                <w:color w:val="000000" w:themeColor="text1"/>
                <w:sz w:val="20"/>
                <w:szCs w:val="20"/>
                <w:highlight w:val="yellow"/>
              </w:rPr>
            </w:pPr>
            <w:r w:rsidRPr="00597F30">
              <w:rPr>
                <w:b/>
                <w:color w:val="000000" w:themeColor="text1"/>
                <w:sz w:val="20"/>
                <w:szCs w:val="20"/>
              </w:rPr>
              <w:t>Regidor</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Pr>
                <w:color w:val="000000" w:themeColor="text1"/>
                <w:sz w:val="20"/>
                <w:szCs w:val="20"/>
              </w:rPr>
              <w:t>43</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21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106° Aniversario del natalicio del Literato Juan José Arreola Zúñiga </w:t>
            </w:r>
            <w:r w:rsidRPr="00D90716">
              <w:rPr>
                <w:color w:val="000000" w:themeColor="text1"/>
                <w:sz w:val="20"/>
                <w:szCs w:val="20"/>
              </w:rPr>
              <w:t>(1918 – 3 de diciembre de 2001)</w:t>
            </w:r>
          </w:p>
          <w:p w:rsidR="00220667" w:rsidRPr="00D90716" w:rsidRDefault="00220667" w:rsidP="0017783A">
            <w:pPr>
              <w:jc w:val="center"/>
              <w:rPr>
                <w:color w:val="000000" w:themeColor="text1"/>
                <w:sz w:val="20"/>
                <w:szCs w:val="20"/>
              </w:rPr>
            </w:pPr>
            <w:r w:rsidRPr="00D90716">
              <w:rPr>
                <w:color w:val="000000" w:themeColor="text1"/>
                <w:sz w:val="20"/>
                <w:szCs w:val="20"/>
              </w:rPr>
              <w:t>9:00hrs “Explanada Cívica Benito Juárez” Jardín 5 de Mayo.</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227B76" w:rsidRDefault="00220667" w:rsidP="0017783A">
            <w:pPr>
              <w:jc w:val="center"/>
              <w:rPr>
                <w:b/>
                <w:color w:val="000000" w:themeColor="text1"/>
                <w:sz w:val="20"/>
                <w:szCs w:val="20"/>
              </w:rPr>
            </w:pPr>
            <w:r>
              <w:rPr>
                <w:b/>
                <w:color w:val="000000" w:themeColor="text1"/>
                <w:sz w:val="20"/>
                <w:szCs w:val="20"/>
              </w:rPr>
              <w:t>MAGALI</w:t>
            </w:r>
            <w:r w:rsidRPr="00227B76">
              <w:rPr>
                <w:b/>
                <w:color w:val="000000" w:themeColor="text1"/>
                <w:sz w:val="20"/>
                <w:szCs w:val="20"/>
              </w:rPr>
              <w:t xml:space="preserve"> CASILLAS CONTRERAS</w:t>
            </w:r>
          </w:p>
          <w:p w:rsidR="00220667" w:rsidRPr="00FE242E" w:rsidRDefault="00220667" w:rsidP="0017783A">
            <w:pPr>
              <w:jc w:val="center"/>
              <w:rPr>
                <w:b/>
                <w:color w:val="000000" w:themeColor="text1"/>
                <w:sz w:val="20"/>
                <w:szCs w:val="20"/>
                <w:highlight w:val="yellow"/>
              </w:rPr>
            </w:pPr>
            <w:r w:rsidRPr="00227B76">
              <w:rPr>
                <w:b/>
                <w:color w:val="000000" w:themeColor="text1"/>
                <w:sz w:val="20"/>
                <w:szCs w:val="20"/>
              </w:rPr>
              <w:t>Síndico</w:t>
            </w:r>
          </w:p>
        </w:tc>
      </w:tr>
      <w:tr w:rsidR="00220667" w:rsidRPr="00967E71" w:rsidTr="006E22E3">
        <w:trPr>
          <w:jc w:val="center"/>
        </w:trPr>
        <w:tc>
          <w:tcPr>
            <w:tcW w:w="425" w:type="dxa"/>
            <w:shd w:val="clear" w:color="auto" w:fill="auto"/>
          </w:tcPr>
          <w:p w:rsidR="00220667" w:rsidRDefault="00220667" w:rsidP="0017783A">
            <w:pPr>
              <w:rPr>
                <w:color w:val="000000" w:themeColor="text1"/>
                <w:sz w:val="20"/>
                <w:szCs w:val="20"/>
              </w:rPr>
            </w:pPr>
          </w:p>
          <w:p w:rsidR="00220667" w:rsidRPr="00967E71" w:rsidRDefault="00220667" w:rsidP="0017783A">
            <w:pPr>
              <w:rPr>
                <w:color w:val="000000" w:themeColor="text1"/>
                <w:sz w:val="20"/>
                <w:szCs w:val="20"/>
              </w:rPr>
            </w:pPr>
            <w:r w:rsidRPr="00967E71">
              <w:rPr>
                <w:color w:val="000000" w:themeColor="text1"/>
                <w:sz w:val="20"/>
                <w:szCs w:val="20"/>
              </w:rPr>
              <w:t>4</w:t>
            </w:r>
            <w:r>
              <w:rPr>
                <w:color w:val="000000" w:themeColor="text1"/>
                <w:sz w:val="20"/>
                <w:szCs w:val="20"/>
              </w:rPr>
              <w:t>4</w:t>
            </w:r>
          </w:p>
        </w:tc>
        <w:tc>
          <w:tcPr>
            <w:tcW w:w="2982" w:type="dxa"/>
            <w:shd w:val="clear" w:color="auto" w:fill="auto"/>
          </w:tcPr>
          <w:p w:rsidR="00220667" w:rsidRPr="00D90716" w:rsidRDefault="00220667" w:rsidP="0017783A">
            <w:pPr>
              <w:jc w:val="center"/>
              <w:rPr>
                <w:b/>
                <w:color w:val="000000" w:themeColor="text1"/>
                <w:sz w:val="20"/>
                <w:szCs w:val="20"/>
              </w:rPr>
            </w:pPr>
            <w:r w:rsidRPr="00D90716">
              <w:rPr>
                <w:b/>
                <w:color w:val="000000" w:themeColor="text1"/>
                <w:sz w:val="20"/>
                <w:szCs w:val="20"/>
              </w:rPr>
              <w:t>25 de septiembre</w:t>
            </w:r>
          </w:p>
          <w:p w:rsidR="00220667" w:rsidRPr="00D90716" w:rsidRDefault="00220667" w:rsidP="0017783A">
            <w:pPr>
              <w:jc w:val="center"/>
              <w:rPr>
                <w:color w:val="000000" w:themeColor="text1"/>
                <w:sz w:val="20"/>
                <w:szCs w:val="20"/>
              </w:rPr>
            </w:pPr>
            <w:r w:rsidRPr="00D90716">
              <w:rPr>
                <w:b/>
                <w:color w:val="000000" w:themeColor="text1"/>
                <w:sz w:val="20"/>
                <w:szCs w:val="20"/>
              </w:rPr>
              <w:t xml:space="preserve">123° Aniversario del natalicio del violinista Aurelio Fuentes Trujillo </w:t>
            </w:r>
            <w:r w:rsidRPr="00D90716">
              <w:rPr>
                <w:color w:val="000000" w:themeColor="text1"/>
                <w:sz w:val="20"/>
                <w:szCs w:val="20"/>
              </w:rPr>
              <w:t>(1901 – 1987)</w:t>
            </w:r>
          </w:p>
          <w:p w:rsidR="00220667" w:rsidRPr="00D90716" w:rsidRDefault="00220667" w:rsidP="0017783A">
            <w:pPr>
              <w:jc w:val="center"/>
              <w:rPr>
                <w:color w:val="000000" w:themeColor="text1"/>
                <w:sz w:val="20"/>
                <w:szCs w:val="20"/>
              </w:rPr>
            </w:pPr>
            <w:r w:rsidRPr="00D90716">
              <w:rPr>
                <w:color w:val="000000" w:themeColor="text1"/>
                <w:sz w:val="20"/>
                <w:szCs w:val="20"/>
              </w:rPr>
              <w:t>9:00 hrs. Frente a su monumento, símbolo o espacio que lleve su propio nombre.</w:t>
            </w:r>
          </w:p>
          <w:p w:rsidR="00220667" w:rsidRPr="00D90716" w:rsidRDefault="00220667" w:rsidP="0017783A">
            <w:pPr>
              <w:jc w:val="center"/>
              <w:rPr>
                <w:color w:val="000000" w:themeColor="text1"/>
                <w:sz w:val="20"/>
                <w:szCs w:val="20"/>
              </w:rPr>
            </w:pPr>
          </w:p>
        </w:tc>
        <w:tc>
          <w:tcPr>
            <w:tcW w:w="2268" w:type="dxa"/>
            <w:shd w:val="clear" w:color="auto" w:fill="auto"/>
          </w:tcPr>
          <w:p w:rsidR="00220667" w:rsidRPr="00967E71" w:rsidRDefault="00220667" w:rsidP="0017783A">
            <w:pPr>
              <w:jc w:val="center"/>
              <w:rPr>
                <w:color w:val="000000" w:themeColor="text1"/>
                <w:sz w:val="20"/>
                <w:szCs w:val="20"/>
              </w:rPr>
            </w:pPr>
            <w:r w:rsidRPr="00967E71">
              <w:rPr>
                <w:color w:val="000000" w:themeColor="text1"/>
                <w:sz w:val="20"/>
                <w:szCs w:val="20"/>
              </w:rPr>
              <w:t>Jefatura de Desarrollo Cultural</w:t>
            </w:r>
          </w:p>
        </w:tc>
        <w:tc>
          <w:tcPr>
            <w:tcW w:w="1980" w:type="dxa"/>
            <w:shd w:val="clear" w:color="auto" w:fill="auto"/>
          </w:tcPr>
          <w:p w:rsidR="00220667" w:rsidRPr="00A837DF" w:rsidRDefault="00220667" w:rsidP="0017783A">
            <w:pPr>
              <w:jc w:val="center"/>
              <w:rPr>
                <w:b/>
                <w:color w:val="000000" w:themeColor="text1"/>
                <w:sz w:val="20"/>
                <w:szCs w:val="20"/>
              </w:rPr>
            </w:pPr>
            <w:r w:rsidRPr="00A837DF">
              <w:rPr>
                <w:b/>
                <w:color w:val="000000" w:themeColor="text1"/>
                <w:sz w:val="20"/>
                <w:szCs w:val="20"/>
              </w:rPr>
              <w:t xml:space="preserve">ERNESTO SÁNCHEZ </w:t>
            </w:r>
            <w:proofErr w:type="spellStart"/>
            <w:r w:rsidRPr="00A837DF">
              <w:rPr>
                <w:b/>
                <w:color w:val="000000" w:themeColor="text1"/>
                <w:sz w:val="20"/>
                <w:szCs w:val="20"/>
              </w:rPr>
              <w:t>SÁNCHEZ</w:t>
            </w:r>
            <w:proofErr w:type="spellEnd"/>
          </w:p>
          <w:p w:rsidR="00220667" w:rsidRPr="00FE242E" w:rsidRDefault="00220667" w:rsidP="0017783A">
            <w:pPr>
              <w:jc w:val="center"/>
              <w:rPr>
                <w:b/>
                <w:color w:val="000000" w:themeColor="text1"/>
                <w:sz w:val="20"/>
                <w:szCs w:val="20"/>
                <w:highlight w:val="yellow"/>
              </w:rPr>
            </w:pPr>
            <w:r w:rsidRPr="00A837DF">
              <w:rPr>
                <w:b/>
                <w:color w:val="000000" w:themeColor="text1"/>
                <w:sz w:val="20"/>
                <w:szCs w:val="20"/>
              </w:rPr>
              <w:t>Regidor</w:t>
            </w:r>
          </w:p>
        </w:tc>
      </w:tr>
    </w:tbl>
    <w:p w:rsidR="00220667" w:rsidRDefault="00220667" w:rsidP="00220667">
      <w:pPr>
        <w:pStyle w:val="Textoindependiente"/>
        <w:spacing w:line="360" w:lineRule="auto"/>
        <w:ind w:left="567" w:right="791"/>
        <w:jc w:val="both"/>
        <w:rPr>
          <w:rFonts w:ascii="Arial" w:hAnsi="Arial" w:cs="Arial"/>
          <w:b/>
        </w:rPr>
      </w:pPr>
    </w:p>
    <w:p w:rsidR="00CD2ACB" w:rsidRPr="003617FC" w:rsidRDefault="00220667" w:rsidP="003617FC">
      <w:pPr>
        <w:pStyle w:val="Textoindependiente"/>
        <w:spacing w:line="360" w:lineRule="auto"/>
        <w:ind w:right="49"/>
        <w:jc w:val="both"/>
        <w:rPr>
          <w:rFonts w:ascii="Arial" w:hAnsi="Arial" w:cs="Arial"/>
          <w:sz w:val="28"/>
          <w:szCs w:val="28"/>
        </w:rPr>
      </w:pPr>
      <w:r w:rsidRPr="00220667">
        <w:rPr>
          <w:rFonts w:ascii="Arial" w:hAnsi="Arial" w:cs="Arial"/>
          <w:b/>
          <w:i/>
          <w:sz w:val="28"/>
          <w:szCs w:val="28"/>
        </w:rPr>
        <w:t>IV.</w:t>
      </w:r>
      <w:r w:rsidRPr="00220667">
        <w:rPr>
          <w:rFonts w:ascii="Arial" w:hAnsi="Arial" w:cs="Arial"/>
          <w:i/>
          <w:sz w:val="28"/>
          <w:szCs w:val="28"/>
        </w:rPr>
        <w:t xml:space="preserve"> Conforme a lo anteriormente expuesto y con</w:t>
      </w:r>
      <w:r w:rsidR="006E22E3">
        <w:rPr>
          <w:rFonts w:ascii="Arial" w:hAnsi="Arial" w:cs="Arial"/>
          <w:i/>
          <w:sz w:val="28"/>
          <w:szCs w:val="28"/>
        </w:rPr>
        <w:t xml:space="preserve"> </w:t>
      </w:r>
      <w:r w:rsidRPr="00220667">
        <w:rPr>
          <w:rFonts w:ascii="Arial" w:hAnsi="Arial" w:cs="Arial"/>
          <w:i/>
          <w:sz w:val="28"/>
          <w:szCs w:val="28"/>
        </w:rPr>
        <w:t>fundamento en los artículos 38 fracción III, 40, 47, 52, 87, 90, 92 y demás relativos y aplicables del Reglamento Interior del Ayuntamiento de Zapotlán el Grande, pongo a su consideración para su discusión y en su caso aprobación los siguientes puntos de:</w:t>
      </w:r>
      <w:r w:rsidR="006E22E3">
        <w:rPr>
          <w:rFonts w:ascii="Arial" w:hAnsi="Arial" w:cs="Arial"/>
          <w:i/>
          <w:sz w:val="28"/>
          <w:szCs w:val="28"/>
        </w:rPr>
        <w:t xml:space="preserve"> </w:t>
      </w:r>
      <w:r w:rsidR="006E22E3">
        <w:rPr>
          <w:rFonts w:ascii="Arial" w:hAnsi="Arial" w:cs="Arial"/>
          <w:b/>
          <w:i/>
          <w:sz w:val="28"/>
          <w:szCs w:val="28"/>
        </w:rPr>
        <w:t>ACUERDO</w:t>
      </w:r>
      <w:r w:rsidRPr="00220667">
        <w:rPr>
          <w:rFonts w:ascii="Arial" w:hAnsi="Arial" w:cs="Arial"/>
          <w:b/>
          <w:i/>
          <w:sz w:val="28"/>
          <w:szCs w:val="28"/>
        </w:rPr>
        <w:t>S:</w:t>
      </w:r>
      <w:r w:rsidR="0017783A">
        <w:rPr>
          <w:rFonts w:ascii="Arial" w:hAnsi="Arial" w:cs="Arial"/>
          <w:i/>
          <w:sz w:val="28"/>
          <w:szCs w:val="28"/>
        </w:rPr>
        <w:t xml:space="preserve"> </w:t>
      </w:r>
      <w:r w:rsidRPr="00220667">
        <w:rPr>
          <w:rFonts w:ascii="Arial" w:hAnsi="Arial" w:cs="Arial"/>
          <w:b/>
          <w:i/>
          <w:sz w:val="28"/>
          <w:szCs w:val="28"/>
        </w:rPr>
        <w:t>PRIMERO:</w:t>
      </w:r>
      <w:r w:rsidRPr="00220667">
        <w:rPr>
          <w:rFonts w:ascii="Arial" w:hAnsi="Arial" w:cs="Arial"/>
          <w:i/>
          <w:sz w:val="28"/>
          <w:szCs w:val="28"/>
        </w:rPr>
        <w:t xml:space="preserve"> Se realicen las Sesiones Solemnes de Ayuntamiento, Ceremonias Cívicas y Homenajes en los que se conmemore la vida y las aportaciones en el ámbito artístico y cultural que hombres y </w:t>
      </w:r>
      <w:r w:rsidRPr="00220667">
        <w:rPr>
          <w:rFonts w:ascii="Arial" w:hAnsi="Arial" w:cs="Arial"/>
          <w:i/>
          <w:sz w:val="28"/>
          <w:szCs w:val="28"/>
        </w:rPr>
        <w:lastRenderedPageBreak/>
        <w:t>mujeres del Municipio nos han legado, así mismo, de aquellas fechas significativas en el acontecer de nuestro País, Estado y Municipio.</w:t>
      </w:r>
      <w:r w:rsidR="0017783A">
        <w:rPr>
          <w:rFonts w:ascii="Arial" w:hAnsi="Arial" w:cs="Arial"/>
          <w:i/>
          <w:sz w:val="28"/>
          <w:szCs w:val="28"/>
        </w:rPr>
        <w:t xml:space="preserve"> </w:t>
      </w:r>
      <w:r w:rsidRPr="00220667">
        <w:rPr>
          <w:rFonts w:ascii="Arial" w:hAnsi="Arial" w:cs="Arial"/>
          <w:b/>
          <w:i/>
          <w:sz w:val="28"/>
          <w:szCs w:val="28"/>
        </w:rPr>
        <w:t>SEGUNDO:</w:t>
      </w:r>
      <w:r w:rsidRPr="00220667">
        <w:rPr>
          <w:rFonts w:ascii="Arial" w:hAnsi="Arial" w:cs="Arial"/>
          <w:i/>
          <w:sz w:val="28"/>
          <w:szCs w:val="28"/>
        </w:rPr>
        <w:t xml:space="preserve"> La conmemoración de las fechas citadas en el calendario, quedaran a cargo de las áreas indicadas, comprometiéndose cada uno de los Funcionarios Públicos a respetar el horario y lugar establecido.</w:t>
      </w:r>
      <w:r w:rsidR="0017783A">
        <w:rPr>
          <w:rFonts w:ascii="Arial" w:hAnsi="Arial" w:cs="Arial"/>
          <w:i/>
          <w:sz w:val="28"/>
          <w:szCs w:val="28"/>
        </w:rPr>
        <w:t xml:space="preserve"> </w:t>
      </w:r>
      <w:r w:rsidRPr="00220667">
        <w:rPr>
          <w:rFonts w:ascii="Arial" w:hAnsi="Arial" w:cs="Arial"/>
          <w:b/>
          <w:i/>
          <w:sz w:val="28"/>
          <w:szCs w:val="28"/>
        </w:rPr>
        <w:t>TERCERO:</w:t>
      </w:r>
      <w:r w:rsidRPr="00220667">
        <w:rPr>
          <w:rFonts w:ascii="Arial" w:hAnsi="Arial" w:cs="Arial"/>
          <w:i/>
          <w:sz w:val="28"/>
          <w:szCs w:val="28"/>
        </w:rPr>
        <w:t xml:space="preserve"> Se instruya a los encargados de las Jefaturas de Cultura, Educación, Deportes, Unidad Municipal de Protección Civil, así como a la Secretaría de Gobierno de este H. Ayuntamiento, para que se sirvan organizar y efectuar las actividades indicadas, apoyándose con la participación de los Consejos Municipales de Participación Social en la Educación, el Consejo Municipal para la Cultura y las Artes, así como, a Instituciones Educativas del Municipio para que participen en las ceremonias conmemorativas que nos ocupan.</w:t>
      </w:r>
      <w:r w:rsidR="0017783A">
        <w:rPr>
          <w:rFonts w:ascii="Arial" w:hAnsi="Arial" w:cs="Arial"/>
          <w:i/>
          <w:sz w:val="28"/>
          <w:szCs w:val="28"/>
        </w:rPr>
        <w:t xml:space="preserve"> </w:t>
      </w:r>
      <w:r w:rsidRPr="00220667">
        <w:rPr>
          <w:rFonts w:ascii="Arial" w:hAnsi="Arial" w:cs="Arial"/>
          <w:b/>
          <w:i/>
          <w:sz w:val="28"/>
          <w:szCs w:val="28"/>
        </w:rPr>
        <w:t>CUARTO:</w:t>
      </w:r>
      <w:r w:rsidRPr="00220667">
        <w:rPr>
          <w:rFonts w:ascii="Arial" w:hAnsi="Arial" w:cs="Arial"/>
          <w:i/>
          <w:sz w:val="28"/>
          <w:szCs w:val="28"/>
        </w:rPr>
        <w:t xml:space="preserve"> Se instruya al responsable del departamento de Comunicación Social, de la Administración Pública Municipal para que en tiempo y forma dé difusión a los citados eventos propuestos y acordados en la presente sesión.</w:t>
      </w:r>
      <w:r w:rsidR="0017783A">
        <w:rPr>
          <w:rFonts w:ascii="Arial" w:hAnsi="Arial" w:cs="Arial"/>
          <w:i/>
          <w:sz w:val="28"/>
          <w:szCs w:val="28"/>
        </w:rPr>
        <w:t xml:space="preserve"> </w:t>
      </w:r>
      <w:r w:rsidR="0017783A">
        <w:rPr>
          <w:rFonts w:ascii="Arial" w:hAnsi="Arial" w:cs="Arial"/>
          <w:b/>
          <w:bCs/>
          <w:i/>
          <w:sz w:val="28"/>
          <w:szCs w:val="28"/>
        </w:rPr>
        <w:t>ATENTAMENT</w:t>
      </w:r>
      <w:r w:rsidRPr="00220667">
        <w:rPr>
          <w:rFonts w:ascii="Arial" w:hAnsi="Arial" w:cs="Arial"/>
          <w:b/>
          <w:bCs/>
          <w:i/>
          <w:sz w:val="28"/>
          <w:szCs w:val="28"/>
        </w:rPr>
        <w:t>E</w:t>
      </w:r>
      <w:r w:rsidR="0017783A">
        <w:rPr>
          <w:rFonts w:ascii="Arial" w:hAnsi="Arial" w:cs="Arial"/>
          <w:b/>
          <w:bCs/>
          <w:i/>
          <w:sz w:val="28"/>
          <w:szCs w:val="28"/>
        </w:rPr>
        <w:t xml:space="preserve"> </w:t>
      </w:r>
      <w:r w:rsidRPr="00220667">
        <w:rPr>
          <w:rFonts w:ascii="Arial" w:hAnsi="Arial" w:cs="Arial"/>
          <w:b/>
          <w:bCs/>
          <w:i/>
          <w:iCs/>
          <w:sz w:val="28"/>
          <w:szCs w:val="28"/>
          <w:lang w:val="es-ES_tradnl"/>
        </w:rPr>
        <w:t>“2023, AÑO DEL 140 ANIVERSARIO DEL NATALICIO DE JOSÉ CLEMENTE OROZCO”</w:t>
      </w:r>
      <w:r w:rsidR="0017783A">
        <w:rPr>
          <w:rFonts w:ascii="Arial" w:hAnsi="Arial" w:cs="Arial"/>
          <w:b/>
          <w:bCs/>
          <w:i/>
          <w:iCs/>
          <w:sz w:val="28"/>
          <w:szCs w:val="28"/>
          <w:lang w:val="es-ES_tradnl"/>
        </w:rPr>
        <w:t xml:space="preserve"> </w:t>
      </w:r>
      <w:r w:rsidRPr="00220667">
        <w:rPr>
          <w:rFonts w:ascii="Arial" w:hAnsi="Arial" w:cs="Arial"/>
          <w:b/>
          <w:bCs/>
          <w:i/>
          <w:iCs/>
          <w:sz w:val="28"/>
          <w:szCs w:val="28"/>
          <w:lang w:val="es-ES_tradnl"/>
        </w:rPr>
        <w:t>“2023, AÑO DEL BICENTENARIO DEL NACIMIENTO DEL ESTADO LIBRE Y SOBERANO DE JALISCO”</w:t>
      </w:r>
      <w:r w:rsidR="0017783A">
        <w:rPr>
          <w:rFonts w:ascii="Arial" w:hAnsi="Arial" w:cs="Arial"/>
          <w:b/>
          <w:bCs/>
          <w:i/>
          <w:iCs/>
          <w:sz w:val="28"/>
          <w:szCs w:val="28"/>
          <w:lang w:val="es-ES_tradnl"/>
        </w:rPr>
        <w:t xml:space="preserve"> </w:t>
      </w:r>
      <w:r w:rsidRPr="00220667">
        <w:rPr>
          <w:rFonts w:ascii="Arial" w:hAnsi="Arial" w:cs="Arial"/>
          <w:b/>
          <w:bCs/>
          <w:i/>
          <w:sz w:val="28"/>
          <w:szCs w:val="28"/>
        </w:rPr>
        <w:t>CIUDAD GUZMÁN, MUNICIPIO DE ZAPOTLÁN EL GRANDE, JALISCO 08 DE DICIEMBRE DEL AÑO 2023</w:t>
      </w:r>
      <w:r w:rsidR="0017783A">
        <w:rPr>
          <w:rFonts w:ascii="Arial" w:hAnsi="Arial" w:cs="Arial"/>
          <w:b/>
          <w:bCs/>
          <w:i/>
          <w:sz w:val="28"/>
          <w:szCs w:val="28"/>
        </w:rPr>
        <w:t xml:space="preserve"> </w:t>
      </w:r>
      <w:r w:rsidRPr="0022066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MTRA. MARISOL MENDOZA PINTO.</w:t>
      </w:r>
      <w:r w:rsidR="0017783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Pr="00220667">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0017783A">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327B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FIRMA”</w:t>
      </w:r>
      <w:r w:rsidR="00490FD7">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 - - - - - - C. Secretaria de Gobierno Municipal Claudia Margarita Robles Gómez: </w:t>
      </w:r>
      <w:r w:rsidR="00490FD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Marisol Mendoza Pinto. Queda a su consideración esta Iniciativa de Acuerdo, para alguna manifestación o comentario, respecto de la misma…. Bien, si no hay ninguna, entonces, queda a su consideración, para que, quiénes estén a favor de aprobarla en los términos </w:t>
      </w:r>
      <w:r w:rsidR="00490FD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lastRenderedPageBreak/>
        <w:t xml:space="preserve">propuestos, lo manifiesten levantando su mano…. </w:t>
      </w:r>
      <w:r w:rsidR="00D656E2">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14 votos a favor, emitidos de forma directa. 1 ausencia injustificada: </w:t>
      </w:r>
      <w:r w:rsidR="00D656E2">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De la C. Regidora Sara Moreno Ramírez, que se suma a la mayoría. </w:t>
      </w:r>
      <w:r w:rsidR="00D656E2">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15 votos a favor, aprobado por mayoría absoluta.  </w:t>
      </w:r>
      <w:r w:rsidR="00490FD7">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  </w:t>
      </w:r>
      <w:r w:rsidR="00327B62">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w:t>
      </w:r>
      <w:r w:rsidR="00933068" w:rsidRPr="00933068">
        <w:rPr>
          <w:rFonts w:ascii="Arial" w:hAnsi="Arial" w:cs="Arial"/>
          <w:b/>
          <w:sz w:val="28"/>
          <w:szCs w:val="28"/>
          <w:u w:val="single"/>
        </w:rPr>
        <w:t>NOVENO PUNTO</w:t>
      </w:r>
      <w:r w:rsidR="00933068">
        <w:rPr>
          <w:rFonts w:ascii="Arial" w:hAnsi="Arial" w:cs="Arial"/>
          <w:b/>
          <w:sz w:val="28"/>
          <w:szCs w:val="28"/>
        </w:rPr>
        <w:t xml:space="preserve">: </w:t>
      </w:r>
      <w:r w:rsidR="00933068">
        <w:rPr>
          <w:rFonts w:ascii="Arial" w:hAnsi="Arial" w:cs="Arial"/>
          <w:sz w:val="28"/>
          <w:szCs w:val="28"/>
        </w:rPr>
        <w:t xml:space="preserve">Iniciativa de Acuerdo que autoriza la celebración de Contrato de Comodato de un espacio en el Estadio Olímpico, destinado a un Gimnasio para la práctica de Lucha Libre a cargo del C. Juan José García Reyes. Motiva la C. Regidora Diana Laura Ortega Palafox. </w:t>
      </w:r>
      <w:r w:rsidR="00933068">
        <w:rPr>
          <w:rFonts w:ascii="Arial" w:hAnsi="Arial" w:cs="Arial"/>
          <w:b/>
          <w:i/>
          <w:sz w:val="28"/>
          <w:szCs w:val="28"/>
        </w:rPr>
        <w:t>C. Regid</w:t>
      </w:r>
      <w:r w:rsidR="00327B62">
        <w:rPr>
          <w:rFonts w:ascii="Arial" w:hAnsi="Arial" w:cs="Arial"/>
          <w:b/>
          <w:i/>
          <w:sz w:val="28"/>
          <w:szCs w:val="28"/>
        </w:rPr>
        <w:t xml:space="preserve">ora Diana Laura Ortega Palafox: </w:t>
      </w:r>
      <w:r w:rsidR="00327B62" w:rsidRPr="00327B62">
        <w:rPr>
          <w:rFonts w:ascii="Arial" w:hAnsi="Arial" w:cs="Arial"/>
          <w:b/>
          <w:bCs/>
          <w:i/>
          <w:iCs/>
          <w:color w:val="000000"/>
          <w:sz w:val="28"/>
          <w:szCs w:val="28"/>
        </w:rPr>
        <w:t xml:space="preserve">H. AYUNTAMIENTO CONSTITUCIONAL </w:t>
      </w:r>
      <w:r w:rsidR="00327B62">
        <w:rPr>
          <w:rFonts w:ascii="Arial" w:hAnsi="Arial" w:cs="Arial"/>
          <w:b/>
          <w:bCs/>
          <w:i/>
          <w:iCs/>
          <w:color w:val="000000"/>
          <w:sz w:val="28"/>
          <w:szCs w:val="28"/>
        </w:rPr>
        <w:t xml:space="preserve">DE ZAPOTLÁN EL GRANDE, JALISCO. PRESENTE </w:t>
      </w:r>
      <w:r w:rsidR="00327B62" w:rsidRPr="00327B62">
        <w:rPr>
          <w:rFonts w:ascii="Arial" w:hAnsi="Arial" w:cs="Arial"/>
          <w:i/>
          <w:color w:val="000000"/>
          <w:sz w:val="28"/>
          <w:szCs w:val="28"/>
        </w:rPr>
        <w:t xml:space="preserve">Quien motiva y suscribe </w:t>
      </w:r>
      <w:r w:rsidR="00327B62" w:rsidRPr="00327B62">
        <w:rPr>
          <w:rFonts w:ascii="Arial" w:hAnsi="Arial" w:cs="Arial"/>
          <w:b/>
          <w:i/>
          <w:color w:val="000000"/>
          <w:sz w:val="28"/>
          <w:szCs w:val="28"/>
        </w:rPr>
        <w:t>LIC. DIANA LAURA ORTEGA PALAFOX</w:t>
      </w:r>
      <w:r w:rsidR="00327B62" w:rsidRPr="00327B62">
        <w:rPr>
          <w:rFonts w:ascii="Arial" w:hAnsi="Arial" w:cs="Arial"/>
          <w:i/>
          <w:color w:val="000000"/>
          <w:sz w:val="28"/>
          <w:szCs w:val="28"/>
        </w:rPr>
        <w:t xml:space="preserve">, </w:t>
      </w:r>
      <w:r w:rsidR="00327B62" w:rsidRPr="00327B62">
        <w:rPr>
          <w:rFonts w:ascii="Arial" w:hAnsi="Arial" w:cs="Arial"/>
          <w:i/>
          <w:sz w:val="28"/>
          <w:szCs w:val="28"/>
        </w:rPr>
        <w:t>en mi carácter de Regidora de este Ayuntamiento de Zapotlán</w:t>
      </w:r>
      <w:r w:rsidR="00327B62" w:rsidRPr="00327B62">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artículo 87 fracción II, 91, 92, 100 y demás aplicables del Reglamento Interior del Ayuntamiento de Zapotlán el Grande, Jalisco, </w:t>
      </w:r>
      <w:r w:rsidR="00327B62" w:rsidRPr="00327B62">
        <w:rPr>
          <w:rFonts w:ascii="Arial" w:hAnsi="Arial" w:cs="Arial"/>
          <w:i/>
          <w:iCs/>
          <w:color w:val="000000"/>
          <w:sz w:val="28"/>
          <w:szCs w:val="28"/>
        </w:rPr>
        <w:t xml:space="preserve">comparezco a presentar al Pleno de éste H. Ayuntamiento la siguiente </w:t>
      </w:r>
      <w:r w:rsidR="00327B62" w:rsidRPr="00327B62">
        <w:rPr>
          <w:rFonts w:ascii="Arial" w:hAnsi="Arial" w:cs="Arial"/>
          <w:b/>
          <w:i/>
          <w:iCs/>
          <w:color w:val="000000"/>
          <w:sz w:val="28"/>
          <w:szCs w:val="28"/>
        </w:rPr>
        <w:t>INICIATIVA DE ACUERDO QUE AUTORIZA LA CELEBRACIÓN DE CONTRATO DE CÓMODATO DE UN ESPACIO EN EL ESTADIO OLÍMPICO, DESTINADO A UN GIMNASIO PARA LA PRÁCTICA DE LUCHA LIBRE A CARGO DEL C. JUAN JOSÉ GARCÍA REYES</w:t>
      </w:r>
      <w:r w:rsidR="00327B62" w:rsidRPr="00327B62">
        <w:rPr>
          <w:rFonts w:ascii="Arial" w:eastAsia="Arial" w:hAnsi="Arial" w:cs="Arial"/>
          <w:b/>
          <w:i/>
          <w:sz w:val="28"/>
          <w:szCs w:val="28"/>
        </w:rPr>
        <w:t>,</w:t>
      </w:r>
      <w:r w:rsidR="00327B62" w:rsidRPr="00327B62">
        <w:rPr>
          <w:rFonts w:ascii="Arial" w:hAnsi="Arial" w:cs="Arial"/>
          <w:b/>
          <w:i/>
          <w:iCs/>
          <w:color w:val="000000"/>
          <w:sz w:val="28"/>
          <w:szCs w:val="28"/>
        </w:rPr>
        <w:t xml:space="preserve"> </w:t>
      </w:r>
      <w:r w:rsidR="00327B62" w:rsidRPr="00327B62">
        <w:rPr>
          <w:rFonts w:ascii="Arial" w:hAnsi="Arial" w:cs="Arial"/>
          <w:i/>
          <w:iCs/>
          <w:color w:val="000000"/>
          <w:sz w:val="28"/>
          <w:szCs w:val="28"/>
        </w:rPr>
        <w:t xml:space="preserve">poniendo a consideración la siguiente: </w:t>
      </w:r>
      <w:r w:rsidR="00327B62" w:rsidRPr="00327B62">
        <w:rPr>
          <w:rFonts w:ascii="Arial" w:hAnsi="Arial" w:cs="Arial"/>
          <w:b/>
          <w:bCs/>
          <w:i/>
          <w:iCs/>
          <w:color w:val="000000"/>
          <w:sz w:val="28"/>
          <w:szCs w:val="28"/>
        </w:rPr>
        <w:t xml:space="preserve">EXPOSICIÓN DE MOTIVOS: I.- </w:t>
      </w:r>
      <w:r w:rsidR="00327B62" w:rsidRPr="00327B62">
        <w:rPr>
          <w:rFonts w:ascii="Arial" w:hAnsi="Arial" w:cs="Arial"/>
          <w:bCs/>
          <w:i/>
          <w:iCs/>
          <w:color w:val="000000"/>
          <w:sz w:val="28"/>
          <w:szCs w:val="28"/>
        </w:rPr>
        <w:t xml:space="preserve">Que con fecha 05 y 06 de julio de la presente anualidad, se recibió oficio en la oficina de Presidencia y de Regidores, </w:t>
      </w:r>
      <w:r w:rsidR="00327B62" w:rsidRPr="00327B62">
        <w:rPr>
          <w:rFonts w:ascii="Arial" w:hAnsi="Arial" w:cs="Arial"/>
          <w:b/>
          <w:bCs/>
          <w:i/>
          <w:iCs/>
          <w:color w:val="000000"/>
          <w:sz w:val="28"/>
          <w:szCs w:val="28"/>
        </w:rPr>
        <w:t xml:space="preserve">la solicitud del C. Juan José García Reyes o mejor conocido como Johnny </w:t>
      </w:r>
      <w:proofErr w:type="spellStart"/>
      <w:r w:rsidR="00327B62" w:rsidRPr="00327B62">
        <w:rPr>
          <w:rFonts w:ascii="Arial" w:hAnsi="Arial" w:cs="Arial"/>
          <w:b/>
          <w:bCs/>
          <w:i/>
          <w:iCs/>
          <w:color w:val="000000"/>
          <w:sz w:val="28"/>
          <w:szCs w:val="28"/>
        </w:rPr>
        <w:t>Bayony</w:t>
      </w:r>
      <w:proofErr w:type="spellEnd"/>
      <w:r w:rsidR="00327B62" w:rsidRPr="00327B62">
        <w:rPr>
          <w:rFonts w:ascii="Arial" w:hAnsi="Arial" w:cs="Arial"/>
          <w:bCs/>
          <w:i/>
          <w:iCs/>
          <w:color w:val="000000"/>
          <w:sz w:val="28"/>
          <w:szCs w:val="28"/>
        </w:rPr>
        <w:t xml:space="preserve">, quien es instructor </w:t>
      </w:r>
      <w:r w:rsidR="00327B62" w:rsidRPr="00327B62">
        <w:rPr>
          <w:rFonts w:ascii="Arial" w:hAnsi="Arial" w:cs="Arial"/>
          <w:bCs/>
          <w:i/>
          <w:iCs/>
          <w:color w:val="000000"/>
          <w:sz w:val="28"/>
          <w:szCs w:val="28"/>
        </w:rPr>
        <w:lastRenderedPageBreak/>
        <w:t>de lucha libre. De su escrito, que se anexa a la presente iniciativa, se describe a la letra una parte del contenido siendo lo siguiente:</w:t>
      </w:r>
      <w:r w:rsidR="00327B62">
        <w:rPr>
          <w:rFonts w:ascii="Arial" w:hAnsi="Arial" w:cs="Arial"/>
          <w:b/>
          <w:i/>
          <w:sz w:val="28"/>
          <w:szCs w:val="28"/>
        </w:rPr>
        <w:t xml:space="preserve"> </w:t>
      </w:r>
      <w:r w:rsidR="00327B62" w:rsidRPr="00327B62">
        <w:rPr>
          <w:rFonts w:ascii="Arial" w:hAnsi="Arial" w:cs="Arial"/>
          <w:bCs/>
          <w:i/>
          <w:iCs/>
          <w:color w:val="000000"/>
          <w:sz w:val="28"/>
          <w:szCs w:val="28"/>
        </w:rPr>
        <w:t>… “En el año 2000 se nos asignó un lugar para entrenar adultos y niños la Lucha Libre dónde tenemos ya 23 años cumplidos donde hemos sacado varios luchadores y seguimos con las clases de lucha libre tratando de sacar a los jóvenes de las malas compañías, además sin cobrar ningún centavo.</w:t>
      </w:r>
      <w:r w:rsidR="00327B62">
        <w:rPr>
          <w:rFonts w:ascii="Arial" w:hAnsi="Arial" w:cs="Arial"/>
          <w:b/>
          <w:i/>
          <w:sz w:val="28"/>
          <w:szCs w:val="28"/>
        </w:rPr>
        <w:t xml:space="preserve"> </w:t>
      </w:r>
      <w:r w:rsidR="00327B62" w:rsidRPr="00327B62">
        <w:rPr>
          <w:rFonts w:ascii="Arial" w:hAnsi="Arial" w:cs="Arial"/>
          <w:b/>
          <w:bCs/>
          <w:i/>
          <w:iCs/>
          <w:color w:val="000000"/>
          <w:sz w:val="28"/>
          <w:szCs w:val="28"/>
        </w:rPr>
        <w:t xml:space="preserve">Es por eso que le pedimos si nos pudiera darnos como comodato ese lugar para seguir haciendo deporte y que los niños y adultos tengan donde entrenar, </w:t>
      </w:r>
      <w:r w:rsidR="00327B62" w:rsidRPr="00327B62">
        <w:rPr>
          <w:rFonts w:ascii="Arial" w:hAnsi="Arial" w:cs="Arial"/>
          <w:bCs/>
          <w:i/>
          <w:iCs/>
          <w:color w:val="000000"/>
          <w:sz w:val="28"/>
          <w:szCs w:val="28"/>
        </w:rPr>
        <w:t>ya que nosotros nos hemos dado a la tarea de buscar apoyos para el mismo gimnasio</w:t>
      </w:r>
      <w:r w:rsidR="00327B62" w:rsidRPr="00327B62">
        <w:rPr>
          <w:rFonts w:ascii="Arial" w:hAnsi="Arial" w:cs="Arial"/>
          <w:b/>
          <w:bCs/>
          <w:i/>
          <w:iCs/>
          <w:color w:val="000000"/>
          <w:sz w:val="28"/>
          <w:szCs w:val="28"/>
        </w:rPr>
        <w:t>.</w:t>
      </w:r>
      <w:r w:rsidR="00737F14">
        <w:rPr>
          <w:rFonts w:ascii="Arial" w:hAnsi="Arial" w:cs="Arial"/>
          <w:b/>
          <w:i/>
          <w:sz w:val="28"/>
          <w:szCs w:val="28"/>
        </w:rPr>
        <w:t xml:space="preserve"> </w:t>
      </w:r>
      <w:r w:rsidR="00327B62" w:rsidRPr="00327B62">
        <w:rPr>
          <w:rFonts w:ascii="Arial" w:hAnsi="Arial" w:cs="Arial"/>
          <w:bCs/>
          <w:i/>
          <w:iCs/>
          <w:color w:val="000000"/>
          <w:sz w:val="28"/>
          <w:szCs w:val="28"/>
        </w:rPr>
        <w:t>Nota: Estuve activo de luchador profesional durante 40 años, fui campeón mundial dos veces representando a Cd. Guzmán en Baja California, es por eso que mis conocimientos se los he compartido a toda la juventud de Cd. Guzmán y no quisiera que nuestros sacrificios murieran, es por eso que le pido con humildad y de corazón que nos dé como comodato ese gimnasio ubicado en las instalaciones del estadio olímpico en la parte de abajo…”</w:t>
      </w:r>
      <w:r w:rsidR="00737F14">
        <w:rPr>
          <w:rFonts w:ascii="Arial" w:hAnsi="Arial" w:cs="Arial"/>
          <w:b/>
          <w:i/>
          <w:sz w:val="28"/>
          <w:szCs w:val="28"/>
        </w:rPr>
        <w:t xml:space="preserve"> </w:t>
      </w:r>
      <w:r w:rsidR="00327B62" w:rsidRPr="00327B62">
        <w:rPr>
          <w:rFonts w:ascii="Arial" w:hAnsi="Arial" w:cs="Arial"/>
          <w:b/>
          <w:bCs/>
          <w:i/>
          <w:iCs/>
          <w:color w:val="000000"/>
          <w:sz w:val="28"/>
          <w:szCs w:val="28"/>
        </w:rPr>
        <w:t>II.-</w:t>
      </w:r>
      <w:r w:rsidR="00327B62" w:rsidRPr="00327B62">
        <w:rPr>
          <w:rFonts w:ascii="Arial" w:hAnsi="Arial" w:cs="Arial"/>
          <w:bCs/>
          <w:i/>
          <w:iCs/>
          <w:color w:val="000000"/>
          <w:sz w:val="28"/>
          <w:szCs w:val="28"/>
        </w:rPr>
        <w:t xml:space="preserve"> Del escrito de solicitud anterior, el C. Juan José García Reyes, anexa un escrito que data del 2 de febrero del 2000, por parte del </w:t>
      </w:r>
      <w:proofErr w:type="spellStart"/>
      <w:r w:rsidR="00327B62" w:rsidRPr="00327B62">
        <w:rPr>
          <w:rFonts w:ascii="Arial" w:hAnsi="Arial" w:cs="Arial"/>
          <w:bCs/>
          <w:i/>
          <w:iCs/>
          <w:color w:val="000000"/>
          <w:sz w:val="28"/>
          <w:szCs w:val="28"/>
        </w:rPr>
        <w:t>Fco</w:t>
      </w:r>
      <w:proofErr w:type="spellEnd"/>
      <w:r w:rsidR="00327B62" w:rsidRPr="00327B62">
        <w:rPr>
          <w:rFonts w:ascii="Arial" w:hAnsi="Arial" w:cs="Arial"/>
          <w:bCs/>
          <w:i/>
          <w:iCs/>
          <w:color w:val="000000"/>
          <w:sz w:val="28"/>
          <w:szCs w:val="28"/>
        </w:rPr>
        <w:t xml:space="preserve">. Javier </w:t>
      </w:r>
      <w:proofErr w:type="spellStart"/>
      <w:r w:rsidR="00327B62" w:rsidRPr="00327B62">
        <w:rPr>
          <w:rFonts w:ascii="Arial" w:hAnsi="Arial" w:cs="Arial"/>
          <w:bCs/>
          <w:i/>
          <w:iCs/>
          <w:color w:val="000000"/>
          <w:sz w:val="28"/>
          <w:szCs w:val="28"/>
        </w:rPr>
        <w:t>Canizales</w:t>
      </w:r>
      <w:proofErr w:type="spellEnd"/>
      <w:r w:rsidR="00327B62" w:rsidRPr="00327B62">
        <w:rPr>
          <w:rFonts w:ascii="Arial" w:hAnsi="Arial" w:cs="Arial"/>
          <w:bCs/>
          <w:i/>
          <w:iCs/>
          <w:color w:val="000000"/>
          <w:sz w:val="28"/>
          <w:szCs w:val="28"/>
        </w:rPr>
        <w:t xml:space="preserve">, Jefe de </w:t>
      </w:r>
      <w:proofErr w:type="spellStart"/>
      <w:r w:rsidR="00327B62" w:rsidRPr="00327B62">
        <w:rPr>
          <w:rFonts w:ascii="Arial" w:hAnsi="Arial" w:cs="Arial"/>
          <w:bCs/>
          <w:i/>
          <w:iCs/>
          <w:color w:val="000000"/>
          <w:sz w:val="28"/>
          <w:szCs w:val="28"/>
        </w:rPr>
        <w:t>Promotoria</w:t>
      </w:r>
      <w:proofErr w:type="spellEnd"/>
      <w:r w:rsidR="00327B62" w:rsidRPr="00327B62">
        <w:rPr>
          <w:rFonts w:ascii="Arial" w:hAnsi="Arial" w:cs="Arial"/>
          <w:bCs/>
          <w:i/>
          <w:iCs/>
          <w:color w:val="000000"/>
          <w:sz w:val="28"/>
          <w:szCs w:val="28"/>
        </w:rPr>
        <w:t xml:space="preserve"> Deportiva, en donde se emite la </w:t>
      </w:r>
      <w:r w:rsidR="00327B62" w:rsidRPr="00327B62">
        <w:rPr>
          <w:rFonts w:ascii="Arial" w:hAnsi="Arial" w:cs="Arial"/>
          <w:b/>
          <w:bCs/>
          <w:i/>
          <w:iCs/>
          <w:color w:val="000000"/>
          <w:sz w:val="28"/>
          <w:szCs w:val="28"/>
        </w:rPr>
        <w:t>autorización del uso del estadio olímpico para la adaptación de un gimnasio de lucha libre</w:t>
      </w:r>
      <w:r w:rsidR="00327B62" w:rsidRPr="00327B62">
        <w:rPr>
          <w:rFonts w:ascii="Arial" w:hAnsi="Arial" w:cs="Arial"/>
          <w:bCs/>
          <w:i/>
          <w:iCs/>
          <w:color w:val="000000"/>
          <w:sz w:val="28"/>
          <w:szCs w:val="28"/>
        </w:rPr>
        <w:t>, bajo las gradas del mismo estadio como un espacio donde jóvenes y niños puedan practicar la lucha libre, oficio que se anexa a la presente iniciativa.</w:t>
      </w:r>
      <w:r w:rsidR="00737F14">
        <w:rPr>
          <w:rFonts w:ascii="Arial" w:hAnsi="Arial" w:cs="Arial"/>
          <w:b/>
          <w:i/>
          <w:sz w:val="28"/>
          <w:szCs w:val="28"/>
        </w:rPr>
        <w:t xml:space="preserve"> </w:t>
      </w:r>
      <w:r w:rsidR="00327B62" w:rsidRPr="00327B62">
        <w:rPr>
          <w:rFonts w:ascii="Arial" w:hAnsi="Arial" w:cs="Arial"/>
          <w:b/>
          <w:i/>
          <w:sz w:val="28"/>
          <w:szCs w:val="28"/>
        </w:rPr>
        <w:t>III.-</w:t>
      </w:r>
      <w:r w:rsidR="00327B62" w:rsidRPr="00327B62">
        <w:rPr>
          <w:rFonts w:ascii="Arial" w:hAnsi="Arial" w:cs="Arial"/>
          <w:i/>
          <w:sz w:val="28"/>
          <w:szCs w:val="28"/>
        </w:rPr>
        <w:t xml:space="preserve">  Es importante mencionar que, el C. Juan José García Reyes, </w:t>
      </w:r>
      <w:r w:rsidR="00327B62" w:rsidRPr="00327B62">
        <w:rPr>
          <w:rFonts w:ascii="Arial" w:hAnsi="Arial" w:cs="Arial"/>
          <w:b/>
          <w:i/>
          <w:sz w:val="28"/>
          <w:szCs w:val="28"/>
        </w:rPr>
        <w:t xml:space="preserve">durante estos 23 años ha mantenido en </w:t>
      </w:r>
      <w:r w:rsidR="00737F14" w:rsidRPr="00327B62">
        <w:rPr>
          <w:rFonts w:ascii="Arial" w:hAnsi="Arial" w:cs="Arial"/>
          <w:b/>
          <w:i/>
          <w:sz w:val="28"/>
          <w:szCs w:val="28"/>
        </w:rPr>
        <w:t>óptimas</w:t>
      </w:r>
      <w:r w:rsidR="00327B62" w:rsidRPr="00327B62">
        <w:rPr>
          <w:rFonts w:ascii="Arial" w:hAnsi="Arial" w:cs="Arial"/>
          <w:b/>
          <w:i/>
          <w:sz w:val="28"/>
          <w:szCs w:val="28"/>
        </w:rPr>
        <w:t xml:space="preserve"> condiciones ese espacio con apoyos y especialmente las aportaciones emanadas de las exhibiciones de lucha libre ha realizado</w:t>
      </w:r>
      <w:r w:rsidR="00327B62" w:rsidRPr="00327B62">
        <w:rPr>
          <w:rFonts w:ascii="Arial" w:hAnsi="Arial" w:cs="Arial"/>
          <w:i/>
          <w:sz w:val="28"/>
          <w:szCs w:val="28"/>
        </w:rPr>
        <w:t xml:space="preserve">, y recientemente remodeló el lugar para mantener digno y continuar motivando a las juventudes y la población en general </w:t>
      </w:r>
      <w:r w:rsidR="00327B62" w:rsidRPr="00327B62">
        <w:rPr>
          <w:rFonts w:ascii="Arial" w:hAnsi="Arial" w:cs="Arial"/>
          <w:i/>
          <w:sz w:val="28"/>
          <w:szCs w:val="28"/>
        </w:rPr>
        <w:lastRenderedPageBreak/>
        <w:t xml:space="preserve">a practicar este deporte. Para conocimiento de este pleno el ciudadano, </w:t>
      </w:r>
      <w:r w:rsidR="00327B62" w:rsidRPr="00327B62">
        <w:rPr>
          <w:rFonts w:ascii="Arial" w:hAnsi="Arial" w:cs="Arial"/>
          <w:b/>
          <w:i/>
          <w:sz w:val="28"/>
          <w:szCs w:val="28"/>
        </w:rPr>
        <w:t xml:space="preserve">proporciona en copias simples algunas facturas por concepto de gastos por el material para las adecuaciones implementadas en el gimnasio </w:t>
      </w:r>
      <w:r w:rsidR="00327B62" w:rsidRPr="00327B62">
        <w:rPr>
          <w:rFonts w:ascii="Arial" w:hAnsi="Arial" w:cs="Arial"/>
          <w:i/>
          <w:sz w:val="28"/>
          <w:szCs w:val="28"/>
        </w:rPr>
        <w:t>y por dicho del C. Juan José García Reyes, como agrupación deportiva a través de un gimnasio de lucha libre, continuarán cuidando y manteniendo el espacio en óptimas condiciones, además de los espacios colindantes bajo la sugerencia de Promotoría Deportiva.</w:t>
      </w:r>
      <w:r w:rsidR="00737F14">
        <w:rPr>
          <w:rFonts w:ascii="Arial" w:hAnsi="Arial" w:cs="Arial"/>
          <w:b/>
          <w:i/>
          <w:sz w:val="28"/>
          <w:szCs w:val="28"/>
        </w:rPr>
        <w:t xml:space="preserve"> </w:t>
      </w:r>
      <w:r w:rsidR="00327B62" w:rsidRPr="00327B62">
        <w:rPr>
          <w:rFonts w:ascii="Arial" w:hAnsi="Arial" w:cs="Arial"/>
          <w:b/>
          <w:bCs/>
          <w:i/>
          <w:iCs/>
          <w:color w:val="000000"/>
          <w:sz w:val="28"/>
          <w:szCs w:val="28"/>
        </w:rPr>
        <w:t>CONSIDERANDOS:</w:t>
      </w:r>
      <w:r w:rsidR="00737F14">
        <w:rPr>
          <w:rFonts w:ascii="Arial" w:hAnsi="Arial" w:cs="Arial"/>
          <w:b/>
          <w:i/>
          <w:sz w:val="28"/>
          <w:szCs w:val="28"/>
        </w:rPr>
        <w:t xml:space="preserve"> </w:t>
      </w:r>
      <w:r w:rsidR="00327B62" w:rsidRPr="00327B62">
        <w:rPr>
          <w:rFonts w:ascii="Arial" w:hAnsi="Arial" w:cs="Arial"/>
          <w:b/>
          <w:bCs/>
          <w:i/>
          <w:sz w:val="28"/>
          <w:szCs w:val="28"/>
        </w:rPr>
        <w:t xml:space="preserve">I.- </w:t>
      </w:r>
      <w:r w:rsidR="00327B62" w:rsidRPr="00327B62">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w:t>
      </w:r>
      <w:r w:rsidR="00737F14">
        <w:rPr>
          <w:rFonts w:ascii="Arial" w:hAnsi="Arial" w:cs="Arial"/>
          <w:i/>
          <w:sz w:val="28"/>
          <w:szCs w:val="28"/>
        </w:rPr>
        <w:t xml:space="preserve">de Zapotlán El Grande, Jalisco. </w:t>
      </w:r>
      <w:r w:rsidR="00327B62" w:rsidRPr="00327B62">
        <w:rPr>
          <w:rFonts w:ascii="Arial" w:hAnsi="Arial" w:cs="Arial"/>
          <w:b/>
          <w:bCs/>
          <w:i/>
          <w:iCs/>
          <w:sz w:val="28"/>
          <w:szCs w:val="28"/>
        </w:rPr>
        <w:t xml:space="preserve">II.- </w:t>
      </w:r>
      <w:r w:rsidR="00327B62" w:rsidRPr="00327B62">
        <w:rPr>
          <w:rFonts w:ascii="Arial" w:hAnsi="Arial" w:cs="Arial"/>
          <w:i/>
          <w:iCs/>
          <w:sz w:val="28"/>
          <w:szCs w:val="28"/>
        </w:rPr>
        <w:t>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w:t>
      </w:r>
      <w:r w:rsidR="00327B62" w:rsidRPr="00327B62">
        <w:rPr>
          <w:rFonts w:ascii="Arial" w:hAnsi="Arial" w:cs="Arial"/>
          <w:i/>
          <w:iCs/>
          <w:sz w:val="28"/>
          <w:szCs w:val="28"/>
        </w:rPr>
        <w:lastRenderedPageBreak/>
        <w:t>privada para el desarrollo de proyectos de inversión en infraestructura o de prestación de servicios o funciones, en los términos establecidos en la legislación que regula la materia.</w:t>
      </w:r>
      <w:r w:rsidR="00737F14">
        <w:rPr>
          <w:rFonts w:ascii="Arial" w:hAnsi="Arial" w:cs="Arial"/>
          <w:i/>
          <w:iCs/>
          <w:sz w:val="28"/>
          <w:szCs w:val="28"/>
        </w:rPr>
        <w:t xml:space="preserve"> </w:t>
      </w:r>
      <w:r w:rsidR="00327B62" w:rsidRPr="00327B62">
        <w:rPr>
          <w:rFonts w:ascii="Arial" w:hAnsi="Arial" w:cs="Arial"/>
          <w:b/>
          <w:i/>
          <w:iCs/>
          <w:sz w:val="28"/>
          <w:szCs w:val="28"/>
        </w:rPr>
        <w:t>III.-</w:t>
      </w:r>
      <w:r w:rsidR="00327B62" w:rsidRPr="00327B62">
        <w:rPr>
          <w:rFonts w:ascii="Arial" w:hAnsi="Arial" w:cs="Arial"/>
          <w:i/>
          <w:iCs/>
          <w:sz w:val="28"/>
          <w:szCs w:val="28"/>
        </w:rPr>
        <w:t xml:space="preserve"> Que la Ley de Cultura Física y Deporte del Estado de Jalisco y el Reglamento del Deporte y la Cultura Física del Municipio de Zapotlán el Grande, Jalisco, tienen </w:t>
      </w:r>
      <w:r w:rsidR="00327B62" w:rsidRPr="00327B62">
        <w:rPr>
          <w:rFonts w:ascii="Arial" w:hAnsi="Arial" w:cs="Arial"/>
          <w:b/>
          <w:i/>
          <w:iCs/>
          <w:sz w:val="28"/>
          <w:szCs w:val="28"/>
        </w:rPr>
        <w:t xml:space="preserve">como finalidad regular las bases para la </w:t>
      </w:r>
      <w:r w:rsidR="00327B62" w:rsidRPr="00327B62">
        <w:rPr>
          <w:rFonts w:ascii="Arial" w:hAnsi="Arial" w:cs="Arial"/>
          <w:b/>
          <w:i/>
          <w:sz w:val="28"/>
          <w:szCs w:val="28"/>
        </w:rPr>
        <w:t>promoción, fomento, estímulo, formación, enseñanza y práctica de la cultura física y el deporte</w:t>
      </w:r>
      <w:r w:rsidR="00327B62" w:rsidRPr="00327B62">
        <w:rPr>
          <w:rFonts w:ascii="Arial" w:hAnsi="Arial" w:cs="Arial"/>
          <w:i/>
          <w:sz w:val="28"/>
          <w:szCs w:val="28"/>
        </w:rPr>
        <w:t>; así como sentar las bases del Sistema Estatal y Municipal de Cultura Física y Deporte, que tiene como principal propósito elevar la calidad de vida de los habitantes del estado de Jalisco.</w:t>
      </w:r>
      <w:r w:rsidR="00737F14">
        <w:rPr>
          <w:rFonts w:ascii="Arial" w:hAnsi="Arial" w:cs="Arial"/>
          <w:b/>
          <w:i/>
          <w:sz w:val="28"/>
          <w:szCs w:val="28"/>
        </w:rPr>
        <w:t xml:space="preserve"> </w:t>
      </w:r>
      <w:r w:rsidR="00327B62" w:rsidRPr="00327B62">
        <w:rPr>
          <w:rFonts w:ascii="Arial" w:hAnsi="Arial" w:cs="Arial"/>
          <w:b/>
          <w:i/>
          <w:sz w:val="28"/>
          <w:szCs w:val="28"/>
        </w:rPr>
        <w:t>IV.-</w:t>
      </w:r>
      <w:r w:rsidR="00327B62" w:rsidRPr="00327B62">
        <w:rPr>
          <w:rFonts w:ascii="Arial" w:hAnsi="Arial" w:cs="Arial"/>
          <w:i/>
          <w:sz w:val="28"/>
          <w:szCs w:val="28"/>
        </w:rPr>
        <w:t xml:space="preserve">  Que el Municipio a través de Fomento Deportivo, de acuerdo a lo establecido en el </w:t>
      </w:r>
      <w:r w:rsidR="00327B62" w:rsidRPr="00327B62">
        <w:rPr>
          <w:rFonts w:ascii="Arial" w:hAnsi="Arial" w:cs="Arial"/>
          <w:i/>
          <w:iCs/>
          <w:sz w:val="28"/>
          <w:szCs w:val="28"/>
        </w:rPr>
        <w:t xml:space="preserve">Reglamento del Deporte y la Cultura Física del Municipio de Zapotlán el Grande, Jalisco, </w:t>
      </w:r>
      <w:r w:rsidR="00327B62" w:rsidRPr="00327B62">
        <w:rPr>
          <w:rFonts w:ascii="Arial" w:hAnsi="Arial" w:cs="Arial"/>
          <w:b/>
          <w:i/>
          <w:iCs/>
          <w:sz w:val="28"/>
          <w:szCs w:val="28"/>
        </w:rPr>
        <w:t>deberá f</w:t>
      </w:r>
      <w:r w:rsidR="00327B62" w:rsidRPr="00327B62">
        <w:rPr>
          <w:rFonts w:ascii="Arial" w:hAnsi="Arial" w:cs="Arial"/>
          <w:b/>
          <w:i/>
          <w:sz w:val="28"/>
          <w:szCs w:val="28"/>
        </w:rPr>
        <w:t>ormular, proponer y ejecutar la política del deporte</w:t>
      </w:r>
      <w:r w:rsidR="00327B62" w:rsidRPr="00327B62">
        <w:rPr>
          <w:rFonts w:ascii="Arial" w:hAnsi="Arial" w:cs="Arial"/>
          <w:i/>
          <w:sz w:val="28"/>
          <w:szCs w:val="28"/>
        </w:rPr>
        <w:t xml:space="preserve">, cultura física y desarrollo integral del individuo en concordancia con la problemática y características del Municipio, </w:t>
      </w:r>
      <w:r w:rsidR="00327B62" w:rsidRPr="00327B62">
        <w:rPr>
          <w:rFonts w:ascii="Arial" w:hAnsi="Arial" w:cs="Arial"/>
          <w:b/>
          <w:i/>
          <w:sz w:val="28"/>
          <w:szCs w:val="28"/>
        </w:rPr>
        <w:t>además de instaurar los mecanismos que garanticen la conservación, el buen uso y el óptimo  aprovechamiento de los centros deportivos y atención adecuada a los habitantes del Municipio.</w:t>
      </w:r>
      <w:r w:rsidR="00737F14">
        <w:rPr>
          <w:rFonts w:ascii="Arial" w:hAnsi="Arial" w:cs="Arial"/>
          <w:b/>
          <w:i/>
          <w:sz w:val="28"/>
          <w:szCs w:val="28"/>
        </w:rPr>
        <w:t xml:space="preserve"> </w:t>
      </w:r>
      <w:r w:rsidR="00327B62" w:rsidRPr="00327B62">
        <w:rPr>
          <w:rFonts w:ascii="Arial" w:hAnsi="Arial" w:cs="Arial"/>
          <w:b/>
          <w:i/>
          <w:sz w:val="28"/>
          <w:szCs w:val="28"/>
        </w:rPr>
        <w:t>V.-</w:t>
      </w:r>
      <w:r w:rsidR="00327B62" w:rsidRPr="00327B62">
        <w:rPr>
          <w:rFonts w:ascii="Arial" w:hAnsi="Arial" w:cs="Arial"/>
          <w:i/>
          <w:sz w:val="28"/>
          <w:szCs w:val="28"/>
        </w:rPr>
        <w:t xml:space="preserve">  </w:t>
      </w:r>
      <w:r w:rsidR="00327B62" w:rsidRPr="00327B62">
        <w:rPr>
          <w:rFonts w:ascii="Arial" w:hAnsi="Arial" w:cs="Arial"/>
          <w:bCs/>
          <w:i/>
          <w:iCs/>
          <w:color w:val="000000"/>
          <w:sz w:val="28"/>
          <w:szCs w:val="28"/>
        </w:rPr>
        <w:t xml:space="preserve">El objeto de colaborar y firmar el comodato es el de </w:t>
      </w:r>
      <w:r w:rsidR="00327B62" w:rsidRPr="00327B62">
        <w:rPr>
          <w:rFonts w:ascii="Arial" w:hAnsi="Arial" w:cs="Arial"/>
          <w:b/>
          <w:bCs/>
          <w:i/>
          <w:iCs/>
          <w:color w:val="000000"/>
          <w:sz w:val="28"/>
          <w:szCs w:val="28"/>
        </w:rPr>
        <w:t>continuar impulsando el deporte a través de la profesionalización de la lucha libre, consolidar la suma de esfuerzos del Municipio a través del Ayuntamiento y del Gobierno Municipal con agrupaciones deportivas</w:t>
      </w:r>
      <w:r w:rsidR="00327B62" w:rsidRPr="00327B62">
        <w:rPr>
          <w:rFonts w:ascii="Arial" w:hAnsi="Arial" w:cs="Arial"/>
          <w:bCs/>
          <w:i/>
          <w:iCs/>
          <w:color w:val="000000"/>
          <w:sz w:val="28"/>
          <w:szCs w:val="28"/>
        </w:rPr>
        <w:t xml:space="preserve">, especialmente para la niñez y las juventudes de Zapotlán el Grande </w:t>
      </w:r>
      <w:r w:rsidR="00327B62" w:rsidRPr="00327B62">
        <w:rPr>
          <w:rFonts w:ascii="Arial" w:hAnsi="Arial" w:cs="Arial"/>
          <w:i/>
          <w:sz w:val="28"/>
          <w:szCs w:val="28"/>
        </w:rPr>
        <w:t>tengan herramientas para integrarse a la sociedad desde un enfoque deportivo, mejorando la calidad de vida en salud y su desarrollo integral, y como consecuencia también el beneficio colateralmente a sus familias.</w:t>
      </w:r>
      <w:r w:rsidR="00737F14">
        <w:rPr>
          <w:rFonts w:ascii="Arial" w:hAnsi="Arial" w:cs="Arial"/>
          <w:b/>
          <w:i/>
          <w:sz w:val="28"/>
          <w:szCs w:val="28"/>
        </w:rPr>
        <w:t xml:space="preserve"> </w:t>
      </w:r>
      <w:r w:rsidR="00327B62" w:rsidRPr="00327B62">
        <w:rPr>
          <w:rFonts w:ascii="Arial" w:hAnsi="Arial" w:cs="Arial"/>
          <w:b/>
          <w:i/>
          <w:sz w:val="28"/>
          <w:szCs w:val="28"/>
        </w:rPr>
        <w:t>VI.-</w:t>
      </w:r>
      <w:r w:rsidR="00327B62" w:rsidRPr="00327B62">
        <w:rPr>
          <w:rFonts w:ascii="Arial" w:hAnsi="Arial" w:cs="Arial"/>
          <w:i/>
          <w:sz w:val="28"/>
          <w:szCs w:val="28"/>
        </w:rPr>
        <w:t xml:space="preserve"> </w:t>
      </w:r>
      <w:r w:rsidR="00327B62" w:rsidRPr="00327B62">
        <w:rPr>
          <w:rFonts w:ascii="Arial" w:hAnsi="Arial" w:cs="Arial"/>
          <w:b/>
          <w:i/>
          <w:sz w:val="28"/>
          <w:szCs w:val="28"/>
        </w:rPr>
        <w:t xml:space="preserve">El espacio, materia del comodato se encuentra ubicado en el Estadio Olímpico con domicilio en Avenida Páez </w:t>
      </w:r>
      <w:proofErr w:type="spellStart"/>
      <w:r w:rsidR="00327B62" w:rsidRPr="00327B62">
        <w:rPr>
          <w:rFonts w:ascii="Arial" w:hAnsi="Arial" w:cs="Arial"/>
          <w:b/>
          <w:i/>
          <w:sz w:val="28"/>
          <w:szCs w:val="28"/>
        </w:rPr>
        <w:t>Still</w:t>
      </w:r>
      <w:proofErr w:type="spellEnd"/>
      <w:r w:rsidR="00327B62" w:rsidRPr="00327B62">
        <w:rPr>
          <w:rFonts w:ascii="Arial" w:hAnsi="Arial" w:cs="Arial"/>
          <w:b/>
          <w:i/>
          <w:sz w:val="28"/>
          <w:szCs w:val="28"/>
        </w:rPr>
        <w:t xml:space="preserve"> sin número, bajo la </w:t>
      </w:r>
      <w:r w:rsidR="00327B62" w:rsidRPr="00327B62">
        <w:rPr>
          <w:rFonts w:ascii="Arial" w:hAnsi="Arial" w:cs="Arial"/>
          <w:b/>
          <w:i/>
          <w:sz w:val="28"/>
          <w:szCs w:val="28"/>
        </w:rPr>
        <w:lastRenderedPageBreak/>
        <w:t>gradería, con un aproximado de 31 metros de largo por 8.30 metros de ancho, con una bodega anexa de aproximadamente 4 metros de ancho por 13 metros de largo.</w:t>
      </w:r>
      <w:r w:rsidR="00737F14">
        <w:rPr>
          <w:rFonts w:ascii="Arial" w:hAnsi="Arial" w:cs="Arial"/>
          <w:b/>
          <w:i/>
          <w:sz w:val="28"/>
          <w:szCs w:val="28"/>
        </w:rPr>
        <w:t xml:space="preserve"> </w:t>
      </w:r>
      <w:r w:rsidR="00327B62" w:rsidRPr="00327B62">
        <w:rPr>
          <w:rFonts w:ascii="Arial" w:eastAsia="Times New Roman" w:hAnsi="Arial" w:cs="Arial"/>
          <w:i/>
          <w:sz w:val="28"/>
          <w:szCs w:val="28"/>
          <w:lang w:eastAsia="es-ES"/>
        </w:rPr>
        <w:t>En mérito de lo anteriormente fundado y motivado, propongo a ustedes los siguientes puntos de;</w:t>
      </w:r>
      <w:r w:rsidR="00737F14">
        <w:rPr>
          <w:rFonts w:ascii="Arial" w:hAnsi="Arial" w:cs="Arial"/>
          <w:b/>
          <w:i/>
          <w:sz w:val="28"/>
          <w:szCs w:val="28"/>
        </w:rPr>
        <w:t xml:space="preserve"> </w:t>
      </w:r>
      <w:r w:rsidR="00327B62" w:rsidRPr="00327B62">
        <w:rPr>
          <w:rFonts w:ascii="Arial" w:hAnsi="Arial" w:cs="Arial"/>
          <w:b/>
          <w:bCs/>
          <w:i/>
          <w:iCs/>
          <w:color w:val="000000"/>
          <w:sz w:val="28"/>
          <w:szCs w:val="28"/>
        </w:rPr>
        <w:t>ACUERDO:</w:t>
      </w:r>
      <w:r w:rsidR="00737F14">
        <w:rPr>
          <w:rFonts w:ascii="Arial" w:hAnsi="Arial" w:cs="Arial"/>
          <w:b/>
          <w:bCs/>
          <w:i/>
          <w:iCs/>
          <w:color w:val="000000"/>
          <w:sz w:val="28"/>
          <w:szCs w:val="28"/>
        </w:rPr>
        <w:t xml:space="preserve"> </w:t>
      </w:r>
      <w:r w:rsidR="00737F14">
        <w:rPr>
          <w:rFonts w:ascii="Arial" w:hAnsi="Arial" w:cs="Arial"/>
          <w:b/>
          <w:i/>
          <w:sz w:val="28"/>
          <w:szCs w:val="28"/>
        </w:rPr>
        <w:t>PRIMERO.</w:t>
      </w:r>
      <w:r w:rsidR="00327B62" w:rsidRPr="00327B62">
        <w:rPr>
          <w:rFonts w:ascii="Arial" w:hAnsi="Arial" w:cs="Arial"/>
          <w:b/>
          <w:i/>
          <w:sz w:val="28"/>
          <w:szCs w:val="28"/>
        </w:rPr>
        <w:t>-</w:t>
      </w:r>
      <w:r w:rsidR="00327B62" w:rsidRPr="00327B62">
        <w:rPr>
          <w:rFonts w:ascii="Arial" w:hAnsi="Arial" w:cs="Arial"/>
          <w:i/>
          <w:sz w:val="28"/>
          <w:szCs w:val="28"/>
        </w:rPr>
        <w:t xml:space="preserve"> Se autoriza al Ayuntamiento de Zapotlán el Grande, Jalisco, para que a través de sus representantes Presidente Municipal Maestro Alejandro Barragán Sánchez, la Síndico Licenciada Magali Casillas Contreras y la Secretaria de Gobierno Municipal Maestra Claudia Margarita Robles Gómez, celebren con el C. Juan José García Reyes, </w:t>
      </w:r>
      <w:r w:rsidR="00327B62" w:rsidRPr="00327B62">
        <w:rPr>
          <w:rFonts w:ascii="Arial" w:hAnsi="Arial" w:cs="Arial"/>
          <w:b/>
          <w:i/>
          <w:sz w:val="28"/>
          <w:szCs w:val="28"/>
        </w:rPr>
        <w:t>contrato de comodato que se celebrará por término de esta administración pública municipal, con la opción a renovación en las siguientes administraciones</w:t>
      </w:r>
      <w:r w:rsidR="00327B62" w:rsidRPr="00327B62">
        <w:rPr>
          <w:rFonts w:ascii="Arial" w:hAnsi="Arial" w:cs="Arial"/>
          <w:i/>
          <w:sz w:val="28"/>
          <w:szCs w:val="28"/>
        </w:rPr>
        <w:t>, por un espacio en el Estadio Olímpico, bajo la gradería, con un aproximado de 31 metros de largo por 8.30 metros de ancho, con una bodega anexa de aproximadamente 4 metros de ancho por 13 metros de largo, con la finalidad de continuar impulsando el deporte, como lo es la profesionalización de la lucha libre en el Municipio de Zapotlán el Grande, Jalisco.</w:t>
      </w:r>
      <w:r w:rsidR="00737F14">
        <w:rPr>
          <w:rFonts w:ascii="Arial" w:hAnsi="Arial" w:cs="Arial"/>
          <w:b/>
          <w:i/>
          <w:sz w:val="28"/>
          <w:szCs w:val="28"/>
        </w:rPr>
        <w:t xml:space="preserve"> </w:t>
      </w:r>
      <w:r w:rsidR="00737F14">
        <w:rPr>
          <w:rFonts w:ascii="Arial" w:hAnsi="Arial" w:cs="Arial"/>
          <w:b/>
          <w:bCs/>
          <w:i/>
          <w:iCs/>
          <w:color w:val="000000"/>
          <w:sz w:val="28"/>
          <w:szCs w:val="28"/>
        </w:rPr>
        <w:t>SEGUNDO.</w:t>
      </w:r>
      <w:r w:rsidR="00327B62" w:rsidRPr="00327B62">
        <w:rPr>
          <w:rFonts w:ascii="Arial" w:hAnsi="Arial" w:cs="Arial"/>
          <w:b/>
          <w:bCs/>
          <w:i/>
          <w:iCs/>
          <w:color w:val="000000"/>
          <w:sz w:val="28"/>
          <w:szCs w:val="28"/>
        </w:rPr>
        <w:t xml:space="preserve">– </w:t>
      </w:r>
      <w:r w:rsidR="00327B62" w:rsidRPr="00327B62">
        <w:rPr>
          <w:rFonts w:ascii="Arial" w:hAnsi="Arial" w:cs="Arial"/>
          <w:bCs/>
          <w:i/>
          <w:iCs/>
          <w:color w:val="000000"/>
          <w:sz w:val="28"/>
          <w:szCs w:val="28"/>
        </w:rPr>
        <w:t xml:space="preserve">Se faculta al </w:t>
      </w:r>
      <w:r w:rsidR="00327B62" w:rsidRPr="00327B62">
        <w:rPr>
          <w:rFonts w:ascii="Arial" w:eastAsia="Arial Unicode MS" w:hAnsi="Arial" w:cs="Arial"/>
          <w:i/>
          <w:color w:val="000000"/>
          <w:sz w:val="28"/>
          <w:szCs w:val="28"/>
          <w:u w:color="000000"/>
          <w:bdr w:val="nil"/>
          <w14:textOutline w14:w="0" w14:cap="flat" w14:cmpd="sng" w14:algn="ctr">
            <w14:noFill/>
            <w14:prstDash w14:val="solid"/>
            <w14:bevel/>
          </w14:textOutline>
        </w:rPr>
        <w:t xml:space="preserve">C. Presidente Municipal Alejandro Barragán Sánchez, a la Sindica Municipal Lic. Magali Casillas Contreras y a la Secretaria de Gobierno Municipal Mtra. Claudia Margarita Robles Gómez, para que, celebren contrato de comodato </w:t>
      </w:r>
      <w:r w:rsidR="00327B62" w:rsidRPr="00327B62">
        <w:rPr>
          <w:rFonts w:ascii="Arial" w:hAnsi="Arial" w:cs="Arial"/>
          <w:i/>
          <w:sz w:val="28"/>
          <w:szCs w:val="28"/>
        </w:rPr>
        <w:t>con el C. Juan José García Reyes y suscriban toda la documentación inherente al cumplimiento de la presente iniciativa.</w:t>
      </w:r>
      <w:r w:rsidR="00737F14">
        <w:rPr>
          <w:rFonts w:ascii="Arial" w:hAnsi="Arial" w:cs="Arial"/>
          <w:b/>
          <w:i/>
          <w:sz w:val="28"/>
          <w:szCs w:val="28"/>
        </w:rPr>
        <w:t xml:space="preserve"> </w:t>
      </w:r>
      <w:r w:rsidR="00737F14">
        <w:rPr>
          <w:rFonts w:ascii="Arial" w:hAnsi="Arial" w:cs="Arial"/>
          <w:b/>
          <w:i/>
          <w:iCs/>
          <w:sz w:val="28"/>
          <w:szCs w:val="28"/>
        </w:rPr>
        <w:t>TERCERO.</w:t>
      </w:r>
      <w:r w:rsidR="00327B62" w:rsidRPr="00327B62">
        <w:rPr>
          <w:rFonts w:ascii="Arial" w:hAnsi="Arial" w:cs="Arial"/>
          <w:b/>
          <w:i/>
          <w:iCs/>
          <w:sz w:val="28"/>
          <w:szCs w:val="28"/>
        </w:rPr>
        <w:t>-</w:t>
      </w:r>
      <w:r w:rsidR="00327B62" w:rsidRPr="00327B62">
        <w:rPr>
          <w:rFonts w:ascii="Arial" w:hAnsi="Arial" w:cs="Arial"/>
          <w:i/>
          <w:iCs/>
          <w:sz w:val="28"/>
          <w:szCs w:val="28"/>
        </w:rPr>
        <w:t xml:space="preserve"> Instrúyase y notifíquese a la titular de la Dirección Jurídica para que realice la revisión, elaboración </w:t>
      </w:r>
      <w:r w:rsidR="00327B62" w:rsidRPr="00327B62">
        <w:rPr>
          <w:rFonts w:ascii="Arial" w:eastAsia="Arial Unicode MS" w:hAnsi="Arial" w:cs="Arial"/>
          <w:i/>
          <w:color w:val="000000"/>
          <w:sz w:val="28"/>
          <w:szCs w:val="28"/>
          <w:u w:color="000000"/>
          <w:bdr w:val="nil"/>
          <w14:textOutline w14:w="0" w14:cap="flat" w14:cmpd="sng" w14:algn="ctr">
            <w14:noFill/>
            <w14:prstDash w14:val="solid"/>
            <w14:bevel/>
          </w14:textOutline>
        </w:rPr>
        <w:t>e integración de los documentos</w:t>
      </w:r>
      <w:r w:rsidR="00327B62" w:rsidRPr="00327B62">
        <w:rPr>
          <w:rFonts w:ascii="Arial" w:hAnsi="Arial" w:cs="Arial"/>
          <w:i/>
          <w:iCs/>
          <w:sz w:val="28"/>
          <w:szCs w:val="28"/>
        </w:rPr>
        <w:t xml:space="preserve"> pertinente del comodato materia de esta iniciativa, instruyendo a la Secretaría de Gobierno Municipal para que al momento de la notificación entregue la documentación anexa a la misma iniciativa y necesaria para la revisión y elaboración del </w:t>
      </w:r>
      <w:r w:rsidR="00327B62" w:rsidRPr="00327B62">
        <w:rPr>
          <w:rFonts w:ascii="Arial" w:hAnsi="Arial" w:cs="Arial"/>
          <w:i/>
          <w:iCs/>
          <w:sz w:val="28"/>
          <w:szCs w:val="28"/>
        </w:rPr>
        <w:lastRenderedPageBreak/>
        <w:t>instrumento legal,</w:t>
      </w:r>
      <w:r w:rsidR="00327B62" w:rsidRPr="00327B62">
        <w:rPr>
          <w:rFonts w:ascii="Arial" w:eastAsia="Arial Unicode MS" w:hAnsi="Arial" w:cs="Arial"/>
          <w:i/>
          <w:color w:val="000000"/>
          <w:sz w:val="28"/>
          <w:szCs w:val="28"/>
          <w:u w:color="000000"/>
          <w:bdr w:val="nil"/>
          <w14:textOutline w14:w="0" w14:cap="flat" w14:cmpd="sng" w14:algn="ctr">
            <w14:noFill/>
            <w14:prstDash w14:val="solid"/>
            <w14:bevel/>
          </w14:textOutline>
        </w:rPr>
        <w:t xml:space="preserve"> a fin de cumplimentar los acuerdos materia de esta iniciativa.</w:t>
      </w:r>
      <w:r w:rsidR="00737F14">
        <w:rPr>
          <w:rFonts w:ascii="Arial" w:hAnsi="Arial" w:cs="Arial"/>
          <w:b/>
          <w:i/>
          <w:sz w:val="28"/>
          <w:szCs w:val="28"/>
        </w:rPr>
        <w:t xml:space="preserve"> </w:t>
      </w:r>
      <w:r w:rsidR="00737F14">
        <w:rPr>
          <w:rFonts w:ascii="Arial" w:hAnsi="Arial" w:cs="Arial"/>
          <w:b/>
          <w:i/>
          <w:iCs/>
          <w:sz w:val="28"/>
          <w:szCs w:val="28"/>
        </w:rPr>
        <w:t>CUARTO.</w:t>
      </w:r>
      <w:r w:rsidR="00327B62" w:rsidRPr="00327B62">
        <w:rPr>
          <w:rFonts w:ascii="Arial" w:hAnsi="Arial" w:cs="Arial"/>
          <w:b/>
          <w:i/>
          <w:iCs/>
          <w:sz w:val="28"/>
          <w:szCs w:val="28"/>
        </w:rPr>
        <w:t>-</w:t>
      </w:r>
      <w:r w:rsidR="00327B62" w:rsidRPr="00327B62">
        <w:rPr>
          <w:rFonts w:ascii="Arial" w:hAnsi="Arial" w:cs="Arial"/>
          <w:i/>
          <w:iCs/>
          <w:sz w:val="28"/>
          <w:szCs w:val="28"/>
        </w:rPr>
        <w:t xml:space="preserve"> Instrúyase y notifíquese al Arquitecto Kevin Teodoro Aguilar Pérez, Jefe de Fomento Deportivo para que realice el seguimiento del instrumento jurídico y de la supervisión del mantenimiento del espacio materia de este comodato.</w:t>
      </w:r>
      <w:r w:rsidR="00737F14">
        <w:rPr>
          <w:rFonts w:ascii="Arial" w:hAnsi="Arial" w:cs="Arial"/>
          <w:b/>
          <w:i/>
          <w:sz w:val="28"/>
          <w:szCs w:val="28"/>
        </w:rPr>
        <w:t xml:space="preserve"> </w:t>
      </w:r>
      <w:r w:rsidR="00327B62" w:rsidRPr="00327B62">
        <w:rPr>
          <w:rFonts w:ascii="Arial" w:hAnsi="Arial" w:cs="Arial"/>
          <w:b/>
          <w:i/>
          <w:iCs/>
          <w:sz w:val="28"/>
          <w:szCs w:val="28"/>
        </w:rPr>
        <w:t>QUINTO.</w:t>
      </w:r>
      <w:r w:rsidR="00327B62" w:rsidRPr="00327B62">
        <w:rPr>
          <w:rFonts w:ascii="Arial" w:hAnsi="Arial" w:cs="Arial"/>
          <w:i/>
          <w:iCs/>
          <w:sz w:val="28"/>
          <w:szCs w:val="28"/>
        </w:rPr>
        <w:t>– Notifíquese a la jefa de Patrimonio Municipal, para su total conocimiento, para los efectos legales y administrativos a que haya lugar.</w:t>
      </w:r>
      <w:r w:rsidR="00737F14">
        <w:rPr>
          <w:rFonts w:ascii="Arial" w:hAnsi="Arial" w:cs="Arial"/>
          <w:b/>
          <w:i/>
          <w:sz w:val="28"/>
          <w:szCs w:val="28"/>
        </w:rPr>
        <w:t xml:space="preserve"> </w:t>
      </w:r>
      <w:r w:rsidR="00327B62" w:rsidRPr="00327B62">
        <w:rPr>
          <w:rFonts w:ascii="Arial" w:eastAsia="Times New Roman" w:hAnsi="Arial" w:cs="Arial"/>
          <w:b/>
          <w:i/>
          <w:sz w:val="28"/>
          <w:szCs w:val="28"/>
        </w:rPr>
        <w:t>A</w:t>
      </w:r>
      <w:r w:rsidR="00737F14">
        <w:rPr>
          <w:rFonts w:ascii="Arial" w:eastAsia="Times New Roman" w:hAnsi="Arial" w:cs="Arial"/>
          <w:b/>
          <w:i/>
          <w:spacing w:val="-3"/>
          <w:sz w:val="28"/>
          <w:szCs w:val="28"/>
        </w:rPr>
        <w:t>TENTAM</w:t>
      </w:r>
      <w:r w:rsidR="00327B62" w:rsidRPr="00327B62">
        <w:rPr>
          <w:rFonts w:ascii="Arial" w:eastAsia="Times New Roman" w:hAnsi="Arial" w:cs="Arial"/>
          <w:b/>
          <w:i/>
          <w:sz w:val="28"/>
          <w:szCs w:val="28"/>
        </w:rPr>
        <w:t>E</w:t>
      </w:r>
      <w:r w:rsidR="00737F14">
        <w:rPr>
          <w:rFonts w:ascii="Arial" w:eastAsia="Times New Roman" w:hAnsi="Arial" w:cs="Arial"/>
          <w:b/>
          <w:i/>
          <w:sz w:val="28"/>
          <w:szCs w:val="28"/>
        </w:rPr>
        <w:t>N</w:t>
      </w:r>
      <w:r w:rsidR="00327B62" w:rsidRPr="00327B62">
        <w:rPr>
          <w:rFonts w:ascii="Arial" w:eastAsia="Times New Roman" w:hAnsi="Arial" w:cs="Arial"/>
          <w:b/>
          <w:i/>
          <w:sz w:val="28"/>
          <w:szCs w:val="28"/>
        </w:rPr>
        <w:t>TE</w:t>
      </w:r>
      <w:r w:rsidR="00737F14">
        <w:rPr>
          <w:rFonts w:ascii="Arial" w:hAnsi="Arial" w:cs="Arial"/>
          <w:b/>
          <w:i/>
          <w:sz w:val="28"/>
          <w:szCs w:val="28"/>
        </w:rPr>
        <w:t xml:space="preserve"> </w:t>
      </w:r>
      <w:r w:rsidR="00327B62" w:rsidRPr="00327B62">
        <w:rPr>
          <w:rFonts w:ascii="Arial" w:eastAsia="Times New Roman" w:hAnsi="Arial" w:cs="Arial"/>
          <w:b/>
          <w:i/>
          <w:sz w:val="28"/>
          <w:szCs w:val="28"/>
        </w:rPr>
        <w:t>“2023, AÑO DEL BICENTENARIO DEL NACIMIENTO DEL ESTADO LIBRE Y SOBERANO DE JALISCO”</w:t>
      </w:r>
      <w:r w:rsidR="00737F14">
        <w:rPr>
          <w:rFonts w:ascii="Arial" w:hAnsi="Arial" w:cs="Arial"/>
          <w:b/>
          <w:i/>
          <w:sz w:val="28"/>
          <w:szCs w:val="28"/>
        </w:rPr>
        <w:t xml:space="preserve"> </w:t>
      </w:r>
      <w:r w:rsidR="00327B62" w:rsidRPr="00327B62">
        <w:rPr>
          <w:rFonts w:ascii="Arial" w:eastAsia="Times New Roman" w:hAnsi="Arial" w:cs="Arial"/>
          <w:b/>
          <w:i/>
          <w:sz w:val="28"/>
          <w:szCs w:val="28"/>
        </w:rPr>
        <w:t>“2023, AÑO DEL 140 ANIVERSARIO DEL NATALICIO DE JOSÉ CLEMENTE OROZCO”</w:t>
      </w:r>
      <w:r w:rsidR="00737F14">
        <w:rPr>
          <w:rFonts w:ascii="Arial" w:eastAsia="Times New Roman" w:hAnsi="Arial" w:cs="Arial"/>
          <w:b/>
          <w:i/>
          <w:sz w:val="28"/>
          <w:szCs w:val="28"/>
        </w:rPr>
        <w:t xml:space="preserve"> </w:t>
      </w:r>
      <w:r w:rsidR="00327B62" w:rsidRPr="00327B62">
        <w:rPr>
          <w:rFonts w:ascii="Arial" w:hAnsi="Arial" w:cs="Arial"/>
          <w:i/>
          <w:sz w:val="28"/>
          <w:szCs w:val="28"/>
          <w:lang w:val="es-MX"/>
        </w:rPr>
        <w:t>Ciudad</w:t>
      </w:r>
      <w:r w:rsidR="00327B62" w:rsidRPr="00327B62">
        <w:rPr>
          <w:rFonts w:ascii="Arial" w:hAnsi="Arial" w:cs="Arial"/>
          <w:i/>
          <w:spacing w:val="-2"/>
          <w:sz w:val="28"/>
          <w:szCs w:val="28"/>
          <w:lang w:val="es-MX"/>
        </w:rPr>
        <w:t xml:space="preserve"> </w:t>
      </w:r>
      <w:r w:rsidR="00327B62" w:rsidRPr="00327B62">
        <w:rPr>
          <w:rFonts w:ascii="Arial" w:hAnsi="Arial" w:cs="Arial"/>
          <w:i/>
          <w:sz w:val="28"/>
          <w:szCs w:val="28"/>
          <w:lang w:val="es-MX"/>
        </w:rPr>
        <w:t>Guzmán,</w:t>
      </w:r>
      <w:r w:rsidR="00327B62" w:rsidRPr="00327B62">
        <w:rPr>
          <w:rFonts w:ascii="Arial" w:hAnsi="Arial" w:cs="Arial"/>
          <w:i/>
          <w:spacing w:val="1"/>
          <w:sz w:val="28"/>
          <w:szCs w:val="28"/>
          <w:lang w:val="es-MX"/>
        </w:rPr>
        <w:t xml:space="preserve"> </w:t>
      </w:r>
      <w:r w:rsidR="00327B62" w:rsidRPr="00327B62">
        <w:rPr>
          <w:rFonts w:ascii="Arial" w:hAnsi="Arial" w:cs="Arial"/>
          <w:i/>
          <w:sz w:val="28"/>
          <w:szCs w:val="28"/>
          <w:lang w:val="es-MX"/>
        </w:rPr>
        <w:t>Municipio</w:t>
      </w:r>
      <w:r w:rsidR="00327B62" w:rsidRPr="00327B62">
        <w:rPr>
          <w:rFonts w:ascii="Arial" w:hAnsi="Arial" w:cs="Arial"/>
          <w:i/>
          <w:spacing w:val="-1"/>
          <w:sz w:val="28"/>
          <w:szCs w:val="28"/>
          <w:lang w:val="es-MX"/>
        </w:rPr>
        <w:t xml:space="preserve"> </w:t>
      </w:r>
      <w:r w:rsidR="00327B62" w:rsidRPr="00327B62">
        <w:rPr>
          <w:rFonts w:ascii="Arial" w:hAnsi="Arial" w:cs="Arial"/>
          <w:i/>
          <w:sz w:val="28"/>
          <w:szCs w:val="28"/>
          <w:lang w:val="es-MX"/>
        </w:rPr>
        <w:t>de</w:t>
      </w:r>
      <w:r w:rsidR="00327B62" w:rsidRPr="00327B62">
        <w:rPr>
          <w:rFonts w:ascii="Arial" w:hAnsi="Arial" w:cs="Arial"/>
          <w:i/>
          <w:spacing w:val="-1"/>
          <w:sz w:val="28"/>
          <w:szCs w:val="28"/>
          <w:lang w:val="es-MX"/>
        </w:rPr>
        <w:t xml:space="preserve"> </w:t>
      </w:r>
      <w:r w:rsidR="00327B62" w:rsidRPr="00327B62">
        <w:rPr>
          <w:rFonts w:ascii="Arial" w:hAnsi="Arial" w:cs="Arial"/>
          <w:i/>
          <w:sz w:val="28"/>
          <w:szCs w:val="28"/>
          <w:lang w:val="es-MX"/>
        </w:rPr>
        <w:t>Zapotlán</w:t>
      </w:r>
      <w:r w:rsidR="00327B62" w:rsidRPr="00327B62">
        <w:rPr>
          <w:rFonts w:ascii="Arial" w:hAnsi="Arial" w:cs="Arial"/>
          <w:i/>
          <w:spacing w:val="-3"/>
          <w:sz w:val="28"/>
          <w:szCs w:val="28"/>
          <w:lang w:val="es-MX"/>
        </w:rPr>
        <w:t xml:space="preserve"> </w:t>
      </w:r>
      <w:r w:rsidR="00327B62" w:rsidRPr="00327B62">
        <w:rPr>
          <w:rFonts w:ascii="Arial" w:hAnsi="Arial" w:cs="Arial"/>
          <w:i/>
          <w:sz w:val="28"/>
          <w:szCs w:val="28"/>
          <w:lang w:val="es-MX"/>
        </w:rPr>
        <w:t>el</w:t>
      </w:r>
      <w:r w:rsidR="00327B62" w:rsidRPr="00327B62">
        <w:rPr>
          <w:rFonts w:ascii="Arial" w:hAnsi="Arial" w:cs="Arial"/>
          <w:i/>
          <w:spacing w:val="-2"/>
          <w:sz w:val="28"/>
          <w:szCs w:val="28"/>
          <w:lang w:val="es-MX"/>
        </w:rPr>
        <w:t xml:space="preserve"> </w:t>
      </w:r>
      <w:r w:rsidR="00327B62" w:rsidRPr="00327B62">
        <w:rPr>
          <w:rFonts w:ascii="Arial" w:hAnsi="Arial" w:cs="Arial"/>
          <w:i/>
          <w:sz w:val="28"/>
          <w:szCs w:val="28"/>
          <w:lang w:val="es-MX"/>
        </w:rPr>
        <w:t>Grande, Jalisco;</w:t>
      </w:r>
      <w:r w:rsidR="00327B62" w:rsidRPr="00327B62">
        <w:rPr>
          <w:rFonts w:ascii="Arial" w:hAnsi="Arial" w:cs="Arial"/>
          <w:i/>
          <w:spacing w:val="-4"/>
          <w:sz w:val="28"/>
          <w:szCs w:val="28"/>
          <w:lang w:val="es-MX"/>
        </w:rPr>
        <w:t xml:space="preserve"> 08 de </w:t>
      </w:r>
      <w:r w:rsidR="00327B62" w:rsidRPr="00327B62">
        <w:rPr>
          <w:rFonts w:ascii="Arial" w:hAnsi="Arial" w:cs="Arial"/>
          <w:i/>
          <w:sz w:val="28"/>
          <w:szCs w:val="28"/>
          <w:lang w:val="es-MX"/>
        </w:rPr>
        <w:t>diciembre del 2023</w:t>
      </w:r>
      <w:r w:rsidR="00737F14">
        <w:rPr>
          <w:rFonts w:ascii="Arial" w:hAnsi="Arial" w:cs="Arial"/>
          <w:b/>
          <w:i/>
          <w:sz w:val="28"/>
          <w:szCs w:val="28"/>
        </w:rPr>
        <w:t xml:space="preserve"> </w:t>
      </w:r>
      <w:r w:rsidR="00327B62" w:rsidRPr="00327B62">
        <w:rPr>
          <w:rFonts w:ascii="Arial" w:eastAsia="Calibri" w:hAnsi="Arial" w:cs="Arial"/>
          <w:b/>
          <w:bCs/>
          <w:i/>
          <w:color w:val="000000"/>
          <w:sz w:val="28"/>
          <w:szCs w:val="28"/>
          <w:u w:color="000000"/>
          <w:bdr w:val="nil"/>
        </w:rPr>
        <w:t>LICENCIADA DIANA LAURA ORTEGA PALAFOX</w:t>
      </w:r>
      <w:r w:rsidR="00737F14">
        <w:rPr>
          <w:rFonts w:ascii="Arial" w:hAnsi="Arial" w:cs="Arial"/>
          <w:b/>
          <w:i/>
          <w:sz w:val="28"/>
          <w:szCs w:val="28"/>
        </w:rPr>
        <w:t xml:space="preserve"> </w:t>
      </w:r>
      <w:r w:rsidR="00327B62" w:rsidRPr="00327B62">
        <w:rPr>
          <w:rFonts w:ascii="Arial" w:eastAsia="Calibri" w:hAnsi="Arial" w:cs="Arial"/>
          <w:bCs/>
          <w:i/>
          <w:color w:val="000000"/>
          <w:sz w:val="28"/>
          <w:szCs w:val="28"/>
          <w:u w:color="000000"/>
          <w:bdr w:val="nil"/>
        </w:rPr>
        <w:t>Regidora</w:t>
      </w:r>
      <w:r w:rsidR="00737F14">
        <w:rPr>
          <w:rFonts w:ascii="Arial" w:eastAsia="Calibri" w:hAnsi="Arial" w:cs="Arial"/>
          <w:bCs/>
          <w:i/>
          <w:color w:val="000000"/>
          <w:sz w:val="28"/>
          <w:szCs w:val="28"/>
          <w:u w:color="000000"/>
          <w:bdr w:val="nil"/>
        </w:rPr>
        <w:t xml:space="preserve"> </w:t>
      </w:r>
      <w:r w:rsidR="00377E6F">
        <w:rPr>
          <w:rFonts w:ascii="Arial" w:eastAsia="Calibri" w:hAnsi="Arial" w:cs="Arial"/>
          <w:b/>
          <w:bCs/>
          <w:i/>
          <w:color w:val="000000"/>
          <w:sz w:val="28"/>
          <w:szCs w:val="28"/>
          <w:u w:color="000000"/>
          <w:bdr w:val="nil"/>
        </w:rPr>
        <w:t xml:space="preserve">FIRMA” - - - - - - - - </w:t>
      </w:r>
      <w:r w:rsidR="007A74BA">
        <w:rPr>
          <w:rFonts w:ascii="Arial" w:eastAsia="Calibri" w:hAnsi="Arial" w:cs="Arial"/>
          <w:b/>
          <w:bCs/>
          <w:i/>
          <w:color w:val="000000"/>
          <w:sz w:val="28"/>
          <w:szCs w:val="28"/>
          <w:u w:color="000000"/>
          <w:bdr w:val="nil"/>
        </w:rPr>
        <w:t>- - - - - - - - - - - - - - -</w:t>
      </w:r>
      <w:r w:rsidR="007A74BA">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C. Secretaria de Gobierno Municipal Claudia Margarita Robles Gómez: </w:t>
      </w:r>
      <w:r w:rsidR="007A74B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Gracias C. Regidora Diana Laura Ortega Palafox.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7A74BA">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14 votos a favor, emitidos de forma directa. 1 ausencia injustificada: </w:t>
      </w:r>
      <w:r w:rsidR="007A74BA">
        <w:rPr>
          <w:rFonts w:ascii="Arial" w:eastAsia="Arial Unicode MS" w:hAnsi="Arial" w:cs="Arial"/>
          <w:color w:val="000000"/>
          <w:sz w:val="28"/>
          <w:szCs w:val="28"/>
          <w:u w:color="000000"/>
          <w:bdr w:val="nil"/>
          <w:lang w:eastAsia="es-MX"/>
          <w14:textOutline w14:w="0" w14:cap="flat" w14:cmpd="sng" w14:algn="ctr">
            <w14:noFill/>
            <w14:prstDash w14:val="solid"/>
            <w14:bevel/>
          </w14:textOutline>
        </w:rPr>
        <w:t xml:space="preserve">Del C. Regidor Raúl Chávez García. </w:t>
      </w:r>
      <w:r w:rsidR="007A74BA">
        <w:rPr>
          <w:rFonts w:ascii="Arial" w:eastAsia="Arial Unicode MS" w:hAnsi="Arial" w:cs="Arial"/>
          <w:b/>
          <w:color w:val="000000"/>
          <w:sz w:val="28"/>
          <w:szCs w:val="28"/>
          <w:u w:color="000000"/>
          <w:bdr w:val="nil"/>
          <w:lang w:eastAsia="es-MX"/>
          <w14:textOutline w14:w="0" w14:cap="flat" w14:cmpd="sng" w14:algn="ctr">
            <w14:noFill/>
            <w14:prstDash w14:val="solid"/>
            <w14:bevel/>
          </w14:textOutline>
        </w:rPr>
        <w:t xml:space="preserve">15 votos a favor, aprobado por mayoría absoluta. - - - - - -  </w:t>
      </w:r>
      <w:r w:rsidR="00933068" w:rsidRPr="00933068">
        <w:rPr>
          <w:rFonts w:ascii="Arial" w:hAnsi="Arial" w:cs="Arial"/>
          <w:b/>
          <w:sz w:val="28"/>
          <w:szCs w:val="28"/>
          <w:u w:val="single"/>
        </w:rPr>
        <w:t>DÉCIMO PUNTO</w:t>
      </w:r>
      <w:r w:rsidR="00933068">
        <w:rPr>
          <w:rFonts w:ascii="Arial" w:hAnsi="Arial" w:cs="Arial"/>
          <w:b/>
          <w:sz w:val="28"/>
          <w:szCs w:val="28"/>
        </w:rPr>
        <w:t xml:space="preserve">: </w:t>
      </w:r>
      <w:r w:rsidR="00933068">
        <w:rPr>
          <w:rFonts w:ascii="Arial" w:hAnsi="Arial" w:cs="Arial"/>
          <w:sz w:val="28"/>
          <w:szCs w:val="28"/>
        </w:rPr>
        <w:t xml:space="preserve">Iniciativa de Acuerdo que propone que el año 2024, sea decretado como “2024, Bicentenario en que se otorga el título de “Ciudad”, a la antigua Zapotlán el Grande. Motiva la C. Regidora Sara Moreno Ramírez. </w:t>
      </w:r>
      <w:r w:rsidR="00933068">
        <w:rPr>
          <w:rFonts w:ascii="Arial" w:hAnsi="Arial" w:cs="Arial"/>
          <w:b/>
          <w:i/>
          <w:sz w:val="28"/>
          <w:szCs w:val="28"/>
        </w:rPr>
        <w:t>C</w:t>
      </w:r>
      <w:r w:rsidR="006433FC">
        <w:rPr>
          <w:rFonts w:ascii="Arial" w:hAnsi="Arial" w:cs="Arial"/>
          <w:b/>
          <w:i/>
          <w:sz w:val="28"/>
          <w:szCs w:val="28"/>
        </w:rPr>
        <w:t xml:space="preserve">. Regidora Sara Moreno Ramírez: </w:t>
      </w:r>
      <w:r w:rsidR="006433FC" w:rsidRPr="006433FC">
        <w:rPr>
          <w:rFonts w:ascii="Arial" w:hAnsi="Arial" w:cs="Arial"/>
          <w:b/>
          <w:bCs/>
          <w:i/>
          <w:iCs/>
          <w:color w:val="000000"/>
          <w:sz w:val="28"/>
          <w:szCs w:val="28"/>
        </w:rPr>
        <w:t xml:space="preserve">H. AYUNTAMIENTO CONSTITUCIONAL </w:t>
      </w:r>
      <w:r w:rsidR="006433FC">
        <w:rPr>
          <w:rFonts w:ascii="Arial" w:hAnsi="Arial" w:cs="Arial"/>
          <w:b/>
          <w:bCs/>
          <w:i/>
          <w:iCs/>
          <w:color w:val="000000"/>
          <w:sz w:val="28"/>
          <w:szCs w:val="28"/>
        </w:rPr>
        <w:t xml:space="preserve">DE ZAPOTLÁN EL GRANDE, JALISCO. PRESENTE </w:t>
      </w:r>
      <w:r w:rsidR="006433FC" w:rsidRPr="006433FC">
        <w:rPr>
          <w:rFonts w:ascii="Arial" w:hAnsi="Arial" w:cs="Arial"/>
          <w:i/>
          <w:color w:val="000000"/>
          <w:sz w:val="28"/>
          <w:szCs w:val="28"/>
        </w:rPr>
        <w:t xml:space="preserve">Quien motiva y suscribe </w:t>
      </w:r>
      <w:r w:rsidR="006433FC" w:rsidRPr="006433FC">
        <w:rPr>
          <w:rFonts w:ascii="Arial" w:hAnsi="Arial" w:cs="Arial"/>
          <w:b/>
          <w:i/>
          <w:color w:val="000000"/>
          <w:sz w:val="28"/>
          <w:szCs w:val="28"/>
        </w:rPr>
        <w:t>C. SARA MORENO RAMÍREZ</w:t>
      </w:r>
      <w:r w:rsidR="006433FC" w:rsidRPr="006433FC">
        <w:rPr>
          <w:rFonts w:ascii="Arial" w:hAnsi="Arial" w:cs="Arial"/>
          <w:i/>
          <w:color w:val="000000"/>
          <w:sz w:val="28"/>
          <w:szCs w:val="28"/>
        </w:rPr>
        <w:t xml:space="preserve">, </w:t>
      </w:r>
      <w:r w:rsidR="006433FC" w:rsidRPr="006433FC">
        <w:rPr>
          <w:rFonts w:ascii="Arial" w:hAnsi="Arial" w:cs="Arial"/>
          <w:i/>
          <w:sz w:val="28"/>
          <w:szCs w:val="28"/>
        </w:rPr>
        <w:t xml:space="preserve">en mi carácter de Regidora de este Ayuntamiento </w:t>
      </w:r>
      <w:r w:rsidR="006433FC" w:rsidRPr="006433FC">
        <w:rPr>
          <w:rFonts w:ascii="Arial" w:hAnsi="Arial" w:cs="Arial"/>
          <w:i/>
          <w:sz w:val="28"/>
          <w:szCs w:val="28"/>
        </w:rPr>
        <w:lastRenderedPageBreak/>
        <w:t>de Zapotlán</w:t>
      </w:r>
      <w:r w:rsidR="006433FC" w:rsidRPr="006433FC">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artículo 87 fracción II, 91, 92, 100 y demás aplicables del Reglamento Interior del Ayuntamiento de Zapotlán el Grande, Jalisco, </w:t>
      </w:r>
      <w:r w:rsidR="006433FC" w:rsidRPr="006433FC">
        <w:rPr>
          <w:rFonts w:ascii="Arial" w:hAnsi="Arial" w:cs="Arial"/>
          <w:i/>
          <w:iCs/>
          <w:color w:val="000000"/>
          <w:sz w:val="28"/>
          <w:szCs w:val="28"/>
        </w:rPr>
        <w:t xml:space="preserve">comparezco a presentar al Pleno de éste H. Ayuntamiento la siguiente </w:t>
      </w:r>
      <w:r w:rsidR="006433FC" w:rsidRPr="006433FC">
        <w:rPr>
          <w:rFonts w:ascii="Arial" w:hAnsi="Arial" w:cs="Arial"/>
          <w:b/>
          <w:i/>
          <w:iCs/>
          <w:color w:val="000000"/>
          <w:sz w:val="28"/>
          <w:szCs w:val="28"/>
        </w:rPr>
        <w:t>INICIATIVA DE ACUERDO QUE PROPONE QUE EL AÑO 2024 SEA DECRETADO COMO “2024, BICENTENARIO EN QUE SE OTORGA EL TÍTULO DE “CIUDAD” A LA ANTIGUA ZAPOTLÁN EL GRANDE”</w:t>
      </w:r>
      <w:r w:rsidR="006433FC" w:rsidRPr="006433FC">
        <w:rPr>
          <w:rFonts w:ascii="Arial" w:eastAsia="Arial" w:hAnsi="Arial" w:cs="Arial"/>
          <w:b/>
          <w:i/>
          <w:sz w:val="28"/>
          <w:szCs w:val="28"/>
        </w:rPr>
        <w:t>,</w:t>
      </w:r>
      <w:r w:rsidR="006433FC" w:rsidRPr="006433FC">
        <w:rPr>
          <w:rFonts w:ascii="Arial" w:hAnsi="Arial" w:cs="Arial"/>
          <w:b/>
          <w:i/>
          <w:iCs/>
          <w:color w:val="000000"/>
          <w:sz w:val="28"/>
          <w:szCs w:val="28"/>
        </w:rPr>
        <w:t xml:space="preserve"> </w:t>
      </w:r>
      <w:r w:rsidR="006433FC" w:rsidRPr="006433FC">
        <w:rPr>
          <w:rFonts w:ascii="Arial" w:hAnsi="Arial" w:cs="Arial"/>
          <w:i/>
          <w:iCs/>
          <w:color w:val="000000"/>
          <w:sz w:val="28"/>
          <w:szCs w:val="28"/>
        </w:rPr>
        <w:t>poniend</w:t>
      </w:r>
      <w:r w:rsidR="006433FC">
        <w:rPr>
          <w:rFonts w:ascii="Arial" w:hAnsi="Arial" w:cs="Arial"/>
          <w:i/>
          <w:iCs/>
          <w:color w:val="000000"/>
          <w:sz w:val="28"/>
          <w:szCs w:val="28"/>
        </w:rPr>
        <w:t xml:space="preserve">o a consideración la siguiente: </w:t>
      </w:r>
      <w:r w:rsidR="006433FC" w:rsidRPr="006433FC">
        <w:rPr>
          <w:rFonts w:ascii="Arial" w:hAnsi="Arial" w:cs="Arial"/>
          <w:b/>
          <w:bCs/>
          <w:i/>
          <w:iCs/>
          <w:color w:val="000000"/>
          <w:sz w:val="28"/>
          <w:szCs w:val="28"/>
        </w:rPr>
        <w:t xml:space="preserve">EXPOSICIÓN DE MOTIVOS: I.-  </w:t>
      </w:r>
      <w:r w:rsidR="006433FC" w:rsidRPr="006433FC">
        <w:rPr>
          <w:rFonts w:ascii="Arial" w:hAnsi="Arial" w:cs="Arial"/>
          <w:bCs/>
          <w:i/>
          <w:iCs/>
          <w:color w:val="000000"/>
          <w:sz w:val="28"/>
          <w:szCs w:val="28"/>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r w:rsidR="006433FC">
        <w:rPr>
          <w:rFonts w:ascii="Arial" w:hAnsi="Arial" w:cs="Arial"/>
          <w:b/>
          <w:i/>
          <w:sz w:val="28"/>
          <w:szCs w:val="28"/>
        </w:rPr>
        <w:t xml:space="preserve"> </w:t>
      </w:r>
      <w:r w:rsidR="006433FC" w:rsidRPr="006433FC">
        <w:rPr>
          <w:rFonts w:ascii="Arial" w:hAnsi="Arial" w:cs="Arial"/>
          <w:b/>
          <w:bCs/>
          <w:i/>
          <w:iCs/>
          <w:color w:val="000000"/>
          <w:sz w:val="28"/>
          <w:szCs w:val="28"/>
        </w:rPr>
        <w:t>II.-</w:t>
      </w:r>
      <w:r w:rsidR="006433FC" w:rsidRPr="006433FC">
        <w:rPr>
          <w:rFonts w:ascii="Arial" w:hAnsi="Arial" w:cs="Arial"/>
          <w:bCs/>
          <w:i/>
          <w:iCs/>
          <w:color w:val="000000"/>
          <w:sz w:val="28"/>
          <w:szCs w:val="28"/>
        </w:rPr>
        <w:t xml:space="preserve"> En este tenor, la historia de Zapotlán marca pautas importantes de los cuales hay que recordar con respeto y orgullo de identidad, el historiador y cronista de la Ciudad, Arquitecto Fernando G. Castolo, en su libro Ciudad Guzmán, edición 2006, parte del 150° aniversario que ostenta el nombre de ciudad, relata lo siguiente:</w:t>
      </w:r>
      <w:r w:rsidR="00690A8D">
        <w:rPr>
          <w:rFonts w:ascii="Arial" w:hAnsi="Arial" w:cs="Arial"/>
          <w:b/>
          <w:i/>
          <w:sz w:val="28"/>
          <w:szCs w:val="28"/>
        </w:rPr>
        <w:t xml:space="preserve"> </w:t>
      </w:r>
      <w:r w:rsidR="006433FC" w:rsidRPr="006433FC">
        <w:rPr>
          <w:rFonts w:ascii="Arial" w:hAnsi="Arial" w:cs="Arial"/>
          <w:bCs/>
          <w:i/>
          <w:iCs/>
          <w:color w:val="000000"/>
          <w:sz w:val="28"/>
          <w:szCs w:val="28"/>
        </w:rPr>
        <w:t>“</w:t>
      </w:r>
      <w:r w:rsidR="006433FC" w:rsidRPr="006433FC">
        <w:rPr>
          <w:rFonts w:ascii="Arial" w:eastAsia="Times New Roman" w:hAnsi="Arial" w:cs="Arial"/>
          <w:i/>
          <w:iCs/>
          <w:color w:val="000000"/>
          <w:sz w:val="28"/>
          <w:szCs w:val="28"/>
        </w:rPr>
        <w:t>La ciudad</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En los primeros años del siglo XIX, el territorio de la Nueva España estaba dividido en doce extensas demarcaciones llamadas Intendencias. La de Guadalajara, situada en la zona occidental, comprendió, en términos generales, los territorios que en la actualidad forman </w:t>
      </w:r>
      <w:r w:rsidR="006433FC" w:rsidRPr="006433FC">
        <w:rPr>
          <w:rFonts w:ascii="Arial" w:eastAsia="Times New Roman" w:hAnsi="Arial" w:cs="Arial"/>
          <w:i/>
          <w:color w:val="000000"/>
          <w:sz w:val="28"/>
          <w:szCs w:val="28"/>
        </w:rPr>
        <w:lastRenderedPageBreak/>
        <w:t>los estados de Jalisco, Nayarit, Aguascalientes y Colima.</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La principal autoridad era el Intendente —con facultades en los ramos de guerra, hacienda, justicia y policía— quien nombraba a sus representantes o “subdelegados” para cada uno de los “partidos”, esto es, las divisiones internas de las Intendencias. Así, tenemos </w:t>
      </w:r>
      <w:r w:rsidR="00690A8D" w:rsidRPr="006433FC">
        <w:rPr>
          <w:rFonts w:ascii="Arial" w:eastAsia="Times New Roman" w:hAnsi="Arial" w:cs="Arial"/>
          <w:i/>
          <w:color w:val="000000"/>
          <w:sz w:val="28"/>
          <w:szCs w:val="28"/>
        </w:rPr>
        <w:t>que,</w:t>
      </w:r>
      <w:r w:rsidR="006433FC" w:rsidRPr="006433FC">
        <w:rPr>
          <w:rFonts w:ascii="Arial" w:eastAsia="Times New Roman" w:hAnsi="Arial" w:cs="Arial"/>
          <w:i/>
          <w:color w:val="000000"/>
          <w:sz w:val="28"/>
          <w:szCs w:val="28"/>
        </w:rPr>
        <w:t xml:space="preserve"> a principios del siglo XIX, la jurisdicción de Zapotlán se encontraba bajo el mando de don Vicente Velázquez de León.</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A la Intendencia de Guadalajara solía llamársele también Nueva Galicia, nombre con que fueran bautizados los territorios conquistados por los españoles al mando de Nuño Beltrán de Guzmán [1], en el siglo XVI.</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En esta provincia, al igual que sucedía en el resto de la colonia novohispana, el movimiento insurgente había sido prácticamente derrotado. Unos cuantos grupos de insurrectos permanecían activos en el sur de la Intendencia, comandados por Gordiano Guzmán.</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Gordiano Guzmán —según los apuntes del investigador Adrián Gil Pérez—, nació el 3 de octubre de 1789, en el paraje de San Francisco, dentro de la jurisdicción del pueblo de Tamazula, hijo legítimo de Pedro de Santiago Guzmán y Estefanía Cano, pertenecientes a la casta de los mulatos, por tanto, en sentido estricto, el padre fue blanco y la madre negra; aunque el propio cronista hace la observación de que la fecha corresponde a la fe de bautismo del niño José Francisco, pero no descarta la posibilidad de que se trate del mismo personaje.</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Durante esta época —principios del siglo XIX—, todos los pueblos sureños se hallaban repartidos en cuatro Partidos: Sayula, Zapotlán el Grande, Tuxcacuesco y Colima. Territorialmente este último era mucho más extenso que los tres restantes, los cuales más o menos poseían la misma extensión. Esta demarcación persistió hasta 1823, cuando Nicolás Bravo, al invadir el Estado de Jalisco con la intención de disciplinar a Luis Quintanar y a Anastasio Bustamante por su resistencia </w:t>
      </w:r>
      <w:r w:rsidR="006433FC" w:rsidRPr="006433FC">
        <w:rPr>
          <w:rFonts w:ascii="Arial" w:eastAsia="Times New Roman" w:hAnsi="Arial" w:cs="Arial"/>
          <w:i/>
          <w:color w:val="000000"/>
          <w:sz w:val="28"/>
          <w:szCs w:val="28"/>
        </w:rPr>
        <w:lastRenderedPageBreak/>
        <w:t>obstinada a favor del federalismo, promovió, junto con Anastasio Brizuela, la separación de Colima, la cual pasó a ser territorio de la Nación. Esta modalidad benefició al Partido de Zapotlán, dado que Tonila y Pihuamo se negaron a continuar agregados a Colima y fueron incorporados incuestionablemente a Zapotlán el Grande.</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Ya desde el 29 de junio de 1813, dada su importancia, el pueblo contaba con un Ayuntamiento, compuesto por dos Alcaldes, dos Procuradores Síndicos y ocho Regidores, según se había especificado por el número de habitantes.</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Zapotlán el Grande, se había caracterizado por la desmedida ambición de sus pobladores, quienes eran los principales precursores de la directriz a seguir para consolidar el poder social, político y económico de la región sureña en la localidad.</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A nivel de Intendencia no era desconocida ni ignorada la importancia de este Partido, </w:t>
      </w:r>
      <w:r w:rsidR="006433FC" w:rsidRPr="006433FC">
        <w:rPr>
          <w:rFonts w:ascii="Arial" w:eastAsia="Times New Roman" w:hAnsi="Arial" w:cs="Arial"/>
          <w:b/>
          <w:i/>
          <w:color w:val="000000"/>
          <w:sz w:val="28"/>
          <w:szCs w:val="28"/>
        </w:rPr>
        <w:t>por lo que</w:t>
      </w:r>
      <w:r w:rsidR="00690A8D">
        <w:rPr>
          <w:rFonts w:ascii="Arial" w:eastAsia="Times New Roman" w:hAnsi="Arial" w:cs="Arial"/>
          <w:b/>
          <w:i/>
          <w:color w:val="000000"/>
          <w:sz w:val="28"/>
          <w:szCs w:val="28"/>
        </w:rPr>
        <w:t>,</w:t>
      </w:r>
      <w:r w:rsidR="006433FC" w:rsidRPr="006433FC">
        <w:rPr>
          <w:rFonts w:ascii="Arial" w:eastAsia="Times New Roman" w:hAnsi="Arial" w:cs="Arial"/>
          <w:b/>
          <w:i/>
          <w:color w:val="000000"/>
          <w:sz w:val="28"/>
          <w:szCs w:val="28"/>
        </w:rPr>
        <w:t xml:space="preserve"> para el 28 de enero de 1824, al tiempo en que se realiza el Plan de División Provisional del Territorio del Estado de Jalisco —mismo que queda seccionado en 26 departamentos, uno de los cuales encabezaba Zapotlán el Grande—, se nos otorga el título de “ciudad”.</w:t>
      </w:r>
      <w:r w:rsidR="006433FC" w:rsidRPr="006433FC">
        <w:rPr>
          <w:rFonts w:ascii="Arial" w:eastAsia="Times New Roman" w:hAnsi="Arial" w:cs="Arial"/>
          <w:i/>
          <w:color w:val="000000"/>
          <w:sz w:val="28"/>
          <w:szCs w:val="28"/>
        </w:rPr>
        <w:t xml:space="preserve"> El Departamento de Zapotlán el Grande tendría los siguientes límites y estaría comprendido de la siguiente manera:</w:t>
      </w:r>
      <w:r w:rsidR="00690A8D">
        <w:rPr>
          <w:rFonts w:ascii="Arial" w:hAnsi="Arial" w:cs="Arial"/>
          <w:b/>
          <w:i/>
          <w:sz w:val="28"/>
          <w:szCs w:val="28"/>
        </w:rPr>
        <w:t xml:space="preserve"> </w:t>
      </w:r>
      <w:r w:rsidR="00690A8D">
        <w:rPr>
          <w:rFonts w:ascii="Arial" w:eastAsia="Times New Roman" w:hAnsi="Arial" w:cs="Arial"/>
          <w:i/>
          <w:color w:val="000000"/>
          <w:sz w:val="28"/>
          <w:szCs w:val="28"/>
        </w:rPr>
        <w:t>… por el Oeste con el de Tux</w:t>
      </w:r>
      <w:r w:rsidR="006433FC" w:rsidRPr="006433FC">
        <w:rPr>
          <w:rFonts w:ascii="Arial" w:eastAsia="Times New Roman" w:hAnsi="Arial" w:cs="Arial"/>
          <w:i/>
          <w:color w:val="000000"/>
          <w:sz w:val="28"/>
          <w:szCs w:val="28"/>
        </w:rPr>
        <w:t>cacuesco, por el Norte con los de Sayula y Zacoalco, por el Este con el Estado de Valladolid, y por el Sur con el Territorio de Colima. Comprende en su demarcación las poblaciones que formaban anteriormente el partido del mismo nombre, y la del </w:t>
      </w:r>
      <w:r w:rsidR="006433FC" w:rsidRPr="006433FC">
        <w:rPr>
          <w:rFonts w:ascii="Arial" w:eastAsia="Times New Roman" w:hAnsi="Arial" w:cs="Arial"/>
          <w:i/>
          <w:iCs/>
          <w:color w:val="000000"/>
          <w:sz w:val="28"/>
          <w:szCs w:val="28"/>
        </w:rPr>
        <w:t>fiel y valiente pueblo de Tonila</w:t>
      </w:r>
      <w:r w:rsidR="006433FC" w:rsidRPr="006433FC">
        <w:rPr>
          <w:rFonts w:ascii="Arial" w:eastAsia="Times New Roman" w:hAnsi="Arial" w:cs="Arial"/>
          <w:i/>
          <w:color w:val="000000"/>
          <w:sz w:val="28"/>
          <w:szCs w:val="28"/>
        </w:rPr>
        <w:t>…</w:t>
      </w:r>
      <w:r w:rsidR="00690A8D">
        <w:rPr>
          <w:rFonts w:ascii="Arial" w:eastAsia="Times New Roman" w:hAnsi="Arial" w:cs="Arial"/>
          <w:i/>
          <w:color w:val="000000"/>
          <w:sz w:val="28"/>
          <w:szCs w:val="28"/>
        </w:rPr>
        <w:t xml:space="preserve"> </w:t>
      </w:r>
      <w:r w:rsidR="006433FC" w:rsidRPr="006433FC">
        <w:rPr>
          <w:rFonts w:ascii="Arial" w:eastAsia="Times New Roman" w:hAnsi="Arial" w:cs="Arial"/>
          <w:i/>
          <w:color w:val="000000"/>
          <w:sz w:val="28"/>
          <w:szCs w:val="28"/>
        </w:rPr>
        <w:t>[2]</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Y se asienta casi al final del documento en referencia:</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Los pueblos cabeceras de los departamentos de Santa María de los Lagos, Barca, Sayula y Zapotlán el grande, tendrán en lo sucesivo el título de ciudad…</w:t>
      </w:r>
      <w:r w:rsidR="00690A8D">
        <w:rPr>
          <w:rFonts w:ascii="Arial" w:eastAsia="Times New Roman" w:hAnsi="Arial" w:cs="Arial"/>
          <w:i/>
          <w:color w:val="000000"/>
          <w:sz w:val="28"/>
          <w:szCs w:val="28"/>
        </w:rPr>
        <w:t xml:space="preserve"> </w:t>
      </w:r>
      <w:r w:rsidR="006433FC" w:rsidRPr="006433FC">
        <w:rPr>
          <w:rFonts w:ascii="Arial" w:eastAsia="Times New Roman" w:hAnsi="Arial" w:cs="Arial"/>
          <w:i/>
          <w:color w:val="000000"/>
          <w:sz w:val="28"/>
          <w:szCs w:val="28"/>
        </w:rPr>
        <w:t>[3]</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Es en este momento cuando Zapotlán el Grande, siguiendo los mismos pasos que Colima, formaliza y reúne la </w:t>
      </w:r>
      <w:r w:rsidR="006433FC" w:rsidRPr="006433FC">
        <w:rPr>
          <w:rFonts w:ascii="Arial" w:eastAsia="Times New Roman" w:hAnsi="Arial" w:cs="Arial"/>
          <w:i/>
          <w:color w:val="000000"/>
          <w:sz w:val="28"/>
          <w:szCs w:val="28"/>
        </w:rPr>
        <w:lastRenderedPageBreak/>
        <w:t>documentación necesaria para iniciar con los trámites de su separación del Estado de Jalisco y convertirse en territorio independiente, aunque adherido al de Colima:</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En Zapotlán el Grande a 12 de julio de 1824… Alcalde Primero Pedro García… Expuso el Sr. Presidente que teniéndole manifestado los Sres. de esta Ilustre Corporación, las Autoridades Eclesiásticas, Civiles, Militares, Empleados y demás general vecindario, con anticipación sus deseos de que este Depart</w:t>
      </w:r>
      <w:r w:rsidR="00690A8D">
        <w:rPr>
          <w:rFonts w:ascii="Arial" w:eastAsia="Times New Roman" w:hAnsi="Arial" w:cs="Arial"/>
          <w:i/>
          <w:color w:val="000000"/>
          <w:sz w:val="28"/>
          <w:szCs w:val="28"/>
        </w:rPr>
        <w:t xml:space="preserve">amento se separe de Guadalajara </w:t>
      </w:r>
      <w:r w:rsidR="006433FC" w:rsidRPr="006433FC">
        <w:rPr>
          <w:rFonts w:ascii="Arial" w:eastAsia="Times New Roman" w:hAnsi="Arial" w:cs="Arial"/>
          <w:i/>
          <w:color w:val="000000"/>
          <w:sz w:val="28"/>
          <w:szCs w:val="28"/>
        </w:rPr>
        <w:t xml:space="preserve">formando un Territorio separado en unión de Colima, por las ventajas que se pulsaban de esta separación, y siendo esta la ocasión más oportuna para representarlo al Soberano Congreso ya que disfrutaban de la necesaria libertad para hablar en virtud de haberse destruido por las tropas de </w:t>
      </w:r>
      <w:proofErr w:type="spellStart"/>
      <w:r w:rsidR="006433FC" w:rsidRPr="006433FC">
        <w:rPr>
          <w:rFonts w:ascii="Arial" w:eastAsia="Times New Roman" w:hAnsi="Arial" w:cs="Arial"/>
          <w:i/>
          <w:color w:val="000000"/>
          <w:sz w:val="28"/>
          <w:szCs w:val="28"/>
        </w:rPr>
        <w:t>Mejico</w:t>
      </w:r>
      <w:proofErr w:type="spellEnd"/>
      <w:r w:rsidR="006433FC" w:rsidRPr="006433FC">
        <w:rPr>
          <w:rFonts w:ascii="Arial" w:eastAsia="Times New Roman" w:hAnsi="Arial" w:cs="Arial"/>
          <w:i/>
          <w:color w:val="000000"/>
          <w:sz w:val="28"/>
          <w:szCs w:val="28"/>
        </w:rPr>
        <w:t xml:space="preserve"> la </w:t>
      </w:r>
      <w:r w:rsidR="00690A8D" w:rsidRPr="006433FC">
        <w:rPr>
          <w:rFonts w:ascii="Arial" w:eastAsia="Times New Roman" w:hAnsi="Arial" w:cs="Arial"/>
          <w:i/>
          <w:color w:val="000000"/>
          <w:sz w:val="28"/>
          <w:szCs w:val="28"/>
        </w:rPr>
        <w:t>facción</w:t>
      </w:r>
      <w:r w:rsidR="006433FC" w:rsidRPr="006433FC">
        <w:rPr>
          <w:rFonts w:ascii="Arial" w:eastAsia="Times New Roman" w:hAnsi="Arial" w:cs="Arial"/>
          <w:i/>
          <w:color w:val="000000"/>
          <w:sz w:val="28"/>
          <w:szCs w:val="28"/>
        </w:rPr>
        <w:t xml:space="preserve"> de Jalisco, manifestación al intento de nuevo su voluntad…[4]</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La respuesta y solidaridad de los pueblos circunvecinos no se hace esperar y para la sesión extraordinaria del 27 de julio de 1824 los pueblos de Tuxpan, Tonila, Tecalitlán y Tamazula, envían a este departamento copias de las actas celebradas en sus respectivos Ayuntamientos, pronunciándose libremente por la “separación del Estado de Jalisco y erección en territorio unido a Colima”. Sin embargo, los intentos son inmediatamente sofocados por el Gobierno jalisciense y para la sesión ordinaria del 18 de septiembre de 1824, se trata por última vez el asunto de la separación, al tiempo en que fueron restituidos todos los empleados municipales que laboraban dentro del Ayuntamiento.</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 xml:space="preserve">Es bajo este contexto de sublevación con el que nos otorgan el título de “ciudad”; acción por la que fuimos castigados severamente por el Gobierno del Estado durante los siguientes 32 años, en que tuvimos que depender directamente de Sayula, capital del Cuarto Cantón, dentro del cual se encontraban incorporados, además, los departamentos de Zacoalco y </w:t>
      </w:r>
      <w:r w:rsidR="00690A8D" w:rsidRPr="006433FC">
        <w:rPr>
          <w:rFonts w:ascii="Arial" w:eastAsia="Times New Roman" w:hAnsi="Arial" w:cs="Arial"/>
          <w:i/>
          <w:color w:val="000000"/>
          <w:sz w:val="28"/>
          <w:szCs w:val="28"/>
        </w:rPr>
        <w:t>Tuxcacuesco</w:t>
      </w:r>
      <w:r w:rsidR="006433FC" w:rsidRPr="006433FC">
        <w:rPr>
          <w:rFonts w:ascii="Arial" w:eastAsia="Times New Roman" w:hAnsi="Arial" w:cs="Arial"/>
          <w:i/>
          <w:color w:val="000000"/>
          <w:sz w:val="28"/>
          <w:szCs w:val="28"/>
        </w:rPr>
        <w:t>.</w:t>
      </w:r>
      <w:r w:rsidR="00690A8D">
        <w:rPr>
          <w:rFonts w:ascii="Arial" w:hAnsi="Arial" w:cs="Arial"/>
          <w:b/>
          <w:i/>
          <w:sz w:val="28"/>
          <w:szCs w:val="28"/>
        </w:rPr>
        <w:t xml:space="preserve"> </w:t>
      </w:r>
      <w:r w:rsidR="00690A8D">
        <w:rPr>
          <w:rFonts w:ascii="Arial" w:eastAsia="Times New Roman" w:hAnsi="Arial" w:cs="Arial"/>
          <w:i/>
          <w:color w:val="000000"/>
          <w:sz w:val="28"/>
          <w:szCs w:val="28"/>
        </w:rPr>
        <w:t>***</w:t>
      </w:r>
      <w:r w:rsidR="00690A8D" w:rsidRPr="006433FC">
        <w:rPr>
          <w:rFonts w:ascii="Arial" w:eastAsia="Times New Roman" w:hAnsi="Arial" w:cs="Arial"/>
          <w:i/>
          <w:color w:val="000000"/>
          <w:sz w:val="28"/>
          <w:szCs w:val="28"/>
        </w:rPr>
        <w:t xml:space="preserve"> </w:t>
      </w:r>
      <w:r w:rsidR="006433FC" w:rsidRPr="006433FC">
        <w:rPr>
          <w:rFonts w:ascii="Arial" w:eastAsia="Times New Roman" w:hAnsi="Arial" w:cs="Arial"/>
          <w:i/>
          <w:color w:val="000000"/>
          <w:sz w:val="28"/>
          <w:szCs w:val="28"/>
        </w:rPr>
        <w:t xml:space="preserve">[1] Por cierto, </w:t>
      </w:r>
      <w:r w:rsidR="006433FC" w:rsidRPr="006433FC">
        <w:rPr>
          <w:rFonts w:ascii="Arial" w:eastAsia="Times New Roman" w:hAnsi="Arial" w:cs="Arial"/>
          <w:i/>
          <w:color w:val="000000"/>
          <w:sz w:val="28"/>
          <w:szCs w:val="28"/>
        </w:rPr>
        <w:lastRenderedPageBreak/>
        <w:t>es por gran parte de la comunidad válido el criterio de que Ciudad Guzmán debe su nombre a este personaje, aspecto totalmente erróneo.</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[2] Decreto que otorga el título de ciudad a Zapotlán el Grande, carpeta No. 41, Caja No. 21, Decretos Impresos de 1824. Fondo Histórico. Archivo Histórico Municipal de Zapotlán el Grande, Jalisco.</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[3] </w:t>
      </w:r>
      <w:proofErr w:type="spellStart"/>
      <w:r w:rsidR="006433FC" w:rsidRPr="006433FC">
        <w:rPr>
          <w:rFonts w:ascii="Arial" w:eastAsia="Times New Roman" w:hAnsi="Arial" w:cs="Arial"/>
          <w:i/>
          <w:color w:val="000000"/>
          <w:sz w:val="28"/>
          <w:szCs w:val="28"/>
        </w:rPr>
        <w:t>Ibidem</w:t>
      </w:r>
      <w:proofErr w:type="spellEnd"/>
      <w:r w:rsidR="006433FC" w:rsidRPr="006433FC">
        <w:rPr>
          <w:rFonts w:ascii="Arial" w:eastAsia="Times New Roman" w:hAnsi="Arial" w:cs="Arial"/>
          <w:i/>
          <w:color w:val="000000"/>
          <w:sz w:val="28"/>
          <w:szCs w:val="28"/>
        </w:rPr>
        <w:t>.</w:t>
      </w:r>
      <w:r w:rsidR="00690A8D">
        <w:rPr>
          <w:rFonts w:ascii="Arial" w:hAnsi="Arial" w:cs="Arial"/>
          <w:b/>
          <w:i/>
          <w:sz w:val="28"/>
          <w:szCs w:val="28"/>
        </w:rPr>
        <w:t xml:space="preserve"> </w:t>
      </w:r>
      <w:r w:rsidR="006433FC" w:rsidRPr="006433FC">
        <w:rPr>
          <w:rFonts w:ascii="Arial" w:eastAsia="Times New Roman" w:hAnsi="Arial" w:cs="Arial"/>
          <w:i/>
          <w:color w:val="000000"/>
          <w:sz w:val="28"/>
          <w:szCs w:val="28"/>
        </w:rPr>
        <w:t>[4] Libro de Actas de Cabildo, correspondiente a los años de 1822 a 1824, pp. 187v-190v. Fondo Histórico. Archivo Histórico Municipal de Zapotlán el Grande, Jalisco.</w:t>
      </w:r>
      <w:r w:rsidR="006433FC" w:rsidRPr="006433FC">
        <w:rPr>
          <w:rFonts w:ascii="Arial" w:eastAsia="Times New Roman" w:hAnsi="Arial" w:cs="Arial"/>
          <w:i/>
          <w:color w:val="222222"/>
          <w:sz w:val="28"/>
          <w:szCs w:val="28"/>
        </w:rPr>
        <w:t>..”</w:t>
      </w:r>
      <w:r w:rsidR="00690A8D">
        <w:rPr>
          <w:rFonts w:ascii="Arial" w:hAnsi="Arial" w:cs="Arial"/>
          <w:b/>
          <w:i/>
          <w:sz w:val="28"/>
          <w:szCs w:val="28"/>
        </w:rPr>
        <w:t xml:space="preserve"> </w:t>
      </w:r>
      <w:r w:rsidR="006433FC" w:rsidRPr="006433FC">
        <w:rPr>
          <w:rFonts w:ascii="Arial" w:hAnsi="Arial" w:cs="Arial"/>
          <w:b/>
          <w:i/>
          <w:sz w:val="28"/>
          <w:szCs w:val="28"/>
        </w:rPr>
        <w:t>III.-</w:t>
      </w:r>
      <w:r w:rsidR="006433FC" w:rsidRPr="006433FC">
        <w:rPr>
          <w:rFonts w:ascii="Arial" w:hAnsi="Arial" w:cs="Arial"/>
          <w:i/>
          <w:sz w:val="28"/>
          <w:szCs w:val="28"/>
        </w:rPr>
        <w:t xml:space="preserve">  Conforme a la reseña histórica es que se propone que este año próximo, sea decretado como:</w:t>
      </w:r>
      <w:r w:rsidR="006433FC" w:rsidRPr="006433FC">
        <w:rPr>
          <w:rFonts w:ascii="Arial" w:hAnsi="Arial" w:cs="Arial"/>
          <w:b/>
          <w:i/>
          <w:iCs/>
          <w:color w:val="000000"/>
          <w:sz w:val="28"/>
          <w:szCs w:val="28"/>
        </w:rPr>
        <w:t xml:space="preserve"> “2024, BICENTENARIO EN QUE SE OTORGA EL TÍTULO DE “CIUDAD” A LA ANTIGUA ZAPOTLÁN EL GRANDE”</w:t>
      </w:r>
      <w:r w:rsidR="006433FC" w:rsidRPr="006433FC">
        <w:rPr>
          <w:rFonts w:ascii="Arial" w:eastAsia="Arial" w:hAnsi="Arial" w:cs="Arial"/>
          <w:b/>
          <w:i/>
          <w:sz w:val="28"/>
          <w:szCs w:val="28"/>
        </w:rPr>
        <w:t xml:space="preserve">, </w:t>
      </w:r>
      <w:r w:rsidR="00690A8D">
        <w:rPr>
          <w:rFonts w:ascii="Arial" w:eastAsia="Arial" w:hAnsi="Arial" w:cs="Arial"/>
          <w:i/>
          <w:sz w:val="28"/>
          <w:szCs w:val="28"/>
        </w:rPr>
        <w:t xml:space="preserve">bajo las siguientes </w:t>
      </w:r>
      <w:r w:rsidR="006433FC" w:rsidRPr="006433FC">
        <w:rPr>
          <w:rFonts w:ascii="Arial" w:hAnsi="Arial" w:cs="Arial"/>
          <w:b/>
          <w:bCs/>
          <w:i/>
          <w:iCs/>
          <w:color w:val="000000"/>
          <w:sz w:val="28"/>
          <w:szCs w:val="28"/>
        </w:rPr>
        <w:t>CONSIDERANDOS:</w:t>
      </w:r>
      <w:r w:rsidR="00690A8D">
        <w:rPr>
          <w:rFonts w:ascii="Arial" w:hAnsi="Arial" w:cs="Arial"/>
          <w:b/>
          <w:i/>
          <w:sz w:val="28"/>
          <w:szCs w:val="28"/>
        </w:rPr>
        <w:t xml:space="preserve"> </w:t>
      </w:r>
      <w:r w:rsidR="006433FC" w:rsidRPr="006433FC">
        <w:rPr>
          <w:rFonts w:ascii="Arial" w:hAnsi="Arial" w:cs="Arial"/>
          <w:b/>
          <w:bCs/>
          <w:i/>
          <w:sz w:val="28"/>
          <w:szCs w:val="28"/>
        </w:rPr>
        <w:t xml:space="preserve">I.- </w:t>
      </w:r>
      <w:r w:rsidR="006433FC" w:rsidRPr="006433FC">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r w:rsidR="006433FC" w:rsidRPr="006433FC">
        <w:rPr>
          <w:rFonts w:ascii="Arial" w:hAnsi="Arial" w:cs="Arial"/>
          <w:b/>
          <w:i/>
          <w:sz w:val="28"/>
          <w:szCs w:val="28"/>
        </w:rPr>
        <w:t>II.-</w:t>
      </w:r>
      <w:r w:rsidR="006433FC" w:rsidRPr="006433FC">
        <w:rPr>
          <w:rFonts w:ascii="Arial" w:hAnsi="Arial" w:cs="Arial"/>
          <w:i/>
          <w:sz w:val="28"/>
          <w:szCs w:val="28"/>
        </w:rPr>
        <w:t xml:space="preserve"> De acuerdo a los expositivos, es el 28 de enero de 1824 que se otorga el título de “ciudad” a la antigua Zapotlán el Grande, por lo que se propone la </w:t>
      </w:r>
      <w:r w:rsidR="006433FC" w:rsidRPr="006433FC">
        <w:rPr>
          <w:rFonts w:ascii="Arial" w:hAnsi="Arial" w:cs="Arial"/>
          <w:i/>
          <w:sz w:val="28"/>
          <w:szCs w:val="28"/>
        </w:rPr>
        <w:lastRenderedPageBreak/>
        <w:t>consideración que en la documentación oficial emitida por este gobierno municipal para el año 2024, se conmemore los 200 años de este hecho histórico de gran importancia para nuestro municipio, proponiendo sea decretado como:</w:t>
      </w:r>
      <w:r w:rsidR="006433FC" w:rsidRPr="006433FC">
        <w:rPr>
          <w:rFonts w:ascii="Arial" w:hAnsi="Arial" w:cs="Arial"/>
          <w:b/>
          <w:i/>
          <w:iCs/>
          <w:color w:val="000000"/>
          <w:sz w:val="28"/>
          <w:szCs w:val="28"/>
        </w:rPr>
        <w:t xml:space="preserve"> “2024, BICENTENARIO EN QUE SE OTORGA EL TÍTULO DE “CIUDAD” A LA ANTIGUA ZAPOTLÁN EL GRANDE”. </w:t>
      </w:r>
      <w:r w:rsidR="006433FC" w:rsidRPr="006433FC">
        <w:rPr>
          <w:rFonts w:ascii="Arial" w:eastAsia="Times New Roman" w:hAnsi="Arial" w:cs="Arial"/>
          <w:i/>
          <w:sz w:val="28"/>
          <w:szCs w:val="28"/>
          <w:lang w:eastAsia="es-ES"/>
        </w:rPr>
        <w:t>En mérito de lo anteriormente fundado y motivado, propongo a ustedes los siguientes puntos de</w:t>
      </w:r>
      <w:r w:rsidR="00690A8D">
        <w:rPr>
          <w:rFonts w:ascii="Arial" w:hAnsi="Arial" w:cs="Arial"/>
          <w:b/>
          <w:i/>
          <w:sz w:val="28"/>
          <w:szCs w:val="28"/>
        </w:rPr>
        <w:t xml:space="preserve"> </w:t>
      </w:r>
      <w:r w:rsidR="006433FC" w:rsidRPr="006433FC">
        <w:rPr>
          <w:rFonts w:ascii="Arial" w:hAnsi="Arial" w:cs="Arial"/>
          <w:b/>
          <w:bCs/>
          <w:i/>
          <w:iCs/>
          <w:color w:val="000000"/>
          <w:sz w:val="28"/>
          <w:szCs w:val="28"/>
        </w:rPr>
        <w:t>ACUERDO:</w:t>
      </w:r>
      <w:r w:rsidR="00690A8D">
        <w:rPr>
          <w:rFonts w:ascii="Arial" w:hAnsi="Arial" w:cs="Arial"/>
          <w:b/>
          <w:i/>
          <w:sz w:val="28"/>
          <w:szCs w:val="28"/>
        </w:rPr>
        <w:t xml:space="preserve"> </w:t>
      </w:r>
      <w:r w:rsidR="006433FC" w:rsidRPr="006433FC">
        <w:rPr>
          <w:rFonts w:ascii="Arial" w:eastAsia="Times New Roman" w:hAnsi="Arial" w:cs="Arial"/>
          <w:b/>
          <w:i/>
          <w:sz w:val="28"/>
          <w:szCs w:val="28"/>
          <w:lang w:eastAsia="es-ES"/>
        </w:rPr>
        <w:t>PRIMERO.-</w:t>
      </w:r>
      <w:r w:rsidR="006433FC" w:rsidRPr="006433FC">
        <w:rPr>
          <w:rFonts w:ascii="Arial" w:eastAsia="Times New Roman" w:hAnsi="Arial" w:cs="Arial"/>
          <w:i/>
          <w:sz w:val="28"/>
          <w:szCs w:val="28"/>
          <w:lang w:eastAsia="es-ES"/>
        </w:rPr>
        <w:t xml:space="preserve"> Se autoriza por este Pleno de Ayuntamiento, la leyenda oficial para todos los documentos oficiales emitidos por esta autoridad municipal, para el próximo año 2024 como: </w:t>
      </w:r>
      <w:r w:rsidR="006433FC" w:rsidRPr="006433FC">
        <w:rPr>
          <w:rFonts w:ascii="Arial" w:hAnsi="Arial" w:cs="Arial"/>
          <w:b/>
          <w:i/>
          <w:iCs/>
          <w:color w:val="000000"/>
          <w:sz w:val="28"/>
          <w:szCs w:val="28"/>
        </w:rPr>
        <w:t xml:space="preserve">“2024, BICENTENARIO EN QUE SE OTORGA EL TÍTULO DE “CIUDAD” A </w:t>
      </w:r>
      <w:r w:rsidR="00690A8D">
        <w:rPr>
          <w:rFonts w:ascii="Arial" w:hAnsi="Arial" w:cs="Arial"/>
          <w:b/>
          <w:i/>
          <w:iCs/>
          <w:color w:val="000000"/>
          <w:sz w:val="28"/>
          <w:szCs w:val="28"/>
        </w:rPr>
        <w:t xml:space="preserve">LA ANTIGUA ZAPOTLÁN EL GRANDE”. </w:t>
      </w:r>
      <w:r w:rsidR="006433FC" w:rsidRPr="006433FC">
        <w:rPr>
          <w:rFonts w:ascii="Arial" w:hAnsi="Arial" w:cs="Arial"/>
          <w:b/>
          <w:i/>
          <w:iCs/>
          <w:color w:val="000000"/>
          <w:sz w:val="28"/>
          <w:szCs w:val="28"/>
        </w:rPr>
        <w:t xml:space="preserve">SEGUNDO.- </w:t>
      </w:r>
      <w:r w:rsidR="006433FC" w:rsidRPr="006433FC">
        <w:rPr>
          <w:rFonts w:ascii="Arial" w:hAnsi="Arial" w:cs="Arial"/>
          <w:i/>
          <w:sz w:val="28"/>
          <w:szCs w:val="28"/>
        </w:rPr>
        <w:t xml:space="preserve">Notifíquese a los C.C. Presidente Municipal, Secretaria de Gobierno Municipal, Síndica, Archivo Histórico, así como a todos los Direcciones y áreas Municipales, para que se sirva dar cumplimiento a la presente iniciativa de acuerdo y aparezca en todos los oficios, circulares y demás documentos oficiales del H. Ayuntamiento de Zapotlán el Grande, Jalisco, la leyenda oficial </w:t>
      </w:r>
      <w:r w:rsidR="006433FC" w:rsidRPr="006433FC">
        <w:rPr>
          <w:rFonts w:ascii="Arial" w:hAnsi="Arial" w:cs="Arial"/>
          <w:b/>
          <w:i/>
          <w:iCs/>
          <w:color w:val="000000"/>
          <w:sz w:val="28"/>
          <w:szCs w:val="28"/>
        </w:rPr>
        <w:t>“2024, BICENTENARIO EN QUE SE OTORGA EL TÍTULO DE “CIUDAD” A LA ANTIGUA ZAPOTLÁN EL GRANDE”.</w:t>
      </w:r>
      <w:r w:rsidR="00690A8D">
        <w:rPr>
          <w:rFonts w:ascii="Arial" w:hAnsi="Arial" w:cs="Arial"/>
          <w:b/>
          <w:i/>
          <w:sz w:val="28"/>
          <w:szCs w:val="28"/>
        </w:rPr>
        <w:t xml:space="preserve"> </w:t>
      </w:r>
      <w:r w:rsidR="006433FC" w:rsidRPr="006433FC">
        <w:rPr>
          <w:rFonts w:ascii="Arial" w:eastAsia="Times New Roman" w:hAnsi="Arial" w:cs="Arial"/>
          <w:b/>
          <w:i/>
          <w:sz w:val="28"/>
          <w:szCs w:val="28"/>
        </w:rPr>
        <w:t>AT</w:t>
      </w:r>
      <w:r w:rsidR="00690A8D">
        <w:rPr>
          <w:rFonts w:ascii="Arial" w:eastAsia="Times New Roman" w:hAnsi="Arial" w:cs="Arial"/>
          <w:b/>
          <w:i/>
          <w:sz w:val="28"/>
          <w:szCs w:val="28"/>
        </w:rPr>
        <w:t>E</w:t>
      </w:r>
      <w:r w:rsidR="006433FC" w:rsidRPr="006433FC">
        <w:rPr>
          <w:rFonts w:ascii="Arial" w:eastAsia="Times New Roman" w:hAnsi="Arial" w:cs="Arial"/>
          <w:b/>
          <w:i/>
          <w:sz w:val="28"/>
          <w:szCs w:val="28"/>
        </w:rPr>
        <w:t>NTAME</w:t>
      </w:r>
      <w:r w:rsidR="00690A8D">
        <w:rPr>
          <w:rFonts w:ascii="Arial" w:eastAsia="Times New Roman" w:hAnsi="Arial" w:cs="Arial"/>
          <w:b/>
          <w:i/>
          <w:sz w:val="28"/>
          <w:szCs w:val="28"/>
        </w:rPr>
        <w:t>N</w:t>
      </w:r>
      <w:r w:rsidR="006433FC" w:rsidRPr="006433FC">
        <w:rPr>
          <w:rFonts w:ascii="Arial" w:eastAsia="Times New Roman" w:hAnsi="Arial" w:cs="Arial"/>
          <w:b/>
          <w:i/>
          <w:sz w:val="28"/>
          <w:szCs w:val="28"/>
        </w:rPr>
        <w:t>TE</w:t>
      </w:r>
      <w:r w:rsidR="00690A8D">
        <w:rPr>
          <w:rFonts w:ascii="Arial" w:hAnsi="Arial" w:cs="Arial"/>
          <w:b/>
          <w:i/>
          <w:sz w:val="28"/>
          <w:szCs w:val="28"/>
        </w:rPr>
        <w:t xml:space="preserve"> </w:t>
      </w:r>
      <w:r w:rsidR="006433FC" w:rsidRPr="006433FC">
        <w:rPr>
          <w:rFonts w:ascii="Arial" w:eastAsia="Times New Roman" w:hAnsi="Arial" w:cs="Arial"/>
          <w:b/>
          <w:i/>
          <w:sz w:val="28"/>
          <w:szCs w:val="28"/>
        </w:rPr>
        <w:t>“2023, AÑO DEL BICENTENARIO DEL NACIMIENTO DEL ESTADO LIBRE Y SOBERANO DE JALISCO”</w:t>
      </w:r>
      <w:r w:rsidR="00690A8D">
        <w:rPr>
          <w:rFonts w:ascii="Arial" w:hAnsi="Arial" w:cs="Arial"/>
          <w:b/>
          <w:i/>
          <w:sz w:val="28"/>
          <w:szCs w:val="28"/>
        </w:rPr>
        <w:t xml:space="preserve"> </w:t>
      </w:r>
      <w:r w:rsidR="006433FC" w:rsidRPr="006433FC">
        <w:rPr>
          <w:rFonts w:ascii="Arial" w:eastAsia="Times New Roman" w:hAnsi="Arial" w:cs="Arial"/>
          <w:b/>
          <w:i/>
          <w:sz w:val="28"/>
          <w:szCs w:val="28"/>
        </w:rPr>
        <w:t>“2023, AÑO DEL 140 ANIVERSARIO DEL NATALICIO DE JOSÉ CLEMENTE OROZCO”</w:t>
      </w:r>
      <w:r w:rsidR="00690A8D">
        <w:rPr>
          <w:rFonts w:ascii="Arial" w:eastAsia="Times New Roman" w:hAnsi="Arial" w:cs="Arial"/>
          <w:b/>
          <w:i/>
          <w:sz w:val="28"/>
          <w:szCs w:val="28"/>
        </w:rPr>
        <w:t xml:space="preserve"> </w:t>
      </w:r>
      <w:r w:rsidR="006433FC" w:rsidRPr="006433FC">
        <w:rPr>
          <w:rFonts w:ascii="Arial" w:hAnsi="Arial" w:cs="Arial"/>
          <w:i/>
          <w:sz w:val="28"/>
          <w:szCs w:val="28"/>
          <w:lang w:val="es-MX"/>
        </w:rPr>
        <w:t>Ciudad</w:t>
      </w:r>
      <w:r w:rsidR="006433FC" w:rsidRPr="006433FC">
        <w:rPr>
          <w:rFonts w:ascii="Arial" w:hAnsi="Arial" w:cs="Arial"/>
          <w:i/>
          <w:spacing w:val="-2"/>
          <w:sz w:val="28"/>
          <w:szCs w:val="28"/>
          <w:lang w:val="es-MX"/>
        </w:rPr>
        <w:t xml:space="preserve"> </w:t>
      </w:r>
      <w:r w:rsidR="006433FC" w:rsidRPr="006433FC">
        <w:rPr>
          <w:rFonts w:ascii="Arial" w:hAnsi="Arial" w:cs="Arial"/>
          <w:i/>
          <w:sz w:val="28"/>
          <w:szCs w:val="28"/>
          <w:lang w:val="es-MX"/>
        </w:rPr>
        <w:t>Guzmán,</w:t>
      </w:r>
      <w:r w:rsidR="006433FC" w:rsidRPr="006433FC">
        <w:rPr>
          <w:rFonts w:ascii="Arial" w:hAnsi="Arial" w:cs="Arial"/>
          <w:i/>
          <w:spacing w:val="1"/>
          <w:sz w:val="28"/>
          <w:szCs w:val="28"/>
          <w:lang w:val="es-MX"/>
        </w:rPr>
        <w:t xml:space="preserve"> </w:t>
      </w:r>
      <w:r w:rsidR="006433FC" w:rsidRPr="006433FC">
        <w:rPr>
          <w:rFonts w:ascii="Arial" w:hAnsi="Arial" w:cs="Arial"/>
          <w:i/>
          <w:sz w:val="28"/>
          <w:szCs w:val="28"/>
          <w:lang w:val="es-MX"/>
        </w:rPr>
        <w:t>Municipio</w:t>
      </w:r>
      <w:r w:rsidR="006433FC" w:rsidRPr="006433FC">
        <w:rPr>
          <w:rFonts w:ascii="Arial" w:hAnsi="Arial" w:cs="Arial"/>
          <w:i/>
          <w:spacing w:val="-1"/>
          <w:sz w:val="28"/>
          <w:szCs w:val="28"/>
          <w:lang w:val="es-MX"/>
        </w:rPr>
        <w:t xml:space="preserve"> </w:t>
      </w:r>
      <w:r w:rsidR="006433FC" w:rsidRPr="006433FC">
        <w:rPr>
          <w:rFonts w:ascii="Arial" w:hAnsi="Arial" w:cs="Arial"/>
          <w:i/>
          <w:sz w:val="28"/>
          <w:szCs w:val="28"/>
          <w:lang w:val="es-MX"/>
        </w:rPr>
        <w:t>de</w:t>
      </w:r>
      <w:r w:rsidR="006433FC" w:rsidRPr="006433FC">
        <w:rPr>
          <w:rFonts w:ascii="Arial" w:hAnsi="Arial" w:cs="Arial"/>
          <w:i/>
          <w:spacing w:val="-1"/>
          <w:sz w:val="28"/>
          <w:szCs w:val="28"/>
          <w:lang w:val="es-MX"/>
        </w:rPr>
        <w:t xml:space="preserve"> </w:t>
      </w:r>
      <w:r w:rsidR="006433FC" w:rsidRPr="006433FC">
        <w:rPr>
          <w:rFonts w:ascii="Arial" w:hAnsi="Arial" w:cs="Arial"/>
          <w:i/>
          <w:sz w:val="28"/>
          <w:szCs w:val="28"/>
          <w:lang w:val="es-MX"/>
        </w:rPr>
        <w:t>Zapotlán</w:t>
      </w:r>
      <w:r w:rsidR="006433FC" w:rsidRPr="006433FC">
        <w:rPr>
          <w:rFonts w:ascii="Arial" w:hAnsi="Arial" w:cs="Arial"/>
          <w:i/>
          <w:spacing w:val="-3"/>
          <w:sz w:val="28"/>
          <w:szCs w:val="28"/>
          <w:lang w:val="es-MX"/>
        </w:rPr>
        <w:t xml:space="preserve"> </w:t>
      </w:r>
      <w:r w:rsidR="006433FC" w:rsidRPr="006433FC">
        <w:rPr>
          <w:rFonts w:ascii="Arial" w:hAnsi="Arial" w:cs="Arial"/>
          <w:i/>
          <w:sz w:val="28"/>
          <w:szCs w:val="28"/>
          <w:lang w:val="es-MX"/>
        </w:rPr>
        <w:t>el</w:t>
      </w:r>
      <w:r w:rsidR="006433FC" w:rsidRPr="006433FC">
        <w:rPr>
          <w:rFonts w:ascii="Arial" w:hAnsi="Arial" w:cs="Arial"/>
          <w:i/>
          <w:spacing w:val="-2"/>
          <w:sz w:val="28"/>
          <w:szCs w:val="28"/>
          <w:lang w:val="es-MX"/>
        </w:rPr>
        <w:t xml:space="preserve"> </w:t>
      </w:r>
      <w:r w:rsidR="006433FC" w:rsidRPr="006433FC">
        <w:rPr>
          <w:rFonts w:ascii="Arial" w:hAnsi="Arial" w:cs="Arial"/>
          <w:i/>
          <w:sz w:val="28"/>
          <w:szCs w:val="28"/>
          <w:lang w:val="es-MX"/>
        </w:rPr>
        <w:t>Grande, Jalisco;</w:t>
      </w:r>
      <w:r w:rsidR="006433FC" w:rsidRPr="006433FC">
        <w:rPr>
          <w:rFonts w:ascii="Arial" w:hAnsi="Arial" w:cs="Arial"/>
          <w:i/>
          <w:spacing w:val="-4"/>
          <w:sz w:val="28"/>
          <w:szCs w:val="28"/>
          <w:lang w:val="es-MX"/>
        </w:rPr>
        <w:t xml:space="preserve"> 08 de </w:t>
      </w:r>
      <w:r w:rsidR="006433FC" w:rsidRPr="006433FC">
        <w:rPr>
          <w:rFonts w:ascii="Arial" w:hAnsi="Arial" w:cs="Arial"/>
          <w:i/>
          <w:sz w:val="28"/>
          <w:szCs w:val="28"/>
          <w:lang w:val="es-MX"/>
        </w:rPr>
        <w:t>diciembre del 2023</w:t>
      </w:r>
      <w:r w:rsidR="00690A8D">
        <w:rPr>
          <w:rFonts w:ascii="Arial" w:hAnsi="Arial" w:cs="Arial"/>
          <w:b/>
          <w:i/>
          <w:sz w:val="28"/>
          <w:szCs w:val="28"/>
        </w:rPr>
        <w:t xml:space="preserve"> </w:t>
      </w:r>
      <w:r w:rsidR="006433FC" w:rsidRPr="006433FC">
        <w:rPr>
          <w:rFonts w:ascii="Arial" w:eastAsia="Calibri" w:hAnsi="Arial" w:cs="Arial"/>
          <w:b/>
          <w:bCs/>
          <w:i/>
          <w:color w:val="000000"/>
          <w:sz w:val="28"/>
          <w:szCs w:val="28"/>
          <w:u w:color="000000"/>
          <w:bdr w:val="nil"/>
        </w:rPr>
        <w:t>C. SARA MORENO RAMÍREZ</w:t>
      </w:r>
      <w:r w:rsidR="00690A8D">
        <w:rPr>
          <w:rFonts w:ascii="Arial" w:hAnsi="Arial" w:cs="Arial"/>
          <w:b/>
          <w:i/>
          <w:sz w:val="28"/>
          <w:szCs w:val="28"/>
        </w:rPr>
        <w:t xml:space="preserve"> </w:t>
      </w:r>
      <w:r w:rsidR="006433FC" w:rsidRPr="006433FC">
        <w:rPr>
          <w:rFonts w:ascii="Arial" w:eastAsia="Calibri" w:hAnsi="Arial" w:cs="Arial"/>
          <w:bCs/>
          <w:i/>
          <w:color w:val="000000"/>
          <w:sz w:val="28"/>
          <w:szCs w:val="28"/>
          <w:u w:color="000000"/>
          <w:bdr w:val="nil"/>
        </w:rPr>
        <w:t>Regidora</w:t>
      </w:r>
      <w:r w:rsidR="00690A8D">
        <w:rPr>
          <w:rFonts w:ascii="Arial" w:eastAsia="Calibri" w:hAnsi="Arial" w:cs="Arial"/>
          <w:bCs/>
          <w:i/>
          <w:color w:val="000000"/>
          <w:sz w:val="28"/>
          <w:szCs w:val="28"/>
          <w:u w:color="000000"/>
          <w:bdr w:val="nil"/>
        </w:rPr>
        <w:t xml:space="preserve"> </w:t>
      </w:r>
      <w:r w:rsidR="00690A8D">
        <w:rPr>
          <w:rFonts w:ascii="Arial" w:eastAsia="Calibri" w:hAnsi="Arial" w:cs="Arial"/>
          <w:b/>
          <w:bCs/>
          <w:i/>
          <w:color w:val="000000"/>
          <w:sz w:val="28"/>
          <w:szCs w:val="28"/>
          <w:u w:color="000000"/>
          <w:bdr w:val="nil"/>
        </w:rPr>
        <w:t xml:space="preserve">FIRMA” </w:t>
      </w:r>
      <w:r w:rsidR="009C2080">
        <w:rPr>
          <w:rFonts w:ascii="Arial" w:eastAsia="Calibri" w:hAnsi="Arial" w:cs="Arial"/>
          <w:b/>
          <w:bCs/>
          <w:i/>
          <w:color w:val="000000"/>
          <w:sz w:val="28"/>
          <w:szCs w:val="28"/>
          <w:u w:color="000000"/>
          <w:bdr w:val="nil"/>
        </w:rPr>
        <w:t xml:space="preserve">- - - - - - - - - - -C. Secretaria de Gobierno Municipal Claudia Margarita Robles Gómez: </w:t>
      </w:r>
      <w:r w:rsidR="00B01487">
        <w:rPr>
          <w:rFonts w:ascii="Arial" w:eastAsia="Calibri" w:hAnsi="Arial" w:cs="Arial"/>
          <w:bCs/>
          <w:color w:val="000000"/>
          <w:sz w:val="28"/>
          <w:szCs w:val="28"/>
          <w:u w:color="000000"/>
          <w:bdr w:val="nil"/>
        </w:rPr>
        <w:t xml:space="preserve">Gracias C. Regidora Sara Moreno Ramírez. Queda a su consideración esta Iniciativa de Acuerdo, para alguna manifestación o comentario, respecto de la misma…. Bien, si no hay ninguna, entonces, queda a su consideración </w:t>
      </w:r>
      <w:r w:rsidR="00B01487">
        <w:rPr>
          <w:rFonts w:ascii="Arial" w:eastAsia="Calibri" w:hAnsi="Arial" w:cs="Arial"/>
          <w:bCs/>
          <w:color w:val="000000"/>
          <w:sz w:val="28"/>
          <w:szCs w:val="28"/>
          <w:u w:color="000000"/>
          <w:bdr w:val="nil"/>
        </w:rPr>
        <w:lastRenderedPageBreak/>
        <w:t xml:space="preserve">esta Iniciativa de Acuerdo, para que, quiénes estén a favor de aprobarla en los términos propuestos, lo manifiesten levantando su mano…. </w:t>
      </w:r>
      <w:r w:rsidR="00B01487">
        <w:rPr>
          <w:rFonts w:ascii="Arial" w:eastAsia="Calibri" w:hAnsi="Arial" w:cs="Arial"/>
          <w:b/>
          <w:bCs/>
          <w:color w:val="000000"/>
          <w:sz w:val="28"/>
          <w:szCs w:val="28"/>
          <w:u w:color="000000"/>
          <w:bdr w:val="nil"/>
        </w:rPr>
        <w:t>15 votos a favor, aprobado por mayoría</w:t>
      </w:r>
      <w:r w:rsidR="00B01487" w:rsidRPr="00B01487">
        <w:rPr>
          <w:rFonts w:ascii="Arial" w:eastAsia="Calibri" w:hAnsi="Arial" w:cs="Arial"/>
          <w:b/>
          <w:bCs/>
          <w:color w:val="000000"/>
          <w:sz w:val="28"/>
          <w:szCs w:val="28"/>
          <w:u w:color="000000"/>
          <w:bdr w:val="nil"/>
        </w:rPr>
        <w:t xml:space="preserve"> absoluta. </w:t>
      </w:r>
      <w:r w:rsidR="00B01487">
        <w:rPr>
          <w:rFonts w:ascii="Arial" w:eastAsia="Calibri" w:hAnsi="Arial" w:cs="Arial"/>
          <w:b/>
          <w:bCs/>
          <w:i/>
          <w:color w:val="000000"/>
          <w:sz w:val="28"/>
          <w:szCs w:val="28"/>
          <w:u w:color="000000"/>
          <w:bdr w:val="nil"/>
        </w:rPr>
        <w:t xml:space="preserve">- - - - - - - - - - - - - - - - - - - - - - - - - - - - - - - </w:t>
      </w:r>
      <w:r w:rsidR="00933068" w:rsidRPr="00933068">
        <w:rPr>
          <w:rFonts w:ascii="Arial" w:hAnsi="Arial" w:cs="Arial"/>
          <w:b/>
          <w:sz w:val="28"/>
          <w:szCs w:val="28"/>
          <w:u w:val="single"/>
        </w:rPr>
        <w:t>UNDÉCIMO PUNTO</w:t>
      </w:r>
      <w:r w:rsidR="00933068">
        <w:rPr>
          <w:rFonts w:ascii="Arial" w:hAnsi="Arial" w:cs="Arial"/>
          <w:b/>
          <w:sz w:val="28"/>
          <w:szCs w:val="28"/>
        </w:rPr>
        <w:t xml:space="preserve">: </w:t>
      </w:r>
      <w:r w:rsidR="00933068">
        <w:rPr>
          <w:rFonts w:ascii="Arial" w:hAnsi="Arial" w:cs="Arial"/>
          <w:sz w:val="28"/>
          <w:szCs w:val="28"/>
        </w:rPr>
        <w:t xml:space="preserve">Iniciativa de Acuerdo, con carácter de Dictamen, que autoriza devolver una serie de retenciones por concepto de pagos realizados mediante descuento vía nómina a trabajadores del Ayuntamiento de Zapotlán el Grande, con motivo del Programa denominado Proyecto Coincidir. Motiva la C. Síndico Municipal Magali Casillas Contreras. </w:t>
      </w:r>
      <w:r w:rsidR="00933068">
        <w:rPr>
          <w:rFonts w:ascii="Arial" w:hAnsi="Arial" w:cs="Arial"/>
          <w:b/>
          <w:i/>
          <w:sz w:val="28"/>
          <w:szCs w:val="28"/>
        </w:rPr>
        <w:t xml:space="preserve">C. Síndico Municipal Magali Casillas Contreras: </w:t>
      </w:r>
      <w:r w:rsidR="0020252D" w:rsidRPr="0020252D">
        <w:rPr>
          <w:rStyle w:val="Ninguno"/>
          <w:rFonts w:ascii="Arial" w:hAnsi="Arial" w:cs="Arial"/>
          <w:b/>
          <w:bCs/>
          <w:i/>
          <w:sz w:val="28"/>
          <w:szCs w:val="28"/>
          <w:lang w:val="es-MX"/>
        </w:rPr>
        <w:t>H. AYUNTAMIENTO CONSTITUCIONAL DE ZAPOTLÁN EL GRANDE, JALISCO</w:t>
      </w:r>
      <w:r w:rsidR="0020252D">
        <w:rPr>
          <w:rStyle w:val="Ninguno"/>
          <w:rFonts w:ascii="Arial" w:hAnsi="Arial" w:cs="Arial"/>
          <w:b/>
          <w:bCs/>
          <w:i/>
          <w:sz w:val="28"/>
          <w:szCs w:val="28"/>
          <w:lang w:val="es-MX"/>
        </w:rPr>
        <w:t xml:space="preserve"> </w:t>
      </w:r>
      <w:r w:rsidR="0020252D" w:rsidRPr="0020252D">
        <w:rPr>
          <w:rStyle w:val="Ninguno"/>
          <w:rFonts w:ascii="Arial" w:hAnsi="Arial" w:cs="Arial"/>
          <w:b/>
          <w:bCs/>
          <w:i/>
          <w:sz w:val="28"/>
          <w:szCs w:val="28"/>
          <w:lang w:val="es-MX"/>
        </w:rPr>
        <w:t>PRESENTE</w:t>
      </w:r>
      <w:r w:rsidR="0020252D">
        <w:rPr>
          <w:rStyle w:val="Ninguno"/>
          <w:rFonts w:ascii="Arial" w:hAnsi="Arial" w:cs="Arial"/>
          <w:b/>
          <w:bCs/>
          <w:i/>
          <w:sz w:val="28"/>
          <w:szCs w:val="28"/>
          <w:lang w:val="es-MX"/>
        </w:rPr>
        <w:t xml:space="preserve"> </w:t>
      </w:r>
      <w:r w:rsidR="0020252D" w:rsidRPr="0020252D">
        <w:rPr>
          <w:rStyle w:val="Ninguno"/>
          <w:rFonts w:ascii="Arial" w:hAnsi="Arial" w:cs="Arial"/>
          <w:i/>
          <w:sz w:val="28"/>
          <w:szCs w:val="28"/>
          <w:lang w:val="es-MX"/>
        </w:rPr>
        <w:t xml:space="preserve">Quien motiva y suscribe, </w:t>
      </w:r>
      <w:r w:rsidR="0020252D" w:rsidRPr="0020252D">
        <w:rPr>
          <w:rStyle w:val="Ninguno"/>
          <w:rFonts w:ascii="Arial" w:hAnsi="Arial" w:cs="Arial"/>
          <w:b/>
          <w:bCs/>
          <w:i/>
          <w:sz w:val="28"/>
          <w:szCs w:val="28"/>
          <w:lang w:val="es-MX"/>
        </w:rPr>
        <w:t>LIC. MAGALI CASILLAS CONTRERAS,</w:t>
      </w:r>
      <w:r w:rsidR="0020252D" w:rsidRPr="0020252D">
        <w:rPr>
          <w:rStyle w:val="Ninguno"/>
          <w:rFonts w:ascii="Arial" w:hAnsi="Arial" w:cs="Arial"/>
          <w:i/>
          <w:sz w:val="28"/>
          <w:szCs w:val="28"/>
          <w:lang w:val="es-MX"/>
        </w:rPr>
        <w:t xml:space="preserve"> en mi carácter de Sindica municipal; de conformidad a lo dispuesto a 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fracciones X y XX, 40, 47, 60, 87 al 109 y demás relativos y aplicables del Reglamento Interior del Ayuntamiento de Zapotlán el Grande, Jalisco; al amparo de lo dispuesto, presento a la consideración de éste Pleno: “</w:t>
      </w:r>
      <w:r w:rsidR="0020252D" w:rsidRPr="0020252D">
        <w:rPr>
          <w:rStyle w:val="Ninguno"/>
          <w:rFonts w:ascii="Arial" w:hAnsi="Arial" w:cs="Arial"/>
          <w:b/>
          <w:bCs/>
          <w:i/>
          <w:sz w:val="28"/>
          <w:szCs w:val="28"/>
          <w:lang w:val="es-MX"/>
        </w:rPr>
        <w:t xml:space="preserve">Iniciativa de acuerdo con carácter de dictamen que autoriza a devolver una serie de retenciones por concepto de pagos realizados mediante descuento vía nómina a trabajadores del Ayuntamiento de Zapotlán el Grande con motivo del programa denominado PROYECTO COINCIDIR”, </w:t>
      </w:r>
      <w:r w:rsidR="0020252D" w:rsidRPr="0020252D">
        <w:rPr>
          <w:rStyle w:val="Ninguno"/>
          <w:rFonts w:ascii="Arial" w:hAnsi="Arial" w:cs="Arial"/>
          <w:i/>
          <w:sz w:val="28"/>
          <w:szCs w:val="28"/>
          <w:lang w:val="es-MX"/>
        </w:rPr>
        <w:t>de conformidad con la siguiente</w:t>
      </w:r>
      <w:r w:rsidR="0020252D">
        <w:rPr>
          <w:rStyle w:val="Ninguno"/>
          <w:rFonts w:ascii="Arial" w:hAnsi="Arial" w:cs="Arial"/>
          <w:i/>
          <w:sz w:val="28"/>
          <w:szCs w:val="28"/>
          <w:lang w:val="es-MX"/>
        </w:rPr>
        <w:t xml:space="preserve"> </w:t>
      </w:r>
      <w:r w:rsidR="0020252D" w:rsidRPr="0020252D">
        <w:rPr>
          <w:rStyle w:val="Ninguno"/>
          <w:rFonts w:ascii="Arial" w:hAnsi="Arial" w:cs="Arial"/>
          <w:b/>
          <w:bCs/>
          <w:i/>
          <w:sz w:val="28"/>
          <w:szCs w:val="28"/>
          <w:lang w:val="es-MX"/>
        </w:rPr>
        <w:t>EXPOSICIÓN DE MOTIVOS:</w:t>
      </w:r>
      <w:r w:rsidR="0020252D">
        <w:rPr>
          <w:rStyle w:val="Ninguno"/>
          <w:rFonts w:ascii="Arial" w:hAnsi="Arial" w:cs="Arial"/>
          <w:b/>
          <w:bCs/>
          <w:i/>
          <w:sz w:val="28"/>
          <w:szCs w:val="28"/>
          <w:lang w:val="es-MX"/>
        </w:rPr>
        <w:t xml:space="preserve"> </w:t>
      </w:r>
      <w:r w:rsidR="0020252D" w:rsidRPr="0020252D">
        <w:rPr>
          <w:rStyle w:val="Ninguno"/>
          <w:rFonts w:ascii="Arial" w:hAnsi="Arial" w:cs="Arial"/>
          <w:b/>
          <w:bCs/>
          <w:i/>
          <w:sz w:val="28"/>
          <w:szCs w:val="28"/>
          <w:lang w:val="es-MX"/>
        </w:rPr>
        <w:t>I.-</w:t>
      </w:r>
      <w:r w:rsidR="0020252D" w:rsidRPr="0020252D">
        <w:rPr>
          <w:rStyle w:val="Ninguno"/>
          <w:rFonts w:ascii="Arial" w:hAnsi="Arial" w:cs="Arial"/>
          <w:i/>
          <w:sz w:val="28"/>
          <w:szCs w:val="28"/>
          <w:lang w:val="es-MX"/>
        </w:rPr>
        <w:t xml:space="preserve"> El artículo 115 de la Constitución Política de los Estados Unidos Mexicanos, señala que es obligatorio para los Estados, adoptar en su régimen interior, la forma de gobierno </w:t>
      </w:r>
      <w:r w:rsidR="0020252D" w:rsidRPr="0020252D">
        <w:rPr>
          <w:rStyle w:val="Ninguno"/>
          <w:rFonts w:ascii="Arial" w:hAnsi="Arial" w:cs="Arial"/>
          <w:i/>
          <w:sz w:val="28"/>
          <w:szCs w:val="28"/>
          <w:lang w:val="es-MX"/>
        </w:rPr>
        <w:lastRenderedPageBreak/>
        <w:t>Republicano, Representativo, Popular, teniendo como base de su división territorial y de su organización política y administrativa, el Municipio libre y autónomo gobernado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20252D">
        <w:rPr>
          <w:rStyle w:val="Ninguno"/>
          <w:rFonts w:ascii="Arial" w:hAnsi="Arial" w:cs="Arial"/>
          <w:i/>
          <w:sz w:val="28"/>
          <w:szCs w:val="28"/>
          <w:lang w:val="es-MX"/>
        </w:rPr>
        <w:t xml:space="preserve"> </w:t>
      </w:r>
      <w:r w:rsidR="0020252D" w:rsidRPr="0020252D">
        <w:rPr>
          <w:rStyle w:val="Ninguno"/>
          <w:rFonts w:ascii="Arial" w:hAnsi="Arial" w:cs="Arial"/>
          <w:i/>
          <w:sz w:val="28"/>
          <w:szCs w:val="28"/>
          <w:lang w:val="es-MX"/>
        </w:rPr>
        <w:t>II.- En el mismo sentido, en los artículos 88 y 89 de la Constitución Política del Estado de Jalisco, así como en los Artículos 37, fracción IV, 82 y 84 de la Ley de Gobierno y Administración Pública Municipal, se señala que el Municipio estará investido de personalidad Jurídica y manejará su patrimonio conforme a la ley, teniendo como obligación conservar y acrecentar sus bienes materiales.</w:t>
      </w:r>
      <w:r w:rsidR="0020252D">
        <w:rPr>
          <w:rStyle w:val="Ninguno"/>
          <w:rFonts w:ascii="Arial" w:hAnsi="Arial" w:cs="Arial"/>
          <w:i/>
          <w:sz w:val="28"/>
          <w:szCs w:val="28"/>
          <w:lang w:val="es-MX"/>
        </w:rPr>
        <w:t xml:space="preserve"> </w:t>
      </w:r>
      <w:r w:rsidR="0020252D" w:rsidRPr="0020252D">
        <w:rPr>
          <w:rStyle w:val="Ninguno"/>
          <w:rFonts w:ascii="Arial" w:hAnsi="Arial" w:cs="Arial"/>
          <w:b/>
          <w:i/>
          <w:sz w:val="28"/>
          <w:szCs w:val="28"/>
          <w:lang w:val="es-MX"/>
        </w:rPr>
        <w:t>ANTECEDENTES</w:t>
      </w:r>
      <w:r w:rsidR="0020252D">
        <w:rPr>
          <w:rStyle w:val="Ninguno"/>
          <w:rFonts w:ascii="Arial" w:hAnsi="Arial" w:cs="Arial"/>
          <w:b/>
          <w:i/>
          <w:sz w:val="28"/>
          <w:szCs w:val="28"/>
          <w:lang w:val="es-ES_tradnl"/>
        </w:rPr>
        <w:t xml:space="preserve"> </w:t>
      </w:r>
      <w:r w:rsidR="0020252D" w:rsidRPr="0020252D">
        <w:rPr>
          <w:rFonts w:ascii="Arial" w:hAnsi="Arial" w:cs="Arial"/>
          <w:i/>
          <w:iCs/>
          <w:sz w:val="28"/>
          <w:szCs w:val="28"/>
        </w:rPr>
        <w:t>I.- Con fecha 1 primero de diciembre de 2015, El Ayuntamiento de Zapotlán el Grande, suscribió un convenio de colaboración con la persona moral denominada: “Proyecto coincidir S.A. de C.V., S.F.P.” con el propósito de que se autorizara realizar descuentos vía nomina a una serie de trabajadores de diferentes departamentos de éste H. Ayuntamiento, por concepto de créditos contraídos previamente por cada uno de ellos con dicha asociación. II.- El 17 de diciembre de 2018 en el Diario Oficial de la Federación, se publicó oficio que daba cuenta de la resolución dictada por la Junta de Gobierno de la Comisión Nacional Bancaria y de valores en sesión extraordinaria de fecha 15 de octubre de 2018, mediante la cual se resolvió revocar la autorización para operar cómo sociedad financiera popular a la persona moral mencionada en el punto anterior. Ordenando, además, ponerla en esta</w:t>
      </w:r>
      <w:r w:rsidR="0020252D">
        <w:rPr>
          <w:rFonts w:ascii="Arial" w:hAnsi="Arial" w:cs="Arial"/>
          <w:i/>
          <w:iCs/>
          <w:sz w:val="28"/>
          <w:szCs w:val="28"/>
        </w:rPr>
        <w:t xml:space="preserve">do de disolución y </w:t>
      </w:r>
      <w:r w:rsidR="0020252D">
        <w:rPr>
          <w:rFonts w:ascii="Arial" w:hAnsi="Arial" w:cs="Arial"/>
          <w:i/>
          <w:iCs/>
          <w:sz w:val="28"/>
          <w:szCs w:val="28"/>
        </w:rPr>
        <w:lastRenderedPageBreak/>
        <w:t xml:space="preserve">liquidación. </w:t>
      </w:r>
      <w:r w:rsidR="0020252D" w:rsidRPr="0020252D">
        <w:rPr>
          <w:rFonts w:ascii="Arial" w:hAnsi="Arial" w:cs="Arial"/>
          <w:i/>
          <w:iCs/>
          <w:sz w:val="28"/>
          <w:szCs w:val="28"/>
        </w:rPr>
        <w:t>III.- Con fecha 8 de marzo de 2022, se recibió ante la Dirección Jurídica municipal de Zapotlán el Grande, oficio número CP-23/2022 signado por la Coordinadora de cuenta pública de nuestro Municipio, mediante el cual informaba de la existencia de unos pasivos pendientes de pago a trabajadores del Ayuntamiento de Zapotlán el Grande, valiosos por la cantidad de $ 64,705.61 (sesenta y cuatro mil, setecientos cinco pesos 61/100 M.N.) por motivo de los descuentos vía nómina que se les estaban haciendo por créditos contraídos con la asociación de que venimos hablando, mismas cantidades que al intentar realizar las correspondientes transferencias, fueron rechazadas por el banco al no poder hacerse el pago ya que la persona moral ya había “cerrado”.  Motivo por el cual, en dicho oficio solicitaba opinión acerca de lo que debería hacerse con dicho recurso, tomando en cuenta que, en éste caso, el Ayuntamiento fue únicamente intermediario entre los contratantes para los respectivos descuentos.</w:t>
      </w:r>
      <w:r w:rsidR="0020252D">
        <w:rPr>
          <w:rFonts w:ascii="Arial" w:hAnsi="Arial" w:cs="Arial"/>
          <w:b/>
          <w:i/>
          <w:sz w:val="28"/>
          <w:szCs w:val="28"/>
        </w:rPr>
        <w:t xml:space="preserve"> </w:t>
      </w:r>
      <w:r w:rsidR="0020252D" w:rsidRPr="0020252D">
        <w:rPr>
          <w:rFonts w:ascii="Arial" w:hAnsi="Arial" w:cs="Arial"/>
          <w:i/>
          <w:iCs/>
          <w:sz w:val="28"/>
          <w:szCs w:val="28"/>
        </w:rPr>
        <w:t xml:space="preserve">IV.- En razón de lo anterior, con fechas diversas, la Dirección Jurídica municipal inició respectivos trabajos de investigación girando oficios a diversas dependencias y haciéndose allegar de documentación que permitiera dar certeza jurídica acerca de los términos, condiciones y mecanismos involucrados en la transacción de la que venimos hablando. Todo esto con la finalidad de estar en aptitud y condiciones de dar una respuesta certera como alternativa de solución a la problemática ya expresada. V.- En éste sentido, una vez concluido el análisis y los trabajos de investigación, así como haber recopilado la documentación necesaria, a que me referí en el punto anterior, con fechas 8 y 15 de noviembre de 2023 respectivamente, </w:t>
      </w:r>
      <w:r w:rsidR="00B71E2F">
        <w:rPr>
          <w:rFonts w:ascii="Arial" w:hAnsi="Arial" w:cs="Arial"/>
          <w:i/>
          <w:iCs/>
          <w:sz w:val="28"/>
          <w:szCs w:val="28"/>
        </w:rPr>
        <w:t xml:space="preserve">se giraron sendos oficios </w:t>
      </w:r>
      <w:r w:rsidR="0020252D" w:rsidRPr="0020252D">
        <w:rPr>
          <w:rFonts w:ascii="Arial" w:hAnsi="Arial" w:cs="Arial"/>
          <w:i/>
          <w:iCs/>
          <w:sz w:val="28"/>
          <w:szCs w:val="28"/>
        </w:rPr>
        <w:t>tanto a la Dirección de egresos, como a Sindicatura de nuestro Municipio en el sentido de que lo conducente era regresar las cantidades que están r</w:t>
      </w:r>
      <w:r w:rsidR="00B71E2F">
        <w:rPr>
          <w:rFonts w:ascii="Arial" w:hAnsi="Arial" w:cs="Arial"/>
          <w:i/>
          <w:iCs/>
          <w:sz w:val="28"/>
          <w:szCs w:val="28"/>
        </w:rPr>
        <w:t xml:space="preserve">etenidas a los trabajadores que </w:t>
      </w:r>
      <w:r w:rsidR="0020252D" w:rsidRPr="0020252D">
        <w:rPr>
          <w:rFonts w:ascii="Arial" w:hAnsi="Arial" w:cs="Arial"/>
          <w:i/>
          <w:iCs/>
          <w:sz w:val="28"/>
          <w:szCs w:val="28"/>
        </w:rPr>
        <w:t xml:space="preserve">tenían </w:t>
      </w:r>
      <w:r w:rsidR="0020252D" w:rsidRPr="0020252D">
        <w:rPr>
          <w:rFonts w:ascii="Arial" w:hAnsi="Arial" w:cs="Arial"/>
          <w:i/>
          <w:iCs/>
          <w:sz w:val="28"/>
          <w:szCs w:val="28"/>
        </w:rPr>
        <w:lastRenderedPageBreak/>
        <w:t>contratado un crédito con la asociación “PROYECTO COINCIDIR” ya que no fueron recibidas por cuestiones ajenas a éste Ayuntamiento, por lo que, al respecto se hace los siguientes CONSIDERANDOS</w:t>
      </w:r>
      <w:r w:rsidR="00B71E2F">
        <w:rPr>
          <w:rFonts w:ascii="Arial" w:hAnsi="Arial" w:cs="Arial"/>
          <w:b/>
          <w:i/>
          <w:sz w:val="28"/>
          <w:szCs w:val="28"/>
        </w:rPr>
        <w:t xml:space="preserve"> </w:t>
      </w:r>
      <w:r w:rsidR="0020252D" w:rsidRPr="0020252D">
        <w:rPr>
          <w:rFonts w:ascii="Arial" w:hAnsi="Arial" w:cs="Arial"/>
          <w:i/>
          <w:sz w:val="28"/>
          <w:szCs w:val="28"/>
        </w:rPr>
        <w:t>I.- Que los descuentos a que se refiere ésta iniciativa se realizaron por concepto de abono de un préstamo a la persona moral “Proyecto Coincidir, S.A. de C.V. SFP”, y que esta persona moral nunca recogió los descuentos que quedaron pendientes, además de que los depósitos en la cuenta de banco también fueron rechazados por la institución bancaria designada para este efecto.</w:t>
      </w:r>
      <w:r w:rsidR="00B71E2F">
        <w:rPr>
          <w:rFonts w:ascii="Arial" w:hAnsi="Arial" w:cs="Arial"/>
          <w:b/>
          <w:i/>
          <w:sz w:val="28"/>
          <w:szCs w:val="28"/>
        </w:rPr>
        <w:t xml:space="preserve"> </w:t>
      </w:r>
      <w:r w:rsidR="0020252D" w:rsidRPr="0020252D">
        <w:rPr>
          <w:rFonts w:ascii="Arial" w:hAnsi="Arial" w:cs="Arial"/>
          <w:i/>
          <w:sz w:val="28"/>
          <w:szCs w:val="28"/>
        </w:rPr>
        <w:t>II.- Que dicho recurso lo tiene el Municipio a través de su Hacienda pública desde el año 2018 dos mil dieciocho, por lo que actualmente el mismo ya no forma parte de los recurso</w:t>
      </w:r>
      <w:r w:rsidR="00B71E2F">
        <w:rPr>
          <w:rFonts w:ascii="Arial" w:hAnsi="Arial" w:cs="Arial"/>
          <w:i/>
          <w:sz w:val="28"/>
          <w:szCs w:val="28"/>
        </w:rPr>
        <w:t>s</w:t>
      </w:r>
      <w:r w:rsidR="0020252D" w:rsidRPr="0020252D">
        <w:rPr>
          <w:rFonts w:ascii="Arial" w:hAnsi="Arial" w:cs="Arial"/>
          <w:i/>
          <w:sz w:val="28"/>
          <w:szCs w:val="28"/>
        </w:rPr>
        <w:t xml:space="preserve"> públicos.</w:t>
      </w:r>
      <w:r w:rsidR="0020252D" w:rsidRPr="0020252D">
        <w:rPr>
          <w:rFonts w:ascii="Arial" w:hAnsi="Arial" w:cs="Arial"/>
          <w:i/>
          <w:iCs/>
          <w:sz w:val="28"/>
          <w:szCs w:val="28"/>
        </w:rPr>
        <w:t xml:space="preserve"> </w:t>
      </w:r>
      <w:r w:rsidR="0020252D" w:rsidRPr="0020252D">
        <w:rPr>
          <w:rFonts w:ascii="Arial" w:hAnsi="Arial" w:cs="Arial"/>
          <w:i/>
          <w:sz w:val="28"/>
          <w:szCs w:val="28"/>
        </w:rPr>
        <w:t>III.- Que</w:t>
      </w:r>
      <w:r w:rsidR="00B71E2F">
        <w:rPr>
          <w:rFonts w:ascii="Arial" w:hAnsi="Arial" w:cs="Arial"/>
          <w:i/>
          <w:sz w:val="28"/>
          <w:szCs w:val="28"/>
        </w:rPr>
        <w:t>,</w:t>
      </w:r>
      <w:r w:rsidR="0020252D" w:rsidRPr="0020252D">
        <w:rPr>
          <w:rFonts w:ascii="Arial" w:hAnsi="Arial" w:cs="Arial"/>
          <w:i/>
          <w:sz w:val="28"/>
          <w:szCs w:val="28"/>
        </w:rPr>
        <w:t xml:space="preserve"> además, se tiene conocimiento de que ésta sociedad comercial cuenta con pagarés o documentos firmados por los trabajadores involucrados que avalan el préstamo de cada uno y que a la fecha no ha sido </w:t>
      </w:r>
      <w:r w:rsidR="00B71E2F">
        <w:rPr>
          <w:rFonts w:ascii="Arial" w:hAnsi="Arial" w:cs="Arial"/>
          <w:i/>
          <w:sz w:val="28"/>
          <w:szCs w:val="28"/>
        </w:rPr>
        <w:t xml:space="preserve">regresada dicha documentación. </w:t>
      </w:r>
      <w:r w:rsidR="0020252D" w:rsidRPr="0020252D">
        <w:rPr>
          <w:rFonts w:ascii="Arial" w:hAnsi="Arial" w:cs="Arial"/>
          <w:i/>
          <w:sz w:val="28"/>
          <w:szCs w:val="28"/>
        </w:rPr>
        <w:t>IV.- Que</w:t>
      </w:r>
      <w:r w:rsidR="00B71E2F">
        <w:rPr>
          <w:rFonts w:ascii="Arial" w:hAnsi="Arial" w:cs="Arial"/>
          <w:i/>
          <w:sz w:val="28"/>
          <w:szCs w:val="28"/>
        </w:rPr>
        <w:t>,</w:t>
      </w:r>
      <w:r w:rsidR="0020252D" w:rsidRPr="0020252D">
        <w:rPr>
          <w:rFonts w:ascii="Arial" w:hAnsi="Arial" w:cs="Arial"/>
          <w:i/>
          <w:sz w:val="28"/>
          <w:szCs w:val="28"/>
        </w:rPr>
        <w:t xml:space="preserve"> a efecto de no inmiscuir en asuntos particulares al Municipio, es que, desde un análisis jurídico, lo procedente es que se les devuelva dicho descuento para que cada trabajador en lo particular resuelva su situación con la persona mor</w:t>
      </w:r>
      <w:r w:rsidR="00B71E2F">
        <w:rPr>
          <w:rFonts w:ascii="Arial" w:hAnsi="Arial" w:cs="Arial"/>
          <w:i/>
          <w:sz w:val="28"/>
          <w:szCs w:val="28"/>
        </w:rPr>
        <w:t xml:space="preserve">al en referencia. </w:t>
      </w:r>
      <w:r w:rsidR="0020252D" w:rsidRPr="0020252D">
        <w:rPr>
          <w:rFonts w:ascii="Arial" w:hAnsi="Arial" w:cs="Arial"/>
          <w:i/>
          <w:sz w:val="28"/>
          <w:szCs w:val="28"/>
        </w:rPr>
        <w:t>V.- Finalmente, que por todo lo antes referido, y con el objetivo de concluir debidamente el tema que nos ocupa, se consideró que lo conducente era que se elevara el presente punto de Ayuntamiento a efecto de instruirle a la Hacienda Pública Municipal de Zapotlán el Grande, a devolver a los trabajadores que se encuentran en el supuesto antes expresado y que están enlistados en los anexos que acompañan a ésta iniciativa, las retenciones que les fueron descontadas en las quincenas respectivas mencionadas en la documentación anexa.</w:t>
      </w:r>
      <w:r w:rsidR="00B71E2F">
        <w:rPr>
          <w:rFonts w:ascii="Arial" w:hAnsi="Arial" w:cs="Arial"/>
          <w:b/>
          <w:i/>
          <w:sz w:val="28"/>
          <w:szCs w:val="28"/>
        </w:rPr>
        <w:t xml:space="preserve"> </w:t>
      </w:r>
      <w:r w:rsidR="0020252D" w:rsidRPr="00B71E2F">
        <w:rPr>
          <w:rStyle w:val="Ninguno"/>
          <w:rFonts w:ascii="Arial" w:hAnsi="Arial" w:cs="Arial"/>
          <w:i/>
          <w:sz w:val="28"/>
          <w:szCs w:val="28"/>
          <w:lang w:val="es-MX"/>
        </w:rPr>
        <w:t xml:space="preserve">Por lo que, visto lo anterior, y de conformidad a lo dispuesto por el artículo 38 fracciones II, III y XVII, 94 fracción </w:t>
      </w:r>
      <w:r w:rsidR="0020252D" w:rsidRPr="00B71E2F">
        <w:rPr>
          <w:rStyle w:val="Ninguno"/>
          <w:rFonts w:ascii="Arial" w:hAnsi="Arial" w:cs="Arial"/>
          <w:i/>
          <w:sz w:val="28"/>
          <w:szCs w:val="28"/>
          <w:lang w:val="es-MX"/>
        </w:rPr>
        <w:lastRenderedPageBreak/>
        <w:t>I, de la Ley del Gobierno y la Administración Pública Municipal del Estado de Jalisco, así como en</w:t>
      </w:r>
      <w:r w:rsidR="00B71E2F">
        <w:rPr>
          <w:rStyle w:val="Ninguno"/>
          <w:rFonts w:ascii="Arial" w:hAnsi="Arial" w:cs="Arial"/>
          <w:i/>
          <w:sz w:val="28"/>
          <w:szCs w:val="28"/>
          <w:lang w:val="es-MX"/>
        </w:rPr>
        <w:t xml:space="preserve"> los artículos </w:t>
      </w:r>
      <w:r w:rsidR="0020252D" w:rsidRPr="00B71E2F">
        <w:rPr>
          <w:rStyle w:val="Ninguno"/>
          <w:rFonts w:ascii="Arial" w:hAnsi="Arial" w:cs="Arial"/>
          <w:i/>
          <w:sz w:val="28"/>
          <w:szCs w:val="28"/>
          <w:lang w:val="es-MX"/>
        </w:rPr>
        <w:t>60, 69, 87, 84 a 109,  del Reglamento Interior del Ayuntamiento de Zapotlán el Grande, Jalisco, elevo a ésta Soberanía los siguientes</w:t>
      </w:r>
      <w:r w:rsidR="00B71E2F">
        <w:rPr>
          <w:rStyle w:val="Ninguno"/>
          <w:rFonts w:ascii="Arial" w:hAnsi="Arial" w:cs="Arial"/>
          <w:i/>
          <w:sz w:val="28"/>
          <w:szCs w:val="28"/>
          <w:lang w:val="es-MX"/>
        </w:rPr>
        <w:t xml:space="preserve"> </w:t>
      </w:r>
      <w:r w:rsidR="0020252D" w:rsidRPr="0020252D">
        <w:rPr>
          <w:rStyle w:val="Ninguno"/>
          <w:rFonts w:ascii="Arial" w:hAnsi="Arial" w:cs="Arial"/>
          <w:b/>
          <w:bCs/>
          <w:i/>
          <w:sz w:val="28"/>
          <w:szCs w:val="28"/>
          <w:lang w:val="es-MX"/>
        </w:rPr>
        <w:t>PUNTOS DE ACUERDO:</w:t>
      </w:r>
      <w:r w:rsidR="00B71E2F">
        <w:rPr>
          <w:rStyle w:val="Ninguno"/>
          <w:rFonts w:ascii="Arial" w:hAnsi="Arial" w:cs="Arial"/>
          <w:b/>
          <w:i/>
          <w:sz w:val="28"/>
          <w:szCs w:val="28"/>
          <w:lang w:val="es-ES_tradnl"/>
        </w:rPr>
        <w:t xml:space="preserve"> </w:t>
      </w:r>
      <w:r w:rsidR="0020252D" w:rsidRPr="0020252D">
        <w:rPr>
          <w:rStyle w:val="Ninguno"/>
          <w:rFonts w:ascii="Arial" w:hAnsi="Arial" w:cs="Arial"/>
          <w:bCs/>
          <w:i/>
          <w:sz w:val="28"/>
          <w:szCs w:val="28"/>
        </w:rPr>
        <w:t>PRIMERO.-</w:t>
      </w:r>
      <w:r w:rsidR="0020252D" w:rsidRPr="0020252D">
        <w:rPr>
          <w:rStyle w:val="Ninguno"/>
          <w:rFonts w:ascii="Arial" w:hAnsi="Arial" w:cs="Arial"/>
          <w:i/>
          <w:sz w:val="28"/>
          <w:szCs w:val="28"/>
        </w:rPr>
        <w:t xml:space="preserve"> Se </w:t>
      </w:r>
      <w:r w:rsidR="0020252D" w:rsidRPr="00B71E2F">
        <w:rPr>
          <w:rStyle w:val="Ninguno"/>
          <w:rFonts w:ascii="Arial" w:hAnsi="Arial" w:cs="Arial"/>
          <w:i/>
          <w:sz w:val="28"/>
          <w:szCs w:val="28"/>
          <w:lang w:val="es-MX"/>
        </w:rPr>
        <w:t xml:space="preserve">autoriza </w:t>
      </w:r>
      <w:r w:rsidR="0020252D" w:rsidRPr="00B71E2F">
        <w:rPr>
          <w:rFonts w:ascii="Arial" w:hAnsi="Arial" w:cs="Arial"/>
          <w:i/>
          <w:sz w:val="28"/>
          <w:szCs w:val="28"/>
          <w:lang w:val="es-MX"/>
        </w:rPr>
        <w:t>d</w:t>
      </w:r>
      <w:proofErr w:type="spellStart"/>
      <w:r w:rsidR="0020252D" w:rsidRPr="0020252D">
        <w:rPr>
          <w:rFonts w:ascii="Arial" w:hAnsi="Arial" w:cs="Arial"/>
          <w:i/>
          <w:sz w:val="28"/>
          <w:szCs w:val="28"/>
        </w:rPr>
        <w:t>evolver</w:t>
      </w:r>
      <w:proofErr w:type="spellEnd"/>
      <w:r w:rsidR="0020252D" w:rsidRPr="0020252D">
        <w:rPr>
          <w:rFonts w:ascii="Arial" w:hAnsi="Arial" w:cs="Arial"/>
          <w:i/>
          <w:sz w:val="28"/>
          <w:szCs w:val="28"/>
        </w:rPr>
        <w:t xml:space="preserve"> a los trabajadores del Ayuntamiento de Zapotlán el Grande que contrajeron créditos con la ahora extinta persona moral denominada “Proyecto Coincidir S.A. de C.V. SFP”, los descuentos y retenciones que les fueron hechos vía nómina por éste concepto y que no fueron entregados o</w:t>
      </w:r>
      <w:r w:rsidR="00B71E2F">
        <w:rPr>
          <w:rFonts w:ascii="Arial" w:hAnsi="Arial" w:cs="Arial"/>
          <w:i/>
          <w:sz w:val="28"/>
          <w:szCs w:val="28"/>
        </w:rPr>
        <w:t xml:space="preserve"> recibidos por ésta asociación. </w:t>
      </w:r>
      <w:r w:rsidR="0020252D" w:rsidRPr="00B71E2F">
        <w:rPr>
          <w:rFonts w:ascii="Arial" w:hAnsi="Arial" w:cs="Arial"/>
          <w:i/>
          <w:sz w:val="28"/>
          <w:szCs w:val="28"/>
          <w:lang w:val="es-MX"/>
        </w:rPr>
        <w:t xml:space="preserve">SEGUNDO.- </w:t>
      </w:r>
      <w:r w:rsidR="00B71E2F" w:rsidRPr="00B71E2F">
        <w:rPr>
          <w:rFonts w:ascii="Arial" w:hAnsi="Arial" w:cs="Arial"/>
          <w:i/>
          <w:sz w:val="28"/>
          <w:szCs w:val="28"/>
          <w:lang w:val="es-MX"/>
        </w:rPr>
        <w:t>Instrúyase</w:t>
      </w:r>
      <w:r w:rsidR="0020252D" w:rsidRPr="00B71E2F">
        <w:rPr>
          <w:rFonts w:ascii="Arial" w:hAnsi="Arial" w:cs="Arial"/>
          <w:i/>
          <w:sz w:val="28"/>
          <w:szCs w:val="28"/>
          <w:lang w:val="es-MX"/>
        </w:rPr>
        <w:t xml:space="preserve"> y </w:t>
      </w:r>
      <w:r w:rsidR="00B71E2F" w:rsidRPr="00B71E2F">
        <w:rPr>
          <w:rFonts w:ascii="Arial" w:hAnsi="Arial" w:cs="Arial"/>
          <w:i/>
          <w:sz w:val="28"/>
          <w:szCs w:val="28"/>
          <w:lang w:val="es-MX"/>
        </w:rPr>
        <w:t>notifíquese</w:t>
      </w:r>
      <w:r w:rsidR="0020252D" w:rsidRPr="00B71E2F">
        <w:rPr>
          <w:rFonts w:ascii="Arial" w:hAnsi="Arial" w:cs="Arial"/>
          <w:i/>
          <w:sz w:val="28"/>
          <w:szCs w:val="28"/>
          <w:lang w:val="es-MX"/>
        </w:rPr>
        <w:t xml:space="preserve"> a la Hacienda Pública Municipal para que devuelva a los trabajadores a que se refiere ésta iniciativa las retenciones que les fueron descontadas y que no fueron entregadas con motivo de los créditos contraídos con “Proyecto Coincidir S.A. de C.V. SFP” en diferentes quincenas de conformidad con los listados y  la documentación anexa a ésta iniciativa.</w:t>
      </w:r>
      <w:r w:rsidR="00B71E2F">
        <w:rPr>
          <w:rFonts w:ascii="Arial" w:hAnsi="Arial" w:cs="Arial"/>
          <w:b/>
          <w:i/>
          <w:sz w:val="28"/>
          <w:szCs w:val="28"/>
        </w:rPr>
        <w:t xml:space="preserve"> </w:t>
      </w:r>
      <w:r w:rsidR="0020252D" w:rsidRPr="0020252D">
        <w:rPr>
          <w:rStyle w:val="Ninguno"/>
          <w:rFonts w:ascii="Arial" w:hAnsi="Arial" w:cs="Arial"/>
          <w:b/>
          <w:bCs/>
          <w:i/>
          <w:sz w:val="28"/>
          <w:szCs w:val="28"/>
          <w:lang w:val="es-MX"/>
        </w:rPr>
        <w:t>ATENTAMENTE</w:t>
      </w:r>
      <w:r w:rsidR="00B71E2F">
        <w:rPr>
          <w:rStyle w:val="Ninguno"/>
          <w:rFonts w:ascii="Arial" w:hAnsi="Arial" w:cs="Arial"/>
          <w:b/>
          <w:i/>
          <w:sz w:val="28"/>
          <w:szCs w:val="28"/>
          <w:lang w:val="es-ES_tradnl"/>
        </w:rPr>
        <w:t xml:space="preserve"> </w:t>
      </w:r>
      <w:r w:rsidR="0020252D" w:rsidRPr="0020252D">
        <w:rPr>
          <w:rFonts w:ascii="Arial" w:hAnsi="Arial" w:cs="Arial"/>
          <w:i/>
          <w:sz w:val="28"/>
          <w:szCs w:val="28"/>
        </w:rPr>
        <w:t>“2023, año del 140 aniversario del natalicio de José Clemente Orozco”</w:t>
      </w:r>
      <w:r w:rsidR="00B71E2F">
        <w:rPr>
          <w:rFonts w:ascii="Arial" w:hAnsi="Arial" w:cs="Arial"/>
          <w:b/>
          <w:i/>
          <w:sz w:val="28"/>
          <w:szCs w:val="28"/>
        </w:rPr>
        <w:t xml:space="preserve"> </w:t>
      </w:r>
      <w:r w:rsidR="0020252D" w:rsidRPr="0020252D">
        <w:rPr>
          <w:rFonts w:ascii="Arial" w:hAnsi="Arial" w:cs="Arial"/>
          <w:i/>
          <w:sz w:val="28"/>
          <w:szCs w:val="28"/>
        </w:rPr>
        <w:t>Ciudad Guzmán, Municipio de Zapotlán el Grande, Jalisco. A 22 de noviembre de 2023.</w:t>
      </w:r>
      <w:r w:rsidR="00B71E2F">
        <w:rPr>
          <w:rFonts w:ascii="Arial" w:hAnsi="Arial" w:cs="Arial"/>
          <w:b/>
          <w:i/>
          <w:sz w:val="28"/>
          <w:szCs w:val="28"/>
        </w:rPr>
        <w:t xml:space="preserve"> </w:t>
      </w:r>
      <w:r w:rsidR="0020252D" w:rsidRPr="0020252D">
        <w:rPr>
          <w:rFonts w:ascii="Arial" w:hAnsi="Arial" w:cs="Arial"/>
          <w:i/>
          <w:sz w:val="28"/>
          <w:szCs w:val="28"/>
        </w:rPr>
        <w:t>LIC. MAGALI CASILLAS CONTRERAS</w:t>
      </w:r>
      <w:r w:rsidR="00B71E2F">
        <w:rPr>
          <w:rFonts w:ascii="Arial" w:hAnsi="Arial" w:cs="Arial"/>
          <w:b/>
          <w:i/>
          <w:sz w:val="28"/>
          <w:szCs w:val="28"/>
        </w:rPr>
        <w:t xml:space="preserve"> </w:t>
      </w:r>
      <w:r w:rsidR="0020252D" w:rsidRPr="0020252D">
        <w:rPr>
          <w:rFonts w:ascii="Arial" w:hAnsi="Arial" w:cs="Arial"/>
          <w:i/>
          <w:sz w:val="28"/>
          <w:szCs w:val="28"/>
        </w:rPr>
        <w:t>Síndica Municipal de Zapotlán el Grande.</w:t>
      </w:r>
      <w:r w:rsidR="00B71E2F">
        <w:rPr>
          <w:rFonts w:ascii="Arial" w:hAnsi="Arial" w:cs="Arial"/>
          <w:i/>
          <w:sz w:val="28"/>
          <w:szCs w:val="28"/>
        </w:rPr>
        <w:t xml:space="preserve"> </w:t>
      </w:r>
      <w:r w:rsidR="00B71E2F">
        <w:rPr>
          <w:rFonts w:ascii="Arial" w:hAnsi="Arial" w:cs="Arial"/>
          <w:b/>
          <w:i/>
          <w:sz w:val="28"/>
          <w:szCs w:val="28"/>
        </w:rPr>
        <w:t>FIRMA”</w:t>
      </w:r>
      <w:r w:rsidR="00007A36">
        <w:rPr>
          <w:rFonts w:ascii="Arial" w:hAnsi="Arial" w:cs="Arial"/>
          <w:b/>
          <w:i/>
          <w:sz w:val="28"/>
          <w:szCs w:val="28"/>
        </w:rPr>
        <w:t xml:space="preserve"> - - - - - - - - - - - - - - - - - - - - - - - - </w:t>
      </w:r>
      <w:r w:rsidR="00470D8D">
        <w:rPr>
          <w:rFonts w:ascii="Arial" w:hAnsi="Arial" w:cs="Arial"/>
          <w:b/>
          <w:i/>
          <w:sz w:val="28"/>
          <w:szCs w:val="28"/>
        </w:rPr>
        <w:t xml:space="preserve">C. Secretaria de Gobierno Municipal Claudia Margarita Robles Gómez: </w:t>
      </w:r>
      <w:r w:rsidR="00470D8D">
        <w:rPr>
          <w:rFonts w:ascii="Arial" w:hAnsi="Arial" w:cs="Arial"/>
          <w:sz w:val="28"/>
          <w:szCs w:val="28"/>
        </w:rPr>
        <w:t xml:space="preserve">Gracias C. Síndico Municipal Magali Casillas Contreras.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470D8D">
        <w:rPr>
          <w:rFonts w:ascii="Arial" w:hAnsi="Arial" w:cs="Arial"/>
          <w:b/>
          <w:sz w:val="28"/>
          <w:szCs w:val="28"/>
        </w:rPr>
        <w:t xml:space="preserve">15 votos a favor, aprobado por mayoría absoluta. </w:t>
      </w:r>
      <w:r w:rsidR="00470D8D">
        <w:rPr>
          <w:rFonts w:ascii="Arial" w:hAnsi="Arial" w:cs="Arial"/>
          <w:sz w:val="28"/>
          <w:szCs w:val="28"/>
        </w:rPr>
        <w:t xml:space="preserve"> </w:t>
      </w:r>
      <w:r w:rsidR="00933068" w:rsidRPr="00933068">
        <w:rPr>
          <w:rFonts w:ascii="Arial" w:hAnsi="Arial" w:cs="Arial"/>
          <w:b/>
          <w:sz w:val="28"/>
          <w:szCs w:val="28"/>
          <w:u w:val="single"/>
        </w:rPr>
        <w:t>DUODÉCIMO PUNTO</w:t>
      </w:r>
      <w:r w:rsidR="00933068">
        <w:rPr>
          <w:rFonts w:ascii="Arial" w:hAnsi="Arial" w:cs="Arial"/>
          <w:b/>
          <w:sz w:val="28"/>
          <w:szCs w:val="28"/>
        </w:rPr>
        <w:t xml:space="preserve">: </w:t>
      </w:r>
      <w:r w:rsidR="00933068">
        <w:rPr>
          <w:rFonts w:ascii="Arial" w:hAnsi="Arial" w:cs="Arial"/>
          <w:sz w:val="28"/>
          <w:szCs w:val="28"/>
        </w:rPr>
        <w:t xml:space="preserve">Iniciativa de Acuerdo Económico, que se turna a Comisiones, para que, dictaminen lo conducente respecto a la posible autorización de celebrar un Contrato de </w:t>
      </w:r>
      <w:r w:rsidR="00933068">
        <w:rPr>
          <w:rFonts w:ascii="Arial" w:hAnsi="Arial" w:cs="Arial"/>
          <w:sz w:val="28"/>
          <w:szCs w:val="28"/>
        </w:rPr>
        <w:lastRenderedPageBreak/>
        <w:t xml:space="preserve">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Motica la C. Síndico Municipal Magali Casillas Contreras. </w:t>
      </w:r>
      <w:r w:rsidR="00933068">
        <w:rPr>
          <w:rFonts w:ascii="Arial" w:hAnsi="Arial" w:cs="Arial"/>
          <w:b/>
          <w:i/>
          <w:sz w:val="28"/>
          <w:szCs w:val="28"/>
        </w:rPr>
        <w:t>C. Síndico Munic</w:t>
      </w:r>
      <w:r w:rsidR="00B71E2F">
        <w:rPr>
          <w:rFonts w:ascii="Arial" w:hAnsi="Arial" w:cs="Arial"/>
          <w:b/>
          <w:i/>
          <w:sz w:val="28"/>
          <w:szCs w:val="28"/>
        </w:rPr>
        <w:t xml:space="preserve">ipal Magali Casillas Contreras: </w:t>
      </w:r>
      <w:r w:rsidR="00B71E2F" w:rsidRPr="00B71E2F">
        <w:rPr>
          <w:rStyle w:val="Ninguno"/>
          <w:rFonts w:ascii="Arial" w:hAnsi="Arial" w:cs="Arial"/>
          <w:b/>
          <w:bCs/>
          <w:i/>
          <w:sz w:val="28"/>
          <w:szCs w:val="28"/>
          <w:lang w:val="es-MX"/>
        </w:rPr>
        <w:t>H. AYUNTAMIENTO CONSTITUCIONAL DE ZAPOTLÁN EL GRANDE, JALISCO</w:t>
      </w:r>
      <w:r w:rsidR="00B71E2F">
        <w:rPr>
          <w:rStyle w:val="Ninguno"/>
          <w:rFonts w:ascii="Arial" w:hAnsi="Arial" w:cs="Arial"/>
          <w:b/>
          <w:bCs/>
          <w:i/>
          <w:sz w:val="28"/>
          <w:szCs w:val="28"/>
          <w:lang w:val="es-MX"/>
        </w:rPr>
        <w:t xml:space="preserve"> </w:t>
      </w:r>
      <w:r w:rsidR="00B71E2F" w:rsidRPr="00B71E2F">
        <w:rPr>
          <w:rStyle w:val="Ninguno"/>
          <w:rFonts w:ascii="Arial" w:hAnsi="Arial" w:cs="Arial"/>
          <w:b/>
          <w:bCs/>
          <w:i/>
          <w:sz w:val="28"/>
          <w:szCs w:val="28"/>
          <w:lang w:val="es-MX"/>
        </w:rPr>
        <w:t>PRESENTE</w:t>
      </w:r>
      <w:r w:rsidR="00B71E2F">
        <w:rPr>
          <w:rStyle w:val="Ninguno"/>
          <w:rFonts w:ascii="Arial" w:hAnsi="Arial" w:cs="Arial"/>
          <w:b/>
          <w:i/>
          <w:sz w:val="28"/>
          <w:szCs w:val="28"/>
          <w:lang w:val="es-ES_tradnl"/>
        </w:rPr>
        <w:t xml:space="preserve"> </w:t>
      </w:r>
      <w:r w:rsidR="00B71E2F" w:rsidRPr="00B71E2F">
        <w:rPr>
          <w:rStyle w:val="Ninguno"/>
          <w:rFonts w:ascii="Arial" w:hAnsi="Arial" w:cs="Arial"/>
          <w:i/>
          <w:sz w:val="28"/>
          <w:szCs w:val="28"/>
          <w:lang w:val="es-MX"/>
        </w:rPr>
        <w:t xml:space="preserve">Quien motiva y suscribe, </w:t>
      </w:r>
      <w:r w:rsidR="00B71E2F" w:rsidRPr="00B71E2F">
        <w:rPr>
          <w:rStyle w:val="Ninguno"/>
          <w:rFonts w:ascii="Arial" w:hAnsi="Arial" w:cs="Arial"/>
          <w:b/>
          <w:bCs/>
          <w:i/>
          <w:sz w:val="28"/>
          <w:szCs w:val="28"/>
          <w:lang w:val="es-MX"/>
        </w:rPr>
        <w:t>LIC. MAGALI CASILLAS CONTRERAS,</w:t>
      </w:r>
      <w:r w:rsidR="00B71E2F" w:rsidRPr="00B71E2F">
        <w:rPr>
          <w:rStyle w:val="Ninguno"/>
          <w:rFonts w:ascii="Arial" w:hAnsi="Arial" w:cs="Arial"/>
          <w:i/>
          <w:sz w:val="28"/>
          <w:szCs w:val="28"/>
          <w:lang w:val="es-MX"/>
        </w:rPr>
        <w:t xml:space="preserve"> en mi carácter de Sindica municipal; de conformidad a lo dispuesto a los artículos 115 Constitucional fracción I, II Y IV; los artículos 3, 4, 73, 77, 85 fracción IV, 86, 88 y demás relativos de la Constitución Política del Estado de Jalisco; 1, 2, 3, 10, 37 fracción IV y V, 41, 49, 50, 82, 84, 85, 86, 88, 91 y 93 de la Ley de Gobierno y de la Administración Pública Municipal del Estado de Jalisco; 37, 38 fracciones X y XX, 40, 47, 60, 87 al 109 y demás relativos y aplicables del Reglamento Interior del Ayuntamiento de Zapotlán el Grande, Jalisco; al amparo de lo dispuesto, presento a la consideración de éste Pleno: “</w:t>
      </w:r>
      <w:r w:rsidR="00B71E2F" w:rsidRPr="00B71E2F">
        <w:rPr>
          <w:rStyle w:val="Ninguno"/>
          <w:rFonts w:ascii="Arial" w:hAnsi="Arial" w:cs="Arial"/>
          <w:b/>
          <w:bCs/>
          <w:i/>
          <w:sz w:val="28"/>
          <w:szCs w:val="28"/>
          <w:lang w:val="es-MX"/>
        </w:rPr>
        <w:t xml:space="preserve">Iniciativa de acuerdo económico que se turna a comisiones para que dictaminen lo conducente respecto a la posible autorización de celebrar un contrato de arrendamiento entre el Ayuntamiento de Zapotlán el Grande y FIDEICOMISO OPSIMEX 4594, sobre una superficie de 100 cien metros cuadrados dentro de un inmueble que es propiedad municipal, para la instalación de una antena de telecomunicaciones de red celular en Zapotlán el Grande”, </w:t>
      </w:r>
      <w:r w:rsidR="00B71E2F" w:rsidRPr="00B71E2F">
        <w:rPr>
          <w:rStyle w:val="Ninguno"/>
          <w:rFonts w:ascii="Arial" w:hAnsi="Arial" w:cs="Arial"/>
          <w:i/>
          <w:sz w:val="28"/>
          <w:szCs w:val="28"/>
          <w:lang w:val="es-MX"/>
        </w:rPr>
        <w:t>de conformidad con la siguiente</w:t>
      </w:r>
      <w:r w:rsidR="00B71E2F" w:rsidRPr="00B71E2F">
        <w:rPr>
          <w:rFonts w:ascii="Arial" w:hAnsi="Arial" w:cs="Arial"/>
          <w:i/>
          <w:sz w:val="28"/>
          <w:szCs w:val="28"/>
          <w:lang w:val="es-MX"/>
        </w:rPr>
        <w:t xml:space="preserve"> EXPOSICION DE MOTIVOS</w:t>
      </w:r>
      <w:r w:rsidR="00235EA6">
        <w:rPr>
          <w:rFonts w:ascii="Arial" w:hAnsi="Arial" w:cs="Arial"/>
          <w:b/>
          <w:i/>
          <w:sz w:val="28"/>
          <w:szCs w:val="28"/>
        </w:rPr>
        <w:t xml:space="preserve"> </w:t>
      </w:r>
      <w:r w:rsidR="00B71E2F" w:rsidRPr="00B71E2F">
        <w:rPr>
          <w:rFonts w:ascii="Arial" w:hAnsi="Arial" w:cs="Arial"/>
          <w:i/>
          <w:sz w:val="28"/>
          <w:szCs w:val="28"/>
          <w:lang w:val="es-MX"/>
        </w:rPr>
        <w:t xml:space="preserve">I.- Que de conformidad al artículo 115 de la Constitución Política de los Estados Unidos Mexicanos, que establece que los Estados adoptarán, para su régimen interior, la forma de gobierno republicano, </w:t>
      </w:r>
      <w:r w:rsidR="00B71E2F" w:rsidRPr="00B71E2F">
        <w:rPr>
          <w:rFonts w:ascii="Arial" w:hAnsi="Arial" w:cs="Arial"/>
          <w:i/>
          <w:sz w:val="28"/>
          <w:szCs w:val="28"/>
          <w:lang w:val="es-MX"/>
        </w:rPr>
        <w:lastRenderedPageBreak/>
        <w:t>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w:t>
      </w:r>
      <w:r w:rsidR="00235EA6">
        <w:rPr>
          <w:rFonts w:ascii="Arial" w:hAnsi="Arial" w:cs="Arial"/>
          <w:i/>
          <w:sz w:val="28"/>
          <w:szCs w:val="28"/>
          <w:lang w:val="es-MX"/>
        </w:rPr>
        <w:t xml:space="preserve">nice la Administración Pública. </w:t>
      </w:r>
      <w:r w:rsidR="00B71E2F" w:rsidRPr="00B71E2F">
        <w:rPr>
          <w:rFonts w:ascii="Arial" w:hAnsi="Arial" w:cs="Arial"/>
          <w:i/>
          <w:sz w:val="28"/>
          <w:szCs w:val="28"/>
          <w:lang w:val="es-MX"/>
        </w:rPr>
        <w:t>II.-Que</w:t>
      </w:r>
      <w:r w:rsidR="00235EA6">
        <w:rPr>
          <w:rFonts w:ascii="Arial" w:hAnsi="Arial" w:cs="Arial"/>
          <w:i/>
          <w:sz w:val="28"/>
          <w:szCs w:val="28"/>
          <w:lang w:val="es-MX"/>
        </w:rPr>
        <w:t>,</w:t>
      </w:r>
      <w:r w:rsidR="00B71E2F" w:rsidRPr="00B71E2F">
        <w:rPr>
          <w:rFonts w:ascii="Arial" w:hAnsi="Arial" w:cs="Arial"/>
          <w:i/>
          <w:sz w:val="28"/>
          <w:szCs w:val="28"/>
          <w:lang w:val="es-MX"/>
        </w:rPr>
        <w:t xml:space="preserv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 Gobierno y la Administración Pública del Estado de Jalisco se establecen las bases generales de la Administración Pública Municipal.</w:t>
      </w:r>
      <w:r w:rsidR="0002466C">
        <w:rPr>
          <w:rFonts w:ascii="Arial" w:hAnsi="Arial" w:cs="Arial"/>
          <w:b/>
          <w:i/>
          <w:sz w:val="28"/>
          <w:szCs w:val="28"/>
        </w:rPr>
        <w:t xml:space="preserve"> </w:t>
      </w:r>
      <w:r w:rsidR="00B71E2F" w:rsidRPr="00B71E2F">
        <w:rPr>
          <w:rFonts w:ascii="Arial" w:hAnsi="Arial" w:cs="Arial"/>
          <w:i/>
          <w:sz w:val="28"/>
          <w:szCs w:val="28"/>
          <w:lang w:val="es-MX"/>
        </w:rPr>
        <w:t xml:space="preserve">III.- La Ley del Gobierno y la Administración Pública Municipal, señala que él patrimonio municipal se integre por bienes de dominio público y bienes del dominio privado. Siendo la obligación en todo momento del Ayuntamiento de conservar y acrecentar los bienes materiales del Municipio y llevar el registro de bienes de dominio público o privado del Municipio en sus entidades. Así mismo, señala que se requiere el voto favorable de la mayoría calificada de los integrantes del Ayuntamiento, para la celebración de actos jurídicos o convenios que comprometan al Municipio, por un plazo mayor al periodo del Ayuntamiento. IV.- El Código Civil del Estado de Jalisco, entre otras disposiciones, señala las formalidades de los diversos contratos traslativos de uso, como los es el Contrato de Arrendamiento, a través del cual dos partes contratantes se obligan recíprocamente; una de ellas, denominada arrendador, a permitir el uso o goce </w:t>
      </w:r>
      <w:r w:rsidR="00B71E2F" w:rsidRPr="00B71E2F">
        <w:rPr>
          <w:rFonts w:ascii="Arial" w:hAnsi="Arial" w:cs="Arial"/>
          <w:i/>
          <w:sz w:val="28"/>
          <w:szCs w:val="28"/>
          <w:lang w:val="es-MX"/>
        </w:rPr>
        <w:lastRenderedPageBreak/>
        <w:t>temporal de un bien y la otra, llamada arrendatario, a pagar por ese goce, un precio cierto y en él caso de bienes del Estado, municipales o de establecimiento públicos estarán sujetos a las disposiciones del derecho administrativo y en lo que no lo estuvieren a las disposiciones del capítulo de arrendamiento del ordenamiento civil.</w:t>
      </w:r>
      <w:r w:rsidR="0002466C">
        <w:rPr>
          <w:rFonts w:ascii="Arial" w:hAnsi="Arial" w:cs="Arial"/>
          <w:b/>
          <w:i/>
          <w:sz w:val="28"/>
          <w:szCs w:val="28"/>
        </w:rPr>
        <w:t xml:space="preserve"> </w:t>
      </w:r>
      <w:r w:rsidR="00B71E2F" w:rsidRPr="00B71E2F">
        <w:rPr>
          <w:rFonts w:ascii="Arial" w:hAnsi="Arial" w:cs="Arial"/>
          <w:i/>
          <w:sz w:val="28"/>
          <w:szCs w:val="28"/>
          <w:lang w:val="es-MX"/>
        </w:rPr>
        <w:t>ANTECEDENTES</w:t>
      </w:r>
      <w:r w:rsidR="0002466C">
        <w:rPr>
          <w:rFonts w:ascii="Arial" w:hAnsi="Arial" w:cs="Arial"/>
          <w:b/>
          <w:i/>
          <w:sz w:val="28"/>
          <w:szCs w:val="28"/>
        </w:rPr>
        <w:t xml:space="preserve"> </w:t>
      </w:r>
      <w:r w:rsidR="00B71E2F" w:rsidRPr="00B71E2F">
        <w:rPr>
          <w:rFonts w:ascii="Arial" w:hAnsi="Arial" w:cs="Arial"/>
          <w:i/>
          <w:sz w:val="28"/>
          <w:szCs w:val="28"/>
          <w:lang w:val="es-MX"/>
        </w:rPr>
        <w:t xml:space="preserve">1.- Con fechas 25 de agosto y 11 de septiembre de 2023, se recibieron oficios-solicitud dirigidos a Sindicatura municipal y a la Dirección jurídica de Zapotlán el Grande, respectivamente, signados por el C. Julio Iván Moreno de la Torre en representación del C.  Luis Godínez Mendoza, apoderado legal de FIDEICOMISO OPSIMEX 4594, mismos documentos que fueron referidos como “carta-intención”, mediante los cuales solicitaba que se considerara la posibilidad de que le fuera entregada en arrendamiento a su representada, una superficie de aproximadamente 100 m2, cien metros cuadrados, fracción que se encuentra dentro de un inmueble que es propiedad municipal y que coincide con el que contiene las instalaciones del Estadio Olímpico (concretamente a espaldas de éste último), ubicado en Av. Carlos </w:t>
      </w:r>
      <w:r w:rsidR="0002466C" w:rsidRPr="00B71E2F">
        <w:rPr>
          <w:rFonts w:ascii="Arial" w:hAnsi="Arial" w:cs="Arial"/>
          <w:i/>
          <w:sz w:val="28"/>
          <w:szCs w:val="28"/>
          <w:lang w:val="es-MX"/>
        </w:rPr>
        <w:t>Páez</w:t>
      </w:r>
      <w:r w:rsidR="00B71E2F" w:rsidRPr="00B71E2F">
        <w:rPr>
          <w:rFonts w:ascii="Arial" w:hAnsi="Arial" w:cs="Arial"/>
          <w:i/>
          <w:sz w:val="28"/>
          <w:szCs w:val="28"/>
          <w:lang w:val="es-MX"/>
        </w:rPr>
        <w:t xml:space="preserve"> S</w:t>
      </w:r>
      <w:r w:rsidR="0002466C">
        <w:rPr>
          <w:rFonts w:ascii="Arial" w:hAnsi="Arial" w:cs="Arial"/>
          <w:i/>
          <w:sz w:val="28"/>
          <w:szCs w:val="28"/>
          <w:lang w:val="es-MX"/>
        </w:rPr>
        <w:t xml:space="preserve">tille S/N, en nuestra Ciudad. </w:t>
      </w:r>
      <w:r w:rsidR="00B71E2F" w:rsidRPr="00B71E2F">
        <w:rPr>
          <w:rFonts w:ascii="Arial" w:hAnsi="Arial" w:cs="Arial"/>
          <w:i/>
          <w:sz w:val="28"/>
          <w:szCs w:val="28"/>
          <w:lang w:val="es-MX"/>
        </w:rPr>
        <w:t xml:space="preserve">Al efecto, el solicitante menciona que su intención es instalar una Radio Base (Antena de Telecomunicaciones de red celular de 24 metros), como parte de la denominada “campaña nacional de cierre de brecha digital”, en la que se tiene como objetivo, conseguir una mayor y mejor cobertura en telecomunicaciones para todas las zonas pobladas del país, esto en beneficio de la comunicación y acceso a la información por medio de internet, así como mayor seguridad para la Ciudadanía, ya que, según se argumenta en la solicitud, en la zona en la que se ubica dicho predio se tiene un escaso y errático servicio de conexión a la red celular, buscando con ello, lograr beneficiar a la población de la zona, teniendo una </w:t>
      </w:r>
      <w:r w:rsidR="00B71E2F" w:rsidRPr="00B71E2F">
        <w:rPr>
          <w:rFonts w:ascii="Arial" w:hAnsi="Arial" w:cs="Arial"/>
          <w:i/>
          <w:sz w:val="28"/>
          <w:szCs w:val="28"/>
          <w:lang w:val="es-MX"/>
        </w:rPr>
        <w:lastRenderedPageBreak/>
        <w:t>mejo</w:t>
      </w:r>
      <w:r w:rsidR="0002466C">
        <w:rPr>
          <w:rFonts w:ascii="Arial" w:hAnsi="Arial" w:cs="Arial"/>
          <w:i/>
          <w:sz w:val="28"/>
          <w:szCs w:val="28"/>
          <w:lang w:val="es-MX"/>
        </w:rPr>
        <w:t xml:space="preserve">r calidad de señal celular. </w:t>
      </w:r>
      <w:r w:rsidR="00B71E2F" w:rsidRPr="00B71E2F">
        <w:rPr>
          <w:rFonts w:ascii="Arial" w:hAnsi="Arial" w:cs="Arial"/>
          <w:i/>
          <w:sz w:val="28"/>
          <w:szCs w:val="28"/>
          <w:lang w:val="es-MX"/>
        </w:rPr>
        <w:t>Así mismo, refieren que todos sus proyectos cuentan con sus respectivos estudios de mecánica de suelo y memoria de cálculo conforme a las normas de la CFE, que son las que rigen en cuestión de</w:t>
      </w:r>
      <w:r w:rsidR="0002466C">
        <w:rPr>
          <w:rFonts w:ascii="Arial" w:hAnsi="Arial" w:cs="Arial"/>
          <w:i/>
          <w:sz w:val="28"/>
          <w:szCs w:val="28"/>
          <w:lang w:val="es-MX"/>
        </w:rPr>
        <w:t xml:space="preserve"> torres de telecomunicaciones. </w:t>
      </w:r>
      <w:r w:rsidR="00B71E2F" w:rsidRPr="00B71E2F">
        <w:rPr>
          <w:rFonts w:ascii="Arial" w:hAnsi="Arial" w:cs="Arial"/>
          <w:i/>
          <w:sz w:val="28"/>
          <w:szCs w:val="28"/>
          <w:lang w:val="es-MX"/>
        </w:rPr>
        <w:t>2.- Con motivo de lo anterior, a través de la Dirección jurídica de nuestro Municipio, mediante oficio número 753/2023 de fecha 25 de septiembre de 2023, se le solicitó a la Dirección de ordenamiento territorial de nuestra Ciudad la correspondiente opinión y viabilidad del tipo de uso de suelo respecto del inmueble y para los fines ya mencionados en el punto anterior. Mismo oficio que fue contestado con fecha 14 de noviembre de 2023, mediante el diverso número DOT/446/2023 emitido por la mencionada Dirección, en el sentido de que el predio señalado se encuentra sujeto a las categorías de “Espacios verdes, abiertos y recreativos centrales, barriales, distritales”, así como de “Equipamiento barrial, distrital y central”, y que por lo tanto se considera que sería factible en un determinado caso llevar a cabo lo solicitado para</w:t>
      </w:r>
      <w:r w:rsidR="0002466C">
        <w:rPr>
          <w:rFonts w:ascii="Arial" w:hAnsi="Arial" w:cs="Arial"/>
          <w:i/>
          <w:sz w:val="28"/>
          <w:szCs w:val="28"/>
          <w:lang w:val="es-MX"/>
        </w:rPr>
        <w:t xml:space="preserve"> los fines mencionados. </w:t>
      </w:r>
      <w:r w:rsidR="00B71E2F" w:rsidRPr="00B71E2F">
        <w:rPr>
          <w:rFonts w:ascii="Arial" w:hAnsi="Arial" w:cs="Arial"/>
          <w:i/>
          <w:sz w:val="28"/>
          <w:szCs w:val="28"/>
          <w:lang w:val="es-MX"/>
        </w:rPr>
        <w:t>3.- Finalmente,  con motivo de lo expuesto hasta el momento, y con el afán de tomar en cuenta y darle la importancia y lugar que le corresponde a la Dirección de Fomento deportivo de nuestro Municipio, por tratarse de un tema que involucra uno de los inmuebles en que se encuentran instalaciones de índole deportiva, se giró el oficio correspondiente en donde se solicitó opinión, observaciones y en su caso anuencia en caso de no encontrar inconveniente alguno para realizar las gestiones necesarias respecto del tema que nos ocupa. Mismo oficio que fue respondido mediante el diverso 093 proveniente de la Jefatura de Fomento deportivo de nuestro Municipio en el sentido de que, al parecer no existe inconveniente alguno con la instalación de una antena de telecomunicaciones en el área solicitada, en v</w:t>
      </w:r>
      <w:r w:rsidR="0002466C">
        <w:rPr>
          <w:rFonts w:ascii="Arial" w:hAnsi="Arial" w:cs="Arial"/>
          <w:i/>
          <w:sz w:val="28"/>
          <w:szCs w:val="28"/>
          <w:lang w:val="es-MX"/>
        </w:rPr>
        <w:t xml:space="preserve">irtud de que no interfiere con </w:t>
      </w:r>
      <w:r w:rsidR="00B71E2F" w:rsidRPr="00B71E2F">
        <w:rPr>
          <w:rFonts w:ascii="Arial" w:hAnsi="Arial" w:cs="Arial"/>
          <w:i/>
          <w:sz w:val="28"/>
          <w:szCs w:val="28"/>
          <w:lang w:val="es-MX"/>
        </w:rPr>
        <w:t xml:space="preserve">ninguna actividad </w:t>
      </w:r>
      <w:r w:rsidR="00B71E2F" w:rsidRPr="00B71E2F">
        <w:rPr>
          <w:rFonts w:ascii="Arial" w:hAnsi="Arial" w:cs="Arial"/>
          <w:i/>
          <w:sz w:val="28"/>
          <w:szCs w:val="28"/>
          <w:lang w:val="es-MX"/>
        </w:rPr>
        <w:lastRenderedPageBreak/>
        <w:t>deportiva de las que se llevan a cabo en ese lugar.  CONSIDERANDO</w:t>
      </w:r>
      <w:r w:rsidR="0002466C">
        <w:rPr>
          <w:rFonts w:ascii="Arial" w:hAnsi="Arial" w:cs="Arial"/>
          <w:b/>
          <w:i/>
          <w:sz w:val="28"/>
          <w:szCs w:val="28"/>
        </w:rPr>
        <w:t xml:space="preserve"> </w:t>
      </w:r>
      <w:r w:rsidR="00B71E2F" w:rsidRPr="00B71E2F">
        <w:rPr>
          <w:rFonts w:ascii="Arial" w:hAnsi="Arial" w:cs="Arial"/>
          <w:i/>
          <w:sz w:val="28"/>
          <w:szCs w:val="28"/>
          <w:lang w:val="es-MX"/>
        </w:rPr>
        <w:t xml:space="preserve">I.- Que existe una solicitud pendiente de resolver generada por la persona moral denominada FIDEICOMISO OPSIMEX 4594 respecto del tema que ya ha quedado expuesto a </w:t>
      </w:r>
      <w:proofErr w:type="spellStart"/>
      <w:r w:rsidR="00B71E2F" w:rsidRPr="00B71E2F">
        <w:rPr>
          <w:rFonts w:ascii="Arial" w:hAnsi="Arial" w:cs="Arial"/>
          <w:i/>
          <w:sz w:val="28"/>
          <w:szCs w:val="28"/>
          <w:lang w:val="es-MX"/>
        </w:rPr>
        <w:t>supralineas</w:t>
      </w:r>
      <w:proofErr w:type="spellEnd"/>
      <w:r w:rsidR="00B71E2F" w:rsidRPr="00B71E2F">
        <w:rPr>
          <w:rFonts w:ascii="Arial" w:hAnsi="Arial" w:cs="Arial"/>
          <w:i/>
          <w:sz w:val="28"/>
          <w:szCs w:val="28"/>
          <w:lang w:val="es-MX"/>
        </w:rPr>
        <w:t xml:space="preserve">, y que dicha solicitud para su adecuada resolución requiere de la autorización por parte de éste pleno del Ayuntamiento al involucrar un bien inmueble de propiedad municipal, aunado a que, existe documentación, así como opiniones técnicas favorables para continuar con el procedimiento respectivo de </w:t>
      </w:r>
      <w:r w:rsidR="0052035B" w:rsidRPr="00B71E2F">
        <w:rPr>
          <w:rFonts w:ascii="Arial" w:hAnsi="Arial" w:cs="Arial"/>
          <w:i/>
          <w:sz w:val="28"/>
          <w:szCs w:val="28"/>
          <w:lang w:val="es-MX"/>
        </w:rPr>
        <w:t>dictaminación</w:t>
      </w:r>
      <w:r w:rsidR="00B71E2F" w:rsidRPr="00B71E2F">
        <w:rPr>
          <w:rFonts w:ascii="Arial" w:hAnsi="Arial" w:cs="Arial"/>
          <w:i/>
          <w:sz w:val="28"/>
          <w:szCs w:val="28"/>
          <w:lang w:val="es-MX"/>
        </w:rPr>
        <w:t xml:space="preserve"> del tema que nos ocupa, es que por medio de la presente iniciativa se le turna a las Comisiones Edilicias permanentes que se mencionan en los puntos de acuerdo de la presente, para que tengan a bien emitir el dictamen correspondiente, y en su caso, la aprobación de la suscripción del contrato de arrendamiento a que alude ésta iniciativa en caso de encontrarlo proced</w:t>
      </w:r>
      <w:r w:rsidR="00121D6E">
        <w:rPr>
          <w:rFonts w:ascii="Arial" w:hAnsi="Arial" w:cs="Arial"/>
          <w:i/>
          <w:sz w:val="28"/>
          <w:szCs w:val="28"/>
          <w:lang w:val="es-MX"/>
        </w:rPr>
        <w:t xml:space="preserve">ente y apegado a derecho. </w:t>
      </w:r>
      <w:r w:rsidR="00B71E2F" w:rsidRPr="00B71E2F">
        <w:rPr>
          <w:rStyle w:val="Ninguno"/>
          <w:rFonts w:ascii="Arial" w:hAnsi="Arial" w:cs="Arial"/>
          <w:i/>
          <w:sz w:val="28"/>
          <w:szCs w:val="28"/>
          <w:lang w:val="es-MX"/>
        </w:rPr>
        <w:t>Visto lo anterior, y de conformidad a lo dispuesto por el artículo 38 fracciones II, III y XVII, 94 fracción I, de la Ley del Gobierno y la Administración Pública Municipal del Estado de Jalisco, así como en los a</w:t>
      </w:r>
      <w:r w:rsidR="0052035B">
        <w:rPr>
          <w:rStyle w:val="Ninguno"/>
          <w:rFonts w:ascii="Arial" w:hAnsi="Arial" w:cs="Arial"/>
          <w:i/>
          <w:sz w:val="28"/>
          <w:szCs w:val="28"/>
          <w:lang w:val="es-MX"/>
        </w:rPr>
        <w:t xml:space="preserve">rtículos 60, 69, 87, 84 a 109, </w:t>
      </w:r>
      <w:r w:rsidR="00B71E2F" w:rsidRPr="00B71E2F">
        <w:rPr>
          <w:rStyle w:val="Ninguno"/>
          <w:rFonts w:ascii="Arial" w:hAnsi="Arial" w:cs="Arial"/>
          <w:i/>
          <w:sz w:val="28"/>
          <w:szCs w:val="28"/>
          <w:lang w:val="es-MX"/>
        </w:rPr>
        <w:t>del Reglamento Interior del Ayuntamiento de Zapotlán el Grande, Jalisco, elevo a ésta Soberanía los siguientes:</w:t>
      </w:r>
      <w:r w:rsidR="0052035B">
        <w:rPr>
          <w:rStyle w:val="Ninguno"/>
          <w:rFonts w:ascii="Arial" w:hAnsi="Arial" w:cs="Arial"/>
          <w:i/>
          <w:sz w:val="28"/>
          <w:szCs w:val="28"/>
          <w:lang w:val="es-MX"/>
        </w:rPr>
        <w:t xml:space="preserve"> </w:t>
      </w:r>
      <w:r w:rsidR="00B71E2F" w:rsidRPr="00B71E2F">
        <w:rPr>
          <w:rStyle w:val="Ninguno"/>
          <w:rFonts w:ascii="Arial" w:hAnsi="Arial" w:cs="Arial"/>
          <w:bCs/>
          <w:i/>
          <w:sz w:val="28"/>
          <w:szCs w:val="28"/>
          <w:lang w:val="es-MX"/>
        </w:rPr>
        <w:t>PUNTOS DE ACUERDO</w:t>
      </w:r>
      <w:r w:rsidR="0052035B">
        <w:rPr>
          <w:rStyle w:val="Ninguno"/>
          <w:rFonts w:ascii="Arial" w:hAnsi="Arial" w:cs="Arial"/>
          <w:bCs/>
          <w:i/>
          <w:sz w:val="28"/>
          <w:szCs w:val="28"/>
          <w:lang w:val="es-MX"/>
        </w:rPr>
        <w:t xml:space="preserve"> </w:t>
      </w:r>
      <w:r w:rsidR="00B71E2F" w:rsidRPr="00B71E2F">
        <w:rPr>
          <w:rStyle w:val="Ninguno"/>
          <w:rFonts w:ascii="Arial" w:hAnsi="Arial" w:cs="Arial"/>
          <w:bCs/>
          <w:i/>
          <w:sz w:val="28"/>
          <w:szCs w:val="28"/>
          <w:lang w:val="es-MX"/>
        </w:rPr>
        <w:t>PRIMERO.-</w:t>
      </w:r>
      <w:r w:rsidR="00B71E2F" w:rsidRPr="00B71E2F">
        <w:rPr>
          <w:rStyle w:val="Ninguno"/>
          <w:rFonts w:ascii="Arial" w:hAnsi="Arial" w:cs="Arial"/>
          <w:i/>
          <w:sz w:val="28"/>
          <w:szCs w:val="28"/>
          <w:lang w:val="es-MX"/>
        </w:rPr>
        <w:t xml:space="preserve"> Se turne a la Comisión de Hacienda </w:t>
      </w:r>
      <w:r w:rsidR="0052035B">
        <w:rPr>
          <w:rStyle w:val="Ninguno"/>
          <w:rFonts w:ascii="Arial" w:hAnsi="Arial" w:cs="Arial"/>
          <w:i/>
          <w:sz w:val="28"/>
          <w:szCs w:val="28"/>
          <w:lang w:val="es-MX"/>
        </w:rPr>
        <w:t xml:space="preserve">pública y patrimonio municipal </w:t>
      </w:r>
      <w:r w:rsidR="00B71E2F" w:rsidRPr="00B71E2F">
        <w:rPr>
          <w:rStyle w:val="Ninguno"/>
          <w:rFonts w:ascii="Arial" w:hAnsi="Arial" w:cs="Arial"/>
          <w:i/>
          <w:sz w:val="28"/>
          <w:szCs w:val="28"/>
          <w:lang w:val="es-MX"/>
        </w:rPr>
        <w:t xml:space="preserve">como convocante y a las Comisiones de Innovación, ciencia y tecnología, a la de Deportes, recreación y atención a la juventud, así como a la de Participación Ciudadana y Vecinal como coadyuvantes, para que dictaminen la aprobación y autorización al Municipio de Zapotlán el Grande a celebrar </w:t>
      </w:r>
      <w:r w:rsidR="00B71E2F" w:rsidRPr="00B71E2F">
        <w:rPr>
          <w:rFonts w:ascii="Arial" w:hAnsi="Arial" w:cs="Arial"/>
          <w:i/>
          <w:sz w:val="28"/>
          <w:szCs w:val="28"/>
          <w:lang w:val="es-MX"/>
        </w:rPr>
        <w:t xml:space="preserve">un Contrato de Arrendamiento a favor de FIDEICOMISO OPSIMEX 4594, representado por su apoderado, el C. Luis Godínez Mendoza, respecto de una superficie de 100 m2 cien metros cuadrados que corresponden a una fracción del inmueble en que se </w:t>
      </w:r>
      <w:r w:rsidR="00B71E2F" w:rsidRPr="00B71E2F">
        <w:rPr>
          <w:rFonts w:ascii="Arial" w:hAnsi="Arial" w:cs="Arial"/>
          <w:i/>
          <w:sz w:val="28"/>
          <w:szCs w:val="28"/>
          <w:lang w:val="es-MX"/>
        </w:rPr>
        <w:lastRenderedPageBreak/>
        <w:t>encuentra el Estadio Olímpico de nuestra Ciudad, concretamente a espaldas de las instalaciones de éste último.</w:t>
      </w:r>
      <w:r w:rsidR="0052035B">
        <w:rPr>
          <w:rFonts w:ascii="Arial" w:hAnsi="Arial" w:cs="Arial"/>
          <w:i/>
          <w:sz w:val="28"/>
          <w:szCs w:val="28"/>
          <w:lang w:val="es-MX"/>
        </w:rPr>
        <w:t xml:space="preserve"> </w:t>
      </w:r>
      <w:r w:rsidR="00B71E2F" w:rsidRPr="00B71E2F">
        <w:rPr>
          <w:rFonts w:ascii="Arial" w:hAnsi="Arial" w:cs="Arial"/>
          <w:i/>
          <w:sz w:val="28"/>
          <w:szCs w:val="28"/>
          <w:lang w:val="es-MX"/>
        </w:rPr>
        <w:t>SEGUNDO.- En su momento, se faculte a los C.C. Presidente Municipal, Sindica Municipal, Secretaria de Gobierno Municipal y Encargado de la Hacienda Pública Municipal de Zapotlán el Grande, para que suscriban el Contrato de Arrendamiento con      por la vigencia de ésta Administración, de conformidad con lo que establezca el Código Civil del Estado de Jalisco y demás leyes aplicables.</w:t>
      </w:r>
      <w:r w:rsidR="0052035B">
        <w:rPr>
          <w:rFonts w:ascii="Arial" w:hAnsi="Arial" w:cs="Arial"/>
          <w:i/>
          <w:sz w:val="28"/>
          <w:szCs w:val="28"/>
          <w:lang w:val="es-MX"/>
        </w:rPr>
        <w:t xml:space="preserve"> </w:t>
      </w:r>
      <w:r w:rsidR="00B71E2F" w:rsidRPr="00B71E2F">
        <w:rPr>
          <w:rStyle w:val="Ninguno"/>
          <w:rFonts w:ascii="Arial" w:hAnsi="Arial" w:cs="Arial"/>
          <w:b/>
          <w:bCs/>
          <w:i/>
          <w:sz w:val="28"/>
          <w:szCs w:val="28"/>
          <w:lang w:val="es-MX"/>
        </w:rPr>
        <w:t>ATENTAMENTE</w:t>
      </w:r>
      <w:r w:rsidR="0052035B">
        <w:rPr>
          <w:rStyle w:val="Ninguno"/>
          <w:rFonts w:ascii="Arial" w:hAnsi="Arial" w:cs="Arial"/>
          <w:b/>
          <w:i/>
          <w:sz w:val="28"/>
          <w:szCs w:val="28"/>
          <w:lang w:val="es-ES_tradnl"/>
        </w:rPr>
        <w:t xml:space="preserve"> </w:t>
      </w:r>
      <w:r w:rsidR="00B71E2F" w:rsidRPr="00B71E2F">
        <w:rPr>
          <w:rFonts w:ascii="Arial" w:hAnsi="Arial" w:cs="Arial"/>
          <w:i/>
          <w:sz w:val="28"/>
          <w:szCs w:val="28"/>
          <w:lang w:val="es-MX"/>
        </w:rPr>
        <w:t>“2023, año del 140 aniversario del natalicio de José Clemente Orozco”</w:t>
      </w:r>
      <w:r w:rsidR="0052035B">
        <w:rPr>
          <w:rFonts w:ascii="Arial" w:hAnsi="Arial" w:cs="Arial"/>
          <w:b/>
          <w:i/>
          <w:sz w:val="28"/>
          <w:szCs w:val="28"/>
        </w:rPr>
        <w:t xml:space="preserve"> </w:t>
      </w:r>
      <w:r w:rsidR="00B71E2F" w:rsidRPr="00B71E2F">
        <w:rPr>
          <w:rFonts w:ascii="Arial" w:hAnsi="Arial" w:cs="Arial"/>
          <w:i/>
          <w:sz w:val="28"/>
          <w:szCs w:val="28"/>
          <w:lang w:val="es-MX"/>
        </w:rPr>
        <w:t>Ciudad Guzmán, Municipio de Zapotlán el Grande, Jalisco. A 11 de diciembre de 2023.</w:t>
      </w:r>
      <w:r w:rsidR="0052035B">
        <w:rPr>
          <w:rFonts w:ascii="Arial" w:hAnsi="Arial" w:cs="Arial"/>
          <w:b/>
          <w:i/>
          <w:sz w:val="28"/>
          <w:szCs w:val="28"/>
        </w:rPr>
        <w:t xml:space="preserve"> </w:t>
      </w:r>
      <w:r w:rsidR="00B71E2F" w:rsidRPr="00B71E2F">
        <w:rPr>
          <w:rFonts w:ascii="Arial" w:hAnsi="Arial" w:cs="Arial"/>
          <w:i/>
          <w:sz w:val="28"/>
          <w:szCs w:val="28"/>
          <w:lang w:val="es-MX"/>
        </w:rPr>
        <w:t>LIC. MAGALI CASILLAS CONTRERAS</w:t>
      </w:r>
      <w:r w:rsidR="0052035B">
        <w:rPr>
          <w:rFonts w:ascii="Arial" w:hAnsi="Arial" w:cs="Arial"/>
          <w:b/>
          <w:i/>
          <w:sz w:val="28"/>
          <w:szCs w:val="28"/>
        </w:rPr>
        <w:t xml:space="preserve"> </w:t>
      </w:r>
      <w:r w:rsidR="00B71E2F" w:rsidRPr="00B71E2F">
        <w:rPr>
          <w:rFonts w:ascii="Arial" w:hAnsi="Arial" w:cs="Arial"/>
          <w:i/>
          <w:sz w:val="28"/>
          <w:szCs w:val="28"/>
          <w:lang w:val="es-MX"/>
        </w:rPr>
        <w:t>Síndica Municipal de Zapotlán el Grande.</w:t>
      </w:r>
      <w:r w:rsidR="0052035B">
        <w:rPr>
          <w:rFonts w:ascii="Arial" w:hAnsi="Arial" w:cs="Arial"/>
          <w:i/>
          <w:sz w:val="28"/>
          <w:szCs w:val="28"/>
          <w:lang w:val="es-MX"/>
        </w:rPr>
        <w:t xml:space="preserve"> </w:t>
      </w:r>
      <w:r w:rsidR="008D0FD2">
        <w:rPr>
          <w:rFonts w:ascii="Arial" w:hAnsi="Arial" w:cs="Arial"/>
          <w:b/>
          <w:i/>
          <w:sz w:val="28"/>
          <w:szCs w:val="28"/>
          <w:lang w:val="es-MX"/>
        </w:rPr>
        <w:t xml:space="preserve">FIRMA” - - - - - - - - - - - - - - - - - - - - - - - - - - - - - - - - - - - - - -C. Regidora Laura Elena Martínez Ruvalcaba: </w:t>
      </w:r>
      <w:r w:rsidR="008D0FD2">
        <w:rPr>
          <w:rFonts w:ascii="Arial" w:hAnsi="Arial" w:cs="Arial"/>
          <w:sz w:val="28"/>
          <w:szCs w:val="28"/>
          <w:lang w:val="es-MX"/>
        </w:rPr>
        <w:t xml:space="preserve">Gracias Secretaria. Buenos días a todos compañeros. Únicamente; por supuesto, a favor de que se vaya el punto de acuerdo a Comisiones, se analice, y bueno, me imagino que, ahí habrá diversas opiniones, pero, no es en sí, lo que traigo a colación ahorita. Sino que, únicamente, comentar a la autora de la Iniciativa, a mí me parece que, el segundo punto de acuerdo, en este momento, es innecesario, porque el momento va a ser, </w:t>
      </w:r>
      <w:r w:rsidR="00946083">
        <w:rPr>
          <w:rFonts w:ascii="Arial" w:hAnsi="Arial" w:cs="Arial"/>
          <w:sz w:val="28"/>
          <w:szCs w:val="28"/>
          <w:lang w:val="es-MX"/>
        </w:rPr>
        <w:t>pues una vez que se dictamine el presente, ya en las Comisiones Edilicias. Sin inconveniente alguno, pero sí, quería señalar que, me parece que, ese punto de acuerdo, se adelanta un poco y no hay como necesidad de decir que</w:t>
      </w:r>
      <w:r w:rsidR="001B1394">
        <w:rPr>
          <w:rFonts w:ascii="Arial" w:hAnsi="Arial" w:cs="Arial"/>
          <w:sz w:val="28"/>
          <w:szCs w:val="28"/>
          <w:lang w:val="es-MX"/>
        </w:rPr>
        <w:t>,</w:t>
      </w:r>
      <w:r w:rsidR="00946083">
        <w:rPr>
          <w:rFonts w:ascii="Arial" w:hAnsi="Arial" w:cs="Arial"/>
          <w:sz w:val="28"/>
          <w:szCs w:val="28"/>
          <w:lang w:val="es-MX"/>
        </w:rPr>
        <w:t xml:space="preserve"> en su momento, pues ya en su momento</w:t>
      </w:r>
      <w:r w:rsidR="001B1394">
        <w:rPr>
          <w:rFonts w:ascii="Arial" w:hAnsi="Arial" w:cs="Arial"/>
          <w:sz w:val="28"/>
          <w:szCs w:val="28"/>
          <w:lang w:val="es-MX"/>
        </w:rPr>
        <w:t xml:space="preserve"> habrá un Dictamen emanado de unas correcciones. Únicamente, señalar eso, es </w:t>
      </w:r>
      <w:proofErr w:type="spellStart"/>
      <w:r w:rsidR="001B1394">
        <w:rPr>
          <w:rFonts w:ascii="Arial" w:hAnsi="Arial" w:cs="Arial"/>
          <w:sz w:val="28"/>
          <w:szCs w:val="28"/>
          <w:lang w:val="es-MX"/>
        </w:rPr>
        <w:t>cuanto</w:t>
      </w:r>
      <w:proofErr w:type="spellEnd"/>
      <w:r w:rsidR="001B1394">
        <w:rPr>
          <w:rFonts w:ascii="Arial" w:hAnsi="Arial" w:cs="Arial"/>
          <w:sz w:val="28"/>
          <w:szCs w:val="28"/>
          <w:lang w:val="es-MX"/>
        </w:rPr>
        <w:t xml:space="preserve">. </w:t>
      </w:r>
      <w:r w:rsidR="001B1394">
        <w:rPr>
          <w:rFonts w:ascii="Arial" w:hAnsi="Arial" w:cs="Arial"/>
          <w:b/>
          <w:i/>
          <w:sz w:val="28"/>
          <w:szCs w:val="28"/>
          <w:lang w:val="es-MX"/>
        </w:rPr>
        <w:t xml:space="preserve">C. Regidora Mónica Reynoso Romero: </w:t>
      </w:r>
      <w:r w:rsidR="00936E33">
        <w:rPr>
          <w:rFonts w:ascii="Arial" w:hAnsi="Arial" w:cs="Arial"/>
          <w:sz w:val="28"/>
          <w:szCs w:val="28"/>
          <w:lang w:val="es-MX"/>
        </w:rPr>
        <w:t xml:space="preserve">Muy buenos días. Nada más, aquí, aumentando a la creadora de la Iniciativa, la Licenciada Magali, como coadyuvante, no iría también la Comisión de Participación Ciudadana. No sé, si en estos temas de la instalación de la antena, porque </w:t>
      </w:r>
      <w:r w:rsidR="00637310">
        <w:rPr>
          <w:rFonts w:ascii="Arial" w:hAnsi="Arial" w:cs="Arial"/>
          <w:sz w:val="28"/>
          <w:szCs w:val="28"/>
          <w:lang w:val="es-MX"/>
        </w:rPr>
        <w:lastRenderedPageBreak/>
        <w:t xml:space="preserve">anteriormente, y Usted estando en Jurídico, ha ocasionado a veces, controversia con la población. Es nada más un comentario. Si iría en coadyuvante, o nada más así, con lo que se está presentando, suficiente, es cuanto, Secretaria. </w:t>
      </w:r>
      <w:r w:rsidR="00637310">
        <w:rPr>
          <w:rFonts w:ascii="Arial" w:hAnsi="Arial" w:cs="Arial"/>
          <w:b/>
          <w:i/>
          <w:sz w:val="28"/>
          <w:szCs w:val="28"/>
          <w:lang w:val="es-MX"/>
        </w:rPr>
        <w:t xml:space="preserve">C. Síndico Municipal Magali Casillas Contreras: </w:t>
      </w:r>
      <w:r w:rsidR="00637310">
        <w:rPr>
          <w:rFonts w:ascii="Arial" w:hAnsi="Arial" w:cs="Arial"/>
          <w:sz w:val="28"/>
          <w:szCs w:val="28"/>
          <w:lang w:val="es-MX"/>
        </w:rPr>
        <w:t>Refiriéndome aquí al comentario de la compañera Laura Elena Martínez Ruvalcaba; es un tema de opinión, en ese sentido, me queda claro que, eso se va a discutir en Comisión. Tampoco afecta en absolutamente nada, dado que las Comisiones son las que van a resolver. Y, yo decido que, quede como está propuesta la Iniciativa, con esos dos puntos de acuerdo. Y, en lo que refiere aquí la compañera Mónica Reynoso Romero; sí, ha sido un tema súper discutido, efectivamente, el tema de Telecomunicaciones, de que, incluso, a través de la Suprema Corte, ha habido, análisis de diversos amparos, promovidos por Ciudadanos. Aquí nos tocó un asunto en su momento, de la colocación de una antena, precisamente, donde refiere que, incluso, el hecho de no permitir, ya hay jurisprudencia en ese sentido, la colocación de antenas en usos de suelo, en donde sí est</w:t>
      </w:r>
      <w:r w:rsidR="00C11074">
        <w:rPr>
          <w:rFonts w:ascii="Arial" w:hAnsi="Arial" w:cs="Arial"/>
          <w:sz w:val="28"/>
          <w:szCs w:val="28"/>
          <w:lang w:val="es-MX"/>
        </w:rPr>
        <w:t xml:space="preserve">á, sí pudiera ser permitible, estaríamos violando una Ley General de Comunicaciones en ese sentido. El momento adecuado, para poder llevar a cabo precisamente, el tema de una consulta pública y ver, si un uso de suelo es permitido la colocación de una antena en determinada zona, es precisamente, cuando se hacen las aprobaciones de los Planes de Desarrollo Urbano, los Planes Parciales que, ese es el momento idóneo y adecuado, donde se le da a conocer a la Ciudadanía, precisamente, </w:t>
      </w:r>
      <w:r w:rsidR="00183ABE">
        <w:rPr>
          <w:rFonts w:ascii="Arial" w:hAnsi="Arial" w:cs="Arial"/>
          <w:sz w:val="28"/>
          <w:szCs w:val="28"/>
          <w:lang w:val="es-MX"/>
        </w:rPr>
        <w:t xml:space="preserve">el vocacionamiento de las zonas en la Ciudad, y donde sí se puede o no, o no debe de colocarse según determinado giro. Y, ese es el proceso en donde la Ciudadanía tiene esa intervención directa, para poder opinar en un tema de la regulación de </w:t>
      </w:r>
      <w:r w:rsidR="00EC58CD">
        <w:rPr>
          <w:rFonts w:ascii="Arial" w:hAnsi="Arial" w:cs="Arial"/>
          <w:sz w:val="28"/>
          <w:szCs w:val="28"/>
          <w:lang w:val="es-MX"/>
        </w:rPr>
        <w:t xml:space="preserve">un uso de suelo, poder oponerse justificadamente </w:t>
      </w:r>
      <w:r w:rsidR="004B0325">
        <w:rPr>
          <w:rFonts w:ascii="Arial" w:hAnsi="Arial" w:cs="Arial"/>
          <w:sz w:val="28"/>
          <w:szCs w:val="28"/>
          <w:lang w:val="es-MX"/>
        </w:rPr>
        <w:t xml:space="preserve">en un sentido o en otro. </w:t>
      </w:r>
      <w:r w:rsidR="004B0325">
        <w:rPr>
          <w:rFonts w:ascii="Arial" w:hAnsi="Arial" w:cs="Arial"/>
          <w:sz w:val="28"/>
          <w:szCs w:val="28"/>
          <w:lang w:val="es-MX"/>
        </w:rPr>
        <w:lastRenderedPageBreak/>
        <w:t xml:space="preserve">Entonces, de igual forma, si desean agregarse la Comisión también de Participación Ciudadana, si consideran que pueda abonar, no tengo ningún inconveniente, pudiera sumarse si les parece bien como coadyuvante también a la Comisión de Participación Ciudadana de todas formas, en el tema de tomar en consideración cualquier opinión que pudiera referirse al respecto. Entonces, estoy de acuerdo </w:t>
      </w:r>
      <w:r w:rsidR="00F355A4">
        <w:rPr>
          <w:rFonts w:ascii="Arial" w:hAnsi="Arial" w:cs="Arial"/>
          <w:sz w:val="28"/>
          <w:szCs w:val="28"/>
          <w:lang w:val="es-MX"/>
        </w:rPr>
        <w:t xml:space="preserve">en modificar así el punto primero y agregar Señora Secretaria, como coadyuvante, a la Comisión Edilicia de Participación Ciudadana de este Municipio, es </w:t>
      </w:r>
      <w:proofErr w:type="spellStart"/>
      <w:r w:rsidR="00F355A4">
        <w:rPr>
          <w:rFonts w:ascii="Arial" w:hAnsi="Arial" w:cs="Arial"/>
          <w:sz w:val="28"/>
          <w:szCs w:val="28"/>
          <w:lang w:val="es-MX"/>
        </w:rPr>
        <w:t>cuanto</w:t>
      </w:r>
      <w:proofErr w:type="spellEnd"/>
      <w:r w:rsidR="00F355A4">
        <w:rPr>
          <w:rFonts w:ascii="Arial" w:hAnsi="Arial" w:cs="Arial"/>
          <w:sz w:val="28"/>
          <w:szCs w:val="28"/>
          <w:lang w:val="es-MX"/>
        </w:rPr>
        <w:t xml:space="preserve">. </w:t>
      </w:r>
      <w:r w:rsidR="00F355A4">
        <w:rPr>
          <w:rFonts w:ascii="Arial" w:hAnsi="Arial" w:cs="Arial"/>
          <w:b/>
          <w:i/>
          <w:sz w:val="28"/>
          <w:szCs w:val="28"/>
          <w:lang w:val="es-MX"/>
        </w:rPr>
        <w:t xml:space="preserve">C. Secretaria de Gobierno Municipal Claudia Margarita Robles Gómez: </w:t>
      </w:r>
      <w:r w:rsidR="00F355A4">
        <w:rPr>
          <w:rFonts w:ascii="Arial" w:hAnsi="Arial" w:cs="Arial"/>
          <w:sz w:val="28"/>
          <w:szCs w:val="28"/>
          <w:lang w:val="es-MX"/>
        </w:rPr>
        <w:t xml:space="preserve">Gracias C. Síndico Municipal Magali Casillas Contreras. Alguna otra manifestación o comentario respecto de esta Iniciativa…. Bien, si no hay ninguna, entonces, queda a su consideración la misma, con el agregado en el primer punto de acuerdo, que sería, que también se agrega como Comisión coadyuvante, a la Comisión de Participación Ciudadana y Vecinal. Entonces, queda a su consideración, para que, quiénes estén a favor de aprobarlo en los términos propuestos, con la modificación antes mencionada, lo manifiesten levantando su mano…. </w:t>
      </w:r>
      <w:r w:rsidR="00892F28">
        <w:rPr>
          <w:rFonts w:ascii="Arial" w:hAnsi="Arial" w:cs="Arial"/>
          <w:b/>
          <w:sz w:val="28"/>
          <w:szCs w:val="28"/>
          <w:lang w:val="es-MX"/>
        </w:rPr>
        <w:t xml:space="preserve">15 votos a favor, aprobado por mayoría absoluta. - - - - - - - - - </w:t>
      </w:r>
      <w:r w:rsidR="00F355A4">
        <w:rPr>
          <w:rFonts w:ascii="Arial" w:hAnsi="Arial" w:cs="Arial"/>
          <w:sz w:val="28"/>
          <w:szCs w:val="28"/>
          <w:lang w:val="es-MX"/>
        </w:rPr>
        <w:t xml:space="preserve">     </w:t>
      </w:r>
      <w:r w:rsidR="00183ABE">
        <w:rPr>
          <w:rFonts w:ascii="Arial" w:hAnsi="Arial" w:cs="Arial"/>
          <w:sz w:val="28"/>
          <w:szCs w:val="28"/>
          <w:lang w:val="es-MX"/>
        </w:rPr>
        <w:t xml:space="preserve">  </w:t>
      </w:r>
      <w:r w:rsidR="00C11074">
        <w:rPr>
          <w:rFonts w:ascii="Arial" w:hAnsi="Arial" w:cs="Arial"/>
          <w:sz w:val="28"/>
          <w:szCs w:val="28"/>
          <w:lang w:val="es-MX"/>
        </w:rPr>
        <w:t xml:space="preserve">     </w:t>
      </w:r>
      <w:r w:rsidR="00637310">
        <w:rPr>
          <w:rFonts w:ascii="Arial" w:hAnsi="Arial" w:cs="Arial"/>
          <w:sz w:val="28"/>
          <w:szCs w:val="28"/>
          <w:lang w:val="es-MX"/>
        </w:rPr>
        <w:t xml:space="preserve">    </w:t>
      </w:r>
      <w:r w:rsidR="00637310">
        <w:rPr>
          <w:rFonts w:ascii="Arial" w:hAnsi="Arial" w:cs="Arial"/>
          <w:b/>
          <w:i/>
          <w:sz w:val="28"/>
          <w:szCs w:val="28"/>
          <w:lang w:val="es-MX"/>
        </w:rPr>
        <w:t xml:space="preserve"> </w:t>
      </w:r>
      <w:r w:rsidR="00637310">
        <w:rPr>
          <w:rFonts w:ascii="Arial" w:hAnsi="Arial" w:cs="Arial"/>
          <w:sz w:val="28"/>
          <w:szCs w:val="28"/>
          <w:lang w:val="es-MX"/>
        </w:rPr>
        <w:t xml:space="preserve">     </w:t>
      </w:r>
      <w:r w:rsidR="00936E33">
        <w:rPr>
          <w:rFonts w:ascii="Arial" w:hAnsi="Arial" w:cs="Arial"/>
          <w:sz w:val="28"/>
          <w:szCs w:val="28"/>
          <w:lang w:val="es-MX"/>
        </w:rPr>
        <w:t xml:space="preserve">  </w:t>
      </w:r>
      <w:r w:rsidR="00946083">
        <w:rPr>
          <w:rFonts w:ascii="Arial" w:hAnsi="Arial" w:cs="Arial"/>
          <w:sz w:val="28"/>
          <w:szCs w:val="28"/>
          <w:lang w:val="es-MX"/>
        </w:rPr>
        <w:t xml:space="preserve">  </w:t>
      </w:r>
      <w:r w:rsidR="008D0FD2">
        <w:rPr>
          <w:rFonts w:ascii="Arial" w:hAnsi="Arial" w:cs="Arial"/>
          <w:sz w:val="28"/>
          <w:szCs w:val="28"/>
          <w:lang w:val="es-MX"/>
        </w:rPr>
        <w:t xml:space="preserve">  </w:t>
      </w:r>
      <w:r w:rsidR="00933068" w:rsidRPr="00933068">
        <w:rPr>
          <w:rFonts w:ascii="Arial" w:hAnsi="Arial" w:cs="Arial"/>
          <w:b/>
          <w:sz w:val="28"/>
          <w:szCs w:val="28"/>
          <w:u w:val="single"/>
        </w:rPr>
        <w:t>DÉCIMO TERCER PUNTO</w:t>
      </w:r>
      <w:r w:rsidR="00933068">
        <w:rPr>
          <w:rFonts w:ascii="Arial" w:hAnsi="Arial" w:cs="Arial"/>
          <w:b/>
          <w:sz w:val="28"/>
          <w:szCs w:val="28"/>
        </w:rPr>
        <w:t xml:space="preserve">: </w:t>
      </w:r>
      <w:r w:rsidR="00933068">
        <w:rPr>
          <w:rFonts w:ascii="Arial" w:hAnsi="Arial" w:cs="Arial"/>
          <w:sz w:val="28"/>
          <w:szCs w:val="28"/>
        </w:rPr>
        <w:t xml:space="preserve">Dictamen que aprueba el protocolo interno de prevención, atención, sanción y erradicación del hostigamiento o acoso sexual o laboral, de la Administración Pública Municipal de Zapotlán el Grande, Jalisco. Motiva la C. Regidora Eva María de Jesús Barreto. </w:t>
      </w:r>
      <w:r w:rsidR="00933068">
        <w:rPr>
          <w:rFonts w:ascii="Arial" w:hAnsi="Arial" w:cs="Arial"/>
          <w:b/>
          <w:i/>
          <w:sz w:val="28"/>
          <w:szCs w:val="28"/>
        </w:rPr>
        <w:t>C. Regido</w:t>
      </w:r>
      <w:r w:rsidR="0052035B">
        <w:rPr>
          <w:rFonts w:ascii="Arial" w:hAnsi="Arial" w:cs="Arial"/>
          <w:b/>
          <w:i/>
          <w:sz w:val="28"/>
          <w:szCs w:val="28"/>
        </w:rPr>
        <w:t xml:space="preserve">ra Eva María de Jesús Barreto: </w:t>
      </w:r>
      <w:r w:rsidR="0052035B" w:rsidRPr="0052035B">
        <w:rPr>
          <w:rFonts w:ascii="Arial" w:hAnsi="Arial" w:cs="Arial"/>
          <w:b/>
          <w:i/>
          <w:sz w:val="28"/>
          <w:szCs w:val="28"/>
        </w:rPr>
        <w:t xml:space="preserve">HONORABLE AYUNTAMIENTO CONSTITUCIONAL DE ZAPOTLÁN EL GRANDE, JALISCO. </w:t>
      </w:r>
      <w:r w:rsidR="0052035B">
        <w:rPr>
          <w:rFonts w:ascii="Arial" w:hAnsi="Arial" w:cs="Arial"/>
          <w:b/>
          <w:i/>
          <w:sz w:val="28"/>
          <w:szCs w:val="28"/>
        </w:rPr>
        <w:t xml:space="preserve">PRESENTE </w:t>
      </w:r>
      <w:r w:rsidR="0052035B" w:rsidRPr="0052035B">
        <w:rPr>
          <w:rFonts w:ascii="Arial" w:hAnsi="Arial" w:cs="Arial"/>
          <w:i/>
          <w:sz w:val="28"/>
          <w:szCs w:val="28"/>
        </w:rPr>
        <w:t xml:space="preserve">Quienes motivan y suscriben </w:t>
      </w:r>
      <w:r w:rsidR="0052035B" w:rsidRPr="0052035B">
        <w:rPr>
          <w:rFonts w:ascii="Arial" w:hAnsi="Arial" w:cs="Arial"/>
          <w:b/>
          <w:i/>
          <w:sz w:val="28"/>
          <w:szCs w:val="28"/>
        </w:rPr>
        <w:t>CC.</w:t>
      </w:r>
      <w:r w:rsidR="0052035B" w:rsidRPr="0052035B">
        <w:rPr>
          <w:rFonts w:ascii="Arial" w:hAnsi="Arial" w:cs="Arial"/>
          <w:i/>
          <w:sz w:val="28"/>
          <w:szCs w:val="28"/>
        </w:rPr>
        <w:t xml:space="preserve"> </w:t>
      </w:r>
      <w:r w:rsidR="0052035B" w:rsidRPr="0052035B">
        <w:rPr>
          <w:rFonts w:ascii="Arial" w:hAnsi="Arial" w:cs="Arial"/>
          <w:b/>
          <w:i/>
          <w:sz w:val="28"/>
          <w:szCs w:val="28"/>
        </w:rPr>
        <w:t xml:space="preserve">EVA MARÍA DE JESÚS BARRETO, YURITZI ALEJANDRA HERMOSILLO TEJEDA Y RAÚL CHÁVEZ GARCÍA, </w:t>
      </w:r>
      <w:r w:rsidR="0052035B" w:rsidRPr="0052035B">
        <w:rPr>
          <w:rFonts w:ascii="Arial" w:hAnsi="Arial" w:cs="Arial"/>
          <w:i/>
          <w:sz w:val="28"/>
          <w:szCs w:val="28"/>
        </w:rPr>
        <w:t xml:space="preserve">Regidores Presidenta la primera y los restantes vocales integrantes de la Comisión Edilicia Permanente de  </w:t>
      </w:r>
      <w:r w:rsidR="0052035B" w:rsidRPr="0052035B">
        <w:rPr>
          <w:rFonts w:ascii="Arial" w:hAnsi="Arial" w:cs="Arial"/>
          <w:i/>
          <w:sz w:val="28"/>
          <w:szCs w:val="28"/>
        </w:rPr>
        <w:lastRenderedPageBreak/>
        <w:t xml:space="preserve">Derechos Humanos, Equidad de Género y Asuntos Indígenas; </w:t>
      </w:r>
      <w:r w:rsidR="0052035B" w:rsidRPr="0052035B">
        <w:rPr>
          <w:rFonts w:ascii="Arial" w:hAnsi="Arial" w:cs="Arial"/>
          <w:b/>
          <w:i/>
          <w:sz w:val="28"/>
          <w:szCs w:val="28"/>
        </w:rPr>
        <w:t xml:space="preserve">MAGALI CASILLAS CONTRERAS, JESUS RAMÍREZ SÁNCHEZ Y JORGE DE JESÚS JUÁREZ PARRA </w:t>
      </w:r>
      <w:r w:rsidR="0052035B" w:rsidRPr="0052035B">
        <w:rPr>
          <w:rFonts w:ascii="Arial" w:hAnsi="Arial" w:cs="Arial"/>
          <w:i/>
          <w:sz w:val="28"/>
          <w:szCs w:val="28"/>
        </w:rPr>
        <w:t xml:space="preserve">Regidores Presidenta la primera y vocales respectivamente de la Comisión Edilicia Permanente de Reglamentos y Gobernación de este Honorable Ayuntamiento Constitucional de Zapotlán el Grande, Jalisco, con fundamento en lo dispuesto por los artículos 115 fracción II, de la Constitución Política de los Estados Unidos mexicanos; 73, 77, 78 y demás relativos y aplicables de la Constitución Política del Estado de Jalisco; 1, 2, 3, 4 punto 124, 27,  de la Ley de Gobierno y la Administración Pública Municipal del Estado de Jalisco y sus Municipios; 40 fracción II, 47, 60, 99, 104 al 109 y demás relativos y aplicables del Reglamento Interior del Ayuntamiento de Zapotlán el Grande, presentamos a la consideración del Pleno de este Honorable Ayuntamiento </w:t>
      </w:r>
      <w:r w:rsidR="0052035B" w:rsidRPr="0052035B">
        <w:rPr>
          <w:rFonts w:ascii="Arial" w:hAnsi="Arial" w:cs="Arial"/>
          <w:b/>
          <w:i/>
          <w:sz w:val="28"/>
          <w:szCs w:val="28"/>
        </w:rPr>
        <w:t>DICTAMEN QUE APRUEBA EL PROTOCOLO INTERNO DE PREVENCIÓN, ATENCIÓN, SANCIÓN Y ERRADICACIÓN DEL HOSTIGAMIENTO O ACOSO SEXUAL O LABORAL, DE LA ADMINISTRACIÓN PÚBLICA MUNICIPAL  DE ZAPOTLÁN EL GRANDE, JALISCO</w:t>
      </w:r>
      <w:r w:rsidR="0052035B" w:rsidRPr="0052035B">
        <w:rPr>
          <w:rFonts w:ascii="Arial" w:hAnsi="Arial" w:cs="Arial"/>
          <w:i/>
          <w:sz w:val="28"/>
          <w:szCs w:val="28"/>
        </w:rPr>
        <w:t xml:space="preserve">, el cual contiene la siguiente: </w:t>
      </w:r>
      <w:r w:rsidR="0052035B">
        <w:rPr>
          <w:rFonts w:ascii="Arial" w:hAnsi="Arial" w:cs="Arial"/>
          <w:i/>
          <w:sz w:val="28"/>
          <w:szCs w:val="28"/>
        </w:rPr>
        <w:t xml:space="preserve"> </w:t>
      </w:r>
      <w:r w:rsidR="0052035B" w:rsidRPr="0052035B">
        <w:rPr>
          <w:rFonts w:ascii="Arial" w:hAnsi="Arial" w:cs="Arial"/>
          <w:b/>
          <w:i/>
          <w:sz w:val="28"/>
          <w:szCs w:val="28"/>
        </w:rPr>
        <w:t xml:space="preserve">EXPOSICIÓN DE MOTIVOS: I.- </w:t>
      </w:r>
      <w:r w:rsidR="0052035B" w:rsidRPr="0052035B">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w:t>
      </w:r>
      <w:r w:rsidR="0052035B" w:rsidRPr="0052035B">
        <w:rPr>
          <w:rFonts w:ascii="Arial" w:hAnsi="Arial" w:cs="Arial"/>
          <w:i/>
          <w:sz w:val="28"/>
          <w:szCs w:val="28"/>
        </w:rPr>
        <w:lastRenderedPageBreak/>
        <w:t>que organicen la administración pública municipal, regulen las materias, procedimientos, funciones y servicios públicos de su competencia.</w:t>
      </w:r>
      <w:r w:rsidR="0052035B">
        <w:rPr>
          <w:rFonts w:ascii="Arial" w:hAnsi="Arial" w:cs="Arial"/>
          <w:i/>
          <w:sz w:val="28"/>
          <w:szCs w:val="28"/>
        </w:rPr>
        <w:t xml:space="preserve"> </w:t>
      </w:r>
      <w:r w:rsidR="0052035B" w:rsidRPr="0052035B">
        <w:rPr>
          <w:rFonts w:ascii="Arial" w:hAnsi="Arial" w:cs="Arial"/>
          <w:b/>
          <w:i/>
          <w:sz w:val="28"/>
          <w:szCs w:val="28"/>
        </w:rPr>
        <w:t>II.-</w:t>
      </w:r>
      <w:r w:rsidR="0052035B" w:rsidRPr="0052035B">
        <w:rPr>
          <w:rFonts w:ascii="Arial" w:hAnsi="Arial" w:cs="Arial"/>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Asimismo, el artículo 41 fracción II de la ley en cita y el numeral 87 fracción II del Reglamento Interior del Ayuntamiento de Zapotlán el Grande, facultan a los Regidores integrantes de cuerpo edilicio en mención, a presentar iniciativas de ordenamientos municipales.</w:t>
      </w:r>
      <w:r w:rsidR="006959B6">
        <w:rPr>
          <w:rFonts w:ascii="Arial" w:hAnsi="Arial" w:cs="Arial"/>
          <w:i/>
          <w:sz w:val="28"/>
          <w:szCs w:val="28"/>
        </w:rPr>
        <w:t xml:space="preserve"> </w:t>
      </w:r>
      <w:r w:rsidR="0052035B" w:rsidRPr="0052035B">
        <w:rPr>
          <w:rFonts w:ascii="Arial" w:eastAsia="Times New Roman" w:hAnsi="Arial" w:cs="Arial"/>
          <w:i/>
          <w:sz w:val="28"/>
          <w:szCs w:val="28"/>
          <w:lang w:eastAsia="es-MX"/>
        </w:rPr>
        <w:t>La Constitución Política de los Estados Unidos Mexicanos reconoce el derecho de las personas de gozar los derechos humanos que le son inherentes, y la consecuente obligación de las autoridades del Estado de promoverlos, respetarl</w:t>
      </w:r>
      <w:r w:rsidR="00935A7A">
        <w:rPr>
          <w:rFonts w:ascii="Arial" w:eastAsia="Times New Roman" w:hAnsi="Arial" w:cs="Arial"/>
          <w:i/>
          <w:sz w:val="28"/>
          <w:szCs w:val="28"/>
          <w:lang w:eastAsia="es-MX"/>
        </w:rPr>
        <w:t>os, protegerlos y garantizarlos</w:t>
      </w:r>
      <w:r w:rsidR="0052035B" w:rsidRPr="0052035B">
        <w:rPr>
          <w:rFonts w:ascii="Arial" w:eastAsia="Times New Roman" w:hAnsi="Arial" w:cs="Arial"/>
          <w:i/>
          <w:sz w:val="28"/>
          <w:szCs w:val="28"/>
          <w:lang w:eastAsia="es-MX"/>
        </w:rPr>
        <w:t>, así como los tratados internacionales en materia de derechos humanos que el Estado Mexicano haya ratificado, de conformidad con los principios de universalidad, interdependencia, indivisibilidad y progresividad, favoreciendo en todo tiempo la protección más amplia, además de declarar que la mujer y el hombre son iguales ante la ley.</w:t>
      </w:r>
      <w:r w:rsidR="00935A7A">
        <w:rPr>
          <w:rFonts w:ascii="Arial" w:hAnsi="Arial" w:cs="Arial"/>
          <w:b/>
          <w:i/>
          <w:sz w:val="28"/>
          <w:szCs w:val="28"/>
        </w:rPr>
        <w:t xml:space="preserve"> </w:t>
      </w:r>
      <w:r w:rsidR="0052035B" w:rsidRPr="0052035B">
        <w:rPr>
          <w:rFonts w:ascii="Arial" w:eastAsia="Times New Roman" w:hAnsi="Arial" w:cs="Arial"/>
          <w:b/>
          <w:bCs/>
          <w:i/>
          <w:sz w:val="28"/>
          <w:szCs w:val="28"/>
          <w:lang w:eastAsia="es-MX"/>
        </w:rPr>
        <w:t>A</w:t>
      </w:r>
      <w:r w:rsidR="00935A7A">
        <w:rPr>
          <w:rFonts w:ascii="Arial" w:eastAsia="Times New Roman" w:hAnsi="Arial" w:cs="Arial"/>
          <w:b/>
          <w:bCs/>
          <w:i/>
          <w:sz w:val="28"/>
          <w:szCs w:val="28"/>
          <w:lang w:eastAsia="es-MX"/>
        </w:rPr>
        <w:t>NT</w:t>
      </w:r>
      <w:r w:rsidR="0052035B" w:rsidRPr="0052035B">
        <w:rPr>
          <w:rFonts w:ascii="Arial" w:eastAsia="Times New Roman" w:hAnsi="Arial" w:cs="Arial"/>
          <w:b/>
          <w:bCs/>
          <w:i/>
          <w:sz w:val="28"/>
          <w:szCs w:val="28"/>
          <w:lang w:eastAsia="es-MX"/>
        </w:rPr>
        <w:t xml:space="preserve">ECEDENTES: </w:t>
      </w:r>
      <w:r w:rsidR="0052035B" w:rsidRPr="0052035B">
        <w:rPr>
          <w:rFonts w:ascii="Arial" w:hAnsi="Arial" w:cs="Arial"/>
          <w:b/>
          <w:bCs/>
          <w:i/>
          <w:sz w:val="28"/>
          <w:szCs w:val="28"/>
        </w:rPr>
        <w:t xml:space="preserve">I.- </w:t>
      </w:r>
      <w:r w:rsidR="0052035B" w:rsidRPr="0052035B">
        <w:rPr>
          <w:rFonts w:ascii="Arial" w:hAnsi="Arial" w:cs="Arial"/>
          <w:i/>
          <w:sz w:val="28"/>
          <w:szCs w:val="28"/>
        </w:rPr>
        <w:t xml:space="preserve">En sesión Pública Ordinaria número 32 del Ayuntamiento Constitucional de Zapotlán el Grande, Jalisco, administración 2021-2024, celebrada con fecha jueves 20 veinte de abril del año 2023 dos mil veintitrés, en el punto número 12 doce del orden del día, </w:t>
      </w:r>
      <w:r w:rsidR="0052035B" w:rsidRPr="0052035B">
        <w:rPr>
          <w:rFonts w:ascii="Arial" w:hAnsi="Arial" w:cs="Arial"/>
          <w:bCs/>
          <w:i/>
          <w:sz w:val="28"/>
          <w:szCs w:val="28"/>
        </w:rPr>
        <w:t xml:space="preserve">Iniciativa de Ordenamiento que fue turnada </w:t>
      </w:r>
      <w:r w:rsidR="0052035B" w:rsidRPr="0052035B">
        <w:rPr>
          <w:rStyle w:val="Ninguno"/>
          <w:rFonts w:ascii="Arial" w:hAnsi="Arial" w:cs="Arial"/>
          <w:i/>
          <w:sz w:val="28"/>
          <w:szCs w:val="28"/>
          <w:lang w:val="es-MX"/>
        </w:rPr>
        <w:t xml:space="preserve">a las Comisiones Edilicias Permanentes de Derechos Humanos, Equidad de Género y Asuntos Indígenas como convocante, Reglamentos y </w:t>
      </w:r>
      <w:r w:rsidR="0052035B" w:rsidRPr="0052035B">
        <w:rPr>
          <w:rFonts w:ascii="Arial" w:hAnsi="Arial" w:cs="Arial"/>
          <w:i/>
          <w:sz w:val="28"/>
          <w:szCs w:val="28"/>
        </w:rPr>
        <w:t>Gobernación como coadyuvante que tiene por objeto proponer</w:t>
      </w:r>
      <w:r w:rsidR="0052035B" w:rsidRPr="0052035B">
        <w:rPr>
          <w:rStyle w:val="Ninguno"/>
          <w:rFonts w:ascii="Arial" w:hAnsi="Arial" w:cs="Arial"/>
          <w:i/>
          <w:sz w:val="28"/>
          <w:szCs w:val="28"/>
          <w:lang w:val="es-MX"/>
        </w:rPr>
        <w:t xml:space="preserve"> la creación de un </w:t>
      </w:r>
      <w:r w:rsidR="0052035B" w:rsidRPr="0052035B">
        <w:rPr>
          <w:rFonts w:ascii="Arial" w:hAnsi="Arial" w:cs="Arial"/>
          <w:i/>
          <w:sz w:val="28"/>
          <w:szCs w:val="28"/>
        </w:rPr>
        <w:t xml:space="preserve">Protocolo Interno de </w:t>
      </w:r>
      <w:r w:rsidR="0052035B" w:rsidRPr="0052035B">
        <w:rPr>
          <w:rFonts w:ascii="Arial" w:hAnsi="Arial" w:cs="Arial"/>
          <w:i/>
          <w:sz w:val="28"/>
          <w:szCs w:val="28"/>
        </w:rPr>
        <w:lastRenderedPageBreak/>
        <w:t xml:space="preserve">Prevención, Atención, Sanción y Erradicación del Hostigamiento o Acoso Sexual o Laboral, de la Administración Pública Municipal de Zapotlán El Grande, el cual </w:t>
      </w:r>
      <w:r w:rsidR="0052035B" w:rsidRPr="0052035B">
        <w:rPr>
          <w:rFonts w:ascii="Arial" w:hAnsi="Arial" w:cs="Arial"/>
          <w:i/>
          <w:sz w:val="28"/>
          <w:szCs w:val="28"/>
          <w:shd w:val="clear" w:color="auto" w:fill="FFFFFF"/>
        </w:rPr>
        <w:t>tiene como propósito atender y erradicar la violencia laboral como lo son los casos de hostigamiento o acoso sexual o laboral, y de esta manera se logre que todas las compañeras y compañeros que laboran en la Administración Pública Municipal de Zapotlán el Grande, cuenten con un desempeño laboral en igualdad de condiciones, sin discriminación ni violencia de género, logrando con ello un entorno de igualdad, equidad  y respeto a la dignidad de todas y todos los compañeros, mismo que se verá reflejado en el desempeño de sus actividades laborales.</w:t>
      </w:r>
      <w:r w:rsidR="00935A7A">
        <w:rPr>
          <w:rFonts w:ascii="Arial" w:hAnsi="Arial" w:cs="Arial"/>
          <w:b/>
          <w:i/>
          <w:sz w:val="28"/>
          <w:szCs w:val="28"/>
        </w:rPr>
        <w:t xml:space="preserve"> </w:t>
      </w:r>
      <w:r w:rsidR="0052035B" w:rsidRPr="0052035B">
        <w:rPr>
          <w:rFonts w:ascii="Arial" w:hAnsi="Arial" w:cs="Arial"/>
          <w:b/>
          <w:bCs/>
          <w:i/>
          <w:sz w:val="28"/>
          <w:szCs w:val="28"/>
          <w:shd w:val="clear" w:color="auto" w:fill="FFFFFF"/>
        </w:rPr>
        <w:t xml:space="preserve">II.- </w:t>
      </w:r>
      <w:r w:rsidR="0052035B" w:rsidRPr="0052035B">
        <w:rPr>
          <w:rFonts w:ascii="Arial" w:hAnsi="Arial" w:cs="Arial"/>
          <w:i/>
          <w:sz w:val="28"/>
          <w:szCs w:val="28"/>
          <w:shd w:val="clear" w:color="auto" w:fill="FFFFFF"/>
        </w:rPr>
        <w:t xml:space="preserve">Una vez notificado el turno señalado en el párrafo anterior, mediante oficio NOT/446/2023, fue celebrada con fecha 03 de mayo del año 2023 la octava </w:t>
      </w:r>
      <w:r w:rsidR="00E01CFE" w:rsidRPr="0052035B">
        <w:rPr>
          <w:rFonts w:ascii="Arial" w:hAnsi="Arial" w:cs="Arial"/>
          <w:i/>
          <w:sz w:val="28"/>
          <w:szCs w:val="28"/>
          <w:shd w:val="clear" w:color="auto" w:fill="FFFFFF"/>
        </w:rPr>
        <w:t>sesión</w:t>
      </w:r>
      <w:r w:rsidR="0052035B" w:rsidRPr="0052035B">
        <w:rPr>
          <w:rFonts w:ascii="Arial" w:hAnsi="Arial" w:cs="Arial"/>
          <w:i/>
          <w:sz w:val="28"/>
          <w:szCs w:val="28"/>
          <w:shd w:val="clear" w:color="auto" w:fill="FFFFFF"/>
        </w:rPr>
        <w:t xml:space="preserve"> ordinaria de la Comisión edilicia permanente de Derechos Humanos, Equidad de Género y Asuntos indígenas en conjunto con la comisión de Reglamentos y Gobernación , con la finalidad de estudiar analizar y en su caso Dictaminar dicha iniciativa, derivado de dicho análisis, la comisión tuvo continuidad los días 09, 17y 24 de mayo;  29 de junio;  14 y 26 de julio; 15, de agosto, 06 de diciembre, para culminar el día 08 de diciembre, después de adecuar artículos, y enriquecer dicho protocolo, fue aprobado por UNANIMIDAD en lo general y en lo particular el </w:t>
      </w:r>
      <w:r w:rsidR="0052035B" w:rsidRPr="0052035B">
        <w:rPr>
          <w:rFonts w:ascii="Arial" w:hAnsi="Arial" w:cs="Arial"/>
          <w:b/>
          <w:bCs/>
          <w:i/>
          <w:sz w:val="28"/>
          <w:szCs w:val="28"/>
        </w:rPr>
        <w:t>PROTOCOLO INTERNO DE PREVENCIÓN, ATENCIÓN, SANCIÓN Y ERRADICACIÓN DEL HOSTIGAMIENTO O ACOSO SEXUAL O LABORAL, DE LA ADMINISTRACIÓN PÚBLICA MUNICIPAL DE ZAPOTLÁN EL GRANDE, JALISCO</w:t>
      </w:r>
      <w:r w:rsidR="00E01CFE">
        <w:rPr>
          <w:rFonts w:ascii="Arial" w:hAnsi="Arial" w:cs="Arial"/>
          <w:b/>
          <w:bCs/>
          <w:i/>
          <w:sz w:val="28"/>
          <w:szCs w:val="28"/>
        </w:rPr>
        <w:t xml:space="preserve">. </w:t>
      </w:r>
      <w:r w:rsidR="0052035B" w:rsidRPr="0052035B">
        <w:rPr>
          <w:rFonts w:ascii="Arial" w:hAnsi="Arial" w:cs="Arial"/>
          <w:i/>
          <w:sz w:val="28"/>
          <w:szCs w:val="28"/>
        </w:rPr>
        <w:t xml:space="preserve">Por los antecedentes antes expuestos, las Comisiones Edilicias Permanentes de Derechos Humanos, Equidad de Género y Asuntos Indígenas como convocante y Reglamentos y Gobernación como coadyuvante de manera conjunta emitimos los siguientes… </w:t>
      </w:r>
      <w:r w:rsidR="00E01CFE">
        <w:rPr>
          <w:rFonts w:ascii="Arial" w:hAnsi="Arial" w:cs="Arial"/>
          <w:b/>
          <w:i/>
          <w:sz w:val="28"/>
          <w:szCs w:val="28"/>
        </w:rPr>
        <w:t>CONSIDERANDOS</w:t>
      </w:r>
      <w:r w:rsidR="0052035B" w:rsidRPr="0052035B">
        <w:rPr>
          <w:rFonts w:ascii="Arial" w:hAnsi="Arial" w:cs="Arial"/>
          <w:b/>
          <w:i/>
          <w:sz w:val="28"/>
          <w:szCs w:val="28"/>
        </w:rPr>
        <w:t>:</w:t>
      </w:r>
      <w:r w:rsidR="00E01CFE">
        <w:rPr>
          <w:rFonts w:ascii="Arial" w:hAnsi="Arial" w:cs="Arial"/>
          <w:b/>
          <w:i/>
          <w:sz w:val="28"/>
          <w:szCs w:val="28"/>
        </w:rPr>
        <w:t xml:space="preserve"> </w:t>
      </w:r>
      <w:r w:rsidR="0052035B" w:rsidRPr="0052035B">
        <w:rPr>
          <w:rFonts w:ascii="Arial" w:hAnsi="Arial" w:cs="Arial"/>
          <w:b/>
          <w:i/>
          <w:sz w:val="28"/>
          <w:szCs w:val="28"/>
        </w:rPr>
        <w:t xml:space="preserve">1.- </w:t>
      </w:r>
      <w:r w:rsidR="0052035B" w:rsidRPr="0052035B">
        <w:rPr>
          <w:rFonts w:ascii="Arial" w:hAnsi="Arial" w:cs="Arial"/>
          <w:i/>
          <w:sz w:val="28"/>
          <w:szCs w:val="28"/>
        </w:rPr>
        <w:lastRenderedPageBreak/>
        <w:t xml:space="preserve">En se tenor y en los términos del presente dictamen, las comisiones edilicias permanentes de Derechos Humanos, Equidad de Género y Asuntos Indígenas y de Reglamentos y Gobernación, competentes, tienen a bien solicitar al Pleno de este Honorable Ayuntamiento Constitucional de Zapotlán el Grande, Jalisco, a efecto de que se apruebe la creación de </w:t>
      </w:r>
      <w:r w:rsidR="0052035B" w:rsidRPr="0052035B">
        <w:rPr>
          <w:rFonts w:ascii="Arial" w:hAnsi="Arial" w:cs="Arial"/>
          <w:b/>
          <w:bCs/>
          <w:i/>
          <w:sz w:val="28"/>
          <w:szCs w:val="28"/>
        </w:rPr>
        <w:t>Protocolo Interno de Prevención, Atención, Sanción y Erradicación del Hostigamiento o Acoso Sexual o Laboral, de la Administración Pública Municipal de Zapotlán El Grande</w:t>
      </w:r>
      <w:r w:rsidR="0052035B" w:rsidRPr="0052035B">
        <w:rPr>
          <w:rFonts w:ascii="Arial" w:hAnsi="Arial" w:cs="Arial"/>
          <w:i/>
          <w:sz w:val="28"/>
          <w:szCs w:val="28"/>
        </w:rPr>
        <w:t>, y exhorte al Presidente Municipal y a la Secretario General del Ayuntamiento de referencia, para que se realice la promulgación y publicación del citado protocolo, pues ha sido propuesta, analizada, estudiada y dictaminada la iniciativa que se hizo referencia en el antecedente “</w:t>
      </w:r>
      <w:r w:rsidR="0052035B" w:rsidRPr="0052035B">
        <w:rPr>
          <w:rFonts w:ascii="Arial" w:hAnsi="Arial" w:cs="Arial"/>
          <w:b/>
          <w:bCs/>
          <w:i/>
          <w:sz w:val="28"/>
          <w:szCs w:val="28"/>
        </w:rPr>
        <w:t>I</w:t>
      </w:r>
      <w:r w:rsidR="0052035B" w:rsidRPr="0052035B">
        <w:rPr>
          <w:rFonts w:ascii="Arial" w:hAnsi="Arial" w:cs="Arial"/>
          <w:i/>
          <w:sz w:val="28"/>
          <w:szCs w:val="28"/>
        </w:rPr>
        <w:t>”, en lo general y en lo particular, por los integrantes de las Comisiones Edilicias Permanentes de Derechos Humanos, Equidad de Género y Asuntos Indígenas;  y de Reglamentos y Gobernación.</w:t>
      </w:r>
      <w:r w:rsidR="00E01CFE">
        <w:rPr>
          <w:rFonts w:ascii="Arial" w:hAnsi="Arial" w:cs="Arial"/>
          <w:i/>
          <w:sz w:val="28"/>
          <w:szCs w:val="28"/>
        </w:rPr>
        <w:t xml:space="preserve"> </w:t>
      </w:r>
      <w:r w:rsidR="0052035B" w:rsidRPr="0052035B">
        <w:rPr>
          <w:rFonts w:ascii="Arial" w:hAnsi="Arial" w:cs="Arial"/>
          <w:b/>
          <w:i/>
          <w:sz w:val="28"/>
          <w:szCs w:val="28"/>
        </w:rPr>
        <w:t xml:space="preserve">2.- </w:t>
      </w:r>
      <w:r w:rsidR="0052035B" w:rsidRPr="0052035B">
        <w:rPr>
          <w:rFonts w:ascii="Arial" w:hAnsi="Arial" w:cs="Arial"/>
          <w:i/>
          <w:sz w:val="28"/>
          <w:szCs w:val="28"/>
        </w:rPr>
        <w:t xml:space="preserve">Las Comisiones Edilicias Permanentes de Derechos Humanos, Equidad de Género y Asuntos Indígenas; y Reglamentos y Gobernación, son competentes para conocer, examinar y dictaminar respecto de la Iniciativa de Ordenamiento presentada por la Suscrita, con fundamento en lo dispuesto por los artículos 37, 38 fracción V, 40, 42, 54, 71, 73, 88, 89, 90, 92, 93, 99, 100, 101, 103, 104 al 109 y demás relativos y aplicables del Reglamento Interior del Ayuntamiento de Zapotlán el Grande, respecto al funcionamiento del Ayuntamiento y sus Comisiones Edilicias. </w:t>
      </w:r>
      <w:r w:rsidR="0052035B" w:rsidRPr="0052035B">
        <w:rPr>
          <w:rFonts w:ascii="Arial" w:hAnsi="Arial" w:cs="Arial"/>
          <w:b/>
          <w:i/>
          <w:sz w:val="28"/>
          <w:szCs w:val="28"/>
        </w:rPr>
        <w:t>3.</w:t>
      </w:r>
      <w:r w:rsidR="0052035B" w:rsidRPr="0052035B">
        <w:rPr>
          <w:rFonts w:ascii="Arial" w:hAnsi="Arial" w:cs="Arial"/>
          <w:i/>
          <w:sz w:val="28"/>
          <w:szCs w:val="28"/>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r w:rsidR="00E01CFE">
        <w:rPr>
          <w:rFonts w:ascii="Arial" w:hAnsi="Arial" w:cs="Arial"/>
          <w:i/>
          <w:sz w:val="28"/>
          <w:szCs w:val="28"/>
        </w:rPr>
        <w:t xml:space="preserve"> </w:t>
      </w:r>
      <w:r w:rsidR="0052035B" w:rsidRPr="0052035B">
        <w:rPr>
          <w:rFonts w:ascii="Arial" w:hAnsi="Arial" w:cs="Arial"/>
          <w:b/>
          <w:i/>
          <w:sz w:val="28"/>
          <w:szCs w:val="28"/>
        </w:rPr>
        <w:lastRenderedPageBreak/>
        <w:t>4.</w:t>
      </w:r>
      <w:r w:rsidR="0052035B" w:rsidRPr="0052035B">
        <w:rPr>
          <w:rFonts w:ascii="Arial" w:hAnsi="Arial" w:cs="Arial"/>
          <w:i/>
          <w:sz w:val="28"/>
          <w:szCs w:val="28"/>
        </w:rPr>
        <w:t xml:space="preserve">- Una vez analizado, desarrollado y revisado el proyecto del Protocolo, en Sesión Ordinaria 8 de la Comisión Edilicia Permanente de Derechos Humanos, Equidad de Género y Asuntos Indígenas en conjunto con la Comisión Edilicia Permanente de Reglamentos y Gobernación, llevada a cabo el día 08 ocho de diciembre del año 2023 dos mil veintitrés, los integrantes de ambas Comisiones consideramos viable el proyecto presentado,  la versión final del ordenamiento aprobado en la sesión de Comisión, mismo que se anexa a este dictamen, así como  el diagrama de flujo el cual describe la forma en que se desarrolla dicho protocolo, esto para su conocimiento y en su caso, aprobación de los integrantes de este Honorable Ayuntamiento Constitucional de Zapotlán el Grande, Jalisco.   </w:t>
      </w:r>
      <w:r w:rsidR="00E01CFE">
        <w:rPr>
          <w:rFonts w:ascii="Arial" w:hAnsi="Arial" w:cs="Arial"/>
          <w:i/>
          <w:sz w:val="28"/>
          <w:szCs w:val="28"/>
        </w:rPr>
        <w:t xml:space="preserve"> </w:t>
      </w:r>
      <w:r w:rsidR="0052035B" w:rsidRPr="0052035B">
        <w:rPr>
          <w:rFonts w:ascii="Arial" w:hAnsi="Arial" w:cs="Arial"/>
          <w:i/>
          <w:sz w:val="28"/>
          <w:szCs w:val="28"/>
        </w:rPr>
        <w:t>En ese tenor, ponemos a consideración de este Honorable Cuerpo Colegiado, los siguientes:</w:t>
      </w:r>
      <w:r w:rsidR="00E01CFE">
        <w:rPr>
          <w:rFonts w:ascii="Arial" w:hAnsi="Arial" w:cs="Arial"/>
          <w:i/>
          <w:sz w:val="28"/>
          <w:szCs w:val="28"/>
        </w:rPr>
        <w:t xml:space="preserve"> </w:t>
      </w:r>
      <w:r w:rsidR="00E01CFE">
        <w:rPr>
          <w:rFonts w:ascii="Arial" w:hAnsi="Arial" w:cs="Arial"/>
          <w:b/>
          <w:i/>
          <w:sz w:val="28"/>
          <w:szCs w:val="28"/>
        </w:rPr>
        <w:t>RESOLUTIVOS</w:t>
      </w:r>
      <w:r w:rsidR="0052035B" w:rsidRPr="0052035B">
        <w:rPr>
          <w:rFonts w:ascii="Arial" w:hAnsi="Arial" w:cs="Arial"/>
          <w:b/>
          <w:i/>
          <w:sz w:val="28"/>
          <w:szCs w:val="28"/>
        </w:rPr>
        <w:t>:</w:t>
      </w:r>
      <w:r w:rsidR="00E01CFE">
        <w:rPr>
          <w:rFonts w:ascii="Arial" w:hAnsi="Arial" w:cs="Arial"/>
          <w:b/>
          <w:i/>
          <w:sz w:val="28"/>
          <w:szCs w:val="28"/>
        </w:rPr>
        <w:t xml:space="preserve"> </w:t>
      </w:r>
      <w:r w:rsidR="0052035B" w:rsidRPr="0052035B">
        <w:rPr>
          <w:rFonts w:ascii="Arial" w:hAnsi="Arial" w:cs="Arial"/>
          <w:b/>
          <w:i/>
          <w:sz w:val="28"/>
          <w:szCs w:val="28"/>
        </w:rPr>
        <w:t xml:space="preserve">PRIMERO.- </w:t>
      </w:r>
      <w:r w:rsidR="0052035B" w:rsidRPr="0052035B">
        <w:rPr>
          <w:rFonts w:ascii="Arial" w:hAnsi="Arial" w:cs="Arial"/>
          <w:i/>
          <w:sz w:val="28"/>
          <w:szCs w:val="28"/>
        </w:rPr>
        <w:t>El Pleno de este Honorable Ayuntamiento Constitucional de Zapotlán el Grande, Jalisco, aprueba en lo general y en lo particular el Dictamen que contiene la creación del “</w:t>
      </w:r>
      <w:r w:rsidR="0052035B" w:rsidRPr="0052035B">
        <w:rPr>
          <w:rFonts w:ascii="Arial" w:hAnsi="Arial" w:cs="Arial"/>
          <w:b/>
          <w:bCs/>
          <w:i/>
          <w:sz w:val="28"/>
          <w:szCs w:val="28"/>
        </w:rPr>
        <w:t>Protocolo Interno de Prevención, Atención, Sanción y Erradicación del Hostigamiento o Acoso Sexual o Laboral, de la Administración Pública Municipal de Zapotlán El Grande</w:t>
      </w:r>
      <w:r w:rsidR="00790438">
        <w:rPr>
          <w:rFonts w:ascii="Arial" w:hAnsi="Arial" w:cs="Arial"/>
          <w:b/>
          <w:i/>
          <w:sz w:val="28"/>
          <w:szCs w:val="28"/>
        </w:rPr>
        <w:t xml:space="preserve">”. </w:t>
      </w:r>
      <w:r w:rsidR="0052035B" w:rsidRPr="0052035B">
        <w:rPr>
          <w:rFonts w:ascii="Arial" w:hAnsi="Arial" w:cs="Arial"/>
          <w:b/>
          <w:i/>
          <w:sz w:val="28"/>
          <w:szCs w:val="28"/>
        </w:rPr>
        <w:t xml:space="preserve">SEGUNDO.- </w:t>
      </w:r>
      <w:r w:rsidR="0052035B" w:rsidRPr="0052035B">
        <w:rPr>
          <w:rFonts w:ascii="Arial" w:hAnsi="Arial" w:cs="Arial"/>
          <w:i/>
          <w:sz w:val="28"/>
          <w:szCs w:val="28"/>
        </w:rPr>
        <w:t xml:space="preserve">Una vez aprobado el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52035B" w:rsidRPr="0052035B">
        <w:rPr>
          <w:rFonts w:ascii="Arial" w:hAnsi="Arial" w:cs="Arial"/>
          <w:b/>
          <w:i/>
          <w:sz w:val="28"/>
          <w:szCs w:val="28"/>
        </w:rPr>
        <w:t>TERCERO.-</w:t>
      </w:r>
      <w:r w:rsidR="0052035B" w:rsidRPr="0052035B">
        <w:rPr>
          <w:rFonts w:ascii="Arial" w:hAnsi="Arial" w:cs="Arial"/>
          <w:i/>
          <w:sz w:val="28"/>
          <w:szCs w:val="28"/>
        </w:rPr>
        <w:t xml:space="preserve"> Se abroga el Protocolo Interno de Prevención, Atención, Sanción  y Erradicación  del Hostigamiento Sexual y Acoso Sexual de la Administración </w:t>
      </w:r>
      <w:r w:rsidR="00790438" w:rsidRPr="0052035B">
        <w:rPr>
          <w:rFonts w:ascii="Arial" w:hAnsi="Arial" w:cs="Arial"/>
          <w:i/>
          <w:sz w:val="28"/>
          <w:szCs w:val="28"/>
        </w:rPr>
        <w:t>Pública</w:t>
      </w:r>
      <w:r w:rsidR="0052035B" w:rsidRPr="0052035B">
        <w:rPr>
          <w:rFonts w:ascii="Arial" w:hAnsi="Arial" w:cs="Arial"/>
          <w:i/>
          <w:sz w:val="28"/>
          <w:szCs w:val="28"/>
        </w:rPr>
        <w:t xml:space="preserve"> Municipal del Municipio de Zapotlán el </w:t>
      </w:r>
      <w:r w:rsidR="0052035B" w:rsidRPr="0052035B">
        <w:rPr>
          <w:rFonts w:ascii="Arial" w:hAnsi="Arial" w:cs="Arial"/>
          <w:i/>
          <w:sz w:val="28"/>
          <w:szCs w:val="28"/>
        </w:rPr>
        <w:lastRenderedPageBreak/>
        <w:t xml:space="preserve">Grande, Jalisco, de igual forma se derogan todas las disposiciones que se opongan al </w:t>
      </w:r>
      <w:r w:rsidR="0052035B" w:rsidRPr="0052035B">
        <w:rPr>
          <w:rFonts w:ascii="Arial" w:hAnsi="Arial" w:cs="Arial"/>
          <w:b/>
          <w:bCs/>
          <w:i/>
          <w:sz w:val="28"/>
          <w:szCs w:val="28"/>
        </w:rPr>
        <w:t>Protocolo Interno de Prevención, Atención, Sanción y Erradicación del Hostigamiento o Acoso Sexual o Laboral, de la Administración Pública Municipal de Zapotlán El Grande</w:t>
      </w:r>
      <w:r w:rsidR="0052035B" w:rsidRPr="0052035B">
        <w:rPr>
          <w:rFonts w:ascii="Arial" w:hAnsi="Arial" w:cs="Arial"/>
          <w:b/>
          <w:i/>
          <w:sz w:val="28"/>
          <w:szCs w:val="28"/>
        </w:rPr>
        <w:t>”</w:t>
      </w:r>
      <w:r w:rsidR="00790438">
        <w:rPr>
          <w:rFonts w:ascii="Arial" w:hAnsi="Arial" w:cs="Arial"/>
          <w:i/>
          <w:sz w:val="28"/>
          <w:szCs w:val="28"/>
        </w:rPr>
        <w:t xml:space="preserve"> </w:t>
      </w:r>
      <w:r w:rsidR="0052035B" w:rsidRPr="0052035B">
        <w:rPr>
          <w:rFonts w:ascii="Arial" w:hAnsi="Arial" w:cs="Arial"/>
          <w:b/>
          <w:bCs/>
          <w:i/>
          <w:sz w:val="28"/>
          <w:szCs w:val="28"/>
        </w:rPr>
        <w:t>CUARTO.-</w:t>
      </w:r>
      <w:r w:rsidR="0052035B" w:rsidRPr="0052035B">
        <w:rPr>
          <w:rFonts w:ascii="Arial" w:hAnsi="Arial" w:cs="Arial"/>
          <w:i/>
          <w:sz w:val="28"/>
          <w:szCs w:val="28"/>
        </w:rPr>
        <w:t xml:space="preserve"> El presente Protocolo entrará en vigor al día siguiente de su publicación en la Gaceta Municipal de Zapotlán el Grande, Jalisco, y divulgado  en el portal</w:t>
      </w:r>
      <w:r w:rsidR="00F8204D">
        <w:rPr>
          <w:rFonts w:ascii="Arial" w:hAnsi="Arial" w:cs="Arial"/>
          <w:i/>
          <w:sz w:val="28"/>
          <w:szCs w:val="28"/>
        </w:rPr>
        <w:t xml:space="preserve"> web oficial de este municipio. </w:t>
      </w:r>
      <w:r w:rsidR="0052035B" w:rsidRPr="0052035B">
        <w:rPr>
          <w:rFonts w:ascii="Arial" w:hAnsi="Arial" w:cs="Arial"/>
          <w:b/>
          <w:i/>
          <w:sz w:val="28"/>
          <w:szCs w:val="28"/>
        </w:rPr>
        <w:t xml:space="preserve">QUINTO.- </w:t>
      </w:r>
      <w:r w:rsidR="0052035B" w:rsidRPr="0052035B">
        <w:rPr>
          <w:rFonts w:ascii="Arial" w:hAnsi="Arial" w:cs="Arial"/>
          <w:bCs/>
          <w:i/>
          <w:sz w:val="28"/>
          <w:szCs w:val="28"/>
        </w:rPr>
        <w:t>Las dependencias de nueva creación  que dispone el presente reglamento, estarán sujetas a la suficiencia presupuestaria que se haya aprobado en el presupuesto de egresos aprobado para el año 2023.</w:t>
      </w:r>
      <w:r w:rsidR="00F8204D">
        <w:rPr>
          <w:rFonts w:ascii="Arial" w:hAnsi="Arial" w:cs="Arial"/>
          <w:bCs/>
          <w:i/>
          <w:sz w:val="28"/>
          <w:szCs w:val="28"/>
        </w:rPr>
        <w:t xml:space="preserve"> </w:t>
      </w:r>
      <w:r w:rsidR="0052035B" w:rsidRPr="0052035B">
        <w:rPr>
          <w:rFonts w:ascii="Arial" w:hAnsi="Arial" w:cs="Arial"/>
          <w:b/>
          <w:i/>
          <w:sz w:val="28"/>
          <w:szCs w:val="28"/>
        </w:rPr>
        <w:t xml:space="preserve">SEXTO.- </w:t>
      </w:r>
      <w:r w:rsidR="0052035B" w:rsidRPr="0052035B">
        <w:rPr>
          <w:rFonts w:ascii="Arial" w:hAnsi="Arial" w:cs="Arial"/>
          <w:bCs/>
          <w:i/>
          <w:sz w:val="28"/>
          <w:szCs w:val="28"/>
        </w:rPr>
        <w:t>Se</w:t>
      </w:r>
      <w:r w:rsidR="0052035B" w:rsidRPr="0052035B">
        <w:rPr>
          <w:rFonts w:ascii="Arial" w:hAnsi="Arial" w:cs="Arial"/>
          <w:b/>
          <w:i/>
          <w:sz w:val="28"/>
          <w:szCs w:val="28"/>
        </w:rPr>
        <w:t xml:space="preserve"> </w:t>
      </w:r>
      <w:r w:rsidR="0052035B" w:rsidRPr="0052035B">
        <w:rPr>
          <w:rFonts w:ascii="Arial" w:hAnsi="Arial" w:cs="Arial"/>
          <w:bCs/>
          <w:i/>
          <w:sz w:val="28"/>
          <w:szCs w:val="28"/>
        </w:rPr>
        <w:t>faculta e instruye a la Secretario General de Gobierno, para que realice la publicación, certificación y divulgación correspondiente, así como para realizar todas las gestiones necesarias e implementar el presente protocolo.</w:t>
      </w:r>
      <w:r w:rsidR="00F8204D">
        <w:rPr>
          <w:rFonts w:ascii="Arial" w:hAnsi="Arial" w:cs="Arial"/>
          <w:bCs/>
          <w:i/>
          <w:sz w:val="28"/>
          <w:szCs w:val="28"/>
        </w:rPr>
        <w:t xml:space="preserve"> </w:t>
      </w:r>
      <w:r w:rsidR="0052035B" w:rsidRPr="0052035B">
        <w:rPr>
          <w:rFonts w:ascii="Arial" w:hAnsi="Arial" w:cs="Arial"/>
          <w:b/>
          <w:i/>
          <w:sz w:val="28"/>
          <w:szCs w:val="28"/>
        </w:rPr>
        <w:t>SEPTIMO.-</w:t>
      </w:r>
      <w:r w:rsidR="0052035B" w:rsidRPr="0052035B">
        <w:rPr>
          <w:rFonts w:ascii="Arial" w:hAnsi="Arial" w:cs="Arial"/>
          <w:bCs/>
          <w:i/>
          <w:sz w:val="28"/>
          <w:szCs w:val="28"/>
        </w:rPr>
        <w:t xml:space="preserve"> Se ordena la revisión y adecuación de los Reglamentos Internos o que regulan el funcionamiento de las Dependencias de esta Administración </w:t>
      </w:r>
      <w:r w:rsidR="00F8204D" w:rsidRPr="0052035B">
        <w:rPr>
          <w:rFonts w:ascii="Arial" w:hAnsi="Arial" w:cs="Arial"/>
          <w:bCs/>
          <w:i/>
          <w:sz w:val="28"/>
          <w:szCs w:val="28"/>
        </w:rPr>
        <w:t>Pública</w:t>
      </w:r>
      <w:r w:rsidR="0052035B" w:rsidRPr="0052035B">
        <w:rPr>
          <w:rFonts w:ascii="Arial" w:hAnsi="Arial" w:cs="Arial"/>
          <w:bCs/>
          <w:i/>
          <w:sz w:val="28"/>
          <w:szCs w:val="28"/>
        </w:rPr>
        <w:t xml:space="preserve"> Municipal, armonizando la norm</w:t>
      </w:r>
      <w:r w:rsidR="00F8204D">
        <w:rPr>
          <w:rFonts w:ascii="Arial" w:hAnsi="Arial" w:cs="Arial"/>
          <w:bCs/>
          <w:i/>
          <w:sz w:val="28"/>
          <w:szCs w:val="28"/>
        </w:rPr>
        <w:t xml:space="preserve">atividad al presente Protocolo. </w:t>
      </w:r>
      <w:r w:rsidR="0052035B" w:rsidRPr="0052035B">
        <w:rPr>
          <w:rFonts w:ascii="Arial" w:hAnsi="Arial" w:cs="Arial"/>
          <w:b/>
          <w:bCs/>
          <w:i/>
          <w:sz w:val="28"/>
          <w:szCs w:val="28"/>
        </w:rPr>
        <w:t xml:space="preserve">OCTAVO.- </w:t>
      </w:r>
      <w:r w:rsidR="0052035B" w:rsidRPr="0052035B">
        <w:rPr>
          <w:rFonts w:ascii="Arial" w:hAnsi="Arial" w:cs="Arial"/>
          <w:i/>
          <w:sz w:val="28"/>
          <w:szCs w:val="28"/>
        </w:rPr>
        <w:t>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r w:rsidR="00F8204D">
        <w:rPr>
          <w:rFonts w:ascii="Arial" w:hAnsi="Arial" w:cs="Arial"/>
          <w:i/>
          <w:sz w:val="28"/>
          <w:szCs w:val="28"/>
        </w:rPr>
        <w:t xml:space="preserve">. </w:t>
      </w:r>
      <w:r w:rsidR="0052035B" w:rsidRPr="0052035B">
        <w:rPr>
          <w:rFonts w:ascii="Arial" w:hAnsi="Arial" w:cs="Arial"/>
          <w:b/>
          <w:i/>
          <w:sz w:val="28"/>
          <w:szCs w:val="28"/>
        </w:rPr>
        <w:t>NOVENO.-</w:t>
      </w:r>
      <w:r w:rsidR="0052035B" w:rsidRPr="0052035B">
        <w:rPr>
          <w:rFonts w:ascii="Arial" w:hAnsi="Arial" w:cs="Arial"/>
          <w:i/>
          <w:sz w:val="28"/>
          <w:szCs w:val="28"/>
        </w:rPr>
        <w:t xml:space="preserve"> Notifíquese el presente acuerdo a la Secretaria General de este H.- Ayuntamiento para los efectos legales correspondient</w:t>
      </w:r>
      <w:bookmarkStart w:id="2" w:name="_Hlk89419020"/>
      <w:r w:rsidR="00F8204D">
        <w:rPr>
          <w:rFonts w:ascii="Arial" w:hAnsi="Arial" w:cs="Arial"/>
          <w:i/>
          <w:sz w:val="28"/>
          <w:szCs w:val="28"/>
        </w:rPr>
        <w:t xml:space="preserve">es. </w:t>
      </w:r>
      <w:r w:rsidR="0052035B" w:rsidRPr="0052035B">
        <w:rPr>
          <w:rStyle w:val="Ninguno"/>
          <w:rFonts w:ascii="Arial" w:hAnsi="Arial" w:cs="Arial"/>
          <w:b/>
          <w:i/>
          <w:sz w:val="28"/>
          <w:szCs w:val="28"/>
          <w:lang w:val="es-MX"/>
        </w:rPr>
        <w:t>ATENTAMENTE</w:t>
      </w:r>
      <w:r w:rsidR="00F8204D">
        <w:rPr>
          <w:rStyle w:val="Ninguno"/>
          <w:rFonts w:ascii="Arial" w:hAnsi="Arial" w:cs="Arial"/>
          <w:b/>
          <w:i/>
          <w:sz w:val="28"/>
          <w:szCs w:val="28"/>
          <w:lang w:val="es-MX"/>
        </w:rPr>
        <w:t xml:space="preserve"> </w:t>
      </w:r>
      <w:r w:rsidR="0052035B" w:rsidRPr="0052035B">
        <w:rPr>
          <w:rStyle w:val="Ninguno"/>
          <w:rFonts w:ascii="Arial" w:hAnsi="Arial" w:cs="Arial"/>
          <w:b/>
          <w:i/>
          <w:sz w:val="28"/>
          <w:szCs w:val="28"/>
          <w:lang w:val="es-MX"/>
        </w:rPr>
        <w:t>“2023, Año del Bicentenario del Nacimiento del Estado Libre y Soberano del Estado de Jalisco”</w:t>
      </w:r>
      <w:r w:rsidR="00F8204D">
        <w:rPr>
          <w:rStyle w:val="Ninguno"/>
          <w:rFonts w:ascii="Arial" w:hAnsi="Arial" w:cs="Arial"/>
          <w:b/>
          <w:i/>
          <w:sz w:val="28"/>
          <w:szCs w:val="28"/>
          <w:lang w:val="es-MX"/>
        </w:rPr>
        <w:t xml:space="preserve"> </w:t>
      </w:r>
      <w:r w:rsidR="0052035B" w:rsidRPr="0052035B">
        <w:rPr>
          <w:rStyle w:val="Ninguno"/>
          <w:rFonts w:ascii="Arial" w:hAnsi="Arial" w:cs="Arial"/>
          <w:b/>
          <w:i/>
          <w:sz w:val="28"/>
          <w:szCs w:val="28"/>
          <w:lang w:val="es-MX"/>
        </w:rPr>
        <w:t>“2023, Año del 140 Aniversario del Nata</w:t>
      </w:r>
      <w:r w:rsidR="00F8204D">
        <w:rPr>
          <w:rStyle w:val="Ninguno"/>
          <w:rFonts w:ascii="Arial" w:hAnsi="Arial" w:cs="Arial"/>
          <w:b/>
          <w:i/>
          <w:sz w:val="28"/>
          <w:szCs w:val="28"/>
          <w:lang w:val="es-MX"/>
        </w:rPr>
        <w:t xml:space="preserve">licio de José Clemente Orozco”. </w:t>
      </w:r>
      <w:r w:rsidR="0052035B" w:rsidRPr="0052035B">
        <w:rPr>
          <w:rStyle w:val="Ninguno"/>
          <w:rFonts w:ascii="Arial" w:hAnsi="Arial" w:cs="Arial"/>
          <w:b/>
          <w:i/>
          <w:sz w:val="28"/>
          <w:szCs w:val="28"/>
          <w:lang w:val="es-MX"/>
        </w:rPr>
        <w:t>Cd. Guzmán Municipio de Zapotlán el Grande, Jalisco.</w:t>
      </w:r>
      <w:r w:rsidR="00F8204D">
        <w:rPr>
          <w:rStyle w:val="Ninguno"/>
          <w:rFonts w:ascii="Arial" w:hAnsi="Arial" w:cs="Arial"/>
          <w:b/>
          <w:i/>
          <w:sz w:val="28"/>
          <w:szCs w:val="28"/>
          <w:lang w:val="es-MX"/>
        </w:rPr>
        <w:t xml:space="preserve"> </w:t>
      </w:r>
      <w:r w:rsidR="0052035B" w:rsidRPr="0052035B">
        <w:rPr>
          <w:rStyle w:val="Ninguno"/>
          <w:rFonts w:ascii="Arial" w:hAnsi="Arial" w:cs="Arial"/>
          <w:b/>
          <w:i/>
          <w:sz w:val="28"/>
          <w:szCs w:val="28"/>
          <w:lang w:val="es-MX"/>
        </w:rPr>
        <w:t xml:space="preserve">A 13 de diciembre de 2023. </w:t>
      </w:r>
      <w:bookmarkEnd w:id="2"/>
      <w:r w:rsidR="0052035B" w:rsidRPr="0052035B">
        <w:rPr>
          <w:rFonts w:ascii="Arial" w:hAnsi="Arial" w:cs="Arial"/>
          <w:b/>
          <w:i/>
          <w:sz w:val="28"/>
          <w:szCs w:val="28"/>
        </w:rPr>
        <w:t xml:space="preserve">COMISIÓN EDILICIA PERMANENTE </w:t>
      </w:r>
      <w:r w:rsidR="0052035B" w:rsidRPr="0052035B">
        <w:rPr>
          <w:rFonts w:ascii="Arial" w:hAnsi="Arial" w:cs="Arial"/>
          <w:b/>
          <w:i/>
          <w:sz w:val="28"/>
          <w:szCs w:val="28"/>
        </w:rPr>
        <w:lastRenderedPageBreak/>
        <w:t>DE DERECHOS HUMANOS, EQUIDAD DE GÉNERO Y ASUNTOS INDÍGENAS</w:t>
      </w:r>
      <w:r w:rsidR="00F8204D">
        <w:rPr>
          <w:rFonts w:ascii="Arial" w:hAnsi="Arial" w:cs="Arial"/>
          <w:b/>
          <w:i/>
          <w:sz w:val="28"/>
          <w:szCs w:val="28"/>
        </w:rPr>
        <w:t xml:space="preserve"> </w:t>
      </w:r>
      <w:r w:rsidR="0052035B" w:rsidRPr="0052035B">
        <w:rPr>
          <w:rFonts w:ascii="Arial" w:hAnsi="Arial" w:cs="Arial"/>
          <w:b/>
          <w:i/>
          <w:sz w:val="28"/>
          <w:szCs w:val="28"/>
        </w:rPr>
        <w:t xml:space="preserve">C. EVA MARÍA DE JESÚS BARRETO. </w:t>
      </w:r>
      <w:r w:rsidR="0052035B" w:rsidRPr="0052035B">
        <w:rPr>
          <w:rFonts w:ascii="Arial" w:hAnsi="Arial" w:cs="Arial"/>
          <w:i/>
          <w:sz w:val="28"/>
          <w:szCs w:val="28"/>
        </w:rPr>
        <w:t xml:space="preserve">Regidora Presidenta. </w:t>
      </w:r>
      <w:r w:rsidR="00F8204D" w:rsidRPr="0052035B">
        <w:rPr>
          <w:rFonts w:ascii="Arial" w:hAnsi="Arial" w:cs="Arial"/>
          <w:b/>
          <w:i/>
          <w:sz w:val="28"/>
          <w:szCs w:val="28"/>
        </w:rPr>
        <w:t>C. YURITZI ALEJANDRA HERMOSILLO TEJEDA.</w:t>
      </w:r>
      <w:r w:rsidR="00F8204D">
        <w:rPr>
          <w:rFonts w:ascii="Arial" w:hAnsi="Arial" w:cs="Arial"/>
          <w:b/>
          <w:i/>
          <w:sz w:val="28"/>
          <w:szCs w:val="28"/>
        </w:rPr>
        <w:t xml:space="preserve"> </w:t>
      </w:r>
      <w:r w:rsidR="00F8204D" w:rsidRPr="0052035B">
        <w:rPr>
          <w:rFonts w:ascii="Arial" w:hAnsi="Arial" w:cs="Arial"/>
          <w:i/>
          <w:sz w:val="28"/>
          <w:szCs w:val="28"/>
        </w:rPr>
        <w:t>Regidora Vocal</w:t>
      </w:r>
      <w:r w:rsidR="00F8204D">
        <w:rPr>
          <w:rFonts w:ascii="Arial" w:hAnsi="Arial" w:cs="Arial"/>
          <w:i/>
          <w:sz w:val="28"/>
          <w:szCs w:val="28"/>
        </w:rPr>
        <w:t xml:space="preserve"> </w:t>
      </w:r>
      <w:r w:rsidR="00F8204D" w:rsidRPr="0052035B">
        <w:rPr>
          <w:rFonts w:ascii="Arial" w:hAnsi="Arial" w:cs="Arial"/>
          <w:b/>
          <w:i/>
          <w:sz w:val="28"/>
          <w:szCs w:val="28"/>
        </w:rPr>
        <w:t>C. RAÚL CHÁVEZ GARCÍA</w:t>
      </w:r>
      <w:r w:rsidR="006C42ED">
        <w:rPr>
          <w:rFonts w:ascii="Arial" w:hAnsi="Arial" w:cs="Arial"/>
          <w:b/>
          <w:i/>
          <w:sz w:val="28"/>
          <w:szCs w:val="28"/>
        </w:rPr>
        <w:t xml:space="preserve"> </w:t>
      </w:r>
      <w:r w:rsidR="00F8204D" w:rsidRPr="0052035B">
        <w:rPr>
          <w:rFonts w:ascii="Arial" w:hAnsi="Arial" w:cs="Arial"/>
          <w:i/>
          <w:sz w:val="28"/>
          <w:szCs w:val="28"/>
        </w:rPr>
        <w:t>Regidor Vocal.</w:t>
      </w:r>
      <w:r w:rsidR="006C42ED">
        <w:rPr>
          <w:rFonts w:ascii="Arial" w:hAnsi="Arial" w:cs="Arial"/>
          <w:b/>
          <w:i/>
          <w:sz w:val="28"/>
          <w:szCs w:val="28"/>
        </w:rPr>
        <w:t xml:space="preserve"> </w:t>
      </w:r>
      <w:r w:rsidR="0052035B" w:rsidRPr="0052035B">
        <w:rPr>
          <w:rFonts w:ascii="Arial" w:hAnsi="Arial" w:cs="Arial"/>
          <w:b/>
          <w:i/>
          <w:sz w:val="28"/>
          <w:szCs w:val="28"/>
        </w:rPr>
        <w:t>COMISIÓN EDILICIA PERMANENTE DE REGLAMENTOS</w:t>
      </w:r>
      <w:r w:rsidR="006C42ED">
        <w:rPr>
          <w:rFonts w:ascii="Arial" w:hAnsi="Arial" w:cs="Arial"/>
          <w:b/>
          <w:i/>
          <w:sz w:val="28"/>
          <w:szCs w:val="28"/>
        </w:rPr>
        <w:t xml:space="preserve"> </w:t>
      </w:r>
      <w:r w:rsidR="0052035B" w:rsidRPr="0052035B">
        <w:rPr>
          <w:rFonts w:ascii="Arial" w:hAnsi="Arial" w:cs="Arial"/>
          <w:b/>
          <w:i/>
          <w:sz w:val="28"/>
          <w:szCs w:val="28"/>
        </w:rPr>
        <w:t xml:space="preserve">Y GOBERNACIÓN. C. MAGALI CASILLAS CONTRERAS. </w:t>
      </w:r>
      <w:r w:rsidR="0052035B" w:rsidRPr="0052035B">
        <w:rPr>
          <w:rFonts w:ascii="Arial" w:hAnsi="Arial" w:cs="Arial"/>
          <w:i/>
          <w:sz w:val="28"/>
          <w:szCs w:val="28"/>
        </w:rPr>
        <w:t xml:space="preserve">Regidora Presidenta. </w:t>
      </w:r>
      <w:r w:rsidR="0052035B" w:rsidRPr="0052035B">
        <w:rPr>
          <w:rFonts w:ascii="Arial" w:hAnsi="Arial" w:cs="Arial"/>
          <w:b/>
          <w:i/>
          <w:sz w:val="28"/>
          <w:szCs w:val="28"/>
        </w:rPr>
        <w:t xml:space="preserve">C. JESÚS RAMIREZ SÁNCHEZ </w:t>
      </w:r>
      <w:r w:rsidR="0052035B" w:rsidRPr="0052035B">
        <w:rPr>
          <w:rFonts w:ascii="Arial" w:hAnsi="Arial" w:cs="Arial"/>
          <w:i/>
          <w:sz w:val="28"/>
          <w:szCs w:val="28"/>
        </w:rPr>
        <w:t xml:space="preserve">Regidor Vocal. </w:t>
      </w:r>
      <w:r w:rsidR="0052035B" w:rsidRPr="0052035B">
        <w:rPr>
          <w:rFonts w:ascii="Arial" w:hAnsi="Arial" w:cs="Arial"/>
          <w:b/>
          <w:i/>
          <w:sz w:val="28"/>
          <w:szCs w:val="28"/>
        </w:rPr>
        <w:t xml:space="preserve">C. JORGE DE JESÚS JUAREZ PARRA </w:t>
      </w:r>
      <w:r w:rsidR="0052035B" w:rsidRPr="0052035B">
        <w:rPr>
          <w:rFonts w:ascii="Arial" w:hAnsi="Arial" w:cs="Arial"/>
          <w:i/>
          <w:sz w:val="28"/>
          <w:szCs w:val="28"/>
        </w:rPr>
        <w:t>Regidor Vocal.</w:t>
      </w:r>
      <w:r w:rsidR="006C42ED">
        <w:rPr>
          <w:rFonts w:ascii="Arial" w:hAnsi="Arial" w:cs="Arial"/>
          <w:i/>
          <w:sz w:val="28"/>
          <w:szCs w:val="28"/>
        </w:rPr>
        <w:t xml:space="preserve"> </w:t>
      </w:r>
      <w:r w:rsidR="006C42ED">
        <w:rPr>
          <w:rFonts w:ascii="Arial" w:hAnsi="Arial" w:cs="Arial"/>
          <w:b/>
          <w:i/>
          <w:sz w:val="28"/>
          <w:szCs w:val="28"/>
        </w:rPr>
        <w:t>FIRMA”</w:t>
      </w:r>
      <w:r w:rsidR="00C153FC">
        <w:rPr>
          <w:rFonts w:ascii="Arial" w:hAnsi="Arial" w:cs="Arial"/>
          <w:b/>
          <w:i/>
          <w:sz w:val="28"/>
          <w:szCs w:val="28"/>
        </w:rPr>
        <w:t xml:space="preserve"> C. Regidora Eva María de Jesús Barreto: </w:t>
      </w:r>
      <w:r w:rsidR="00C153FC">
        <w:rPr>
          <w:rFonts w:ascii="Arial" w:hAnsi="Arial" w:cs="Arial"/>
          <w:sz w:val="28"/>
          <w:szCs w:val="28"/>
        </w:rPr>
        <w:t>Antes de ceder el uso de la voz, quisiera agradecer a todos mis compañeros, que estuvieron presentes. Fue una Comisión No. 8 ocho, que, fueron 8 ocho Comisiones de este trabajo. A mis compañeras que, comenzaron este es</w:t>
      </w:r>
      <w:r w:rsidR="00FA55E9">
        <w:rPr>
          <w:rFonts w:ascii="Arial" w:hAnsi="Arial" w:cs="Arial"/>
          <w:sz w:val="28"/>
          <w:szCs w:val="28"/>
        </w:rPr>
        <w:t xml:space="preserve">tudio, también muchas gracias. Después, hubo cambios de Comisión y ya no pudieron continuar. Y, también quiero agradecer a la Contralor que, estuvo presente en todas las Sesiones. A la Directora de Igualdad Sustantiva y a la Psicóloga Sarahí. También a mí Asesora, a la Licenciada Veneranda, muchas gracias. Es </w:t>
      </w:r>
      <w:proofErr w:type="spellStart"/>
      <w:r w:rsidR="00FA55E9">
        <w:rPr>
          <w:rFonts w:ascii="Arial" w:hAnsi="Arial" w:cs="Arial"/>
          <w:sz w:val="28"/>
          <w:szCs w:val="28"/>
        </w:rPr>
        <w:t>cuanto</w:t>
      </w:r>
      <w:proofErr w:type="spellEnd"/>
      <w:r w:rsidR="00FA55E9">
        <w:rPr>
          <w:rFonts w:ascii="Arial" w:hAnsi="Arial" w:cs="Arial"/>
          <w:sz w:val="28"/>
          <w:szCs w:val="28"/>
        </w:rPr>
        <w:t xml:space="preserve">. </w:t>
      </w:r>
      <w:r w:rsidR="00C153FC">
        <w:rPr>
          <w:rFonts w:ascii="Arial" w:hAnsi="Arial" w:cs="Arial"/>
          <w:b/>
          <w:i/>
          <w:sz w:val="28"/>
          <w:szCs w:val="28"/>
        </w:rPr>
        <w:t xml:space="preserve">C. Secretaria de Gobierno Municipal Claudia Margarita Robles Gómez: </w:t>
      </w:r>
      <w:r w:rsidR="00FA55E9">
        <w:rPr>
          <w:rFonts w:ascii="Arial" w:hAnsi="Arial" w:cs="Arial"/>
          <w:sz w:val="28"/>
          <w:szCs w:val="28"/>
        </w:rPr>
        <w:t xml:space="preserve">Gracias C. Regidora Eva María de Jesús Barreto. </w:t>
      </w:r>
      <w:r w:rsidR="00C153FC">
        <w:rPr>
          <w:rFonts w:ascii="Arial" w:hAnsi="Arial" w:cs="Arial"/>
          <w:sz w:val="28"/>
          <w:szCs w:val="28"/>
        </w:rPr>
        <w:t xml:space="preserve">Queda a su consideración esta Iniciativa de Dictamen, para alguna manifestación o comentario respecto de la misma…. Bien, si no hay ninguna, queda a su consideración para someterlo a votación, tanto en lo particular como en lo general, dado que no hubo ninguna manifestación expresa de alguna Artículo en lo particular. </w:t>
      </w:r>
      <w:r w:rsidR="00FA55E9">
        <w:rPr>
          <w:rFonts w:ascii="Arial" w:hAnsi="Arial" w:cs="Arial"/>
          <w:sz w:val="28"/>
          <w:szCs w:val="28"/>
        </w:rPr>
        <w:t xml:space="preserve">La votación, dado que se trata de un Protocolo y es similar a un Reglamento, vamos hacer la votación nominal, tanto en lo particular como en lo general: </w:t>
      </w:r>
      <w:r w:rsidR="00C153FC">
        <w:rPr>
          <w:rFonts w:ascii="Arial" w:hAnsi="Arial" w:cs="Arial"/>
          <w:b/>
          <w:i/>
          <w:sz w:val="28"/>
          <w:szCs w:val="28"/>
        </w:rPr>
        <w:t xml:space="preserve">C. Regidora Yuritzi Alejandra Hermosillo Tejeda: </w:t>
      </w:r>
      <w:r w:rsidR="00C153FC">
        <w:rPr>
          <w:rFonts w:ascii="Arial" w:hAnsi="Arial" w:cs="Arial"/>
          <w:sz w:val="28"/>
          <w:szCs w:val="28"/>
        </w:rPr>
        <w:t xml:space="preserve">A favor. </w:t>
      </w:r>
      <w:r w:rsidR="00C153FC">
        <w:rPr>
          <w:rFonts w:ascii="Arial" w:hAnsi="Arial" w:cs="Arial"/>
          <w:b/>
          <w:i/>
          <w:sz w:val="28"/>
          <w:szCs w:val="28"/>
        </w:rPr>
        <w:t xml:space="preserve">C. Regidor Ernesto Sánchez </w:t>
      </w:r>
      <w:proofErr w:type="spellStart"/>
      <w:r w:rsidR="00C153FC">
        <w:rPr>
          <w:rFonts w:ascii="Arial" w:hAnsi="Arial" w:cs="Arial"/>
          <w:b/>
          <w:i/>
          <w:sz w:val="28"/>
          <w:szCs w:val="28"/>
        </w:rPr>
        <w:t>Sánchez</w:t>
      </w:r>
      <w:proofErr w:type="spellEnd"/>
      <w:r w:rsidR="00C153FC">
        <w:rPr>
          <w:rFonts w:ascii="Arial" w:hAnsi="Arial" w:cs="Arial"/>
          <w:b/>
          <w:i/>
          <w:sz w:val="28"/>
          <w:szCs w:val="28"/>
        </w:rPr>
        <w:t xml:space="preserve">: </w:t>
      </w:r>
      <w:r w:rsidR="00C153FC">
        <w:rPr>
          <w:rFonts w:ascii="Arial" w:hAnsi="Arial" w:cs="Arial"/>
          <w:sz w:val="28"/>
          <w:szCs w:val="28"/>
        </w:rPr>
        <w:t>A favor.</w:t>
      </w:r>
      <w:r w:rsidR="00C153FC">
        <w:rPr>
          <w:rFonts w:ascii="Arial" w:hAnsi="Arial" w:cs="Arial"/>
          <w:b/>
          <w:i/>
          <w:sz w:val="28"/>
          <w:szCs w:val="28"/>
        </w:rPr>
        <w:t xml:space="preserve"> C. Regidora Eva María de Jesús Barreto: </w:t>
      </w:r>
      <w:r w:rsidR="00C153FC">
        <w:rPr>
          <w:rFonts w:ascii="Arial" w:hAnsi="Arial" w:cs="Arial"/>
          <w:sz w:val="28"/>
          <w:szCs w:val="28"/>
        </w:rPr>
        <w:t>A favor.</w:t>
      </w:r>
      <w:r w:rsidR="00C153FC">
        <w:rPr>
          <w:rFonts w:ascii="Arial" w:hAnsi="Arial" w:cs="Arial"/>
          <w:b/>
          <w:i/>
          <w:sz w:val="28"/>
          <w:szCs w:val="28"/>
        </w:rPr>
        <w:t xml:space="preserve">  C. Regidor Jesús Ramírez Sánchez: </w:t>
      </w:r>
      <w:r w:rsidR="00C153FC">
        <w:rPr>
          <w:rFonts w:ascii="Arial" w:hAnsi="Arial" w:cs="Arial"/>
          <w:sz w:val="28"/>
          <w:szCs w:val="28"/>
        </w:rPr>
        <w:t>A favor.</w:t>
      </w:r>
      <w:r w:rsidR="00C153FC">
        <w:rPr>
          <w:rFonts w:ascii="Arial" w:hAnsi="Arial" w:cs="Arial"/>
          <w:b/>
          <w:i/>
          <w:sz w:val="28"/>
          <w:szCs w:val="28"/>
        </w:rPr>
        <w:t xml:space="preserve"> C. Regidor </w:t>
      </w:r>
      <w:r w:rsidR="00C153FC">
        <w:rPr>
          <w:rFonts w:ascii="Arial" w:hAnsi="Arial" w:cs="Arial"/>
          <w:b/>
          <w:i/>
          <w:sz w:val="28"/>
          <w:szCs w:val="28"/>
        </w:rPr>
        <w:lastRenderedPageBreak/>
        <w:t xml:space="preserve">Edgar Joel Salvador Bautista: </w:t>
      </w:r>
      <w:r w:rsidR="00C153FC">
        <w:rPr>
          <w:rFonts w:ascii="Arial" w:hAnsi="Arial" w:cs="Arial"/>
          <w:sz w:val="28"/>
          <w:szCs w:val="28"/>
        </w:rPr>
        <w:t>A favor.</w:t>
      </w:r>
      <w:r w:rsidR="00C153FC">
        <w:rPr>
          <w:rFonts w:ascii="Arial" w:hAnsi="Arial" w:cs="Arial"/>
          <w:b/>
          <w:i/>
          <w:sz w:val="28"/>
          <w:szCs w:val="28"/>
        </w:rPr>
        <w:t xml:space="preserve">  C. Regidora Tania Magdalena Bernardino Juárez: </w:t>
      </w:r>
      <w:r w:rsidR="00C153FC">
        <w:rPr>
          <w:rFonts w:ascii="Arial" w:hAnsi="Arial" w:cs="Arial"/>
          <w:sz w:val="28"/>
          <w:szCs w:val="28"/>
        </w:rPr>
        <w:t>A favor.</w:t>
      </w:r>
      <w:r w:rsidR="00C153FC">
        <w:rPr>
          <w:rFonts w:ascii="Arial" w:hAnsi="Arial" w:cs="Arial"/>
          <w:b/>
          <w:i/>
          <w:sz w:val="28"/>
          <w:szCs w:val="28"/>
        </w:rPr>
        <w:t xml:space="preserve"> C. Regidora Mónica Reynoso Romero: </w:t>
      </w:r>
      <w:r w:rsidR="00C153FC">
        <w:rPr>
          <w:rFonts w:ascii="Arial" w:hAnsi="Arial" w:cs="Arial"/>
          <w:sz w:val="28"/>
          <w:szCs w:val="28"/>
        </w:rPr>
        <w:t>A favor.</w:t>
      </w:r>
      <w:r w:rsidR="00C153FC">
        <w:rPr>
          <w:rFonts w:ascii="Arial" w:hAnsi="Arial" w:cs="Arial"/>
          <w:b/>
          <w:i/>
          <w:sz w:val="28"/>
          <w:szCs w:val="28"/>
        </w:rPr>
        <w:t xml:space="preserve"> C. Regidora Sara Moreno Ramírez: </w:t>
      </w:r>
      <w:r w:rsidR="00C153FC">
        <w:rPr>
          <w:rFonts w:ascii="Arial" w:hAnsi="Arial" w:cs="Arial"/>
          <w:sz w:val="28"/>
          <w:szCs w:val="28"/>
        </w:rPr>
        <w:t>A favor.</w:t>
      </w:r>
      <w:r w:rsidR="00C153FC">
        <w:rPr>
          <w:rFonts w:ascii="Arial" w:hAnsi="Arial" w:cs="Arial"/>
          <w:b/>
          <w:i/>
          <w:sz w:val="28"/>
          <w:szCs w:val="28"/>
        </w:rPr>
        <w:t xml:space="preserve"> C. Regidor Raúl Chávez García: </w:t>
      </w:r>
      <w:r w:rsidR="00C153FC">
        <w:rPr>
          <w:rFonts w:ascii="Arial" w:hAnsi="Arial" w:cs="Arial"/>
          <w:sz w:val="28"/>
          <w:szCs w:val="28"/>
        </w:rPr>
        <w:t>A favor.</w:t>
      </w:r>
      <w:r w:rsidR="00C153FC">
        <w:rPr>
          <w:rFonts w:ascii="Arial" w:hAnsi="Arial" w:cs="Arial"/>
          <w:b/>
          <w:i/>
          <w:sz w:val="28"/>
          <w:szCs w:val="28"/>
        </w:rPr>
        <w:t xml:space="preserve"> C. Regidora Laura Elena Martínez Ruvalcaba: </w:t>
      </w:r>
      <w:r w:rsidR="00C153FC">
        <w:rPr>
          <w:rFonts w:ascii="Arial" w:hAnsi="Arial" w:cs="Arial"/>
          <w:sz w:val="28"/>
          <w:szCs w:val="28"/>
        </w:rPr>
        <w:t>A favor.</w:t>
      </w:r>
      <w:r w:rsidR="00C153FC">
        <w:rPr>
          <w:rFonts w:ascii="Arial" w:hAnsi="Arial" w:cs="Arial"/>
          <w:b/>
          <w:i/>
          <w:sz w:val="28"/>
          <w:szCs w:val="28"/>
        </w:rPr>
        <w:t xml:space="preserve"> C. Regidor Jorge de Jesús Juárez Parra: </w:t>
      </w:r>
      <w:r w:rsidR="00C153FC">
        <w:rPr>
          <w:rFonts w:ascii="Arial" w:hAnsi="Arial" w:cs="Arial"/>
          <w:sz w:val="28"/>
          <w:szCs w:val="28"/>
        </w:rPr>
        <w:t>A favor.</w:t>
      </w:r>
      <w:r w:rsidR="00C153FC">
        <w:rPr>
          <w:rFonts w:ascii="Arial" w:hAnsi="Arial" w:cs="Arial"/>
          <w:b/>
          <w:i/>
          <w:sz w:val="28"/>
          <w:szCs w:val="28"/>
        </w:rPr>
        <w:t xml:space="preserve"> C. Regidora Marisol Mendoza Pinto: </w:t>
      </w:r>
      <w:r w:rsidR="00C153FC">
        <w:rPr>
          <w:rFonts w:ascii="Arial" w:hAnsi="Arial" w:cs="Arial"/>
          <w:sz w:val="28"/>
          <w:szCs w:val="28"/>
        </w:rPr>
        <w:t>A favor.</w:t>
      </w:r>
      <w:r w:rsidR="00C153FC">
        <w:rPr>
          <w:rFonts w:ascii="Arial" w:hAnsi="Arial" w:cs="Arial"/>
          <w:b/>
          <w:i/>
          <w:sz w:val="28"/>
          <w:szCs w:val="28"/>
        </w:rPr>
        <w:t xml:space="preserve"> C. Regidora Diana Laura Ortega Palafox: </w:t>
      </w:r>
      <w:r w:rsidR="00C153FC">
        <w:rPr>
          <w:rFonts w:ascii="Arial" w:hAnsi="Arial" w:cs="Arial"/>
          <w:sz w:val="28"/>
          <w:szCs w:val="28"/>
        </w:rPr>
        <w:t>A favor.</w:t>
      </w:r>
      <w:r w:rsidR="00C153FC">
        <w:rPr>
          <w:rFonts w:ascii="Arial" w:hAnsi="Arial" w:cs="Arial"/>
          <w:b/>
          <w:i/>
          <w:sz w:val="28"/>
          <w:szCs w:val="28"/>
        </w:rPr>
        <w:t xml:space="preserve"> C. Síndico Municipal Magali Casillas Contreras: </w:t>
      </w:r>
      <w:r w:rsidR="00C153FC">
        <w:rPr>
          <w:rFonts w:ascii="Arial" w:hAnsi="Arial" w:cs="Arial"/>
          <w:sz w:val="28"/>
          <w:szCs w:val="28"/>
        </w:rPr>
        <w:t>A favor.</w:t>
      </w:r>
      <w:r w:rsidR="00C153FC">
        <w:rPr>
          <w:rFonts w:ascii="Arial" w:hAnsi="Arial" w:cs="Arial"/>
          <w:b/>
          <w:i/>
          <w:sz w:val="28"/>
          <w:szCs w:val="28"/>
        </w:rPr>
        <w:t xml:space="preserve"> C. Presidente Municipal Alejandro Barragán Sánchez: </w:t>
      </w:r>
      <w:r w:rsidR="00C153FC">
        <w:rPr>
          <w:rFonts w:ascii="Arial" w:hAnsi="Arial" w:cs="Arial"/>
          <w:sz w:val="28"/>
          <w:szCs w:val="28"/>
        </w:rPr>
        <w:t>A favor.</w:t>
      </w:r>
      <w:r w:rsidR="00C153FC">
        <w:rPr>
          <w:rFonts w:ascii="Arial" w:hAnsi="Arial" w:cs="Arial"/>
          <w:b/>
          <w:i/>
          <w:sz w:val="28"/>
          <w:szCs w:val="28"/>
        </w:rPr>
        <w:t xml:space="preserve"> </w:t>
      </w:r>
      <w:r w:rsidR="00C153FC">
        <w:rPr>
          <w:rFonts w:ascii="Arial" w:hAnsi="Arial" w:cs="Arial"/>
          <w:b/>
          <w:sz w:val="28"/>
          <w:szCs w:val="28"/>
        </w:rPr>
        <w:t>15 votos a favor,</w:t>
      </w:r>
      <w:r w:rsidR="001718AA">
        <w:rPr>
          <w:rFonts w:ascii="Arial" w:hAnsi="Arial" w:cs="Arial"/>
          <w:b/>
          <w:sz w:val="28"/>
          <w:szCs w:val="28"/>
        </w:rPr>
        <w:t xml:space="preserve"> aprobado por mayoría absoluta</w:t>
      </w:r>
      <w:r w:rsidR="00C153FC">
        <w:rPr>
          <w:rFonts w:ascii="Arial" w:hAnsi="Arial" w:cs="Arial"/>
          <w:b/>
          <w:sz w:val="28"/>
          <w:szCs w:val="28"/>
        </w:rPr>
        <w:t xml:space="preserve">. </w:t>
      </w:r>
      <w:r w:rsidR="00C153FC">
        <w:rPr>
          <w:rFonts w:ascii="Arial" w:hAnsi="Arial" w:cs="Arial"/>
          <w:sz w:val="28"/>
          <w:szCs w:val="28"/>
        </w:rPr>
        <w:t xml:space="preserve">Aprobado en lo general como en lo particular. - - - - - - - - - - - - </w:t>
      </w:r>
      <w:r w:rsidR="00300BC8">
        <w:rPr>
          <w:rFonts w:ascii="Arial" w:hAnsi="Arial" w:cs="Arial"/>
          <w:sz w:val="28"/>
          <w:szCs w:val="28"/>
        </w:rPr>
        <w:t xml:space="preserve">- - - - - - - - - - - - - - - - - </w:t>
      </w:r>
      <w:r w:rsidR="00C153FC">
        <w:rPr>
          <w:rFonts w:ascii="Arial" w:hAnsi="Arial" w:cs="Arial"/>
          <w:sz w:val="28"/>
          <w:szCs w:val="28"/>
        </w:rPr>
        <w:t xml:space="preserve"> </w:t>
      </w:r>
      <w:r w:rsidR="00C153FC">
        <w:rPr>
          <w:rFonts w:ascii="Arial" w:hAnsi="Arial" w:cs="Arial"/>
          <w:b/>
          <w:i/>
          <w:sz w:val="28"/>
          <w:szCs w:val="28"/>
        </w:rPr>
        <w:t xml:space="preserve"> </w:t>
      </w:r>
      <w:r w:rsidR="0052035B" w:rsidRPr="0052035B">
        <w:rPr>
          <w:rFonts w:ascii="Arial" w:hAnsi="Arial" w:cs="Arial"/>
          <w:i/>
          <w:sz w:val="28"/>
          <w:szCs w:val="28"/>
        </w:rPr>
        <w:t xml:space="preserve"> </w:t>
      </w:r>
      <w:r w:rsidR="00933068" w:rsidRPr="00933068">
        <w:rPr>
          <w:rFonts w:ascii="Arial" w:hAnsi="Arial" w:cs="Arial"/>
          <w:b/>
          <w:sz w:val="28"/>
          <w:szCs w:val="28"/>
          <w:u w:val="single"/>
        </w:rPr>
        <w:t>DÉCIMO CUARTO PUNTO</w:t>
      </w:r>
      <w:r w:rsidR="00933068">
        <w:rPr>
          <w:rFonts w:ascii="Arial" w:hAnsi="Arial" w:cs="Arial"/>
          <w:b/>
          <w:sz w:val="28"/>
          <w:szCs w:val="28"/>
        </w:rPr>
        <w:t xml:space="preserve">: </w:t>
      </w:r>
      <w:r w:rsidR="00933068">
        <w:rPr>
          <w:rFonts w:ascii="Arial" w:hAnsi="Arial" w:cs="Arial"/>
          <w:sz w:val="28"/>
          <w:szCs w:val="28"/>
        </w:rPr>
        <w:t xml:space="preserve">Dictamen que reforma y adiciona diversos Artículos del Reglamento de Zonificación y Control Territorial del Municipio de Zapotlán el Grande, Jalisco. Motiva la C. Síndico Municipal Magali Casillas Contreras. </w:t>
      </w:r>
      <w:r w:rsidR="00933068">
        <w:rPr>
          <w:rFonts w:ascii="Arial" w:hAnsi="Arial" w:cs="Arial"/>
          <w:b/>
          <w:i/>
          <w:sz w:val="28"/>
          <w:szCs w:val="28"/>
        </w:rPr>
        <w:t>C. Síndico Munic</w:t>
      </w:r>
      <w:r w:rsidR="00E11E5B">
        <w:rPr>
          <w:rFonts w:ascii="Arial" w:hAnsi="Arial" w:cs="Arial"/>
          <w:b/>
          <w:i/>
          <w:sz w:val="28"/>
          <w:szCs w:val="28"/>
        </w:rPr>
        <w:t xml:space="preserve">ipal Magali Casillas Contreras: </w:t>
      </w:r>
      <w:r w:rsidR="00CD2ACB" w:rsidRPr="00E11E5B">
        <w:rPr>
          <w:rFonts w:ascii="Arial" w:eastAsia="Calibri" w:hAnsi="Arial" w:cs="Arial"/>
          <w:b/>
          <w:i/>
          <w:sz w:val="28"/>
          <w:szCs w:val="28"/>
        </w:rPr>
        <w:t>HONORA</w:t>
      </w:r>
      <w:r w:rsidR="00E11E5B">
        <w:rPr>
          <w:rFonts w:ascii="Arial" w:eastAsia="Calibri" w:hAnsi="Arial" w:cs="Arial"/>
          <w:b/>
          <w:i/>
          <w:sz w:val="28"/>
          <w:szCs w:val="28"/>
        </w:rPr>
        <w:t xml:space="preserve">BLE AYUNTAMIENTO CONSTITUCIONAL DE ZAPOTLÁN EL GRANDE, JALISCO </w:t>
      </w:r>
      <w:r w:rsidR="00E11E5B">
        <w:rPr>
          <w:rFonts w:ascii="Arial" w:eastAsia="Calibri" w:hAnsi="Arial" w:cs="Arial"/>
          <w:b/>
          <w:bCs/>
          <w:i/>
          <w:sz w:val="28"/>
          <w:szCs w:val="28"/>
        </w:rPr>
        <w:t>PRESENT</w:t>
      </w:r>
      <w:r w:rsidR="00CD2ACB" w:rsidRPr="00E11E5B">
        <w:rPr>
          <w:rFonts w:ascii="Arial" w:eastAsia="Calibri" w:hAnsi="Arial" w:cs="Arial"/>
          <w:b/>
          <w:bCs/>
          <w:i/>
          <w:sz w:val="28"/>
          <w:szCs w:val="28"/>
        </w:rPr>
        <w:t>E:</w:t>
      </w:r>
      <w:r w:rsidR="00E11E5B">
        <w:rPr>
          <w:rFonts w:ascii="Arial" w:eastAsia="Calibri" w:hAnsi="Arial" w:cs="Arial"/>
          <w:b/>
          <w:bCs/>
          <w:i/>
          <w:sz w:val="28"/>
          <w:szCs w:val="28"/>
        </w:rPr>
        <w:t xml:space="preserve"> </w:t>
      </w:r>
      <w:r w:rsidR="00CD2ACB" w:rsidRPr="00E11E5B">
        <w:rPr>
          <w:rFonts w:ascii="Arial" w:eastAsia="Calibri" w:hAnsi="Arial" w:cs="Arial"/>
          <w:i/>
          <w:sz w:val="28"/>
          <w:szCs w:val="28"/>
        </w:rPr>
        <w:t>Quienes motivan y suscriben,</w:t>
      </w:r>
      <w:r w:rsidR="00E11E5B">
        <w:rPr>
          <w:rFonts w:ascii="Arial" w:eastAsia="Calibri" w:hAnsi="Arial" w:cs="Arial"/>
          <w:i/>
          <w:sz w:val="28"/>
          <w:szCs w:val="28"/>
        </w:rPr>
        <w:t xml:space="preserve"> </w:t>
      </w:r>
      <w:r w:rsidR="00CD2ACB" w:rsidRPr="00E11E5B">
        <w:rPr>
          <w:rFonts w:ascii="Arial" w:eastAsia="Calibri" w:hAnsi="Arial" w:cs="Arial"/>
          <w:b/>
          <w:bCs/>
          <w:i/>
          <w:sz w:val="28"/>
          <w:szCs w:val="28"/>
        </w:rPr>
        <w:t>MAGALI CASILLAS CONTRERAS, JESÚS RAMIREZ SÁNCHEZ Y JORGE DE JESUS JUAREZ PARRA</w:t>
      </w:r>
      <w:r w:rsidR="00CD2ACB" w:rsidRPr="00E11E5B">
        <w:rPr>
          <w:rFonts w:ascii="Arial" w:eastAsia="Calibri" w:hAnsi="Arial" w:cs="Arial"/>
          <w:i/>
          <w:sz w:val="28"/>
          <w:szCs w:val="28"/>
        </w:rPr>
        <w:t xml:space="preserve">, regidores, Presidenta la primera y los restantes vocales integrantes de la </w:t>
      </w:r>
      <w:r w:rsidR="00E11E5B" w:rsidRPr="00E11E5B">
        <w:rPr>
          <w:rFonts w:ascii="Arial" w:eastAsia="Calibri" w:hAnsi="Arial" w:cs="Arial"/>
          <w:i/>
          <w:sz w:val="28"/>
          <w:szCs w:val="28"/>
        </w:rPr>
        <w:t>comisión</w:t>
      </w:r>
      <w:r w:rsidR="00CD2ACB" w:rsidRPr="00E11E5B">
        <w:rPr>
          <w:rFonts w:ascii="Arial" w:eastAsia="Calibri" w:hAnsi="Arial" w:cs="Arial"/>
          <w:i/>
          <w:sz w:val="28"/>
          <w:szCs w:val="28"/>
        </w:rPr>
        <w:t xml:space="preserve"> Edilicia Permanente de Reglamentos y Gobernación; </w:t>
      </w:r>
      <w:r w:rsidR="00CD2ACB" w:rsidRPr="00E11E5B">
        <w:rPr>
          <w:rFonts w:ascii="Arial" w:eastAsia="Calibri" w:hAnsi="Arial" w:cs="Arial"/>
          <w:b/>
          <w:bCs/>
          <w:i/>
          <w:sz w:val="28"/>
          <w:szCs w:val="28"/>
        </w:rPr>
        <w:t>ALEJANDRO BARRAGÁN SANCHEZ, TANIA MAGDALENA BERNARDINO JUAREZ Y MAGALI CASILLAS CONTRERAS</w:t>
      </w:r>
      <w:r w:rsidR="00CD2ACB" w:rsidRPr="00E11E5B">
        <w:rPr>
          <w:rFonts w:ascii="Arial" w:eastAsia="Calibri" w:hAnsi="Arial" w:cs="Arial"/>
          <w:i/>
          <w:sz w:val="28"/>
          <w:szCs w:val="28"/>
        </w:rPr>
        <w:t xml:space="preserve">, regidores Presidente el primero y los restantes vocales integrantes de la </w:t>
      </w:r>
      <w:r w:rsidR="00E11E5B" w:rsidRPr="00E11E5B">
        <w:rPr>
          <w:rFonts w:ascii="Arial" w:eastAsia="Calibri" w:hAnsi="Arial" w:cs="Arial"/>
          <w:i/>
          <w:sz w:val="28"/>
          <w:szCs w:val="28"/>
        </w:rPr>
        <w:t>comisión</w:t>
      </w:r>
      <w:r w:rsidR="00CD2ACB" w:rsidRPr="00E11E5B">
        <w:rPr>
          <w:rFonts w:ascii="Arial" w:eastAsia="Calibri" w:hAnsi="Arial" w:cs="Arial"/>
          <w:i/>
          <w:sz w:val="28"/>
          <w:szCs w:val="28"/>
        </w:rPr>
        <w:t xml:space="preserve"> Edilicia Permanente de </w:t>
      </w:r>
      <w:r w:rsidR="00CD2ACB" w:rsidRPr="00E11E5B">
        <w:rPr>
          <w:rFonts w:ascii="Arial" w:hAnsi="Arial" w:cs="Arial"/>
          <w:i/>
          <w:color w:val="000000"/>
          <w:sz w:val="28"/>
          <w:szCs w:val="28"/>
        </w:rPr>
        <w:t xml:space="preserve">Obras Públicas, Planeación Urbana y Regularización de la Tenencia de la Tierra; </w:t>
      </w:r>
      <w:r w:rsidR="00CD2ACB" w:rsidRPr="00E11E5B">
        <w:rPr>
          <w:rFonts w:ascii="Arial" w:hAnsi="Arial" w:cs="Arial"/>
          <w:b/>
          <w:bCs/>
          <w:i/>
          <w:color w:val="000000"/>
          <w:sz w:val="28"/>
          <w:szCs w:val="28"/>
        </w:rPr>
        <w:t>MARISOL MENDOZA PINTO, VÍCTOR MANUEL MONROY RIVERA, Y JORGE DE JESÚS JUÁREZ PARRA</w:t>
      </w:r>
      <w:r w:rsidR="00CD2ACB" w:rsidRPr="00E11E5B">
        <w:rPr>
          <w:rFonts w:ascii="Arial" w:hAnsi="Arial" w:cs="Arial"/>
          <w:i/>
          <w:color w:val="000000"/>
          <w:sz w:val="28"/>
          <w:szCs w:val="28"/>
        </w:rPr>
        <w:t xml:space="preserve">, regidores, Presidenta la primera y restantes vocales integrantes de la </w:t>
      </w:r>
      <w:r w:rsidR="00E11E5B" w:rsidRPr="00E11E5B">
        <w:rPr>
          <w:rFonts w:ascii="Arial" w:hAnsi="Arial" w:cs="Arial"/>
          <w:i/>
          <w:color w:val="000000"/>
          <w:sz w:val="28"/>
          <w:szCs w:val="28"/>
        </w:rPr>
        <w:t>comisión</w:t>
      </w:r>
      <w:r w:rsidR="00CD2ACB" w:rsidRPr="00E11E5B">
        <w:rPr>
          <w:rFonts w:ascii="Arial" w:hAnsi="Arial" w:cs="Arial"/>
          <w:i/>
          <w:color w:val="000000"/>
          <w:sz w:val="28"/>
          <w:szCs w:val="28"/>
        </w:rPr>
        <w:t xml:space="preserve"> Edilicia Permanente de Calles, Alumbrado </w:t>
      </w:r>
      <w:r w:rsidR="00E11E5B" w:rsidRPr="00E11E5B">
        <w:rPr>
          <w:rFonts w:ascii="Arial" w:hAnsi="Arial" w:cs="Arial"/>
          <w:i/>
          <w:color w:val="000000"/>
          <w:sz w:val="28"/>
          <w:szCs w:val="28"/>
        </w:rPr>
        <w:t>Público</w:t>
      </w:r>
      <w:r w:rsidR="00CD2ACB" w:rsidRPr="00E11E5B">
        <w:rPr>
          <w:rFonts w:ascii="Arial" w:hAnsi="Arial" w:cs="Arial"/>
          <w:i/>
          <w:color w:val="000000"/>
          <w:sz w:val="28"/>
          <w:szCs w:val="28"/>
        </w:rPr>
        <w:t xml:space="preserve"> y </w:t>
      </w:r>
      <w:r w:rsidR="00CD2ACB" w:rsidRPr="00E11E5B">
        <w:rPr>
          <w:rFonts w:ascii="Arial" w:hAnsi="Arial" w:cs="Arial"/>
          <w:i/>
          <w:color w:val="000000"/>
          <w:sz w:val="28"/>
          <w:szCs w:val="28"/>
        </w:rPr>
        <w:lastRenderedPageBreak/>
        <w:t xml:space="preserve">Cementerios, actuando como convocantes y coadyuvantes, respectivamente y con fundamento en lo dispuesto por los Artículos </w:t>
      </w:r>
      <w:r w:rsidR="00CD2ACB" w:rsidRPr="00E11E5B">
        <w:rPr>
          <w:rFonts w:ascii="Arial" w:eastAsia="Calibri" w:hAnsi="Arial" w:cs="Arial"/>
          <w:i/>
          <w:sz w:val="28"/>
          <w:szCs w:val="28"/>
        </w:rPr>
        <w:t xml:space="preserve">115  constitucional; 1, 2, 28 fracción IV, 73 fracción I, 77 fracción II, 80 fracción VII y 86 párrafos primero y segundo de la Constitución Política del Estado de Jalisco; 27 de la Ley de Gobierno y Administración Pública Municipal del Estado de Jalisco; 69, 86 numeral 3, y del 104 al 109 del Reglamento Interior del Ayuntamiento de Zapotlán el Grande, Jalisco, presentamos ante este Honorable Pleno el </w:t>
      </w:r>
      <w:r w:rsidR="00CD2ACB" w:rsidRPr="00E11E5B">
        <w:rPr>
          <w:rFonts w:ascii="Arial" w:eastAsia="Calibri" w:hAnsi="Arial" w:cs="Arial"/>
          <w:b/>
          <w:i/>
          <w:sz w:val="28"/>
          <w:szCs w:val="28"/>
        </w:rPr>
        <w:t xml:space="preserve">DICTAMEN QUE REFORMA Y ADICIONA DIVERSOS ARTÍCULOS DEL REGLAMENTO DE ZONIFICACIÓN Y CONTROL TERRITORIAL DEL MUNICIPIO DE ZAPOTLÁN EL GRANDE, JALISCO,  </w:t>
      </w:r>
      <w:r w:rsidR="00CD2ACB" w:rsidRPr="00E11E5B">
        <w:rPr>
          <w:rFonts w:ascii="Arial" w:eastAsia="Calibri" w:hAnsi="Arial" w:cs="Arial"/>
          <w:i/>
          <w:sz w:val="28"/>
          <w:szCs w:val="28"/>
        </w:rPr>
        <w:t>de conformidad a los siguientes:</w:t>
      </w:r>
      <w:r w:rsidR="00732B2C">
        <w:rPr>
          <w:rFonts w:ascii="Arial" w:eastAsia="Calibri" w:hAnsi="Arial" w:cs="Arial"/>
          <w:i/>
          <w:sz w:val="28"/>
          <w:szCs w:val="28"/>
        </w:rPr>
        <w:t xml:space="preserve"> </w:t>
      </w:r>
      <w:r w:rsidR="00CD2ACB" w:rsidRPr="00E11E5B">
        <w:rPr>
          <w:rFonts w:ascii="Arial" w:eastAsia="Calibri" w:hAnsi="Arial" w:cs="Arial"/>
          <w:b/>
          <w:i/>
          <w:sz w:val="28"/>
          <w:szCs w:val="28"/>
        </w:rPr>
        <w:t>ANTECEDENTES:</w:t>
      </w:r>
      <w:r w:rsidR="00732B2C">
        <w:rPr>
          <w:rFonts w:ascii="Arial" w:eastAsia="Calibri" w:hAnsi="Arial" w:cs="Arial"/>
          <w:b/>
          <w:i/>
          <w:sz w:val="28"/>
          <w:szCs w:val="28"/>
        </w:rPr>
        <w:t xml:space="preserve"> </w:t>
      </w:r>
      <w:r w:rsidR="00732B2C" w:rsidRPr="00732B2C">
        <w:rPr>
          <w:rFonts w:ascii="Arial" w:eastAsia="Calibri" w:hAnsi="Arial" w:cs="Arial"/>
          <w:i/>
          <w:sz w:val="28"/>
          <w:szCs w:val="28"/>
        </w:rPr>
        <w:t>I.</w:t>
      </w:r>
      <w:r w:rsidR="00732B2C">
        <w:rPr>
          <w:rFonts w:ascii="Arial" w:eastAsia="Calibri" w:hAnsi="Arial" w:cs="Arial"/>
          <w:b/>
          <w:i/>
          <w:sz w:val="28"/>
          <w:szCs w:val="28"/>
        </w:rPr>
        <w:t xml:space="preserve"> </w:t>
      </w:r>
      <w:r w:rsidR="00CD2ACB" w:rsidRPr="00732B2C">
        <w:rPr>
          <w:rFonts w:ascii="Arial" w:hAnsi="Arial" w:cs="Arial"/>
          <w:bCs/>
          <w:i/>
          <w:sz w:val="28"/>
          <w:szCs w:val="28"/>
        </w:rPr>
        <w:t>Con fecha 16 de julio del 2019, fue oficialmente publicado en la Gaceta Municipal de Zapotlán el Grande órgano oficial informativo del Ayuntamiento, el decreto mediante el cual se crea el Reglamento de Zonificación y Control Territorial del municipio de Zapotlán el Grande, Jalisco, entrando en vigor al día siguiente de su publicación.</w:t>
      </w:r>
      <w:r w:rsidR="00732B2C">
        <w:rPr>
          <w:rFonts w:ascii="Arial" w:hAnsi="Arial" w:cs="Arial"/>
          <w:bCs/>
          <w:i/>
          <w:sz w:val="28"/>
          <w:szCs w:val="28"/>
        </w:rPr>
        <w:t xml:space="preserve"> II.  </w:t>
      </w:r>
      <w:r w:rsidR="00CD2ACB" w:rsidRPr="00732B2C">
        <w:rPr>
          <w:rFonts w:ascii="Arial" w:hAnsi="Arial" w:cs="Arial"/>
          <w:bCs/>
          <w:i/>
          <w:sz w:val="28"/>
          <w:szCs w:val="28"/>
        </w:rPr>
        <w:t xml:space="preserve">Posteriormente el día 14 de noviembre del año 2023 la Dirección de Ordenamiento Territorial solicitó a la Comisión de Reglamento y Gobernación a </w:t>
      </w:r>
      <w:r w:rsidR="00732B2C" w:rsidRPr="00732B2C">
        <w:rPr>
          <w:rFonts w:ascii="Arial" w:hAnsi="Arial" w:cs="Arial"/>
          <w:bCs/>
          <w:i/>
          <w:sz w:val="28"/>
          <w:szCs w:val="28"/>
        </w:rPr>
        <w:t>través</w:t>
      </w:r>
      <w:r w:rsidR="00CD2ACB" w:rsidRPr="00732B2C">
        <w:rPr>
          <w:rFonts w:ascii="Arial" w:hAnsi="Arial" w:cs="Arial"/>
          <w:bCs/>
          <w:i/>
          <w:sz w:val="28"/>
          <w:szCs w:val="28"/>
        </w:rPr>
        <w:t xml:space="preserve"> del oficio DOT 0441/2023, la emisión de un dictamen con el carácter de iniciativa a efecto de que se analice el presente proyecto de mo</w:t>
      </w:r>
      <w:r w:rsidR="00732B2C">
        <w:rPr>
          <w:rFonts w:ascii="Arial" w:hAnsi="Arial" w:cs="Arial"/>
          <w:bCs/>
          <w:i/>
          <w:sz w:val="28"/>
          <w:szCs w:val="28"/>
        </w:rPr>
        <w:t>di</w:t>
      </w:r>
      <w:r w:rsidR="00CD2ACB" w:rsidRPr="00732B2C">
        <w:rPr>
          <w:rFonts w:ascii="Arial" w:hAnsi="Arial" w:cs="Arial"/>
          <w:bCs/>
          <w:i/>
          <w:sz w:val="28"/>
          <w:szCs w:val="28"/>
        </w:rPr>
        <w:t xml:space="preserve">ficación parcial del reglamento de Zonificación y Control Territorial del municipio de Zapotlán el Grande, Jalisco, </w:t>
      </w:r>
      <w:r w:rsidR="00732B2C">
        <w:rPr>
          <w:rFonts w:ascii="Arial" w:hAnsi="Arial" w:cs="Arial"/>
          <w:bCs/>
          <w:i/>
          <w:sz w:val="28"/>
          <w:szCs w:val="28"/>
        </w:rPr>
        <w:t xml:space="preserve">III. </w:t>
      </w:r>
      <w:r w:rsidR="00CD2ACB" w:rsidRPr="00732B2C">
        <w:rPr>
          <w:rFonts w:ascii="Arial" w:hAnsi="Arial" w:cs="Arial"/>
          <w:bCs/>
          <w:i/>
          <w:sz w:val="28"/>
          <w:szCs w:val="28"/>
        </w:rPr>
        <w:t>En Sesión Pública Ordinaria de Ayuntamiento número 44, celebrada el día 23 de noviembre del 2023, se aprobó en el Punto número 13 del Orden del día, la “</w:t>
      </w:r>
      <w:r w:rsidR="00CD2ACB" w:rsidRPr="00732B2C">
        <w:rPr>
          <w:rFonts w:ascii="Arial" w:hAnsi="Arial" w:cs="Arial"/>
          <w:b/>
          <w:i/>
          <w:sz w:val="28"/>
          <w:szCs w:val="28"/>
        </w:rPr>
        <w:t xml:space="preserve">INICIATIVA DE ORDENAMIENTO MUNICIPAL QUE TURNA A COMISIÓN EL ANÁLISIS DEL PROYECTO DE REFORMA DEL REGLAMENTO DE ZONIFICACIÓN Y CONTROL TERRITORIAL DEL MUNICIPIO DE ZAPOTLÁN EL </w:t>
      </w:r>
      <w:r w:rsidR="00CD2ACB" w:rsidRPr="00732B2C">
        <w:rPr>
          <w:rFonts w:ascii="Arial" w:hAnsi="Arial" w:cs="Arial"/>
          <w:b/>
          <w:i/>
          <w:sz w:val="28"/>
          <w:szCs w:val="28"/>
        </w:rPr>
        <w:lastRenderedPageBreak/>
        <w:t>GRANDE, JALISCO.</w:t>
      </w:r>
      <w:r w:rsidR="003617FC">
        <w:rPr>
          <w:rFonts w:ascii="Arial" w:hAnsi="Arial" w:cs="Arial"/>
          <w:b/>
          <w:i/>
          <w:sz w:val="28"/>
          <w:szCs w:val="28"/>
        </w:rPr>
        <w:t xml:space="preserve"> </w:t>
      </w:r>
      <w:r w:rsidR="003617FC" w:rsidRPr="003617FC">
        <w:rPr>
          <w:rFonts w:ascii="Arial" w:hAnsi="Arial" w:cs="Arial"/>
          <w:i/>
          <w:sz w:val="28"/>
          <w:szCs w:val="28"/>
        </w:rPr>
        <w:t>IV.</w:t>
      </w:r>
      <w:r w:rsidR="00CD2ACB" w:rsidRPr="00732B2C">
        <w:rPr>
          <w:rFonts w:ascii="Arial" w:hAnsi="Arial" w:cs="Arial"/>
          <w:b/>
          <w:i/>
          <w:sz w:val="28"/>
          <w:szCs w:val="28"/>
        </w:rPr>
        <w:t xml:space="preserve"> </w:t>
      </w:r>
      <w:r w:rsidR="00CD2ACB" w:rsidRPr="003617FC">
        <w:rPr>
          <w:rFonts w:ascii="Arial" w:hAnsi="Arial" w:cs="Arial"/>
          <w:i/>
          <w:sz w:val="28"/>
          <w:szCs w:val="28"/>
        </w:rPr>
        <w:t xml:space="preserve">Posteriormente el día 07 de diciembre del año 2023 se </w:t>
      </w:r>
      <w:r w:rsidR="00732B2C" w:rsidRPr="003617FC">
        <w:rPr>
          <w:rFonts w:ascii="Arial" w:hAnsi="Arial" w:cs="Arial"/>
          <w:i/>
          <w:sz w:val="28"/>
          <w:szCs w:val="28"/>
        </w:rPr>
        <w:t>llevó</w:t>
      </w:r>
      <w:r w:rsidR="00CD2ACB" w:rsidRPr="003617FC">
        <w:rPr>
          <w:rFonts w:ascii="Arial" w:hAnsi="Arial" w:cs="Arial"/>
          <w:i/>
          <w:sz w:val="28"/>
          <w:szCs w:val="28"/>
        </w:rPr>
        <w:t xml:space="preserve"> a cabo la </w:t>
      </w:r>
      <w:r w:rsidR="00732B2C" w:rsidRPr="003617FC">
        <w:rPr>
          <w:rFonts w:ascii="Arial" w:hAnsi="Arial" w:cs="Arial"/>
          <w:i/>
          <w:sz w:val="28"/>
          <w:szCs w:val="28"/>
        </w:rPr>
        <w:t>Décima</w:t>
      </w:r>
      <w:r w:rsidR="00CD2ACB" w:rsidRPr="003617FC">
        <w:rPr>
          <w:rFonts w:ascii="Arial" w:hAnsi="Arial" w:cs="Arial"/>
          <w:i/>
          <w:sz w:val="28"/>
          <w:szCs w:val="28"/>
        </w:rPr>
        <w:t xml:space="preserve"> Cuarta Sesión Ordinaria de la Comisión Edilicia Permanente de</w:t>
      </w:r>
      <w:r w:rsidR="00CD2ACB" w:rsidRPr="003617FC">
        <w:rPr>
          <w:rFonts w:ascii="Arial" w:hAnsi="Arial" w:cs="Arial"/>
          <w:i/>
          <w:color w:val="000000"/>
          <w:sz w:val="28"/>
          <w:szCs w:val="28"/>
        </w:rPr>
        <w:t xml:space="preserve"> Reglamentos y Gobernación </w:t>
      </w:r>
      <w:r w:rsidR="00CD2ACB" w:rsidRPr="003617FC">
        <w:rPr>
          <w:rFonts w:ascii="Arial" w:hAnsi="Arial" w:cs="Arial"/>
          <w:i/>
          <w:sz w:val="28"/>
          <w:szCs w:val="28"/>
        </w:rPr>
        <w:t xml:space="preserve">en coadyuvancia con la </w:t>
      </w:r>
      <w:r w:rsidR="00732B2C" w:rsidRPr="003617FC">
        <w:rPr>
          <w:rFonts w:ascii="Arial" w:hAnsi="Arial" w:cs="Arial"/>
          <w:i/>
          <w:sz w:val="28"/>
          <w:szCs w:val="28"/>
        </w:rPr>
        <w:t>Comisión</w:t>
      </w:r>
      <w:r w:rsidR="00CD2ACB" w:rsidRPr="003617FC">
        <w:rPr>
          <w:rFonts w:ascii="Arial" w:hAnsi="Arial" w:cs="Arial"/>
          <w:i/>
          <w:sz w:val="28"/>
          <w:szCs w:val="28"/>
        </w:rPr>
        <w:t xml:space="preserve"> Edilicia perman</w:t>
      </w:r>
      <w:r w:rsidR="00732B2C" w:rsidRPr="003617FC">
        <w:rPr>
          <w:rFonts w:ascii="Arial" w:hAnsi="Arial" w:cs="Arial"/>
          <w:i/>
          <w:sz w:val="28"/>
          <w:szCs w:val="28"/>
        </w:rPr>
        <w:t>en</w:t>
      </w:r>
      <w:r w:rsidR="00CD2ACB" w:rsidRPr="003617FC">
        <w:rPr>
          <w:rFonts w:ascii="Arial" w:hAnsi="Arial" w:cs="Arial"/>
          <w:i/>
          <w:sz w:val="28"/>
          <w:szCs w:val="28"/>
        </w:rPr>
        <w:t xml:space="preserve">te de </w:t>
      </w:r>
      <w:r w:rsidR="00CD2ACB" w:rsidRPr="003617FC">
        <w:rPr>
          <w:rFonts w:ascii="Arial" w:hAnsi="Arial" w:cs="Arial"/>
          <w:i/>
          <w:color w:val="000000"/>
          <w:sz w:val="28"/>
          <w:szCs w:val="28"/>
        </w:rPr>
        <w:t>Obras Públicas, Planeación Urbana y Regularización de la Tenencia de la Tierra,</w:t>
      </w:r>
      <w:r w:rsidR="00CD2ACB" w:rsidRPr="003617FC">
        <w:rPr>
          <w:rFonts w:ascii="Arial" w:hAnsi="Arial" w:cs="Arial"/>
          <w:i/>
          <w:sz w:val="28"/>
          <w:szCs w:val="28"/>
        </w:rPr>
        <w:t xml:space="preserve"> con la finalidad de desarrollar, el punto </w:t>
      </w:r>
      <w:r w:rsidR="00732B2C" w:rsidRPr="003617FC">
        <w:rPr>
          <w:rFonts w:ascii="Arial" w:hAnsi="Arial" w:cs="Arial"/>
          <w:i/>
          <w:sz w:val="28"/>
          <w:szCs w:val="28"/>
        </w:rPr>
        <w:t>número</w:t>
      </w:r>
      <w:r w:rsidR="00CD2ACB" w:rsidRPr="003617FC">
        <w:rPr>
          <w:rFonts w:ascii="Arial" w:hAnsi="Arial" w:cs="Arial"/>
          <w:i/>
          <w:sz w:val="28"/>
          <w:szCs w:val="28"/>
        </w:rPr>
        <w:t xml:space="preserve"> 3 del orden del día, el estudio, </w:t>
      </w:r>
      <w:r w:rsidR="00732B2C" w:rsidRPr="003617FC">
        <w:rPr>
          <w:rFonts w:ascii="Arial" w:hAnsi="Arial" w:cs="Arial"/>
          <w:i/>
          <w:sz w:val="28"/>
          <w:szCs w:val="28"/>
        </w:rPr>
        <w:t>análisis</w:t>
      </w:r>
      <w:r w:rsidR="00CD2ACB" w:rsidRPr="003617FC">
        <w:rPr>
          <w:rFonts w:ascii="Arial" w:hAnsi="Arial" w:cs="Arial"/>
          <w:i/>
          <w:sz w:val="28"/>
          <w:szCs w:val="28"/>
        </w:rPr>
        <w:t xml:space="preserve"> y en su caso dictaminación del turno encomendado por este Honorable Pleno antes enunciado, dictamen que se sustenta en las siguientes:</w:t>
      </w:r>
      <w:r w:rsidR="00732B2C" w:rsidRPr="003617FC">
        <w:rPr>
          <w:rFonts w:ascii="Arial" w:hAnsi="Arial" w:cs="Arial"/>
          <w:i/>
          <w:sz w:val="28"/>
          <w:szCs w:val="28"/>
        </w:rPr>
        <w:t xml:space="preserve"> </w:t>
      </w:r>
      <w:r w:rsidR="00CD2ACB" w:rsidRPr="003617FC">
        <w:rPr>
          <w:rFonts w:ascii="Arial" w:eastAsia="Calibri" w:hAnsi="Arial" w:cs="Arial"/>
          <w:b/>
          <w:i/>
          <w:sz w:val="28"/>
          <w:szCs w:val="28"/>
        </w:rPr>
        <w:t>CONSIDERACIONES:</w:t>
      </w:r>
      <w:r w:rsidR="003617FC">
        <w:rPr>
          <w:rFonts w:ascii="Arial" w:eastAsia="Calibri" w:hAnsi="Arial" w:cs="Arial"/>
          <w:b/>
          <w:i/>
          <w:sz w:val="28"/>
          <w:szCs w:val="28"/>
        </w:rPr>
        <w:t xml:space="preserve"> </w:t>
      </w:r>
      <w:r w:rsidR="003617FC" w:rsidRPr="003617FC">
        <w:rPr>
          <w:rFonts w:ascii="Arial" w:eastAsia="Calibri" w:hAnsi="Arial" w:cs="Arial"/>
          <w:i/>
          <w:sz w:val="28"/>
          <w:szCs w:val="28"/>
        </w:rPr>
        <w:t>I.</w:t>
      </w:r>
      <w:r w:rsidR="003617FC">
        <w:rPr>
          <w:rFonts w:ascii="Arial" w:eastAsia="Calibri" w:hAnsi="Arial" w:cs="Arial"/>
          <w:b/>
          <w:i/>
          <w:sz w:val="28"/>
          <w:szCs w:val="28"/>
        </w:rPr>
        <w:t xml:space="preserve"> </w:t>
      </w:r>
      <w:r w:rsidR="00CD2ACB" w:rsidRPr="003617FC">
        <w:rPr>
          <w:rFonts w:ascii="Arial" w:hAnsi="Arial" w:cs="Arial"/>
          <w:bCs/>
          <w:i/>
          <w:sz w:val="28"/>
          <w:szCs w:val="28"/>
        </w:rPr>
        <w:t xml:space="preserve">Que la iniciativa turnada a esta Comisión, al igual que la presente propuesta, </w:t>
      </w:r>
      <w:r w:rsidR="00CD2ACB" w:rsidRPr="003617FC">
        <w:rPr>
          <w:rFonts w:ascii="Arial" w:hAnsi="Arial" w:cs="Arial"/>
          <w:i/>
          <w:sz w:val="28"/>
          <w:szCs w:val="28"/>
        </w:rPr>
        <w:t xml:space="preserve">no contraviene </w:t>
      </w:r>
      <w:r w:rsidR="003617FC" w:rsidRPr="003617FC">
        <w:rPr>
          <w:rFonts w:ascii="Arial" w:hAnsi="Arial" w:cs="Arial"/>
          <w:i/>
          <w:sz w:val="28"/>
          <w:szCs w:val="28"/>
        </w:rPr>
        <w:t>ningún</w:t>
      </w:r>
      <w:r w:rsidR="00CD2ACB" w:rsidRPr="003617FC">
        <w:rPr>
          <w:rFonts w:ascii="Arial" w:hAnsi="Arial" w:cs="Arial"/>
          <w:i/>
          <w:sz w:val="28"/>
          <w:szCs w:val="28"/>
        </w:rPr>
        <w:t xml:space="preserve"> ordenamiento y tiene por</w:t>
      </w:r>
      <w:r w:rsidR="00CD2ACB" w:rsidRPr="003617FC">
        <w:rPr>
          <w:rFonts w:ascii="Arial" w:hAnsi="Arial" w:cs="Arial"/>
          <w:bCs/>
          <w:i/>
          <w:sz w:val="28"/>
          <w:szCs w:val="28"/>
        </w:rPr>
        <w:t xml:space="preserve"> objeto el conducir la planeación, y gestión de asentamientos humanos, centro de población y la ordenación territorial en apego a los principios de Derecho a la Ciudad, Equidad e Inclusión, Derecho a la Propiedad Urbana, Coherencia y Racionalidad, Productividad y Eficiencia,  el Principio de Accesibilidad Universal y Movilidad, asimismo, con el fin de alinear los ordenamientos municipales con la actualización del Programa Municipal de Desarrollo Urbano.</w:t>
      </w:r>
      <w:r w:rsidR="003617FC">
        <w:rPr>
          <w:rFonts w:ascii="Arial" w:hAnsi="Arial" w:cs="Arial"/>
          <w:bCs/>
          <w:i/>
          <w:sz w:val="28"/>
          <w:szCs w:val="28"/>
        </w:rPr>
        <w:t xml:space="preserve"> II. </w:t>
      </w:r>
      <w:r w:rsidR="00CD2ACB" w:rsidRPr="003617FC">
        <w:rPr>
          <w:rFonts w:ascii="Arial" w:hAnsi="Arial" w:cs="Arial"/>
          <w:i/>
          <w:sz w:val="28"/>
          <w:szCs w:val="28"/>
        </w:rPr>
        <w:t>En ese contexto, estas Comisiones Edilicias de Reglamentos y Gobernación</w:t>
      </w:r>
      <w:r w:rsidR="003617FC">
        <w:rPr>
          <w:rFonts w:ascii="Arial" w:hAnsi="Arial" w:cs="Arial"/>
          <w:i/>
          <w:sz w:val="28"/>
          <w:szCs w:val="28"/>
        </w:rPr>
        <w:t xml:space="preserve"> </w:t>
      </w:r>
      <w:r w:rsidR="00CD2ACB" w:rsidRPr="003617FC">
        <w:rPr>
          <w:rFonts w:ascii="Arial" w:hAnsi="Arial" w:cs="Arial"/>
          <w:i/>
          <w:sz w:val="28"/>
          <w:szCs w:val="28"/>
        </w:rPr>
        <w:t xml:space="preserve">como convocante,  y la de, Obras Públicas, Planeación Urbana y Regularización de la Tenencia de la Tierra, como coadyuvante, aprobamos la reforma propuesta al Reglamento de Zonificación y Control Territorial del Municipio de Zapotlán, el Grande, Jalisco, que nos fue turnada en la </w:t>
      </w:r>
      <w:r w:rsidR="00CD2ACB" w:rsidRPr="003617FC">
        <w:rPr>
          <w:rFonts w:ascii="Arial" w:hAnsi="Arial" w:cs="Arial"/>
          <w:bCs/>
          <w:i/>
          <w:sz w:val="28"/>
          <w:szCs w:val="28"/>
        </w:rPr>
        <w:t>Sesión Pública Ordinaria de Ayuntamiento número 44, celebrada el 23 de noviembre del 2023</w:t>
      </w:r>
      <w:r w:rsidR="00CD2ACB" w:rsidRPr="003617FC">
        <w:rPr>
          <w:rFonts w:ascii="Arial" w:hAnsi="Arial" w:cs="Arial"/>
          <w:i/>
          <w:sz w:val="28"/>
          <w:szCs w:val="28"/>
        </w:rPr>
        <w:t xml:space="preserve"> por  este Honorable Pleno, para quedar como sigue: </w:t>
      </w:r>
      <w:r w:rsidR="003617FC">
        <w:rPr>
          <w:rFonts w:ascii="Arial" w:hAnsi="Arial" w:cs="Arial"/>
          <w:i/>
          <w:sz w:val="28"/>
          <w:szCs w:val="28"/>
        </w:rPr>
        <w:t xml:space="preserve"> </w:t>
      </w:r>
      <w:r w:rsidR="00CD2ACB" w:rsidRPr="00E11E5B">
        <w:rPr>
          <w:rFonts w:ascii="Arial" w:hAnsi="Arial" w:cs="Arial"/>
          <w:b/>
          <w:bCs/>
          <w:i/>
          <w:sz w:val="28"/>
          <w:szCs w:val="28"/>
          <w:lang w:val="es-MX"/>
        </w:rPr>
        <w:t>REGLAMENTO DE ZONIFICACIÓN Y CONTROL TERRITORIAL DEL MUNICIPIO DE ZAPOTLÁN EL GRANDE, JALISCO</w:t>
      </w:r>
      <w:r w:rsidR="003617FC">
        <w:rPr>
          <w:rFonts w:ascii="Arial" w:hAnsi="Arial" w:cs="Arial"/>
          <w:b/>
          <w:bCs/>
          <w:i/>
          <w:sz w:val="28"/>
          <w:szCs w:val="28"/>
          <w:lang w:val="es-MX"/>
        </w:rPr>
        <w:t xml:space="preserve"> - - - - - - - - - - - - - - - - - - - - - - - - - - - - - </w:t>
      </w:r>
    </w:p>
    <w:p w:rsidR="00CD2ACB" w:rsidRPr="00CE2335" w:rsidRDefault="00CD2ACB" w:rsidP="00CD2ACB">
      <w:pPr>
        <w:jc w:val="center"/>
        <w:rPr>
          <w:rFonts w:asciiTheme="majorHAnsi" w:hAnsiTheme="majorHAnsi" w:cstheme="majorHAnsi"/>
          <w:bCs/>
          <w:lang w:val="es-MX"/>
        </w:rPr>
      </w:pPr>
    </w:p>
    <w:tbl>
      <w:tblPr>
        <w:tblStyle w:val="Tablaconcuadrcula"/>
        <w:tblW w:w="0" w:type="auto"/>
        <w:tblInd w:w="137" w:type="dxa"/>
        <w:tblLayout w:type="fixed"/>
        <w:tblLook w:val="04A0" w:firstRow="1" w:lastRow="0" w:firstColumn="1" w:lastColumn="0" w:noHBand="0" w:noVBand="1"/>
      </w:tblPr>
      <w:tblGrid>
        <w:gridCol w:w="3827"/>
        <w:gridCol w:w="3686"/>
      </w:tblGrid>
      <w:tr w:rsidR="00CD2ACB" w:rsidRPr="00740214" w:rsidTr="003617FC">
        <w:tc>
          <w:tcPr>
            <w:tcW w:w="3827" w:type="dxa"/>
            <w:shd w:val="clear" w:color="auto" w:fill="D9D9D9" w:themeFill="background1" w:themeFillShade="D9"/>
          </w:tcPr>
          <w:p w:rsidR="00CD2ACB" w:rsidRPr="00740214" w:rsidRDefault="00CD2ACB" w:rsidP="006E3FAC">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lastRenderedPageBreak/>
              <w:t>Texto Vigente</w:t>
            </w:r>
          </w:p>
          <w:p w:rsidR="00CD2ACB" w:rsidRPr="00740214" w:rsidRDefault="00CD2ACB" w:rsidP="006E3FAC">
            <w:pPr>
              <w:ind w:firstLine="1276"/>
              <w:jc w:val="both"/>
              <w:rPr>
                <w:rFonts w:asciiTheme="majorHAnsi" w:hAnsiTheme="majorHAnsi" w:cstheme="majorHAnsi"/>
                <w:b/>
                <w:bCs/>
                <w:sz w:val="18"/>
                <w:szCs w:val="18"/>
                <w:lang w:val="es-MX"/>
              </w:rPr>
            </w:pPr>
          </w:p>
        </w:tc>
        <w:tc>
          <w:tcPr>
            <w:tcW w:w="3686" w:type="dxa"/>
            <w:shd w:val="clear" w:color="auto" w:fill="D9D9D9" w:themeFill="background1" w:themeFillShade="D9"/>
          </w:tcPr>
          <w:p w:rsidR="00CD2ACB" w:rsidRDefault="00CD2ACB" w:rsidP="006E3FAC">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rsidR="00CD2ACB" w:rsidRPr="00740214" w:rsidRDefault="00CD2ACB" w:rsidP="006E3FAC">
            <w:pPr>
              <w:jc w:val="center"/>
              <w:rPr>
                <w:rFonts w:asciiTheme="majorHAnsi" w:hAnsiTheme="majorHAnsi" w:cstheme="majorHAnsi"/>
                <w:b/>
                <w:bCs/>
                <w:sz w:val="18"/>
                <w:szCs w:val="18"/>
                <w:lang w:val="es-MX"/>
              </w:rPr>
            </w:pPr>
          </w:p>
        </w:tc>
      </w:tr>
      <w:tr w:rsidR="00CD2ACB" w:rsidRPr="00740214" w:rsidTr="003617FC">
        <w:tc>
          <w:tcPr>
            <w:tcW w:w="3827" w:type="dxa"/>
          </w:tcPr>
          <w:p w:rsidR="00CD2ACB" w:rsidRPr="002B1F93" w:rsidRDefault="00CD2ACB" w:rsidP="006E3FAC">
            <w:pPr>
              <w:autoSpaceDE w:val="0"/>
              <w:autoSpaceDN w:val="0"/>
              <w:adjustRightInd w:val="0"/>
              <w:jc w:val="center"/>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CAPITULO PRIMERO</w:t>
            </w: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Normas básicas de diseño.</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7E4C87"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b/>
                <w:sz w:val="18"/>
                <w:szCs w:val="20"/>
                <w:lang w:val="es-MX"/>
              </w:rPr>
              <w:t>Artículo 2.</w:t>
            </w:r>
            <w:r>
              <w:rPr>
                <w:rFonts w:asciiTheme="majorHAnsi" w:eastAsia="CIDFont+F3" w:hAnsiTheme="majorHAnsi" w:cstheme="majorHAnsi"/>
                <w:b/>
                <w:sz w:val="18"/>
                <w:szCs w:val="20"/>
                <w:lang w:val="es-MX"/>
              </w:rPr>
              <w:t xml:space="preserve"> </w:t>
            </w:r>
            <w:r>
              <w:rPr>
                <w:rFonts w:asciiTheme="majorHAnsi" w:eastAsia="CIDFont+F3" w:hAnsiTheme="majorHAnsi" w:cstheme="majorHAnsi"/>
                <w:sz w:val="18"/>
                <w:szCs w:val="20"/>
                <w:lang w:val="es-MX"/>
              </w:rPr>
              <w:t>Para los efectos del presente reglamento, con fundamento en lo dispuesto por la Ley General de Asentamientos Humanos, Ordenamiento Territorial y Desarrollo Urbano y de conformidad con el Código Urbano para el Estado de Jalisco, se entiende por:</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7E4C87"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I a LXVIII (…)</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b/>
                <w:sz w:val="18"/>
                <w:szCs w:val="20"/>
                <w:lang w:val="es-MX"/>
              </w:rPr>
              <w:t>Artículo 204.</w:t>
            </w:r>
            <w:r w:rsidRPr="002B1F93">
              <w:rPr>
                <w:rFonts w:asciiTheme="majorHAnsi" w:eastAsia="CIDFont+F3" w:hAnsiTheme="majorHAnsi" w:cstheme="majorHAnsi"/>
                <w:sz w:val="18"/>
                <w:szCs w:val="20"/>
                <w:lang w:val="es-MX"/>
              </w:rPr>
              <w:t xml:space="preserve"> Todo proyecto, obra, edificación, demolición y remodelación que se realice en el territorio del municipio de Zapotlán el Grande requerirá de la licencia de construcción, expedida por la dirección de Obras Públicas y Desarrollo Urbano, de acuerdo con los dictámenes, la zonificación establecida en los planes y programas de desarrollo urbano y conforme a las normas de este reglamento.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w:t>
            </w:r>
            <w:r w:rsidRPr="002B1F93">
              <w:rPr>
                <w:rFonts w:asciiTheme="majorHAnsi" w:eastAsia="CIDFont+F3" w:hAnsiTheme="majorHAnsi" w:cstheme="majorHAnsi"/>
                <w:sz w:val="18"/>
                <w:szCs w:val="20"/>
                <w:lang w:val="es-MX"/>
              </w:rPr>
              <w:tab/>
              <w:t>Todo proyecto de edificación que se presente para ser autorizado deberá cumplir con los lineamientos señalados en este Título.</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II.</w:t>
            </w:r>
            <w:r w:rsidRPr="002B1F93">
              <w:rPr>
                <w:rFonts w:asciiTheme="majorHAnsi" w:eastAsia="CIDFont+F3" w:hAnsiTheme="majorHAnsi" w:cstheme="majorHAnsi"/>
                <w:sz w:val="18"/>
                <w:szCs w:val="20"/>
                <w:lang w:val="es-MX"/>
              </w:rPr>
              <w:tab/>
              <w:t>Observar los planes y programas de desarrollo urbano y la zonificación establecida en los mismos;</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III.</w:t>
            </w:r>
            <w:r w:rsidRPr="002B1F93">
              <w:rPr>
                <w:rFonts w:asciiTheme="majorHAnsi" w:eastAsia="CIDFont+F3" w:hAnsiTheme="majorHAnsi" w:cstheme="majorHAnsi"/>
                <w:sz w:val="18"/>
                <w:szCs w:val="20"/>
                <w:lang w:val="es-MX"/>
              </w:rPr>
              <w:tab/>
              <w:t>Respetar los alineamientos de las vías públicas o de comunicación con su anchura correspondiente o prevista, quedando prohibida la obstrucción de esas vías, así como la de cauces pluviales y cañadas;</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IV.</w:t>
            </w:r>
            <w:r w:rsidRPr="002B1F93">
              <w:rPr>
                <w:rFonts w:asciiTheme="majorHAnsi" w:eastAsia="CIDFont+F3" w:hAnsiTheme="majorHAnsi" w:cstheme="majorHAnsi"/>
                <w:sz w:val="18"/>
                <w:szCs w:val="20"/>
                <w:lang w:val="es-MX"/>
              </w:rPr>
              <w:tab/>
              <w:t>Respetar la densidad y los coeficientes de ocupación y utilización del suelo tal y como aparezcan en el plan o programa de desarrollo urbano aplicable;</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V.</w:t>
            </w:r>
            <w:r w:rsidRPr="002B1F93">
              <w:rPr>
                <w:rFonts w:asciiTheme="majorHAnsi" w:eastAsia="CIDFont+F3" w:hAnsiTheme="majorHAnsi" w:cstheme="majorHAnsi"/>
                <w:sz w:val="18"/>
                <w:szCs w:val="20"/>
                <w:lang w:val="es-MX"/>
              </w:rPr>
              <w:tab/>
              <w:t>En la autorización de nuevas edificaciones en terrenos no comprendidos en fraccionamiento autorizados o regularizados, se cederán las superficies de terreno a favor del municipio;</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VI.</w:t>
            </w:r>
            <w:r w:rsidRPr="002B1F93">
              <w:rPr>
                <w:rFonts w:asciiTheme="majorHAnsi" w:eastAsia="CIDFont+F3" w:hAnsiTheme="majorHAnsi" w:cstheme="majorHAnsi"/>
                <w:sz w:val="18"/>
                <w:szCs w:val="20"/>
                <w:lang w:val="es-MX"/>
              </w:rPr>
              <w:tab/>
              <w:t>Se pagarán los derechos o cuotas de incorporación a los servicios públicos que corresponda;</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VII.</w:t>
            </w:r>
            <w:r w:rsidRPr="002B1F93">
              <w:rPr>
                <w:rFonts w:asciiTheme="majorHAnsi" w:eastAsia="CIDFont+F3" w:hAnsiTheme="majorHAnsi" w:cstheme="majorHAnsi"/>
                <w:sz w:val="18"/>
                <w:szCs w:val="20"/>
                <w:lang w:val="es-MX"/>
              </w:rPr>
              <w:tab/>
              <w:t xml:space="preserve">Las áreas libres de las edificaciones deberán ser arborizadas y </w:t>
            </w:r>
            <w:r>
              <w:rPr>
                <w:rFonts w:asciiTheme="majorHAnsi" w:eastAsia="CIDFont+F3" w:hAnsiTheme="majorHAnsi" w:cstheme="majorHAnsi"/>
                <w:sz w:val="18"/>
                <w:szCs w:val="20"/>
                <w:lang w:val="es-MX"/>
              </w:rPr>
              <w:t>a</w:t>
            </w:r>
            <w:r w:rsidRPr="002B1F93">
              <w:rPr>
                <w:rFonts w:asciiTheme="majorHAnsi" w:eastAsia="CIDFont+F3" w:hAnsiTheme="majorHAnsi" w:cstheme="majorHAnsi"/>
                <w:sz w:val="18"/>
                <w:szCs w:val="20"/>
                <w:lang w:val="es-MX"/>
              </w:rPr>
              <w:t>jardinadas, en la proporción adecuada al tipo de edificación, magnitud y uso;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VIII.</w:t>
            </w:r>
            <w:r w:rsidRPr="002B1F93">
              <w:rPr>
                <w:rFonts w:asciiTheme="majorHAnsi" w:eastAsia="CIDFont+F3" w:hAnsiTheme="majorHAnsi" w:cstheme="majorHAnsi"/>
                <w:sz w:val="18"/>
                <w:szCs w:val="20"/>
                <w:lang w:val="es-MX"/>
              </w:rPr>
              <w:tab/>
              <w:t>Contar con los accesos adecuados, y los espacios para estacionamiento en las cantidades requeridas por la dimensión y utilización de la edificación y tipo de zona, así como con las adecuaciones viales y señalamientos necesarios;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IX.</w:t>
            </w:r>
            <w:r w:rsidRPr="002B1F93">
              <w:rPr>
                <w:rFonts w:asciiTheme="majorHAnsi" w:eastAsia="CIDFont+F3" w:hAnsiTheme="majorHAnsi" w:cstheme="majorHAnsi"/>
                <w:sz w:val="18"/>
                <w:szCs w:val="20"/>
                <w:lang w:val="es-MX"/>
              </w:rPr>
              <w:tab/>
              <w:t>Contar con iluminación y ventilación natural por medio de ventanas que den directamente a la vía pública, a patios interiores o espacios abiertos, salvo en los casos que por su naturaleza no las</w:t>
            </w:r>
            <w:r>
              <w:rPr>
                <w:rFonts w:asciiTheme="majorHAnsi" w:eastAsia="CIDFont+F3" w:hAnsiTheme="majorHAnsi" w:cstheme="majorHAnsi"/>
                <w:sz w:val="18"/>
                <w:szCs w:val="20"/>
                <w:lang w:val="es-MX"/>
              </w:rPr>
              <w:t xml:space="preserve"> </w:t>
            </w:r>
            <w:r w:rsidRPr="002B1F93">
              <w:rPr>
                <w:rFonts w:asciiTheme="majorHAnsi" w:eastAsia="CIDFont+F3" w:hAnsiTheme="majorHAnsi" w:cstheme="majorHAnsi"/>
                <w:sz w:val="18"/>
                <w:szCs w:val="20"/>
                <w:lang w:val="es-MX"/>
              </w:rPr>
              <w:t>requieran;</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X.</w:t>
            </w:r>
            <w:r w:rsidRPr="002B1F93">
              <w:rPr>
                <w:rFonts w:asciiTheme="majorHAnsi" w:eastAsia="CIDFont+F3" w:hAnsiTheme="majorHAnsi" w:cstheme="majorHAnsi"/>
                <w:sz w:val="18"/>
                <w:szCs w:val="20"/>
                <w:lang w:val="es-MX"/>
              </w:rPr>
              <w:tab/>
              <w:t>Realizarse bajo las especificaciones que permitan prevenir y combatir los riesgos de incendios, según el tipo de utilización de la edificación, debiendo cumplir con las recomendaciones de un estudio de riesgo que emita alguna institución competente;</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XI.</w:t>
            </w:r>
            <w:r w:rsidRPr="002B1F93">
              <w:rPr>
                <w:rFonts w:asciiTheme="majorHAnsi" w:eastAsia="CIDFont+F3" w:hAnsiTheme="majorHAnsi" w:cstheme="majorHAnsi"/>
                <w:sz w:val="18"/>
                <w:szCs w:val="20"/>
                <w:lang w:val="es-MX"/>
              </w:rPr>
              <w:tab/>
              <w:t>Cumplir las especificaciones necesarias para la estabilidad estructural y servicio o función de sus diversos elementos e instalaciones según las normas técnicas y previsiones de seguridad establecidas en el anexo relativo a seguridad estructural de este Reglamento, salubridad, comodidad y estética, acordes con su magnitud, uso, destino y ubicación signadas por el director responsable obras en términos del reglamento de construcción del municipio correspondiente. Las dedicadas a fines públicos o de servicio al público deberán contar con rampas o soluciones para facilitar el acceso, circulación o uso, según el caso, a personas discapacitadas, sistemas de seguridad contra incendios incluidas escaleras y puertas de emergencia;</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Pr="001B3143" w:rsidRDefault="00CD2ACB" w:rsidP="006E3FAC">
            <w:pPr>
              <w:autoSpaceDE w:val="0"/>
              <w:autoSpaceDN w:val="0"/>
              <w:adjustRightInd w:val="0"/>
              <w:jc w:val="center"/>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CAPITULO CUARTO</w:t>
            </w: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Estructuras de Telecomunicación</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1B3143" w:rsidRDefault="00CD2ACB" w:rsidP="006E3FAC">
            <w:pPr>
              <w:autoSpaceDE w:val="0"/>
              <w:autoSpaceDN w:val="0"/>
              <w:adjustRightInd w:val="0"/>
              <w:jc w:val="both"/>
              <w:rPr>
                <w:rFonts w:asciiTheme="majorHAnsi" w:eastAsia="CIDFont+F3" w:hAnsiTheme="majorHAnsi" w:cstheme="majorHAnsi"/>
                <w:sz w:val="18"/>
                <w:szCs w:val="20"/>
                <w:lang w:val="es-MX"/>
              </w:rPr>
            </w:pPr>
            <w:r w:rsidRPr="001B3143">
              <w:rPr>
                <w:rFonts w:asciiTheme="majorHAnsi" w:eastAsia="CIDFont+F3" w:hAnsiTheme="majorHAnsi" w:cstheme="majorHAnsi"/>
                <w:b/>
                <w:sz w:val="18"/>
                <w:szCs w:val="20"/>
                <w:lang w:val="es-MX"/>
              </w:rPr>
              <w:t>Artículo 436.</w:t>
            </w:r>
            <w:r w:rsidRPr="001B3143">
              <w:rPr>
                <w:rFonts w:asciiTheme="majorHAnsi" w:eastAsia="CIDFont+F3" w:hAnsiTheme="majorHAnsi" w:cstheme="majorHAnsi"/>
                <w:sz w:val="18"/>
                <w:szCs w:val="20"/>
                <w:lang w:val="es-MX"/>
              </w:rPr>
              <w:t xml:space="preserve"> Las antenas y sus elementos estructurales e instalaciones necesarias, deberán estar diseñadas e integradas en un solo elemento formal, sin desarmonizar con la arquitectura de la torre y la imagen urbana del contexto.</w:t>
            </w:r>
          </w:p>
          <w:p w:rsidR="00CD2ACB" w:rsidRPr="001B3143" w:rsidRDefault="00CD2ACB" w:rsidP="006E3FAC">
            <w:pPr>
              <w:autoSpaceDE w:val="0"/>
              <w:autoSpaceDN w:val="0"/>
              <w:adjustRightInd w:val="0"/>
              <w:jc w:val="both"/>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Los colores aplicados, iluminación y las medidas de seguridad necesarias en las estructuras serán regidos de acuerdo a lo establecido por la Secretaría de Comunicaciones y Transportes (SCT) y demás instancias competentes.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Las estructuras para soporte de sistemas de telecomunicaciones deberán contar con cálculos y las memorias correspondientes, debidamente firmadas por los directores responsables, tanto de proyecto como de obra, registrados ante Obras Públicas Municipales correspondientes.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b/>
                <w:sz w:val="18"/>
                <w:szCs w:val="20"/>
                <w:lang w:val="es-MX"/>
              </w:rPr>
              <w:t>Artículo 439.</w:t>
            </w:r>
            <w:r w:rsidRPr="00DB292F">
              <w:rPr>
                <w:rFonts w:asciiTheme="majorHAnsi" w:eastAsia="CIDFont+F3" w:hAnsiTheme="majorHAnsi" w:cstheme="majorHAnsi"/>
                <w:sz w:val="18"/>
                <w:szCs w:val="20"/>
                <w:lang w:val="es-MX"/>
              </w:rPr>
              <w:t xml:space="preserve"> Para la realización del trámite licencia nueva, ampliación o modificación para la instalación de estructura para sistemas de telecomunicaciones deberá presentar:</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w:t>
            </w:r>
            <w:r w:rsidRPr="00DB292F">
              <w:rPr>
                <w:rFonts w:asciiTheme="majorHAnsi" w:eastAsia="CIDFont+F3" w:hAnsiTheme="majorHAnsi" w:cstheme="majorHAnsi"/>
                <w:sz w:val="18"/>
                <w:szCs w:val="20"/>
                <w:lang w:val="es-MX"/>
              </w:rPr>
              <w:tab/>
              <w:t>Nombre, denominación o razón social, domicilio legal, domicilio en el que se pretenda instalar la estructura con la información suficiente para su localización; tratándose de personas jurídicas, el documento con el que acredite su constitución, la personalidad de quien la representa y domicilio para recibir notificaciones en el municipio;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II.</w:t>
            </w:r>
            <w:r w:rsidRPr="00DB292F">
              <w:rPr>
                <w:rFonts w:asciiTheme="majorHAnsi" w:eastAsia="CIDFont+F3" w:hAnsiTheme="majorHAnsi" w:cstheme="majorHAnsi"/>
                <w:sz w:val="18"/>
                <w:szCs w:val="20"/>
                <w:lang w:val="es-MX"/>
              </w:rPr>
              <w:tab/>
              <w:t>Presentar Dictamen de Trazos, Usos y Destinos Específicos, considerando zonas aptas para el emplazamiento de torres y/o antenas de telecomunicaciones las zonas de uso mixto central, zonas de servicios a la industria y al comercio y zonas industriales. Se excluyen zonas habitacionales, de protección al centro histórico patrimonial, cultural, espacios verdes, abiertos y recreativos, componentes de la vía pública y áreas de prevención y conservación ecológica.</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III.</w:t>
            </w:r>
            <w:r w:rsidRPr="00DB292F">
              <w:rPr>
                <w:rFonts w:asciiTheme="majorHAnsi" w:eastAsia="CIDFont+F3" w:hAnsiTheme="majorHAnsi" w:cstheme="majorHAnsi"/>
                <w:sz w:val="18"/>
                <w:szCs w:val="20"/>
                <w:lang w:val="es-MX"/>
              </w:rPr>
              <w:tab/>
              <w:t xml:space="preserve">El solicitante deberá presentar proyecto de impacto urbano como el análisis y propuesta en relación </w:t>
            </w:r>
            <w:r>
              <w:rPr>
                <w:rFonts w:asciiTheme="majorHAnsi" w:eastAsia="CIDFont+F3" w:hAnsiTheme="majorHAnsi" w:cstheme="majorHAnsi"/>
                <w:sz w:val="18"/>
                <w:szCs w:val="20"/>
                <w:lang w:val="es-MX"/>
              </w:rPr>
              <w:t>a:</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a.</w:t>
            </w:r>
            <w:r w:rsidRPr="00DB292F">
              <w:rPr>
                <w:rFonts w:asciiTheme="majorHAnsi" w:eastAsia="CIDFont+F3" w:hAnsiTheme="majorHAnsi" w:cstheme="majorHAnsi"/>
                <w:sz w:val="18"/>
                <w:szCs w:val="20"/>
                <w:lang w:val="es-MX"/>
              </w:rPr>
              <w:tab/>
              <w:t>Tratamiento arquitectónico en relación al área urbana (muros, delimitaciones, áreas verdes, etc.);</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b.</w:t>
            </w:r>
            <w:r w:rsidRPr="00DB292F">
              <w:rPr>
                <w:rFonts w:asciiTheme="majorHAnsi" w:eastAsia="CIDFont+F3" w:hAnsiTheme="majorHAnsi" w:cstheme="majorHAnsi"/>
                <w:sz w:val="18"/>
                <w:szCs w:val="20"/>
                <w:lang w:val="es-MX"/>
              </w:rPr>
              <w:tab/>
              <w:t>Solución vial de acceso y maniobras (durante la construcción y operación); y</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c.</w:t>
            </w:r>
            <w:r w:rsidRPr="00DB292F">
              <w:rPr>
                <w:rFonts w:asciiTheme="majorHAnsi" w:eastAsia="CIDFont+F3" w:hAnsiTheme="majorHAnsi" w:cstheme="majorHAnsi"/>
                <w:sz w:val="18"/>
                <w:szCs w:val="20"/>
                <w:lang w:val="es-MX"/>
              </w:rPr>
              <w:tab/>
              <w:t>Propuesta para mitigar el impacto visual.</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DB292F">
              <w:rPr>
                <w:rFonts w:asciiTheme="majorHAnsi" w:eastAsia="CIDFont+F3" w:hAnsiTheme="majorHAnsi" w:cstheme="majorHAnsi"/>
                <w:sz w:val="18"/>
                <w:szCs w:val="20"/>
                <w:lang w:val="es-MX"/>
              </w:rPr>
              <w:t>IV.</w:t>
            </w:r>
            <w:r w:rsidRPr="00DB292F">
              <w:rPr>
                <w:rFonts w:asciiTheme="majorHAnsi" w:eastAsia="CIDFont+F3" w:hAnsiTheme="majorHAnsi" w:cstheme="majorHAnsi"/>
                <w:sz w:val="18"/>
                <w:szCs w:val="20"/>
                <w:lang w:val="es-MX"/>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sz w:val="18"/>
                <w:szCs w:val="20"/>
                <w:lang w:val="es-MX"/>
              </w:rPr>
              <w:t>registrado en Obras Públicas;</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w:t>
            </w:r>
            <w:r w:rsidRPr="00DB292F">
              <w:rPr>
                <w:rFonts w:asciiTheme="majorHAnsi" w:eastAsia="CIDFont+F3" w:hAnsiTheme="majorHAnsi" w:cstheme="majorHAnsi"/>
                <w:sz w:val="18"/>
                <w:szCs w:val="20"/>
                <w:lang w:val="es-MX"/>
              </w:rPr>
              <w:tab/>
              <w:t>Presentar permiso y/o concesión otorgada por la Secretaria de Comunicaciones y Transportes y en el caso de instalaciones de torres estructurales para soportar antenas, se requerirá autorización previo estudio técnico, para determinar la altura de las mismas, por la Dirección General de Aeronáutica Civil de la Secretaria de Comunicaciones y Transporte, por lo cual deberá comprobar ente el Municipio mediante constancia que expida el Centro de SCT Jalisco, de los sistemas a operarse cumpliendo con la normatividad federal establecida en la materia.</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w:t>
            </w:r>
            <w:r w:rsidRPr="00DB292F">
              <w:rPr>
                <w:rFonts w:asciiTheme="majorHAnsi" w:eastAsia="CIDFont+F3" w:hAnsiTheme="majorHAnsi" w:cstheme="majorHAnsi"/>
                <w:sz w:val="18"/>
                <w:szCs w:val="20"/>
                <w:lang w:val="es-MX"/>
              </w:rPr>
              <w:tab/>
              <w:t>Solicitar alineamiento y número oficial, en caso de requerir la utilización de predios baldíos.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VII.</w:t>
            </w:r>
            <w:r w:rsidRPr="00DB292F">
              <w:rPr>
                <w:rFonts w:asciiTheme="majorHAnsi" w:eastAsia="CIDFont+F3" w:hAnsiTheme="majorHAnsi" w:cstheme="majorHAnsi"/>
                <w:sz w:val="18"/>
                <w:szCs w:val="20"/>
                <w:lang w:val="es-MX"/>
              </w:rPr>
              <w:tab/>
              <w:t>Materiales de que estará construido;</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VIII.</w:t>
            </w:r>
            <w:r w:rsidRPr="00DB292F">
              <w:rPr>
                <w:rFonts w:asciiTheme="majorHAnsi" w:eastAsia="CIDFont+F3" w:hAnsiTheme="majorHAnsi" w:cstheme="majorHAnsi"/>
                <w:sz w:val="18"/>
                <w:szCs w:val="20"/>
                <w:lang w:val="es-MX"/>
              </w:rPr>
              <w:tab/>
              <w:t>Cuando se pretendan instalar en predios de propiedad de un tercero que no sea el solicitante se debe presentar carta aprobatoria del dueño previamente acreditado.</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IX.</w:t>
            </w:r>
            <w:r w:rsidRPr="00DB292F">
              <w:rPr>
                <w:rFonts w:asciiTheme="majorHAnsi" w:eastAsia="CIDFont+F3" w:hAnsiTheme="majorHAnsi" w:cstheme="majorHAnsi"/>
                <w:sz w:val="18"/>
                <w:szCs w:val="20"/>
                <w:lang w:val="es-MX"/>
              </w:rPr>
              <w:tab/>
              <w:t>Proyecto arquitectónico a realizar;</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w:t>
            </w:r>
            <w:r w:rsidRPr="00DB292F">
              <w:rPr>
                <w:rFonts w:asciiTheme="majorHAnsi" w:eastAsia="CIDFont+F3" w:hAnsiTheme="majorHAnsi" w:cstheme="majorHAnsi"/>
                <w:sz w:val="18"/>
                <w:szCs w:val="20"/>
                <w:lang w:val="es-MX"/>
              </w:rPr>
              <w:tab/>
              <w:t>Estudio de Mecánica de suelos,</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lastRenderedPageBreak/>
              <w:t>XI.</w:t>
            </w:r>
            <w:r w:rsidRPr="00DB292F">
              <w:rPr>
                <w:rFonts w:asciiTheme="majorHAnsi" w:eastAsia="CIDFont+F3" w:hAnsiTheme="majorHAnsi" w:cstheme="majorHAnsi"/>
                <w:sz w:val="18"/>
                <w:szCs w:val="20"/>
                <w:lang w:val="es-MX"/>
              </w:rPr>
              <w:tab/>
              <w:t>Calculo estructural (avalado por el Director Responsable)</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XII.</w:t>
            </w:r>
            <w:r w:rsidRPr="00DB292F">
              <w:rPr>
                <w:rFonts w:asciiTheme="majorHAnsi" w:eastAsia="CIDFont+F3" w:hAnsiTheme="majorHAnsi" w:cstheme="majorHAnsi"/>
                <w:sz w:val="18"/>
                <w:szCs w:val="20"/>
                <w:lang w:val="es-MX"/>
              </w:rPr>
              <w:tab/>
              <w:t>Medidas de protección para garantizar la seguridad de las personas (principalmente en azoteas); y</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XIII.</w:t>
            </w:r>
            <w:r w:rsidRPr="00DB292F">
              <w:rPr>
                <w:rFonts w:asciiTheme="majorHAnsi" w:eastAsia="CIDFont+F3" w:hAnsiTheme="majorHAnsi" w:cstheme="majorHAnsi"/>
                <w:sz w:val="18"/>
                <w:szCs w:val="20"/>
                <w:lang w:val="es-MX"/>
              </w:rPr>
              <w:tab/>
              <w:t>Póliza de Responsabilidad civil, que garantice el pago de daños a terceros en sus bienes y personas, en caso de siniestro.</w:t>
            </w: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TITULO OCTAVO</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CONTROL ADMINISTRATIVO DEL DESARROLLO URBANO CAPITULO PRIMERO</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Disposiciones Generales en Materia de Control del Territorio SECCION I</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Disposiciones generales</w:t>
            </w:r>
          </w:p>
          <w:p w:rsidR="00CD2ACB" w:rsidRDefault="00CD2ACB" w:rsidP="006E3FAC">
            <w:pPr>
              <w:autoSpaceDE w:val="0"/>
              <w:autoSpaceDN w:val="0"/>
              <w:adjustRightInd w:val="0"/>
              <w:rPr>
                <w:rFonts w:asciiTheme="majorHAnsi" w:eastAsia="CIDFont+F3" w:hAnsiTheme="majorHAnsi" w:cstheme="majorHAnsi"/>
                <w:b/>
                <w:sz w:val="18"/>
                <w:szCs w:val="20"/>
                <w:lang w:val="es-MX"/>
              </w:rPr>
            </w:pPr>
          </w:p>
          <w:p w:rsidR="00CD2ACB" w:rsidRPr="00FD0620" w:rsidRDefault="00CD2ACB" w:rsidP="006E3FAC">
            <w:pPr>
              <w:autoSpaceDE w:val="0"/>
              <w:autoSpaceDN w:val="0"/>
              <w:adjustRightInd w:val="0"/>
              <w:jc w:val="center"/>
              <w:rPr>
                <w:rFonts w:asciiTheme="majorHAnsi" w:eastAsia="CIDFont+F3" w:hAnsiTheme="majorHAnsi" w:cstheme="majorHAnsi"/>
                <w:b/>
                <w:sz w:val="18"/>
                <w:szCs w:val="20"/>
                <w:lang w:val="es-MX"/>
              </w:rPr>
            </w:pPr>
            <w:r w:rsidRPr="00FD0620">
              <w:rPr>
                <w:rFonts w:asciiTheme="majorHAnsi" w:eastAsia="CIDFont+F3" w:hAnsiTheme="majorHAnsi" w:cstheme="majorHAnsi"/>
                <w:b/>
                <w:sz w:val="18"/>
                <w:szCs w:val="20"/>
                <w:lang w:val="es-MX"/>
              </w:rPr>
              <w:t>SECCION I</w:t>
            </w:r>
          </w:p>
          <w:p w:rsidR="00CD2ACB" w:rsidRDefault="00CD2ACB" w:rsidP="006E3FAC">
            <w:pPr>
              <w:autoSpaceDE w:val="0"/>
              <w:autoSpaceDN w:val="0"/>
              <w:adjustRightInd w:val="0"/>
              <w:jc w:val="center"/>
              <w:rPr>
                <w:rFonts w:asciiTheme="majorHAnsi" w:eastAsia="CIDFont+F3" w:hAnsiTheme="majorHAnsi" w:cstheme="majorHAnsi"/>
                <w:b/>
                <w:sz w:val="18"/>
                <w:szCs w:val="20"/>
                <w:lang w:val="es-MX"/>
              </w:rPr>
            </w:pPr>
            <w:r w:rsidRPr="00FD0620">
              <w:rPr>
                <w:rFonts w:asciiTheme="majorHAnsi" w:eastAsia="CIDFont+F3" w:hAnsiTheme="majorHAnsi" w:cstheme="majorHAnsi"/>
                <w:b/>
                <w:sz w:val="18"/>
                <w:szCs w:val="20"/>
                <w:lang w:val="es-MX"/>
              </w:rPr>
              <w:t>De los dictámenes</w:t>
            </w:r>
          </w:p>
          <w:p w:rsidR="00CD2ACB" w:rsidRPr="00FD0620" w:rsidRDefault="00CD2ACB" w:rsidP="006E3FAC">
            <w:pPr>
              <w:autoSpaceDE w:val="0"/>
              <w:autoSpaceDN w:val="0"/>
              <w:adjustRightInd w:val="0"/>
              <w:jc w:val="center"/>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FD0620">
              <w:rPr>
                <w:rFonts w:asciiTheme="majorHAnsi" w:eastAsia="CIDFont+F3" w:hAnsiTheme="majorHAnsi" w:cstheme="majorHAnsi"/>
                <w:b/>
                <w:sz w:val="18"/>
                <w:szCs w:val="20"/>
                <w:lang w:val="es-MX"/>
              </w:rPr>
              <w:t>Artículo 455.</w:t>
            </w:r>
            <w:r w:rsidRPr="000D0176">
              <w:rPr>
                <w:rFonts w:asciiTheme="majorHAnsi" w:eastAsia="CIDFont+F3" w:hAnsiTheme="majorHAnsi" w:cstheme="majorHAnsi"/>
                <w:sz w:val="18"/>
                <w:szCs w:val="20"/>
                <w:lang w:val="es-MX"/>
              </w:rPr>
              <w:t xml:space="preserve"> Quienes proyecten realizar acciones urbanísticas en predios o lotes para cualquier tipo de tenencia del suelo dentro del territorio del municipio de Zapotlán el Grande deberán solicitar ante la Dirección de Ordenamiento Territorial la certificación de usos y destinos, para efectos de administrar y controlar la zonificación determinada en los programas y planes municipales de desarrollo urbano; misma que se realizará mediante dos tipos de dictámenes:</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w:t>
            </w:r>
            <w:r w:rsidRPr="000D0176">
              <w:rPr>
                <w:rFonts w:asciiTheme="majorHAnsi" w:eastAsia="CIDFont+F3" w:hAnsiTheme="majorHAnsi" w:cstheme="majorHAnsi"/>
                <w:sz w:val="18"/>
                <w:szCs w:val="20"/>
                <w:lang w:val="es-MX"/>
              </w:rPr>
              <w:tab/>
              <w:t>El dictamen de usos y destinos, mediante el cual se certificará la clasificación y utilización determinadas para el predio en la zonificación vigente, para los efectos legales de actos o documentos donde se requiera esta información, y</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II.</w:t>
            </w:r>
            <w:r w:rsidRPr="000D0176">
              <w:rPr>
                <w:rFonts w:asciiTheme="majorHAnsi" w:eastAsia="CIDFont+F3" w:hAnsiTheme="majorHAnsi" w:cstheme="majorHAnsi"/>
                <w:sz w:val="18"/>
                <w:szCs w:val="20"/>
                <w:lang w:val="es-MX"/>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urbanización o el proyecto de edificación, así como las normas que se sujetarán las edificaciones afectas al Patrimonio Cultural del Estado.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FD0620">
              <w:rPr>
                <w:rFonts w:asciiTheme="majorHAnsi" w:eastAsia="CIDFont+F3" w:hAnsiTheme="majorHAnsi" w:cstheme="majorHAnsi"/>
                <w:b/>
                <w:sz w:val="18"/>
                <w:szCs w:val="20"/>
                <w:lang w:val="es-MX"/>
              </w:rPr>
              <w:t>Artículo 456.</w:t>
            </w:r>
            <w:r w:rsidRPr="000D0176">
              <w:rPr>
                <w:rFonts w:asciiTheme="majorHAnsi" w:eastAsia="CIDFont+F3" w:hAnsiTheme="majorHAnsi" w:cstheme="majorHAnsi"/>
                <w:sz w:val="18"/>
                <w:szCs w:val="20"/>
                <w:lang w:val="es-MX"/>
              </w:rPr>
              <w:t xml:space="preserve"> Recibida la solicitud por la Dirección de Ordenamiento Territorial, deberá expedir los dictámenes descritos en el artículo anterior, teniendo en cuenta las siguientes consideraciones:</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w:t>
            </w:r>
            <w:r w:rsidRPr="000D0176">
              <w:rPr>
                <w:rFonts w:asciiTheme="majorHAnsi" w:eastAsia="CIDFont+F3" w:hAnsiTheme="majorHAnsi" w:cstheme="majorHAnsi"/>
                <w:sz w:val="18"/>
                <w:szCs w:val="20"/>
                <w:lang w:val="es-MX"/>
              </w:rPr>
              <w:tab/>
              <w:t>Se expedirán a cualquier persona que los solicite, previo pago del derecho que fije la Ley de Ingresos Municipal;</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II.</w:t>
            </w:r>
            <w:r w:rsidRPr="000D0176">
              <w:rPr>
                <w:rFonts w:asciiTheme="majorHAnsi" w:eastAsia="CIDFont+F3" w:hAnsiTheme="majorHAnsi" w:cstheme="majorHAnsi"/>
                <w:sz w:val="18"/>
                <w:szCs w:val="20"/>
                <w:lang w:val="es-MX"/>
              </w:rPr>
              <w:tab/>
              <w:t>La solicitud deberá contener:</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a)</w:t>
            </w:r>
            <w:r w:rsidRPr="000D0176">
              <w:rPr>
                <w:rFonts w:asciiTheme="majorHAnsi" w:eastAsia="CIDFont+F3" w:hAnsiTheme="majorHAnsi" w:cstheme="majorHAnsi"/>
                <w:sz w:val="18"/>
                <w:szCs w:val="20"/>
                <w:lang w:val="es-MX"/>
              </w:rPr>
              <w:tab/>
              <w:t>Nombre completo y firma del propietario y/o promotor y/o representante legal.</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b)</w:t>
            </w:r>
            <w:r w:rsidRPr="000D0176">
              <w:rPr>
                <w:rFonts w:asciiTheme="majorHAnsi" w:eastAsia="CIDFont+F3" w:hAnsiTheme="majorHAnsi" w:cstheme="majorHAnsi"/>
                <w:sz w:val="18"/>
                <w:szCs w:val="20"/>
                <w:lang w:val="es-MX"/>
              </w:rPr>
              <w:tab/>
              <w:t>Teléfono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c)</w:t>
            </w:r>
            <w:r w:rsidRPr="000D0176">
              <w:rPr>
                <w:rFonts w:asciiTheme="majorHAnsi" w:eastAsia="CIDFont+F3" w:hAnsiTheme="majorHAnsi" w:cstheme="majorHAnsi"/>
                <w:sz w:val="18"/>
                <w:szCs w:val="20"/>
                <w:lang w:val="es-MX"/>
              </w:rPr>
              <w:tab/>
              <w:t>Correo electrónico</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d)</w:t>
            </w:r>
            <w:r w:rsidRPr="000D0176">
              <w:rPr>
                <w:rFonts w:asciiTheme="majorHAnsi" w:eastAsia="CIDFont+F3" w:hAnsiTheme="majorHAnsi" w:cstheme="majorHAnsi"/>
                <w:sz w:val="18"/>
                <w:szCs w:val="20"/>
                <w:lang w:val="es-MX"/>
              </w:rPr>
              <w:tab/>
              <w:t>Datos de ubicación del predio (Calle, Colonia, Delegación, etc.)</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lastRenderedPageBreak/>
              <w:t>e)</w:t>
            </w:r>
            <w:r w:rsidRPr="000D0176">
              <w:rPr>
                <w:rFonts w:asciiTheme="majorHAnsi" w:eastAsia="CIDFont+F3" w:hAnsiTheme="majorHAnsi" w:cstheme="majorHAnsi"/>
                <w:sz w:val="18"/>
                <w:szCs w:val="20"/>
                <w:lang w:val="es-MX"/>
              </w:rPr>
              <w:tab/>
              <w:t>Uso actual del predio (Habitacional, Comercio y Servicio, Turístico, Industrial, Espacio Público, etc.)</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f)</w:t>
            </w:r>
            <w:r w:rsidRPr="000D0176">
              <w:rPr>
                <w:rFonts w:asciiTheme="majorHAnsi" w:eastAsia="CIDFont+F3" w:hAnsiTheme="majorHAnsi" w:cstheme="majorHAnsi"/>
                <w:sz w:val="18"/>
                <w:szCs w:val="20"/>
                <w:lang w:val="es-MX"/>
              </w:rPr>
              <w:tab/>
              <w:t>Uso solicitado en específico.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 xml:space="preserve">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Asimismo, a la solicitud deberá acompañarse copia simple de los siguientes documentos: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1.</w:t>
            </w:r>
            <w:r w:rsidRPr="000D0176">
              <w:rPr>
                <w:rFonts w:asciiTheme="majorHAnsi" w:eastAsia="CIDFont+F3" w:hAnsiTheme="majorHAnsi" w:cstheme="majorHAnsi"/>
                <w:sz w:val="18"/>
                <w:szCs w:val="20"/>
                <w:lang w:val="es-MX"/>
              </w:rPr>
              <w:tab/>
              <w:t>Identificación oficial del propietario y/o promotor y/o representante legal.</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2.</w:t>
            </w:r>
            <w:r w:rsidRPr="000D0176">
              <w:rPr>
                <w:rFonts w:asciiTheme="majorHAnsi" w:eastAsia="CIDFont+F3" w:hAnsiTheme="majorHAnsi" w:cstheme="majorHAnsi"/>
                <w:sz w:val="18"/>
                <w:szCs w:val="20"/>
                <w:lang w:val="es-MX"/>
              </w:rPr>
              <w:tab/>
              <w:t>Boleta de impuesto predial pagada al año correspondiente a la fecha de su presentación de la solicitud.</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3.</w:t>
            </w:r>
            <w:r w:rsidRPr="000D0176">
              <w:rPr>
                <w:rFonts w:asciiTheme="majorHAnsi" w:eastAsia="CIDFont+F3" w:hAnsiTheme="majorHAnsi" w:cstheme="majorHAnsi"/>
                <w:sz w:val="18"/>
                <w:szCs w:val="20"/>
                <w:lang w:val="es-MX"/>
              </w:rPr>
              <w:tab/>
              <w:t>Constancia que acredite el derecho a construir como puede ser Escritura Pública y/o Título de propiedad, registrado ante el Registro Público de la Propiedad y del Comercio con sede en esta Ciudad.</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4. </w:t>
            </w:r>
            <w:r w:rsidRPr="000D0176">
              <w:rPr>
                <w:rFonts w:asciiTheme="majorHAnsi" w:eastAsia="CIDFont+F3" w:hAnsiTheme="majorHAnsi" w:cstheme="majorHAnsi"/>
                <w:sz w:val="18"/>
                <w:szCs w:val="20"/>
                <w:lang w:val="es-MX"/>
              </w:rPr>
              <w:t>Localización del predio en imagen satelital, tratándose de predios rústicos y/o urbanos fuera de la Cabecera Municipal.</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III. </w:t>
            </w:r>
            <w:r w:rsidRPr="000D0176">
              <w:rPr>
                <w:rFonts w:asciiTheme="majorHAnsi" w:eastAsia="CIDFont+F3" w:hAnsiTheme="majorHAnsi" w:cstheme="majorHAnsi"/>
                <w:sz w:val="18"/>
                <w:szCs w:val="20"/>
                <w:lang w:val="es-MX"/>
              </w:rPr>
              <w:t>Estos dictámenes tienen el carácter de certificaciones, tendrán vigencia indefinida y validez legal en tanto no se modifiquen o cancelen los planes o programas de los cuales se deriven;</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IV. </w:t>
            </w:r>
            <w:r w:rsidRPr="000D0176">
              <w:rPr>
                <w:rFonts w:asciiTheme="majorHAnsi" w:eastAsia="CIDFont+F3" w:hAnsiTheme="majorHAnsi" w:cstheme="majorHAnsi"/>
                <w:sz w:val="18"/>
                <w:szCs w:val="20"/>
                <w:lang w:val="es-MX"/>
              </w:rPr>
              <w:t>Recibida la solicitud se expedirán los dictámenes solicitados, en un plazo de siete días hábiles. Si la Dirección de Ordenamiento Territorial no expide los dictámenes en los términos que se establecen en el plazo señalado, el promovente podrá impugnar la negativa ficta, conforme al procedimiento que se indica en el Título Décimo Tercero del Código Urbano.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V. </w:t>
            </w:r>
            <w:r w:rsidRPr="000D0176">
              <w:rPr>
                <w:rFonts w:asciiTheme="majorHAnsi" w:eastAsia="CIDFont+F3" w:hAnsiTheme="majorHAnsi" w:cstheme="majorHAnsi"/>
                <w:sz w:val="18"/>
                <w:szCs w:val="20"/>
                <w:lang w:val="es-MX"/>
              </w:rPr>
              <w:t xml:space="preserve">Expedidos los documentos en el plazo precisado en el párrafo que antecede, los </w:t>
            </w:r>
            <w:proofErr w:type="spellStart"/>
            <w:r w:rsidRPr="000D0176">
              <w:rPr>
                <w:rFonts w:asciiTheme="majorHAnsi" w:eastAsia="CIDFont+F3" w:hAnsiTheme="majorHAnsi" w:cstheme="majorHAnsi"/>
                <w:sz w:val="18"/>
                <w:szCs w:val="20"/>
                <w:lang w:val="es-MX"/>
              </w:rPr>
              <w:t>promoventes</w:t>
            </w:r>
            <w:proofErr w:type="spellEnd"/>
            <w:r w:rsidRPr="000D0176">
              <w:rPr>
                <w:rFonts w:asciiTheme="majorHAnsi" w:eastAsia="CIDFont+F3" w:hAnsiTheme="majorHAnsi" w:cstheme="majorHAnsi"/>
                <w:sz w:val="18"/>
                <w:szCs w:val="20"/>
                <w:lang w:val="es-MX"/>
              </w:rPr>
              <w:t xml:space="preserve"> </w:t>
            </w:r>
            <w:r w:rsidRPr="000D0176">
              <w:rPr>
                <w:rFonts w:asciiTheme="majorHAnsi" w:eastAsia="CIDFont+F3" w:hAnsiTheme="majorHAnsi" w:cstheme="majorHAnsi"/>
                <w:sz w:val="18"/>
                <w:szCs w:val="20"/>
                <w:lang w:val="es-MX"/>
              </w:rPr>
              <w:lastRenderedPageBreak/>
              <w:t>deberán recoger los dictámenes en un término quince días hábiles a partir de su expedición, de lo contrario se tendrá por desechado el trámite, teniendo que volver a gestionar los dictámenes correspondientes.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b/>
                <w:bCs/>
                <w:sz w:val="18"/>
                <w:szCs w:val="20"/>
                <w:lang w:val="es-MX"/>
              </w:rPr>
              <w:t>Artículo 46</w:t>
            </w:r>
            <w:r w:rsidRPr="001F0190">
              <w:rPr>
                <w:rFonts w:asciiTheme="majorHAnsi" w:eastAsia="CIDFont+F3" w:hAnsiTheme="majorHAnsi" w:cstheme="majorHAnsi"/>
                <w:b/>
                <w:bCs/>
                <w:sz w:val="18"/>
                <w:szCs w:val="20"/>
                <w:lang w:val="es-MX"/>
              </w:rPr>
              <w:t>6 TER.</w:t>
            </w:r>
            <w:r w:rsidRPr="001F0190">
              <w:rPr>
                <w:rFonts w:asciiTheme="majorHAnsi" w:eastAsia="CIDFont+F3" w:hAnsiTheme="majorHAnsi" w:cstheme="majorHAnsi"/>
                <w:sz w:val="18"/>
                <w:szCs w:val="20"/>
                <w:lang w:val="es-MX"/>
              </w:rPr>
              <w:t xml:space="preserve"> Una vez integrado el Proyecto Definitivo de Urbanización, el urbanizador solicitará la revisión</w:t>
            </w:r>
            <w:r>
              <w:rPr>
                <w:rFonts w:asciiTheme="majorHAnsi" w:eastAsia="CIDFont+F3" w:hAnsiTheme="majorHAnsi" w:cstheme="majorHAnsi"/>
                <w:sz w:val="18"/>
                <w:szCs w:val="20"/>
                <w:lang w:val="es-MX"/>
              </w:rPr>
              <w:t xml:space="preserve"> </w:t>
            </w:r>
            <w:r w:rsidRPr="001F0190">
              <w:rPr>
                <w:rFonts w:asciiTheme="majorHAnsi" w:eastAsia="CIDFont+F3" w:hAnsiTheme="majorHAnsi" w:cstheme="majorHAnsi"/>
                <w:sz w:val="18"/>
                <w:szCs w:val="20"/>
                <w:lang w:val="es-MX"/>
              </w:rPr>
              <w:t>del mismo ante la Dirección de Ordenamiento Territorial, en consecuencia, si el proyecto definitivo de urbanización</w:t>
            </w:r>
            <w:r>
              <w:rPr>
                <w:rFonts w:asciiTheme="majorHAnsi" w:eastAsia="CIDFont+F3" w:hAnsiTheme="majorHAnsi" w:cstheme="majorHAnsi"/>
                <w:sz w:val="18"/>
                <w:szCs w:val="20"/>
                <w:lang w:val="es-MX"/>
              </w:rPr>
              <w:t xml:space="preserve"> </w:t>
            </w:r>
            <w:r w:rsidRPr="001F0190">
              <w:rPr>
                <w:rFonts w:asciiTheme="majorHAnsi" w:eastAsia="CIDFont+F3" w:hAnsiTheme="majorHAnsi" w:cstheme="majorHAnsi"/>
                <w:sz w:val="18"/>
                <w:szCs w:val="20"/>
                <w:lang w:val="es-MX"/>
              </w:rPr>
              <w:t>no propone una modificación en el uso de suelo y es congruente con la autorización del proyecto preliminar de</w:t>
            </w:r>
            <w:r>
              <w:rPr>
                <w:rFonts w:asciiTheme="majorHAnsi" w:eastAsia="CIDFont+F3" w:hAnsiTheme="majorHAnsi" w:cstheme="majorHAnsi"/>
                <w:sz w:val="18"/>
                <w:szCs w:val="20"/>
                <w:lang w:val="es-MX"/>
              </w:rPr>
              <w:t xml:space="preserve"> </w:t>
            </w:r>
            <w:r w:rsidRPr="001F0190">
              <w:rPr>
                <w:rFonts w:asciiTheme="majorHAnsi" w:eastAsia="CIDFont+F3" w:hAnsiTheme="majorHAnsi" w:cstheme="majorHAnsi"/>
                <w:sz w:val="18"/>
                <w:szCs w:val="20"/>
                <w:lang w:val="es-MX"/>
              </w:rPr>
              <w:t>urbanización precisado en el artículo 465 bis y 466 bis del presente ordenamiento jurídico, por consiguiente, el</w:t>
            </w:r>
            <w:r>
              <w:rPr>
                <w:rFonts w:asciiTheme="majorHAnsi" w:eastAsia="CIDFont+F3" w:hAnsiTheme="majorHAnsi" w:cstheme="majorHAnsi"/>
                <w:sz w:val="18"/>
                <w:szCs w:val="20"/>
                <w:lang w:val="es-MX"/>
              </w:rPr>
              <w:t xml:space="preserve"> </w:t>
            </w:r>
            <w:r w:rsidRPr="001F0190">
              <w:rPr>
                <w:rFonts w:asciiTheme="majorHAnsi" w:eastAsia="CIDFont+F3" w:hAnsiTheme="majorHAnsi" w:cstheme="majorHAnsi"/>
                <w:sz w:val="18"/>
                <w:szCs w:val="20"/>
                <w:lang w:val="es-MX"/>
              </w:rPr>
              <w:t>proyecto podrá ser aprobado en un plazo de dos semanas.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Pr="00627F66" w:rsidRDefault="00CD2ACB" w:rsidP="006E3FAC">
            <w:pPr>
              <w:autoSpaceDE w:val="0"/>
              <w:autoSpaceDN w:val="0"/>
              <w:adjustRightInd w:val="0"/>
              <w:jc w:val="center"/>
              <w:rPr>
                <w:rFonts w:asciiTheme="majorHAnsi" w:eastAsia="CIDFont+F3" w:hAnsiTheme="majorHAnsi" w:cstheme="majorHAnsi"/>
                <w:sz w:val="18"/>
                <w:szCs w:val="20"/>
                <w:lang w:val="es-MX"/>
              </w:rPr>
            </w:pPr>
            <w:r w:rsidRPr="00627F66">
              <w:rPr>
                <w:rFonts w:asciiTheme="majorHAnsi" w:eastAsia="CIDFont+F3" w:hAnsiTheme="majorHAnsi" w:cstheme="majorHAnsi"/>
                <w:sz w:val="18"/>
                <w:szCs w:val="20"/>
                <w:lang w:val="es-MX"/>
              </w:rPr>
              <w:t>SECCION V</w:t>
            </w:r>
          </w:p>
          <w:p w:rsidR="00CD2ACB" w:rsidRPr="00627F66" w:rsidRDefault="00CD2ACB" w:rsidP="006E3FAC">
            <w:pPr>
              <w:jc w:val="center"/>
              <w:rPr>
                <w:rFonts w:asciiTheme="majorHAnsi" w:hAnsiTheme="majorHAnsi" w:cstheme="majorHAnsi"/>
                <w:sz w:val="16"/>
                <w:szCs w:val="18"/>
                <w:lang w:val="es-MX"/>
              </w:rPr>
            </w:pPr>
            <w:r w:rsidRPr="00627F66">
              <w:rPr>
                <w:rFonts w:asciiTheme="majorHAnsi" w:eastAsia="CIDFont+F3" w:hAnsiTheme="majorHAnsi" w:cstheme="majorHAnsi"/>
                <w:sz w:val="18"/>
                <w:szCs w:val="20"/>
                <w:lang w:val="es-MX"/>
              </w:rPr>
              <w:t>De los permisos y licencias de Construcción, Remodelación y Ampliación</w:t>
            </w: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Previo al trámite de toda licencia, el interesado deberá tramitar o presentar el certificado de alineamiento cumpliendo con los siguientes requisitos:</w:t>
            </w:r>
          </w:p>
          <w:p w:rsidR="00CD2ACB" w:rsidRDefault="00CD2ACB" w:rsidP="006E3FAC">
            <w:pPr>
              <w:jc w:val="both"/>
              <w:rPr>
                <w:rFonts w:asciiTheme="majorHAnsi" w:hAnsiTheme="majorHAnsi" w:cstheme="majorHAnsi"/>
                <w:sz w:val="18"/>
                <w:szCs w:val="18"/>
                <w:lang w:val="es-MX"/>
              </w:rPr>
            </w:pPr>
          </w:p>
          <w:p w:rsidR="00CD2ACB" w:rsidRPr="00D0794E"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   </w:t>
            </w:r>
            <w:r w:rsidRPr="00DE22A9">
              <w:rPr>
                <w:rFonts w:asciiTheme="majorHAnsi" w:hAnsiTheme="majorHAnsi" w:cstheme="majorHAnsi"/>
                <w:sz w:val="18"/>
                <w:szCs w:val="18"/>
                <w:lang w:val="es-MX"/>
              </w:rPr>
              <w:t>Acreditar la propiedad con escritura pública debidamente inscrita en el registro público de la propiedad con sede en el municipio.</w:t>
            </w: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Pr="00DE22A9"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w:t>
            </w:r>
            <w:r w:rsidRPr="00D0794E">
              <w:rPr>
                <w:rFonts w:asciiTheme="majorHAnsi" w:hAnsiTheme="majorHAnsi" w:cstheme="majorHAnsi"/>
                <w:sz w:val="18"/>
                <w:szCs w:val="18"/>
                <w:lang w:val="es-MX"/>
              </w:rPr>
              <w:tab/>
              <w:t>Copia de Identificación del propietario.</w:t>
            </w:r>
          </w:p>
          <w:p w:rsidR="00CD2ACB" w:rsidRDefault="00CD2ACB" w:rsidP="006E3FAC">
            <w:pPr>
              <w:jc w:val="both"/>
              <w:rPr>
                <w:rFonts w:asciiTheme="majorHAnsi" w:hAnsiTheme="majorHAnsi" w:cstheme="majorHAnsi"/>
                <w:sz w:val="18"/>
                <w:szCs w:val="18"/>
                <w:lang w:val="es-MX"/>
              </w:rPr>
            </w:pPr>
          </w:p>
          <w:p w:rsidR="00CD2ACB" w:rsidRPr="00D0794E"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III.</w:t>
            </w:r>
            <w:r w:rsidRPr="00D0794E">
              <w:rPr>
                <w:rFonts w:asciiTheme="majorHAnsi" w:hAnsiTheme="majorHAnsi" w:cstheme="majorHAnsi"/>
                <w:sz w:val="18"/>
                <w:szCs w:val="18"/>
                <w:lang w:val="es-MX"/>
              </w:rPr>
              <w:tab/>
              <w:t>Recibo de predial y agua potable actualizado.</w:t>
            </w: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Pr="00D0794E"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Pr="00D0794E" w:rsidRDefault="00CD2ACB" w:rsidP="006E3FAC">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IV.</w:t>
            </w:r>
            <w:r w:rsidRPr="00D0794E">
              <w:rPr>
                <w:rFonts w:asciiTheme="majorHAnsi" w:hAnsiTheme="majorHAnsi" w:cstheme="majorHAnsi"/>
                <w:sz w:val="18"/>
                <w:szCs w:val="18"/>
                <w:lang w:val="es-MX"/>
              </w:rPr>
              <w:tab/>
              <w:t>Plano manzanero.</w:t>
            </w:r>
          </w:p>
          <w:p w:rsidR="00CD2ACB" w:rsidRPr="00D0794E" w:rsidRDefault="00CD2ACB" w:rsidP="006E3FAC">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V.</w:t>
            </w:r>
            <w:r w:rsidRPr="00D0794E">
              <w:rPr>
                <w:rFonts w:asciiTheme="majorHAnsi" w:hAnsiTheme="majorHAnsi" w:cstheme="majorHAnsi"/>
                <w:sz w:val="18"/>
                <w:szCs w:val="18"/>
                <w:lang w:val="es-MX"/>
              </w:rPr>
              <w:tab/>
              <w:t>Acreditar el pago de derechos correspondientes.</w:t>
            </w:r>
          </w:p>
          <w:p w:rsidR="00CD2ACB" w:rsidRPr="00D0794E" w:rsidRDefault="00CD2ACB" w:rsidP="006E3FAC">
            <w:pPr>
              <w:jc w:val="both"/>
              <w:rPr>
                <w:rFonts w:asciiTheme="majorHAnsi" w:hAnsiTheme="majorHAnsi" w:cstheme="majorHAnsi"/>
                <w:sz w:val="18"/>
                <w:szCs w:val="18"/>
                <w:lang w:val="es-MX"/>
              </w:rPr>
            </w:pPr>
            <w:r w:rsidRPr="00D0794E">
              <w:rPr>
                <w:rFonts w:asciiTheme="majorHAnsi" w:hAnsiTheme="majorHAnsi" w:cstheme="majorHAnsi"/>
                <w:sz w:val="18"/>
                <w:szCs w:val="18"/>
                <w:lang w:val="es-MX"/>
              </w:rPr>
              <w:t xml:space="preserve"> </w:t>
            </w: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Pr="00627F66" w:rsidRDefault="00CD2ACB" w:rsidP="006E3FAC">
            <w:pPr>
              <w:jc w:val="both"/>
              <w:rPr>
                <w:rFonts w:asciiTheme="majorHAnsi"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Pr>
                <w:rFonts w:asciiTheme="majorHAnsi" w:eastAsia="CIDFont+F3" w:hAnsiTheme="majorHAnsi" w:cstheme="majorHAnsi"/>
                <w:b/>
                <w:sz w:val="18"/>
                <w:szCs w:val="18"/>
                <w:lang w:val="es-MX"/>
              </w:rPr>
              <w:t xml:space="preserve">Artículo 498.- </w:t>
            </w:r>
            <w:r w:rsidRPr="00627F66">
              <w:rPr>
                <w:rFonts w:asciiTheme="majorHAnsi" w:eastAsia="CIDFont+F3" w:hAnsiTheme="majorHAnsi" w:cstheme="majorHAnsi"/>
                <w:sz w:val="18"/>
                <w:szCs w:val="18"/>
                <w:lang w:val="es-MX"/>
              </w:rPr>
              <w:t xml:space="preserve"> Los requisitos para obtener una licencia para obras de edificación, remodelaciones,</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ampliaciones, movimiento de tierras son las siguientes: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w:t>
            </w:r>
            <w:r w:rsidRPr="00627F66">
              <w:rPr>
                <w:rFonts w:asciiTheme="majorHAnsi" w:eastAsia="CIDFont+F3" w:hAnsiTheme="majorHAnsi" w:cstheme="majorHAnsi"/>
                <w:sz w:val="18"/>
                <w:szCs w:val="18"/>
                <w:lang w:val="es-MX"/>
              </w:rPr>
              <w:t xml:space="preserve"> Solicitud firmada por el propietario, por el Director Responsable en Proyecto de Edificación y el</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Corresponsable en Estructura, y en su caso, Director Responsable de Obra de Infraestructura para</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la licencia de movimiento de tierras.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II.</w:t>
            </w:r>
            <w:r w:rsidRPr="00627F66">
              <w:rPr>
                <w:rFonts w:asciiTheme="majorHAnsi" w:eastAsia="CIDFont+F3" w:hAnsiTheme="majorHAnsi" w:cstheme="majorHAnsi"/>
                <w:sz w:val="18"/>
                <w:szCs w:val="18"/>
                <w:lang w:val="es-MX"/>
              </w:rPr>
              <w:t xml:space="preserve"> Identificación del solicitante y del Director Responsable en Proyecto de Edificación y el</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Corresponsable en Estructura, y en su caso, Director Responsable de Obra de Infraestructura para</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la licencia de movimiento de tierras.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III</w:t>
            </w:r>
            <w:r w:rsidRPr="00627F66">
              <w:rPr>
                <w:rFonts w:asciiTheme="majorHAnsi" w:eastAsia="CIDFont+F3" w:hAnsiTheme="majorHAnsi" w:cstheme="majorHAnsi"/>
                <w:sz w:val="18"/>
                <w:szCs w:val="18"/>
                <w:lang w:val="es-MX"/>
              </w:rPr>
              <w:t>. Constancia que acredite el derecho a construir, con plano del terreno (título de propiedad,</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resolución administrativa o presidencial, título de solar urbano registrado ante el Registro Público</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de la Propiedad y del Comercio con sede en esta Ciudad.</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IV.</w:t>
            </w:r>
            <w:r w:rsidRPr="00627F66">
              <w:rPr>
                <w:rFonts w:asciiTheme="majorHAnsi" w:eastAsia="CIDFont+F3" w:hAnsiTheme="majorHAnsi" w:cstheme="majorHAnsi"/>
                <w:sz w:val="18"/>
                <w:szCs w:val="18"/>
                <w:lang w:val="es-MX"/>
              </w:rPr>
              <w:t xml:space="preserve"> Constancia que acredite la posesión del predio:</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a) Diligencias de jurisdicción voluntaria.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b) Certificación de hechos ante notario.</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c) Otras a juicio de la Dirección de Ordenamiento Territorial.</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w:t>
            </w:r>
            <w:r w:rsidRPr="00627F66">
              <w:rPr>
                <w:rFonts w:asciiTheme="majorHAnsi" w:eastAsia="CIDFont+F3" w:hAnsiTheme="majorHAnsi" w:cstheme="majorHAnsi"/>
                <w:sz w:val="18"/>
                <w:szCs w:val="18"/>
                <w:lang w:val="es-MX"/>
              </w:rPr>
              <w:t xml:space="preserve"> Constancia de alineamiento, de número oficial y constancia catastral.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AB26F3">
              <w:rPr>
                <w:rFonts w:asciiTheme="majorHAnsi" w:eastAsia="CIDFont+F3" w:hAnsiTheme="majorHAnsi" w:cstheme="majorHAnsi"/>
                <w:b/>
                <w:sz w:val="18"/>
                <w:szCs w:val="18"/>
                <w:lang w:val="es-MX"/>
              </w:rPr>
              <w:t>VI.</w:t>
            </w:r>
            <w:r w:rsidRPr="00AB26F3">
              <w:rPr>
                <w:rFonts w:asciiTheme="majorHAnsi" w:eastAsia="CIDFont+F3" w:hAnsiTheme="majorHAnsi" w:cstheme="majorHAnsi"/>
                <w:sz w:val="18"/>
                <w:szCs w:val="18"/>
                <w:lang w:val="es-MX"/>
              </w:rPr>
              <w:t xml:space="preserve"> Para obras de edificación, remodelaciones y ampliaciones, constancia de la administración de</w:t>
            </w:r>
            <w:r>
              <w:rPr>
                <w:rFonts w:asciiTheme="majorHAnsi" w:eastAsia="CIDFont+F3" w:hAnsiTheme="majorHAnsi" w:cstheme="majorHAnsi"/>
                <w:sz w:val="18"/>
                <w:szCs w:val="18"/>
                <w:lang w:val="es-MX"/>
              </w:rPr>
              <w:t xml:space="preserve"> </w:t>
            </w:r>
            <w:r w:rsidRPr="00AB26F3">
              <w:rPr>
                <w:rFonts w:asciiTheme="majorHAnsi" w:eastAsia="CIDFont+F3" w:hAnsiTheme="majorHAnsi" w:cstheme="majorHAnsi"/>
                <w:sz w:val="18"/>
                <w:szCs w:val="18"/>
                <w:lang w:val="es-MX"/>
              </w:rPr>
              <w:t>Agua Potable y Alcantarillado SAPAZA de que el predio cuenta con el servicio de agua potable</w:t>
            </w:r>
            <w:r>
              <w:rPr>
                <w:rFonts w:asciiTheme="majorHAnsi" w:eastAsia="CIDFont+F3" w:hAnsiTheme="majorHAnsi" w:cstheme="majorHAnsi"/>
                <w:sz w:val="18"/>
                <w:szCs w:val="18"/>
                <w:lang w:val="es-MX"/>
              </w:rPr>
              <w:t xml:space="preserve"> </w:t>
            </w:r>
            <w:r w:rsidRPr="00AB26F3">
              <w:rPr>
                <w:rFonts w:asciiTheme="majorHAnsi" w:eastAsia="CIDFont+F3" w:hAnsiTheme="majorHAnsi" w:cstheme="majorHAnsi"/>
                <w:sz w:val="18"/>
                <w:szCs w:val="18"/>
                <w:lang w:val="es-MX"/>
              </w:rPr>
              <w:t>para nuevas urbanizaciones o relotificaciones que incrementen la densidad de la zona.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VII.</w:t>
            </w:r>
            <w:r w:rsidRPr="00627F66">
              <w:rPr>
                <w:rFonts w:asciiTheme="majorHAnsi" w:eastAsia="CIDFont+F3" w:hAnsiTheme="majorHAnsi" w:cstheme="majorHAnsi"/>
                <w:sz w:val="18"/>
                <w:szCs w:val="18"/>
                <w:lang w:val="es-MX"/>
              </w:rPr>
              <w:t xml:space="preserve"> Recibo de pago de los derechos por licencia de edificación con el sello de la caja.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VIII.</w:t>
            </w:r>
            <w:r w:rsidRPr="00627F66">
              <w:rPr>
                <w:rFonts w:asciiTheme="majorHAnsi" w:eastAsia="CIDFont+F3" w:hAnsiTheme="majorHAnsi" w:cstheme="majorHAnsi"/>
                <w:sz w:val="18"/>
                <w:szCs w:val="18"/>
                <w:lang w:val="es-MX"/>
              </w:rPr>
              <w:t xml:space="preserve"> Dos tantos del proyecto de la obra (si está aprobado, copia en dos tantos de la aprobación, en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caso contrario la solicitud firmada)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IX.</w:t>
            </w:r>
            <w:r w:rsidRPr="00627F66">
              <w:rPr>
                <w:rFonts w:asciiTheme="majorHAnsi" w:eastAsia="CIDFont+F3" w:hAnsiTheme="majorHAnsi" w:cstheme="majorHAnsi"/>
                <w:sz w:val="18"/>
                <w:szCs w:val="18"/>
                <w:lang w:val="es-MX"/>
              </w:rPr>
              <w:t xml:space="preserve"> Dictamen de Usos y Destinos Específicos.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lastRenderedPageBreak/>
              <w:t>X.</w:t>
            </w:r>
            <w:r w:rsidRPr="00627F66">
              <w:rPr>
                <w:rFonts w:asciiTheme="majorHAnsi" w:eastAsia="CIDFont+F3" w:hAnsiTheme="majorHAnsi" w:cstheme="majorHAnsi"/>
                <w:sz w:val="18"/>
                <w:szCs w:val="18"/>
                <w:lang w:val="es-MX"/>
              </w:rPr>
              <w:t xml:space="preserve"> Dictamen de Trazo, usos y destinos específicos.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w:t>
            </w:r>
            <w:r w:rsidRPr="00627F66">
              <w:rPr>
                <w:rFonts w:asciiTheme="majorHAnsi" w:eastAsia="CIDFont+F3" w:hAnsiTheme="majorHAnsi" w:cstheme="majorHAnsi"/>
                <w:sz w:val="18"/>
                <w:szCs w:val="18"/>
                <w:lang w:val="es-MX"/>
              </w:rPr>
              <w:t xml:space="preserve"> Bitácora de obra firmada por quien tenga la responsiva de obra en caso de edificaciones o</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urbanizaciones.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AB26F3">
              <w:rPr>
                <w:rFonts w:asciiTheme="majorHAnsi" w:eastAsia="CIDFont+F3" w:hAnsiTheme="majorHAnsi" w:cstheme="majorHAnsi"/>
                <w:b/>
                <w:sz w:val="18"/>
                <w:szCs w:val="18"/>
                <w:lang w:val="es-MX"/>
              </w:rPr>
              <w:t>XII.</w:t>
            </w:r>
            <w:r w:rsidRPr="00AB26F3">
              <w:rPr>
                <w:rFonts w:asciiTheme="majorHAnsi" w:eastAsia="CIDFont+F3" w:hAnsiTheme="majorHAnsi" w:cstheme="majorHAnsi"/>
                <w:sz w:val="18"/>
                <w:szCs w:val="18"/>
                <w:lang w:val="es-MX"/>
              </w:rPr>
              <w:t xml:space="preserve"> Calendario de Obra.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XIII.</w:t>
            </w:r>
            <w:r w:rsidRPr="00627F66">
              <w:rPr>
                <w:rFonts w:asciiTheme="majorHAnsi" w:eastAsia="CIDFont+F3" w:hAnsiTheme="majorHAnsi" w:cstheme="majorHAnsi"/>
                <w:sz w:val="18"/>
                <w:szCs w:val="18"/>
                <w:lang w:val="es-MX"/>
              </w:rPr>
              <w:t xml:space="preserve"> Cálculo Estructural y Mecánica del suelo con excepción de obras de edificación en predios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menores a 200 metros de construcción.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XIV.</w:t>
            </w:r>
            <w:r w:rsidRPr="00627F66">
              <w:rPr>
                <w:rFonts w:asciiTheme="majorHAnsi" w:eastAsia="CIDFont+F3" w:hAnsiTheme="majorHAnsi" w:cstheme="majorHAnsi"/>
                <w:sz w:val="18"/>
                <w:szCs w:val="18"/>
                <w:lang w:val="es-MX"/>
              </w:rPr>
              <w:t xml:space="preserve"> Registro como Director Responsable en Proyecto de Edificación, en Obra de Infraestructura ante</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la Comisión Municipal de Directores Responsables, Corresponsables y Peritos en Supervisión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Municipal.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w:t>
            </w:r>
            <w:r w:rsidRPr="00627F66">
              <w:rPr>
                <w:rFonts w:asciiTheme="majorHAnsi" w:eastAsia="CIDFont+F3" w:hAnsiTheme="majorHAnsi" w:cstheme="majorHAnsi"/>
                <w:sz w:val="18"/>
                <w:szCs w:val="18"/>
                <w:lang w:val="es-MX"/>
              </w:rPr>
              <w:t xml:space="preserve"> Las autorizaciones necesarias de otras Dependencias de Gobierno, en los términos de las Leyes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relativas, cuando se trate de obras o instalaciones en zonas sujetas a estudios especiales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XVI.</w:t>
            </w:r>
            <w:r w:rsidRPr="00627F66">
              <w:rPr>
                <w:rFonts w:asciiTheme="majorHAnsi" w:eastAsia="CIDFont+F3" w:hAnsiTheme="majorHAnsi" w:cstheme="majorHAnsi"/>
                <w:sz w:val="18"/>
                <w:szCs w:val="18"/>
                <w:lang w:val="es-MX"/>
              </w:rPr>
              <w:t xml:space="preserve"> Se deroga.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4D0A54">
              <w:rPr>
                <w:rFonts w:asciiTheme="majorHAnsi" w:eastAsia="CIDFont+F3" w:hAnsiTheme="majorHAnsi" w:cstheme="majorHAnsi"/>
                <w:b/>
                <w:sz w:val="18"/>
                <w:szCs w:val="18"/>
                <w:lang w:val="es-MX"/>
              </w:rPr>
              <w:t>XVII</w:t>
            </w:r>
            <w:r w:rsidRPr="00C90017">
              <w:rPr>
                <w:rFonts w:asciiTheme="majorHAnsi" w:eastAsia="CIDFont+F3" w:hAnsiTheme="majorHAnsi" w:cstheme="majorHAnsi"/>
                <w:b/>
                <w:sz w:val="18"/>
                <w:szCs w:val="18"/>
                <w:lang w:val="es-MX"/>
              </w:rPr>
              <w:t>.</w:t>
            </w:r>
            <w:r w:rsidRPr="00627F66">
              <w:rPr>
                <w:rFonts w:asciiTheme="majorHAnsi" w:eastAsia="CIDFont+F3" w:hAnsiTheme="majorHAnsi" w:cstheme="majorHAnsi"/>
                <w:sz w:val="18"/>
                <w:szCs w:val="18"/>
                <w:lang w:val="es-MX"/>
              </w:rPr>
              <w:t xml:space="preserve"> Para los casos de edificaciones de más de 5 niveles de altura o de cualquier altura que requieran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de sistemas especiales de cimentación se requerirá la firma de un Director Corresponsable en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estructura.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XVIII.</w:t>
            </w:r>
            <w:r w:rsidRPr="00627F66">
              <w:rPr>
                <w:rFonts w:asciiTheme="majorHAnsi" w:eastAsia="CIDFont+F3" w:hAnsiTheme="majorHAnsi" w:cstheme="majorHAnsi"/>
                <w:sz w:val="18"/>
                <w:szCs w:val="18"/>
                <w:lang w:val="es-MX"/>
              </w:rPr>
              <w:t xml:space="preserve"> Para los casos de Instalaciones industriales especializadas, como petroquímicas, plantas de</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tratamiento, procesadores de bioenergía o similares se requerirá la firma de un Director</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corresponsable en estructura.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XIX.</w:t>
            </w:r>
            <w:r w:rsidRPr="00627F66">
              <w:rPr>
                <w:rFonts w:asciiTheme="majorHAnsi" w:eastAsia="CIDFont+F3" w:hAnsiTheme="majorHAnsi" w:cstheme="majorHAnsi"/>
                <w:sz w:val="18"/>
                <w:szCs w:val="18"/>
                <w:lang w:val="es-MX"/>
              </w:rPr>
              <w:t xml:space="preserve"> Para los casos de Obras de infraestructura de relevancia y fuerte impacto a las actividades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sociales, de servicios e industriales como las de carácter portuario, aeropuertos, presas, usinas,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Instalaciones subterráneas o aéreas en la vía pública realizadas por cuenta de particulares y</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estaciones repetidoras de comunicación se requerirá de la firma de un Director en Obra de</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Infraestructura.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En el caso de auto construcciones, por una sola vez y cuando la vivienda sea menor a 30 metros cuadrados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en planta baja, los particulares podrán solicitar la licencia correspondiente, presentando los requisitos I al VI</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que anteceden. Es tipo de trámites serán firmados por un Arquitecto o Ingeniero con Cédula Profesional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Estatal.</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0F11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Para proyectos de edificación en cualquier género mayores a 300 m2 forzosamente se requerirá la firma del</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director corresponsable en instalación eléctrica e hidrosanitaria.</w:t>
            </w: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Artículo 498 Bis.</w:t>
            </w:r>
            <w:r w:rsidRPr="00627F66">
              <w:rPr>
                <w:rFonts w:asciiTheme="majorHAnsi" w:eastAsia="CIDFont+F3" w:hAnsiTheme="majorHAnsi" w:cstheme="majorHAnsi"/>
                <w:sz w:val="18"/>
                <w:szCs w:val="18"/>
                <w:lang w:val="es-MX"/>
              </w:rPr>
              <w:t xml:space="preserve"> Para obtener la licencia de construcción el interesado deberá presentar ante la Dirección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los siguientes requisitos: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Solicitud firmada por el propietario o representante legal, por el Director Responsable con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registro vigente en Proyecto de Edificación y Corresponsable en Estructura</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II.</w:t>
            </w:r>
            <w:r w:rsidRPr="00627F66">
              <w:rPr>
                <w:rFonts w:asciiTheme="majorHAnsi" w:eastAsia="CIDFont+F3" w:hAnsiTheme="majorHAnsi" w:cstheme="majorHAnsi"/>
                <w:sz w:val="18"/>
                <w:szCs w:val="18"/>
                <w:lang w:val="es-MX"/>
              </w:rPr>
              <w:t xml:space="preserve"> Identificación del solicitante.</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III.</w:t>
            </w:r>
            <w:r w:rsidRPr="00627F66">
              <w:rPr>
                <w:rFonts w:asciiTheme="majorHAnsi" w:eastAsia="CIDFont+F3" w:hAnsiTheme="majorHAnsi" w:cstheme="majorHAnsi"/>
                <w:sz w:val="18"/>
                <w:szCs w:val="18"/>
                <w:lang w:val="es-MX"/>
              </w:rPr>
              <w:t xml:space="preserve"> Constancia que acredite el derecho a construir, con plano del terreno (título de propiedad,</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resolución administrativa o presidencial, título de solar urbano registrado ante el Registro Público</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de la Propiedad y del Comercio con sede en esta Ciudad.</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IV.</w:t>
            </w:r>
            <w:r w:rsidRPr="00627F66">
              <w:rPr>
                <w:rFonts w:asciiTheme="majorHAnsi" w:eastAsia="CIDFont+F3" w:hAnsiTheme="majorHAnsi" w:cstheme="majorHAnsi"/>
                <w:sz w:val="18"/>
                <w:szCs w:val="18"/>
                <w:lang w:val="es-MX"/>
              </w:rPr>
              <w:t xml:space="preserve"> En su caso constancia que acredite la posesión del predio:</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lastRenderedPageBreak/>
              <w:t>1. Diligencias de jurisdicción voluntaria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2. Certificación de hechos ante notario</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3. Otras a juicio de la Dirección de Ordenamiento Territorial.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4. Para el caso de predios irregulares será necesario deslinde topográfico por el ingeniero</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topógrafo.</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w:t>
            </w:r>
            <w:r w:rsidRPr="00627F66">
              <w:rPr>
                <w:rFonts w:asciiTheme="majorHAnsi" w:eastAsia="CIDFont+F3" w:hAnsiTheme="majorHAnsi" w:cstheme="majorHAnsi"/>
                <w:sz w:val="18"/>
                <w:szCs w:val="18"/>
                <w:lang w:val="es-MX"/>
              </w:rPr>
              <w:t xml:space="preserve"> Constancia de alineamiento, de número oficial y constancia catastral.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2C3918">
              <w:rPr>
                <w:rFonts w:asciiTheme="majorHAnsi" w:eastAsia="CIDFont+F3" w:hAnsiTheme="majorHAnsi" w:cstheme="majorHAnsi"/>
                <w:b/>
                <w:sz w:val="18"/>
                <w:szCs w:val="18"/>
                <w:lang w:val="es-MX"/>
              </w:rPr>
              <w:t>VI.</w:t>
            </w:r>
            <w:r w:rsidRPr="00627F66">
              <w:rPr>
                <w:rFonts w:asciiTheme="majorHAnsi" w:eastAsia="CIDFont+F3" w:hAnsiTheme="majorHAnsi" w:cstheme="majorHAnsi"/>
                <w:sz w:val="18"/>
                <w:szCs w:val="18"/>
                <w:lang w:val="es-MX"/>
              </w:rPr>
              <w:t xml:space="preserve"> Recibo de pago de los derechos por licencia de edificación con el sello de la caja.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VII.</w:t>
            </w:r>
            <w:r w:rsidRPr="00627F66">
              <w:rPr>
                <w:rFonts w:asciiTheme="majorHAnsi" w:eastAsia="CIDFont+F3" w:hAnsiTheme="majorHAnsi" w:cstheme="majorHAnsi"/>
                <w:sz w:val="18"/>
                <w:szCs w:val="18"/>
                <w:lang w:val="es-MX"/>
              </w:rPr>
              <w:t xml:space="preserve"> Dos tantos del proyecto de la obra (si está aprobado, copia en dos tantos de la aprobación, en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caso contrario la solicitud firmada).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VIII.</w:t>
            </w:r>
            <w:r w:rsidRPr="00627F66">
              <w:rPr>
                <w:rFonts w:asciiTheme="majorHAnsi" w:eastAsia="CIDFont+F3" w:hAnsiTheme="majorHAnsi" w:cstheme="majorHAnsi"/>
                <w:sz w:val="18"/>
                <w:szCs w:val="18"/>
                <w:lang w:val="es-MX"/>
              </w:rPr>
              <w:t xml:space="preserve"> Dictamen de Usos y Destinos Específicos.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IX.</w:t>
            </w:r>
            <w:r w:rsidRPr="00627F66">
              <w:rPr>
                <w:rFonts w:asciiTheme="majorHAnsi" w:eastAsia="CIDFont+F3" w:hAnsiTheme="majorHAnsi" w:cstheme="majorHAnsi"/>
                <w:sz w:val="18"/>
                <w:szCs w:val="18"/>
                <w:lang w:val="es-MX"/>
              </w:rPr>
              <w:t xml:space="preserve"> Dictamen de Trazo, usos y destinos específicos.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w:t>
            </w:r>
            <w:r w:rsidRPr="00627F66">
              <w:rPr>
                <w:rFonts w:asciiTheme="majorHAnsi" w:eastAsia="CIDFont+F3" w:hAnsiTheme="majorHAnsi" w:cstheme="majorHAnsi"/>
                <w:sz w:val="18"/>
                <w:szCs w:val="18"/>
                <w:lang w:val="es-MX"/>
              </w:rPr>
              <w:t xml:space="preserve"> Bitácora de obra firmada por quien tenga la responsiva de obra en caso de edificaciones o</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urbanizaciones.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w:t>
            </w:r>
            <w:r w:rsidRPr="00627F66">
              <w:rPr>
                <w:rFonts w:asciiTheme="majorHAnsi" w:eastAsia="CIDFont+F3" w:hAnsiTheme="majorHAnsi" w:cstheme="majorHAnsi"/>
                <w:sz w:val="18"/>
                <w:szCs w:val="18"/>
                <w:lang w:val="es-MX"/>
              </w:rPr>
              <w:t xml:space="preserve"> Las autorizaciones necesarias de otras Dependencias de Gobierno, en los términos de las Leyes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relativas, cuando se trate de obras o instalaciones en zonas sujetas a estudios especiales.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XII.</w:t>
            </w:r>
            <w:r w:rsidRPr="00627F66">
              <w:rPr>
                <w:rFonts w:asciiTheme="majorHAnsi" w:eastAsia="CIDFont+F3" w:hAnsiTheme="majorHAnsi" w:cstheme="majorHAnsi"/>
                <w:sz w:val="18"/>
                <w:szCs w:val="18"/>
                <w:lang w:val="es-MX"/>
              </w:rPr>
              <w:t xml:space="preserve"> Estudio mecánica de suelos para aquellas construcciones cuya superficie sea mayor a 200</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metros cuadrados y cuando a juicio de la Dirección así lo requiera por las condiciones del sitio a</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edificar.</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XIII.</w:t>
            </w:r>
            <w:r w:rsidRPr="00627F66">
              <w:rPr>
                <w:rFonts w:asciiTheme="majorHAnsi" w:eastAsia="CIDFont+F3" w:hAnsiTheme="majorHAnsi" w:cstheme="majorHAnsi"/>
                <w:sz w:val="18"/>
                <w:szCs w:val="18"/>
                <w:lang w:val="es-MX"/>
              </w:rPr>
              <w:t xml:space="preserve"> Para los casos de edificaciones de más de 5 niveles de altura o de cualquier altura que requieran</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de sistemas especiales de cimentación se requerirá la firma de un Director Corresponsable en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estructura.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XIV.</w:t>
            </w:r>
            <w:r w:rsidRPr="00627F66">
              <w:rPr>
                <w:rFonts w:asciiTheme="majorHAnsi" w:eastAsia="CIDFont+F3" w:hAnsiTheme="majorHAnsi" w:cstheme="majorHAnsi"/>
                <w:sz w:val="18"/>
                <w:szCs w:val="18"/>
                <w:lang w:val="es-MX"/>
              </w:rPr>
              <w:t xml:space="preserve"> Para los casos de Instalaciones industriales especializadas, como petroquímicas, plantas de</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tratamiento, procesadores de bioenergía o similares se requerirá la firma de un Director</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corresponsable en estructura.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w:t>
            </w:r>
            <w:r w:rsidRPr="00627F66">
              <w:rPr>
                <w:rFonts w:asciiTheme="majorHAnsi" w:eastAsia="CIDFont+F3" w:hAnsiTheme="majorHAnsi" w:cstheme="majorHAnsi"/>
                <w:sz w:val="18"/>
                <w:szCs w:val="18"/>
                <w:lang w:val="es-MX"/>
              </w:rPr>
              <w:t xml:space="preserve"> Para los casos de Obras de infraestructura de relevancia y fuerte impacto a las actividades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sociales, de servicios e industriales como las de carácter portuario, aeropuertos, presas, usinas,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Instalaciones subterráneas o aéreas en la vía pública realizadas por cuenta de particulares y</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estaciones repetidoras de comunicación se requerirá de la firma de un Director en Obra de</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Infraestructura.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XVI.</w:t>
            </w:r>
            <w:r w:rsidRPr="00627F66">
              <w:rPr>
                <w:rFonts w:asciiTheme="majorHAnsi" w:eastAsia="CIDFont+F3" w:hAnsiTheme="majorHAnsi" w:cstheme="majorHAnsi"/>
                <w:sz w:val="18"/>
                <w:szCs w:val="18"/>
                <w:lang w:val="es-MX"/>
              </w:rPr>
              <w:t xml:space="preserve"> Original y copia de memoria de cálculo firmada por un ingeniero calculista.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XVII.</w:t>
            </w:r>
            <w:r w:rsidRPr="00627F66">
              <w:rPr>
                <w:rFonts w:asciiTheme="majorHAnsi" w:eastAsia="CIDFont+F3" w:hAnsiTheme="majorHAnsi" w:cstheme="majorHAnsi"/>
                <w:sz w:val="18"/>
                <w:szCs w:val="18"/>
                <w:lang w:val="es-MX"/>
              </w:rPr>
              <w:t xml:space="preserve"> En caso de ser una persona jurídica copia simple del instrumento público donde obre acta</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constitutiva de la misma y poder legal o nombramiento otorgado a la persona que fungirá como</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Representante Legal.</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XVIII.</w:t>
            </w:r>
            <w:r w:rsidRPr="00627F66">
              <w:rPr>
                <w:rFonts w:asciiTheme="majorHAnsi" w:eastAsia="CIDFont+F3" w:hAnsiTheme="majorHAnsi" w:cstheme="majorHAnsi"/>
                <w:sz w:val="18"/>
                <w:szCs w:val="18"/>
                <w:lang w:val="es-MX"/>
              </w:rPr>
              <w:t xml:space="preserve"> Carta de asignación y aceptación del Director Responsable correspondiente.</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XIX.</w:t>
            </w:r>
            <w:r w:rsidRPr="00627F66">
              <w:rPr>
                <w:rFonts w:asciiTheme="majorHAnsi" w:eastAsia="CIDFont+F3" w:hAnsiTheme="majorHAnsi" w:cstheme="majorHAnsi"/>
                <w:sz w:val="18"/>
                <w:szCs w:val="18"/>
                <w:lang w:val="es-MX"/>
              </w:rPr>
              <w:t xml:space="preserve"> Cartelón de obra autorizada.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C90017">
              <w:rPr>
                <w:rFonts w:asciiTheme="majorHAnsi" w:eastAsia="CIDFont+F3" w:hAnsiTheme="majorHAnsi" w:cstheme="majorHAnsi"/>
                <w:b/>
                <w:sz w:val="18"/>
                <w:szCs w:val="18"/>
                <w:lang w:val="es-MX"/>
              </w:rPr>
              <w:t>XX.</w:t>
            </w:r>
            <w:r w:rsidRPr="00627F66">
              <w:rPr>
                <w:rFonts w:asciiTheme="majorHAnsi" w:eastAsia="CIDFont+F3" w:hAnsiTheme="majorHAnsi" w:cstheme="majorHAnsi"/>
                <w:sz w:val="18"/>
                <w:szCs w:val="18"/>
                <w:lang w:val="es-MX"/>
              </w:rPr>
              <w:t xml:space="preserve"> Para construcciones de restauración y conservación se necesitará de dictamen de la comisión</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técnica de centro histórico y firma del director responsable en obra de restauración.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En el caso de auto construcciones, por una sola vez y cuando la vivienda sea menor a 30 metros cuadrados</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en planta baja, los particulares podrán solicitar la licencia correspondiente, presentando los requisitos I al VI</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que anteceden.</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627F66">
              <w:rPr>
                <w:rFonts w:asciiTheme="majorHAnsi" w:eastAsia="CIDFont+F3" w:hAnsiTheme="majorHAnsi" w:cstheme="majorHAnsi"/>
                <w:sz w:val="18"/>
                <w:szCs w:val="18"/>
                <w:lang w:val="es-MX"/>
              </w:rPr>
              <w:t>Ese tipo de trámites serán firmados por un Arquitecto o Ingeniero con Cédula Profesional Estatal. Para</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proyectos de edificación en cualquier género mayores a 300 m2 forzosamente se requerirá la firma del director</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corresponsable en instalación eléctrica e hidrosanitaria.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b/>
                <w:sz w:val="18"/>
                <w:szCs w:val="18"/>
                <w:lang w:val="es-MX"/>
              </w:rPr>
              <w:t>Artículo 515.</w:t>
            </w:r>
            <w:r w:rsidRPr="00820469">
              <w:rPr>
                <w:rFonts w:asciiTheme="majorHAnsi" w:eastAsia="CIDFont+F3" w:hAnsiTheme="majorHAnsi" w:cstheme="majorHAnsi"/>
                <w:sz w:val="18"/>
                <w:szCs w:val="18"/>
                <w:lang w:val="es-MX"/>
              </w:rPr>
              <w:t xml:space="preserve"> En todo tipo de publicidad comercial donde se oferten lotes, terrenos, predios o fincas en venta, apartado, contratos preparatorios como promesa de venta u otros actos de enajenación, se deberá hacer referencia a la licencia, permiso o autorización municipal de las obras de urbanización y en su caso de edificación, citando su número y la fecha de expedición.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En los casos cuando el urbanizador pretenda realizar la venta de lotes o contratos preparatorios como promesa de venta de predios o fincas u otros actos de enajenación, antes de iniciar las obras de urbanización o durante su proceso de construcción:</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I. Podrá solicitar la autorización de la Dirección de Obras Publicas y Desarrollo Urbano, con los siguientes elementos: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a) La referencia a la licencia, permiso o autorización del municipio de las obras, citando su número y la fecha de expedición,</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b) La fecha de inicio de las obras de urbanización de la totalidad del proyecto o de la etapa por ejecutar,</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c) El valor de la totalidad de las obras de urbanización o de la etapa autorizada, y</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d) En su caso, el grado de avance en el proceso de construcción de las obras de urbanización y el valor de las obras pendientes de ejecutar, los cuales se acreditarán mediante el informe o dictamen que emita el perito a cargo de la supervisión municipal de las mismas;</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II. Recibida la solicitud, la Dirección de Obras Publicas y Desarrollo Urbano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III. La garantía se deberá constituir por un monto equivalente a la totalidad de las obras faltantes más el 10 por ciento por concepto de vicios ocultos de las obras ya ejecutadas.</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IV. Constituida la garantía, la Dirección de Obras Públicas y Desarrollo Urbano expedirá en un término de tres días hábiles la autorización correspondiente;</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V. Así mismo, la Dirección de Obras Publicas y Desarrollo Urbano procederá de inmediato a informar al Catastro y al Registro Público de la Propiedad a efecto de que se asignen las cuentas prediales y se realicen los actos registrales correspondientes a la individualización de los lotes, terrenos, predios o fincas, y</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lastRenderedPageBreak/>
              <w:t>VI. La garantía se cancelará cuando se reciban las obras de urbanización por la Dirección de Obras Publicas y Desarrollo Urbano</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jc w:val="both"/>
              <w:rPr>
                <w:rFonts w:asciiTheme="majorHAnsi" w:hAnsiTheme="majorHAnsi" w:cstheme="majorHAnsi"/>
                <w:sz w:val="18"/>
                <w:szCs w:val="18"/>
                <w:lang w:val="es-MX"/>
              </w:rPr>
            </w:pPr>
          </w:p>
          <w:p w:rsidR="00CD2ACB" w:rsidRPr="00627F66" w:rsidRDefault="00CD2ACB" w:rsidP="006E3FAC">
            <w:pPr>
              <w:jc w:val="both"/>
              <w:rPr>
                <w:rFonts w:asciiTheme="majorHAnsi" w:hAnsiTheme="majorHAnsi" w:cstheme="majorHAnsi"/>
                <w:sz w:val="18"/>
                <w:szCs w:val="18"/>
                <w:lang w:val="es-MX"/>
              </w:rPr>
            </w:pPr>
          </w:p>
        </w:tc>
        <w:tc>
          <w:tcPr>
            <w:tcW w:w="3686" w:type="dxa"/>
          </w:tcPr>
          <w:p w:rsidR="00CD2ACB" w:rsidRPr="002B1F93" w:rsidRDefault="00CD2ACB" w:rsidP="006E3FAC">
            <w:pPr>
              <w:autoSpaceDE w:val="0"/>
              <w:autoSpaceDN w:val="0"/>
              <w:adjustRightInd w:val="0"/>
              <w:jc w:val="center"/>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lastRenderedPageBreak/>
              <w:t>CAPITULO PRIMERO</w:t>
            </w: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Normas básicas de diseño.</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2B1F93">
              <w:rPr>
                <w:rFonts w:asciiTheme="majorHAnsi" w:eastAsia="CIDFont+F3" w:hAnsiTheme="majorHAnsi" w:cstheme="majorHAnsi"/>
                <w:b/>
                <w:sz w:val="18"/>
                <w:szCs w:val="20"/>
                <w:lang w:val="es-MX"/>
              </w:rPr>
              <w:t>Artículo 2.</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7E4C87"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LXIX. Trabajos de mantenimiento.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LXX. Permiso. Acto administrativo que se otorga para la realización de resanes de enjarre, restauración de pintura, mantenimiento de azotea, mantenimiento de instalaciones hidráulicas y drenaje, colocación de protecciones de herrería en puertas y ventanas, cambio de ventanas y puertas, rehabilitación de banquetas para tránsito peatonal en vía pública.</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2B1F93">
              <w:rPr>
                <w:rFonts w:asciiTheme="majorHAnsi" w:eastAsia="CIDFont+F3" w:hAnsiTheme="majorHAnsi" w:cstheme="majorHAnsi"/>
                <w:b/>
                <w:sz w:val="18"/>
                <w:szCs w:val="20"/>
                <w:lang w:val="es-MX"/>
              </w:rPr>
              <w:t>Artículo 204.</w:t>
            </w:r>
            <w:r w:rsidRPr="002B1F93">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Toda construcción, demolición y remodelación que </w:t>
            </w:r>
            <w:r w:rsidRPr="0073325C">
              <w:rPr>
                <w:rFonts w:asciiTheme="majorHAnsi" w:eastAsia="CIDFont+F3" w:hAnsiTheme="majorHAnsi" w:cstheme="majorHAnsi"/>
                <w:b/>
                <w:sz w:val="18"/>
                <w:szCs w:val="20"/>
                <w:lang w:val="es-MX"/>
              </w:rPr>
              <w:t xml:space="preserve">se pretenda </w:t>
            </w:r>
            <w:r>
              <w:rPr>
                <w:rFonts w:asciiTheme="majorHAnsi" w:eastAsia="CIDFont+F3" w:hAnsiTheme="majorHAnsi" w:cstheme="majorHAnsi"/>
                <w:b/>
                <w:sz w:val="18"/>
                <w:szCs w:val="20"/>
                <w:lang w:val="es-MX"/>
              </w:rPr>
              <w:t xml:space="preserve">realizar requerirá de la licencia de construcción expedida por la Dirección de Ordenamiento Territorial de acuerdo con la zonificación establecida en el Programa Municipal de Desarrollo Urbano y Planes Parciales de Desarrollo Urbano aplicables; y conforme a las normas establecidas en el Código Urbano para el Estado de Jalisco, sus disposiciones reglamentarias, las normas específicas para la clasificación, el género respectivo;  se sujetaran a lo establecido en el presente Reglamento, leyes, reglamentos y normas aplicables, debiendo para tal efecto cumplir con las siguientes especificaciones: </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I(…)</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II. </w:t>
            </w:r>
            <w:r w:rsidRPr="002B1F93">
              <w:rPr>
                <w:rFonts w:asciiTheme="majorHAnsi" w:eastAsia="CIDFont+F3" w:hAnsiTheme="majorHAnsi" w:cstheme="majorHAnsi"/>
                <w:sz w:val="18"/>
                <w:szCs w:val="20"/>
                <w:lang w:val="es-MX"/>
              </w:rPr>
              <w:t>Observar los</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Instrumentos de Planeación Urbana y la zonificación establecida en los mismos.</w:t>
            </w:r>
            <w:r w:rsidRPr="002B1F93">
              <w:rPr>
                <w:rFonts w:asciiTheme="majorHAnsi" w:eastAsia="CIDFont+F3" w:hAnsiTheme="majorHAnsi" w:cstheme="majorHAnsi"/>
                <w:sz w:val="18"/>
                <w:szCs w:val="20"/>
                <w:lang w:val="es-MX"/>
              </w:rPr>
              <w:t xml:space="preserve">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III. </w:t>
            </w:r>
            <w:r w:rsidRPr="002B1F93">
              <w:rPr>
                <w:rFonts w:asciiTheme="majorHAnsi" w:eastAsia="CIDFont+F3" w:hAnsiTheme="majorHAnsi" w:cstheme="majorHAnsi"/>
                <w:sz w:val="18"/>
                <w:szCs w:val="20"/>
                <w:lang w:val="es-MX"/>
              </w:rPr>
              <w:t>Respetar los alineamientos de las vías públicas o de comunicación</w:t>
            </w:r>
            <w:r>
              <w:rPr>
                <w:rFonts w:asciiTheme="majorHAnsi" w:eastAsia="CIDFont+F3" w:hAnsiTheme="majorHAnsi" w:cstheme="majorHAnsi"/>
                <w:sz w:val="18"/>
                <w:szCs w:val="20"/>
                <w:lang w:val="es-MX"/>
              </w:rPr>
              <w:t>,</w:t>
            </w:r>
            <w:r w:rsidRPr="002B1F93">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su delimitación correspondiente o prevista, quedando prohibida </w:t>
            </w:r>
            <w:r w:rsidRPr="00CA7B25">
              <w:rPr>
                <w:rFonts w:asciiTheme="majorHAnsi" w:eastAsia="CIDFont+F3" w:hAnsiTheme="majorHAnsi" w:cstheme="majorHAnsi"/>
                <w:b/>
                <w:sz w:val="18"/>
                <w:szCs w:val="20"/>
                <w:lang w:val="es-MX"/>
              </w:rPr>
              <w:lastRenderedPageBreak/>
              <w:t>la obstrucción</w:t>
            </w:r>
            <w:r w:rsidRPr="002B1F93">
              <w:rPr>
                <w:rFonts w:asciiTheme="majorHAnsi" w:eastAsia="CIDFont+F3" w:hAnsiTheme="majorHAnsi" w:cstheme="majorHAnsi"/>
                <w:sz w:val="18"/>
                <w:szCs w:val="20"/>
                <w:lang w:val="es-MX"/>
              </w:rPr>
              <w:t xml:space="preserve"> de esas vías, así como</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en las zonas federales;</w:t>
            </w:r>
            <w:r w:rsidRPr="002B1F93">
              <w:rPr>
                <w:rFonts w:asciiTheme="majorHAnsi" w:eastAsia="CIDFont+F3" w:hAnsiTheme="majorHAnsi" w:cstheme="majorHAnsi"/>
                <w:sz w:val="18"/>
                <w:szCs w:val="20"/>
                <w:lang w:val="es-MX"/>
              </w:rPr>
              <w:t xml:space="preserve"> </w:t>
            </w:r>
          </w:p>
          <w:p w:rsidR="00CD2ACB" w:rsidRPr="00CA7B25"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IV. </w:t>
            </w:r>
            <w:r w:rsidRPr="002B1F93">
              <w:rPr>
                <w:rFonts w:asciiTheme="majorHAnsi" w:eastAsia="CIDFont+F3" w:hAnsiTheme="majorHAnsi" w:cstheme="majorHAnsi"/>
                <w:sz w:val="18"/>
                <w:szCs w:val="20"/>
                <w:lang w:val="es-MX"/>
              </w:rPr>
              <w:t>Respetar</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la superficie máxima de desplante y la superficie máxima edificable, producto de la aplicación de los</w:t>
            </w:r>
            <w:r w:rsidRPr="002B1F93">
              <w:rPr>
                <w:rFonts w:asciiTheme="majorHAnsi" w:eastAsia="CIDFont+F3" w:hAnsiTheme="majorHAnsi" w:cstheme="majorHAnsi"/>
                <w:sz w:val="18"/>
                <w:szCs w:val="20"/>
                <w:lang w:val="es-MX"/>
              </w:rPr>
              <w:t xml:space="preserve"> coeficientes de ocupación y utilización del suelo</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así como el resto de normas de control de urbanización y la edificación que determine el Programa Municipal de Desarrollo Urbano y los Planes Parciales de Desarrollo Urbano aplicables;</w:t>
            </w:r>
            <w:r w:rsidRPr="002B1F93">
              <w:rPr>
                <w:rFonts w:asciiTheme="majorHAnsi" w:eastAsia="CIDFont+F3" w:hAnsiTheme="majorHAnsi" w:cstheme="majorHAnsi"/>
                <w:sz w:val="18"/>
                <w:szCs w:val="20"/>
                <w:lang w:val="es-MX"/>
              </w:rPr>
              <w:t xml:space="preserve"> </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9F51EF"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V.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VI.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t xml:space="preserve">VII. </w:t>
            </w:r>
            <w:r w:rsidRPr="002B1F93">
              <w:rPr>
                <w:rFonts w:asciiTheme="majorHAnsi" w:eastAsia="CIDFont+F3" w:hAnsiTheme="majorHAnsi" w:cstheme="majorHAnsi"/>
                <w:sz w:val="18"/>
                <w:szCs w:val="20"/>
                <w:lang w:val="es-MX"/>
              </w:rPr>
              <w:t>Las áreas libres de las edificaciones deberá</w:t>
            </w:r>
            <w:r>
              <w:rPr>
                <w:rFonts w:asciiTheme="majorHAnsi" w:eastAsia="CIDFont+F3" w:hAnsiTheme="majorHAnsi" w:cstheme="majorHAnsi"/>
                <w:sz w:val="18"/>
                <w:szCs w:val="20"/>
                <w:lang w:val="es-MX"/>
              </w:rPr>
              <w:t xml:space="preserve">n ser arborizadas y ajardinadas </w:t>
            </w:r>
            <w:r>
              <w:rPr>
                <w:rFonts w:asciiTheme="majorHAnsi" w:eastAsia="CIDFont+F3" w:hAnsiTheme="majorHAnsi" w:cstheme="majorHAnsi"/>
                <w:b/>
                <w:sz w:val="18"/>
                <w:szCs w:val="20"/>
                <w:lang w:val="es-MX"/>
              </w:rPr>
              <w:t>en la medida que el suelo permita la permeabilidad del agua y en la proporción señalada en los Planes Parciales de Desarrollo Urbano, correspondientes;</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VIII.</w:t>
            </w:r>
            <w:r w:rsidRPr="002B1F93">
              <w:rPr>
                <w:rFonts w:asciiTheme="majorHAnsi" w:eastAsia="CIDFont+F3" w:hAnsiTheme="majorHAnsi" w:cstheme="majorHAnsi"/>
                <w:sz w:val="18"/>
                <w:szCs w:val="20"/>
                <w:lang w:val="es-MX"/>
              </w:rPr>
              <w:tab/>
              <w:t>C</w:t>
            </w:r>
            <w:r>
              <w:rPr>
                <w:rFonts w:asciiTheme="majorHAnsi" w:eastAsia="CIDFont+F3" w:hAnsiTheme="majorHAnsi" w:cstheme="majorHAnsi"/>
                <w:sz w:val="18"/>
                <w:szCs w:val="20"/>
                <w:lang w:val="es-MX"/>
              </w:rPr>
              <w:t>ontar con los accesos adecuados</w:t>
            </w:r>
            <w:r w:rsidRPr="002B1F93">
              <w:rPr>
                <w:rFonts w:asciiTheme="majorHAnsi" w:eastAsia="CIDFont+F3" w:hAnsiTheme="majorHAnsi" w:cstheme="majorHAnsi"/>
                <w:sz w:val="18"/>
                <w:szCs w:val="20"/>
                <w:lang w:val="es-MX"/>
              </w:rPr>
              <w:t xml:space="preserve"> y los espacios para estacionamiento</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para vehículos motorizados y no motorizados </w:t>
            </w:r>
            <w:r w:rsidRPr="002B1F93">
              <w:rPr>
                <w:rFonts w:asciiTheme="majorHAnsi" w:eastAsia="CIDFont+F3" w:hAnsiTheme="majorHAnsi" w:cstheme="majorHAnsi"/>
                <w:sz w:val="18"/>
                <w:szCs w:val="20"/>
                <w:lang w:val="es-MX"/>
              </w:rPr>
              <w:t>en las cantidades requeridas por</w:t>
            </w:r>
            <w:r>
              <w:rPr>
                <w:rFonts w:asciiTheme="majorHAnsi" w:eastAsia="CIDFont+F3" w:hAnsiTheme="majorHAnsi" w:cstheme="majorHAnsi"/>
                <w:sz w:val="18"/>
                <w:szCs w:val="20"/>
                <w:lang w:val="es-MX"/>
              </w:rPr>
              <w:t xml:space="preserve"> el </w:t>
            </w:r>
            <w:r w:rsidRPr="00D67836">
              <w:rPr>
                <w:rFonts w:asciiTheme="majorHAnsi" w:eastAsia="CIDFont+F3" w:hAnsiTheme="majorHAnsi" w:cstheme="majorHAnsi"/>
                <w:b/>
                <w:sz w:val="18"/>
                <w:szCs w:val="20"/>
                <w:lang w:val="es-MX"/>
              </w:rPr>
              <w:t>Programa Municipal de Desarrollo Urbano y</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los Planes Parciales de Desarrollo Urbano, correspondientes, utilización de la construcción y tipo de zona, </w:t>
            </w:r>
            <w:r w:rsidRPr="002B1F93">
              <w:rPr>
                <w:rFonts w:asciiTheme="majorHAnsi" w:eastAsia="CIDFont+F3" w:hAnsiTheme="majorHAnsi" w:cstheme="majorHAnsi"/>
                <w:sz w:val="18"/>
                <w:szCs w:val="20"/>
                <w:lang w:val="es-MX"/>
              </w:rPr>
              <w:t>así como con las adecuaciones viales y señalamientos necesarios;</w:t>
            </w: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IX.</w:t>
            </w:r>
            <w:r w:rsidRPr="002B1F93">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X.</w:t>
            </w:r>
            <w:r w:rsidRPr="002B1F93">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2B1F93"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2B1F93">
              <w:rPr>
                <w:rFonts w:asciiTheme="majorHAnsi" w:eastAsia="CIDFont+F3" w:hAnsiTheme="majorHAnsi" w:cstheme="majorHAnsi"/>
                <w:sz w:val="18"/>
                <w:szCs w:val="20"/>
                <w:lang w:val="es-MX"/>
              </w:rPr>
              <w:t>XI.</w:t>
            </w:r>
            <w:r w:rsidRPr="002B1F93">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735294">
              <w:rPr>
                <w:rFonts w:asciiTheme="majorHAnsi" w:eastAsia="CIDFont+F3" w:hAnsiTheme="majorHAnsi" w:cstheme="majorHAnsi"/>
                <w:b/>
                <w:sz w:val="18"/>
                <w:szCs w:val="20"/>
                <w:lang w:val="es-MX"/>
              </w:rPr>
              <w:t>Artículo 204 bis. Quedan exentos de licencia de construcción los trabajos de adaptación o adecuación, tratándose</w:t>
            </w:r>
            <w:r>
              <w:rPr>
                <w:rFonts w:asciiTheme="majorHAnsi" w:eastAsia="CIDFont+F3" w:hAnsiTheme="majorHAnsi" w:cstheme="majorHAnsi"/>
                <w:b/>
                <w:sz w:val="18"/>
                <w:szCs w:val="20"/>
                <w:lang w:val="es-MX"/>
              </w:rPr>
              <w:t xml:space="preserve"> de los siguientes casos:</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I. Construcción y reparación de banquetas, excepto aquellas áreas ajardinadas de propiedad municipal que se encuentren frente al predio en cuestión;</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II. Reparaciones menores, reposición de acabados, trabajos de mantenimiento o mejoramiento llevados a cabo en el interior de una edificación, siempre y cuando no impliquen modificaciones estructurales de espacios interiores del estado original de la edificación o modificaciones de uso de suelo, construcción de muros permanentes a base de tabique, concreto o materiales similares o que dicha modificación altere el área útil del espacio implicando una demanda mayor de cajones de estacionamiento a la que se tenía.</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III. Trabajos de mantenimiento, reparación, reposición de acabados de fachadas, rejas o marquesinas que no modifiquen el estado original de la edificación. En caso de que, se realicen después de dos niveles, será importante presentar las medidas de seguridad que consideran para llevar a cabo los trabajos respectivos.</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IV. Acciones emergentes para prevención de accidentes, con la excepción de comunicar a la Dirección de Ordenamiento Territorial dentro de un término no menor a las setenta y dos horas a partir del inicio de las obras;</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 xml:space="preserve">V. Construcciones de carácter temporal en el predio, para uso de bodega, oficina de obra, letrinas o vigilancia en el predio donde se construya la obra y los servicios provisionales, es decir, estas construcciones temporales únicamente se utilizarán en el transcurso de la ejecución de la obra y al término de ésta, el director de obra deberá retirarlas. </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VI. Reparaciones en instalaciones hidráulicas, sanitarias y eléctricas que no conlleven ninguna clase de ampliaciones o modificaciones a la estructura de la construcción.</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7F4AD1"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VII. Sin afectar los elementos estructurales, se podrán realizar reparaciones integrales de azoteas e impermeabilizaciones.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p>
          <w:p w:rsidR="00CD2ACB" w:rsidRPr="001B3143" w:rsidRDefault="00CD2ACB" w:rsidP="006E3FAC">
            <w:pPr>
              <w:autoSpaceDE w:val="0"/>
              <w:autoSpaceDN w:val="0"/>
              <w:adjustRightInd w:val="0"/>
              <w:jc w:val="center"/>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CAPITULO CUARTO</w:t>
            </w:r>
          </w:p>
          <w:p w:rsidR="00CD2ACB" w:rsidRDefault="00CD2ACB" w:rsidP="006E3FAC">
            <w:pPr>
              <w:autoSpaceDE w:val="0"/>
              <w:autoSpaceDN w:val="0"/>
              <w:adjustRightInd w:val="0"/>
              <w:jc w:val="center"/>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Estructuras de Telecomunicación</w:t>
            </w:r>
          </w:p>
          <w:p w:rsidR="00CD2ACB" w:rsidRDefault="00CD2ACB" w:rsidP="006E3FAC">
            <w:pPr>
              <w:rPr>
                <w:rFonts w:asciiTheme="majorHAnsi" w:hAnsiTheme="majorHAnsi" w:cstheme="majorHAnsi"/>
                <w:bCs/>
                <w:sz w:val="18"/>
                <w:szCs w:val="18"/>
                <w:lang w:val="es-MX"/>
              </w:rPr>
            </w:pPr>
          </w:p>
          <w:p w:rsidR="00CD2ACB" w:rsidRDefault="00CD2ACB" w:rsidP="006E3FAC">
            <w:pPr>
              <w:rPr>
                <w:rFonts w:asciiTheme="majorHAnsi" w:hAnsiTheme="majorHAnsi" w:cstheme="majorHAnsi"/>
                <w:bCs/>
                <w:sz w:val="18"/>
                <w:szCs w:val="18"/>
                <w:lang w:val="es-MX"/>
              </w:rPr>
            </w:pPr>
          </w:p>
          <w:p w:rsidR="00CD2ACB" w:rsidRPr="001B3143" w:rsidRDefault="00CD2ACB" w:rsidP="006E3FAC">
            <w:pPr>
              <w:autoSpaceDE w:val="0"/>
              <w:autoSpaceDN w:val="0"/>
              <w:adjustRightInd w:val="0"/>
              <w:jc w:val="both"/>
              <w:rPr>
                <w:rFonts w:asciiTheme="majorHAnsi" w:eastAsia="CIDFont+F3" w:hAnsiTheme="majorHAnsi" w:cstheme="majorHAnsi"/>
                <w:sz w:val="18"/>
                <w:szCs w:val="20"/>
                <w:lang w:val="es-MX"/>
              </w:rPr>
            </w:pPr>
            <w:r w:rsidRPr="001B3143">
              <w:rPr>
                <w:rFonts w:asciiTheme="majorHAnsi" w:eastAsia="CIDFont+F3" w:hAnsiTheme="majorHAnsi" w:cstheme="majorHAnsi"/>
                <w:b/>
                <w:sz w:val="18"/>
                <w:szCs w:val="20"/>
                <w:lang w:val="es-MX"/>
              </w:rPr>
              <w:t>Artículo 436.</w:t>
            </w:r>
            <w:r w:rsidRPr="001B3143">
              <w:rPr>
                <w:rFonts w:asciiTheme="majorHAnsi" w:eastAsia="CIDFont+F3" w:hAnsiTheme="majorHAnsi" w:cstheme="majorHAnsi"/>
                <w:sz w:val="18"/>
                <w:szCs w:val="20"/>
                <w:lang w:val="es-MX"/>
              </w:rPr>
              <w:t xml:space="preserve"> Las antenas y sus elementos estructurales e instalaciones necesarias, deberán estar diseñadas e integradas en un solo elemento formal, sin desarmonizar con la arquitectura de la torre y la imagen urbana del contexto.</w:t>
            </w:r>
          </w:p>
          <w:p w:rsidR="00CD2ACB" w:rsidRPr="001B3143" w:rsidRDefault="00CD2ACB" w:rsidP="006E3FAC">
            <w:pPr>
              <w:autoSpaceDE w:val="0"/>
              <w:autoSpaceDN w:val="0"/>
              <w:adjustRightInd w:val="0"/>
              <w:jc w:val="both"/>
              <w:rPr>
                <w:rFonts w:asciiTheme="majorHAnsi" w:eastAsia="CIDFont+F3" w:hAnsiTheme="majorHAnsi" w:cstheme="majorHAnsi"/>
                <w:sz w:val="18"/>
                <w:szCs w:val="20"/>
                <w:lang w:val="es-MX"/>
              </w:rPr>
            </w:pPr>
            <w:r w:rsidRPr="001B3143">
              <w:rPr>
                <w:rFonts w:asciiTheme="majorHAnsi" w:eastAsia="CIDFont+F3" w:hAnsiTheme="majorHAnsi" w:cstheme="majorHAnsi"/>
                <w:sz w:val="18"/>
                <w:szCs w:val="20"/>
                <w:lang w:val="es-MX"/>
              </w:rPr>
              <w:t>Los colores aplicados, iluminación y las medidas de seguridad necesarias en las estructuras serán regidos de acuerdo a lo establecido por la Secretaría de Comunicaciones y Transportes (SCT) y demás instancias competentes.</w:t>
            </w:r>
          </w:p>
          <w:p w:rsidR="00CD2ACB" w:rsidRPr="001B3143" w:rsidRDefault="00CD2ACB" w:rsidP="006E3FAC">
            <w:pPr>
              <w:autoSpaceDE w:val="0"/>
              <w:autoSpaceDN w:val="0"/>
              <w:adjustRightInd w:val="0"/>
              <w:jc w:val="both"/>
              <w:rPr>
                <w:rFonts w:asciiTheme="majorHAnsi" w:eastAsia="CIDFont+F3" w:hAnsiTheme="majorHAnsi" w:cstheme="majorHAnsi"/>
                <w:b/>
                <w:sz w:val="18"/>
                <w:szCs w:val="20"/>
                <w:lang w:val="es-MX"/>
              </w:rPr>
            </w:pPr>
            <w:r w:rsidRPr="001B3143">
              <w:rPr>
                <w:rFonts w:asciiTheme="majorHAnsi" w:eastAsia="CIDFont+F3" w:hAnsiTheme="majorHAnsi" w:cstheme="majorHAnsi"/>
                <w:sz w:val="18"/>
                <w:szCs w:val="20"/>
                <w:lang w:val="es-MX"/>
              </w:rPr>
              <w:t xml:space="preserve">Las estructuras para soporte de sistemas de telecomunicaciones deberán contar con cálculos y las memorias correspondientes, debidamente firmadas por los directores responsables, tanto de proyecto como de obra, registrados ante </w:t>
            </w:r>
            <w:r>
              <w:rPr>
                <w:rFonts w:asciiTheme="majorHAnsi" w:eastAsia="CIDFont+F3" w:hAnsiTheme="majorHAnsi" w:cstheme="majorHAnsi"/>
                <w:b/>
                <w:sz w:val="18"/>
                <w:szCs w:val="20"/>
                <w:lang w:val="es-MX"/>
              </w:rPr>
              <w:t xml:space="preserve">la Dirección de Ordenamiento Territorial y la Comisión Municipal de Directores Responsables, Corresponsables y Peritos en </w:t>
            </w:r>
            <w:r>
              <w:rPr>
                <w:rFonts w:asciiTheme="majorHAnsi" w:eastAsia="CIDFont+F3" w:hAnsiTheme="majorHAnsi" w:cstheme="majorHAnsi"/>
                <w:b/>
                <w:sz w:val="18"/>
                <w:szCs w:val="20"/>
                <w:lang w:val="es-MX"/>
              </w:rPr>
              <w:lastRenderedPageBreak/>
              <w:t>Supervisión Municipal de Zapotlán El Grande, Jalisco</w:t>
            </w:r>
            <w:r w:rsidRPr="003A22B8">
              <w:rPr>
                <w:rFonts w:asciiTheme="majorHAnsi" w:eastAsia="CIDFont+F3" w:hAnsiTheme="majorHAnsi" w:cstheme="majorHAnsi"/>
                <w:b/>
                <w:sz w:val="18"/>
                <w:szCs w:val="20"/>
                <w:lang w:val="es-MX"/>
              </w:rPr>
              <w:t>, indistintamente.</w:t>
            </w:r>
          </w:p>
          <w:p w:rsidR="00CD2ACB" w:rsidRDefault="00CD2ACB" w:rsidP="006E3FAC">
            <w:pPr>
              <w:jc w:val="center"/>
              <w:rPr>
                <w:rFonts w:asciiTheme="majorHAnsi" w:hAnsiTheme="majorHAnsi" w:cstheme="majorHAnsi"/>
                <w:bCs/>
                <w:sz w:val="18"/>
                <w:szCs w:val="18"/>
                <w:lang w:val="es-MX"/>
              </w:rPr>
            </w:pPr>
          </w:p>
          <w:p w:rsidR="00CD2ACB" w:rsidRDefault="00CD2ACB" w:rsidP="006E3FAC">
            <w:pPr>
              <w:rPr>
                <w:rFonts w:asciiTheme="majorHAnsi" w:hAnsiTheme="majorHAnsi" w:cstheme="majorHAnsi"/>
                <w:bCs/>
                <w:sz w:val="18"/>
                <w:szCs w:val="18"/>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b/>
                <w:sz w:val="18"/>
                <w:szCs w:val="20"/>
                <w:lang w:val="es-MX"/>
              </w:rPr>
              <w:t>Artículo 439.</w:t>
            </w:r>
            <w:r w:rsidRPr="00DB292F">
              <w:rPr>
                <w:rFonts w:asciiTheme="majorHAnsi" w:eastAsia="CIDFont+F3" w:hAnsiTheme="majorHAnsi" w:cstheme="majorHAnsi"/>
                <w:sz w:val="18"/>
                <w:szCs w:val="20"/>
                <w:lang w:val="es-MX"/>
              </w:rPr>
              <w:t xml:space="preserve"> Para la realización del trámite licencia nueva, ampliación o modificación para la instalación de estructura para sistemas de telecomunicaciones deberá presentar:</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w:t>
            </w:r>
            <w:r w:rsidRPr="00DB292F">
              <w:rPr>
                <w:rFonts w:asciiTheme="majorHAnsi" w:eastAsia="CIDFont+F3" w:hAnsiTheme="majorHAnsi" w:cstheme="majorHAnsi"/>
                <w:sz w:val="18"/>
                <w:szCs w:val="20"/>
                <w:lang w:val="es-MX"/>
              </w:rPr>
              <w:tab/>
              <w:t>Nombre, denominación o razón social, domicilio legal, domicilio en el que se pretenda instalar la estructura con la información suficiente para su localización; tratándose de personas jurídicas, el documento con el que acredite su constitución, la personalidad de quien la representa y domicilio para recibir notificaciones en el municipio;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II.</w:t>
            </w:r>
            <w:r w:rsidRPr="00DB292F">
              <w:rPr>
                <w:rFonts w:asciiTheme="majorHAnsi" w:eastAsia="CIDFont+F3" w:hAnsiTheme="majorHAnsi" w:cstheme="majorHAnsi"/>
                <w:sz w:val="18"/>
                <w:szCs w:val="20"/>
                <w:lang w:val="es-MX"/>
              </w:rPr>
              <w:tab/>
              <w:t xml:space="preserve">Presentar Dictamen de Trazos, Usos y Destinos Específicos, considerando zonas aptas para el emplazamiento de torres y/o antenas de telecomunicaciones </w:t>
            </w:r>
            <w:r w:rsidRPr="00F929E4">
              <w:rPr>
                <w:rFonts w:asciiTheme="majorHAnsi" w:eastAsia="CIDFont+F3" w:hAnsiTheme="majorHAnsi" w:cstheme="majorHAnsi"/>
                <w:b/>
                <w:sz w:val="18"/>
                <w:szCs w:val="20"/>
                <w:lang w:val="es-MX"/>
              </w:rPr>
              <w:t>las zonas de uso mixto central, zonas de servicios a la industria y al comercio y zonas industriales</w:t>
            </w:r>
            <w:r>
              <w:rPr>
                <w:rFonts w:asciiTheme="majorHAnsi" w:eastAsia="CIDFont+F3" w:hAnsiTheme="majorHAnsi" w:cstheme="majorHAnsi"/>
                <w:b/>
                <w:sz w:val="18"/>
                <w:szCs w:val="20"/>
                <w:lang w:val="es-MX"/>
              </w:rPr>
              <w:t>, asimismo, aquellos predios que se encuentren frente a vialidades regionales (VR), vialidades de acceso controlado (VAC), vialidades principales (VP)</w:t>
            </w:r>
            <w:r w:rsidRPr="00F929E4">
              <w:rPr>
                <w:rFonts w:asciiTheme="majorHAnsi" w:eastAsia="CIDFont+F3" w:hAnsiTheme="majorHAnsi" w:cstheme="majorHAnsi"/>
                <w:b/>
                <w:sz w:val="18"/>
                <w:szCs w:val="20"/>
                <w:lang w:val="es-MX"/>
              </w:rPr>
              <w:t>.</w:t>
            </w:r>
            <w:r w:rsidRPr="00DB292F">
              <w:rPr>
                <w:rFonts w:asciiTheme="majorHAnsi" w:eastAsia="CIDFont+F3" w:hAnsiTheme="majorHAnsi" w:cstheme="majorHAnsi"/>
                <w:sz w:val="18"/>
                <w:szCs w:val="20"/>
                <w:lang w:val="es-MX"/>
              </w:rPr>
              <w:t xml:space="preserve"> Se excluyen zonas habitacionales, de protección al centro histórico patrimonial, cultural, espacios verdes, abiertos y recreativos, componentes de la vía pública y áreas de prevención y conservación ecológica.</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III.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DB292F">
              <w:rPr>
                <w:rFonts w:asciiTheme="majorHAnsi" w:eastAsia="CIDFont+F3" w:hAnsiTheme="majorHAnsi" w:cstheme="majorHAnsi"/>
                <w:sz w:val="18"/>
                <w:szCs w:val="20"/>
                <w:lang w:val="es-MX"/>
              </w:rPr>
              <w:t>IV.</w:t>
            </w:r>
            <w:r w:rsidRPr="00DB292F">
              <w:rPr>
                <w:rFonts w:asciiTheme="majorHAnsi" w:eastAsia="CIDFont+F3" w:hAnsiTheme="majorHAnsi" w:cstheme="majorHAnsi"/>
                <w:sz w:val="18"/>
                <w:szCs w:val="20"/>
                <w:lang w:val="es-MX"/>
              </w:rPr>
              <w:tab/>
              <w:t xml:space="preserve">Proyecto ejecutivo firmado por el director responsable. Además, cuando se trate de estructuras en las que se requiere presentar memoria de cálculo deberá ser avalada por perito </w:t>
            </w:r>
            <w:r w:rsidRPr="00DB292F">
              <w:rPr>
                <w:rFonts w:asciiTheme="majorHAnsi" w:eastAsia="CIDFont+F3" w:hAnsiTheme="majorHAnsi" w:cstheme="majorHAnsi"/>
                <w:b/>
                <w:sz w:val="18"/>
                <w:szCs w:val="20"/>
                <w:lang w:val="es-MX"/>
              </w:rPr>
              <w:t xml:space="preserve">registrado en la Dirección de Ordenamiento Territorial y la </w:t>
            </w:r>
            <w:r>
              <w:rPr>
                <w:rFonts w:asciiTheme="majorHAnsi" w:eastAsia="CIDFont+F3" w:hAnsiTheme="majorHAnsi" w:cstheme="majorHAnsi"/>
                <w:b/>
                <w:sz w:val="18"/>
                <w:szCs w:val="20"/>
                <w:lang w:val="es-MX"/>
              </w:rPr>
              <w:t>Comisión Municipal de Directores Responsables, Corresponsables y Peritos en Supervisión Municipal de Zapotlán El Grande, Jalisco</w:t>
            </w:r>
            <w:r w:rsidRPr="00DB292F">
              <w:rPr>
                <w:rFonts w:asciiTheme="majorHAnsi" w:eastAsia="CIDFont+F3" w:hAnsiTheme="majorHAnsi" w:cstheme="majorHAnsi"/>
                <w:b/>
                <w:sz w:val="18"/>
                <w:szCs w:val="20"/>
                <w:lang w:val="es-MX"/>
              </w:rPr>
              <w:t>, indistintamente.</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VIII.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lastRenderedPageBreak/>
              <w:t>IX.</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DB292F">
              <w:rPr>
                <w:rFonts w:asciiTheme="majorHAnsi" w:eastAsia="CIDFont+F3" w:hAnsiTheme="majorHAnsi" w:cstheme="majorHAnsi"/>
                <w:sz w:val="18"/>
                <w:szCs w:val="20"/>
                <w:lang w:val="es-MX"/>
              </w:rPr>
              <w:t>XII.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Pr="00DB292F"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rPr>
                <w:rFonts w:asciiTheme="majorHAnsi" w:hAnsiTheme="majorHAnsi" w:cstheme="majorHAnsi"/>
                <w:bCs/>
                <w:sz w:val="18"/>
                <w:szCs w:val="18"/>
                <w:lang w:val="es-MX"/>
              </w:rPr>
            </w:pPr>
            <w:r w:rsidRPr="00DB292F">
              <w:rPr>
                <w:rFonts w:asciiTheme="majorHAnsi" w:eastAsia="CIDFont+F3" w:hAnsiTheme="majorHAnsi" w:cstheme="majorHAnsi"/>
                <w:sz w:val="18"/>
                <w:szCs w:val="20"/>
                <w:lang w:val="es-MX"/>
              </w:rPr>
              <w:t>XIII.</w:t>
            </w:r>
            <w:r w:rsidRPr="00DB292F">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 . .)</w:t>
            </w:r>
          </w:p>
          <w:p w:rsidR="00CD2ACB" w:rsidRDefault="00CD2ACB" w:rsidP="006E3FAC">
            <w:pPr>
              <w:jc w:val="center"/>
              <w:rPr>
                <w:rFonts w:asciiTheme="majorHAnsi" w:hAnsiTheme="majorHAnsi" w:cstheme="majorHAnsi"/>
                <w:bCs/>
                <w:sz w:val="18"/>
                <w:szCs w:val="18"/>
                <w:lang w:val="es-MX"/>
              </w:rPr>
            </w:pPr>
          </w:p>
          <w:p w:rsidR="00CD2ACB" w:rsidRDefault="00CD2ACB" w:rsidP="006E3FAC">
            <w:pPr>
              <w:jc w:val="center"/>
              <w:rPr>
                <w:rFonts w:asciiTheme="majorHAnsi" w:hAnsiTheme="majorHAnsi" w:cstheme="majorHAnsi"/>
                <w:bCs/>
                <w:sz w:val="18"/>
                <w:szCs w:val="18"/>
                <w:lang w:val="es-MX"/>
              </w:rPr>
            </w:pPr>
          </w:p>
          <w:p w:rsidR="00CD2ACB" w:rsidRDefault="00CD2ACB" w:rsidP="006E3FAC">
            <w:pPr>
              <w:rPr>
                <w:rFonts w:asciiTheme="majorHAnsi" w:hAnsiTheme="majorHAnsi" w:cstheme="majorHAnsi"/>
                <w:bCs/>
                <w:sz w:val="18"/>
                <w:szCs w:val="18"/>
                <w:lang w:val="es-MX"/>
              </w:rPr>
            </w:pP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TITULO OCTAVO</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CONTROL ADMINISTRATIVO DEL DESARROLLO URBANO CAPITULO PRIMERO</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Disposiciones Generales en Materia de Control del Territorio SECCION I</w:t>
            </w:r>
          </w:p>
          <w:p w:rsidR="00CD2ACB" w:rsidRPr="000D0176" w:rsidRDefault="00CD2ACB" w:rsidP="006E3FAC">
            <w:pPr>
              <w:autoSpaceDE w:val="0"/>
              <w:autoSpaceDN w:val="0"/>
              <w:adjustRightInd w:val="0"/>
              <w:jc w:val="center"/>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Disposiciones generales</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FD0620" w:rsidRDefault="00CD2ACB" w:rsidP="006E3FAC">
            <w:pPr>
              <w:autoSpaceDE w:val="0"/>
              <w:autoSpaceDN w:val="0"/>
              <w:adjustRightInd w:val="0"/>
              <w:jc w:val="center"/>
              <w:rPr>
                <w:rFonts w:asciiTheme="majorHAnsi" w:eastAsia="CIDFont+F3" w:hAnsiTheme="majorHAnsi" w:cstheme="majorHAnsi"/>
                <w:b/>
                <w:sz w:val="18"/>
                <w:szCs w:val="20"/>
                <w:lang w:val="es-MX"/>
              </w:rPr>
            </w:pPr>
            <w:r w:rsidRPr="00FD0620">
              <w:rPr>
                <w:rFonts w:asciiTheme="majorHAnsi" w:eastAsia="CIDFont+F3" w:hAnsiTheme="majorHAnsi" w:cstheme="majorHAnsi"/>
                <w:b/>
                <w:sz w:val="18"/>
                <w:szCs w:val="20"/>
                <w:lang w:val="es-MX"/>
              </w:rPr>
              <w:t>SECCION I</w:t>
            </w:r>
          </w:p>
          <w:p w:rsidR="00CD2ACB" w:rsidRPr="00FD0620" w:rsidRDefault="00CD2ACB" w:rsidP="006E3FAC">
            <w:pPr>
              <w:autoSpaceDE w:val="0"/>
              <w:autoSpaceDN w:val="0"/>
              <w:adjustRightInd w:val="0"/>
              <w:jc w:val="center"/>
              <w:rPr>
                <w:rFonts w:asciiTheme="majorHAnsi" w:eastAsia="CIDFont+F3" w:hAnsiTheme="majorHAnsi" w:cstheme="majorHAnsi"/>
                <w:b/>
                <w:sz w:val="18"/>
                <w:szCs w:val="20"/>
                <w:lang w:val="es-MX"/>
              </w:rPr>
            </w:pPr>
            <w:r w:rsidRPr="00FD0620">
              <w:rPr>
                <w:rFonts w:asciiTheme="majorHAnsi" w:eastAsia="CIDFont+F3" w:hAnsiTheme="majorHAnsi" w:cstheme="majorHAnsi"/>
                <w:b/>
                <w:sz w:val="18"/>
                <w:szCs w:val="20"/>
                <w:lang w:val="es-MX"/>
              </w:rPr>
              <w:t>De los dictámenes</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FD0620">
              <w:rPr>
                <w:rFonts w:asciiTheme="majorHAnsi" w:eastAsia="CIDFont+F3" w:hAnsiTheme="majorHAnsi" w:cstheme="majorHAnsi"/>
                <w:b/>
                <w:sz w:val="18"/>
                <w:szCs w:val="20"/>
                <w:lang w:val="es-MX"/>
              </w:rPr>
              <w:t>Artículo 455.</w:t>
            </w:r>
            <w:r w:rsidRPr="000D0176">
              <w:rPr>
                <w:rFonts w:asciiTheme="majorHAnsi" w:eastAsia="CIDFont+F3" w:hAnsiTheme="majorHAnsi" w:cstheme="majorHAnsi"/>
                <w:sz w:val="18"/>
                <w:szCs w:val="20"/>
                <w:lang w:val="es-MX"/>
              </w:rPr>
              <w:t xml:space="preserve"> </w:t>
            </w:r>
            <w:r>
              <w:rPr>
                <w:rFonts w:asciiTheme="majorHAnsi" w:eastAsia="CIDFont+F3" w:hAnsiTheme="majorHAnsi" w:cstheme="majorHAnsi"/>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w:t>
            </w:r>
            <w:r w:rsidRPr="000D0176">
              <w:rPr>
                <w:rFonts w:asciiTheme="majorHAnsi" w:eastAsia="CIDFont+F3" w:hAnsiTheme="majorHAnsi" w:cstheme="majorHAnsi"/>
                <w:sz w:val="18"/>
                <w:szCs w:val="20"/>
                <w:lang w:val="es-MX"/>
              </w:rPr>
              <w:tab/>
              <w:t>El dictamen de usos y destinos, mediante el cual se certificará la clasificación y utilización determinadas para el predio en la zonificación vigente,</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para licencias comerciales, proyectos definitivos de urbanización y </w:t>
            </w:r>
            <w:r w:rsidRPr="000D0176">
              <w:rPr>
                <w:rFonts w:asciiTheme="majorHAnsi" w:eastAsia="CIDFont+F3" w:hAnsiTheme="majorHAnsi" w:cstheme="majorHAnsi"/>
                <w:sz w:val="18"/>
                <w:szCs w:val="20"/>
                <w:lang w:val="es-MX"/>
              </w:rPr>
              <w:t>para los efectos legales de actos o documentos donde se requiera esta información, y</w:t>
            </w:r>
          </w:p>
          <w:p w:rsidR="00CD2ACB" w:rsidRPr="0064705C"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5431EC"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II.</w:t>
            </w:r>
            <w:r w:rsidRPr="000D0176">
              <w:rPr>
                <w:rFonts w:asciiTheme="majorHAnsi" w:eastAsia="CIDFont+F3" w:hAnsiTheme="majorHAnsi" w:cstheme="majorHAnsi"/>
                <w:sz w:val="18"/>
                <w:szCs w:val="20"/>
                <w:lang w:val="es-MX"/>
              </w:rPr>
              <w:tab/>
              <w:t>El dictamen de trazo, usos y destinos específicos fundados en el Plan de Desarrollo Urbano de centro de población y en su caso, en el plan parcial de desarrollo urbano vigentes, donde se precisarán las normas y lineamientos para la elaboración del plan de urbanización, el proyecto definitivo de urbanizaci</w:t>
            </w:r>
            <w:r>
              <w:rPr>
                <w:rFonts w:asciiTheme="majorHAnsi" w:eastAsia="CIDFont+F3" w:hAnsiTheme="majorHAnsi" w:cstheme="majorHAnsi"/>
                <w:sz w:val="18"/>
                <w:szCs w:val="20"/>
                <w:lang w:val="es-MX"/>
              </w:rPr>
              <w:t xml:space="preserve">ón o el proyecto de edificación </w:t>
            </w:r>
            <w:r>
              <w:rPr>
                <w:rFonts w:asciiTheme="majorHAnsi" w:eastAsia="CIDFont+F3" w:hAnsiTheme="majorHAnsi" w:cstheme="majorHAnsi"/>
                <w:b/>
                <w:sz w:val="18"/>
                <w:szCs w:val="20"/>
                <w:lang w:val="es-MX"/>
              </w:rPr>
              <w:t>y</w:t>
            </w:r>
            <w:r w:rsidRPr="000D0176">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 xml:space="preserve">para la obtención de la licencia de subdivisión, </w:t>
            </w:r>
            <w:r w:rsidRPr="000D0176">
              <w:rPr>
                <w:rFonts w:asciiTheme="majorHAnsi" w:eastAsia="CIDFont+F3" w:hAnsiTheme="majorHAnsi" w:cstheme="majorHAnsi"/>
                <w:sz w:val="18"/>
                <w:szCs w:val="20"/>
                <w:lang w:val="es-MX"/>
              </w:rPr>
              <w:t>así como las normas que se sujetarán las edificaciones afectas al Patrimonio Cultural del Estado.</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FD0620">
              <w:rPr>
                <w:rFonts w:asciiTheme="majorHAnsi" w:eastAsia="CIDFont+F3" w:hAnsiTheme="majorHAnsi" w:cstheme="majorHAnsi"/>
                <w:b/>
                <w:sz w:val="18"/>
                <w:szCs w:val="20"/>
                <w:lang w:val="es-MX"/>
              </w:rPr>
              <w:t>Artículo 456.</w:t>
            </w:r>
            <w:r w:rsidRPr="000D0176">
              <w:rPr>
                <w:rFonts w:asciiTheme="majorHAnsi" w:eastAsia="CIDFont+F3" w:hAnsiTheme="majorHAnsi" w:cstheme="majorHAnsi"/>
                <w:sz w:val="18"/>
                <w:szCs w:val="20"/>
                <w:lang w:val="es-MX"/>
              </w:rPr>
              <w:t xml:space="preserve"> Recibida la solicitud por la Dirección de Ordenamiento Territorial, deberá expedir los dictámenes descritos en el artículo anterior, teniendo en cuenta las siguientes consideraciones:</w:t>
            </w: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w:t>
            </w:r>
            <w:r w:rsidRPr="000D0176">
              <w:rPr>
                <w:rFonts w:asciiTheme="majorHAnsi" w:eastAsia="CIDFont+F3" w:hAnsiTheme="majorHAnsi" w:cstheme="majorHAnsi"/>
                <w:sz w:val="18"/>
                <w:szCs w:val="20"/>
                <w:lang w:val="es-MX"/>
              </w:rPr>
              <w:tab/>
            </w:r>
            <w:r>
              <w:rPr>
                <w:rFonts w:asciiTheme="majorHAnsi" w:eastAsia="CIDFont+F3" w:hAnsiTheme="majorHAnsi" w:cstheme="majorHAnsi"/>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II.</w:t>
            </w:r>
            <w:r w:rsidRPr="000D0176">
              <w:rPr>
                <w:rFonts w:asciiTheme="majorHAnsi" w:eastAsia="CIDFont+F3" w:hAnsiTheme="majorHAnsi" w:cstheme="majorHAnsi"/>
                <w:sz w:val="18"/>
                <w:szCs w:val="20"/>
                <w:lang w:val="es-MX"/>
              </w:rPr>
              <w:tab/>
              <w:t>La solicitud deberá contener:</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Cs/>
                <w:sz w:val="18"/>
                <w:szCs w:val="20"/>
                <w:lang w:val="es-MX"/>
              </w:rPr>
            </w:pPr>
            <w:r>
              <w:rPr>
                <w:rFonts w:asciiTheme="majorHAnsi" w:eastAsia="CIDFont+F3" w:hAnsiTheme="majorHAnsi" w:cstheme="majorHAnsi"/>
                <w:sz w:val="18"/>
                <w:szCs w:val="20"/>
                <w:lang w:val="es-MX"/>
              </w:rPr>
              <w:t xml:space="preserve">a) </w:t>
            </w:r>
            <w:r w:rsidRPr="001A660A">
              <w:rPr>
                <w:rFonts w:asciiTheme="majorHAnsi" w:eastAsia="CIDFont+F3" w:hAnsiTheme="majorHAnsi" w:cstheme="majorHAnsi"/>
                <w:bCs/>
                <w:sz w:val="18"/>
                <w:szCs w:val="20"/>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b)</w:t>
            </w:r>
            <w:r w:rsidRPr="000D0176">
              <w:rPr>
                <w:rFonts w:asciiTheme="majorHAnsi" w:eastAsia="CIDFont+F3" w:hAnsiTheme="majorHAnsi" w:cstheme="majorHAnsi"/>
                <w:sz w:val="18"/>
                <w:szCs w:val="20"/>
                <w:lang w:val="es-MX"/>
              </w:rPr>
              <w:t xml:space="preserve"> </w:t>
            </w:r>
            <w:r>
              <w:rPr>
                <w:rFonts w:asciiTheme="majorHAnsi" w:eastAsia="CIDFont+F3" w:hAnsiTheme="majorHAnsi" w:cstheme="majorHAnsi"/>
                <w:sz w:val="18"/>
                <w:szCs w:val="20"/>
                <w:lang w:val="es-MX"/>
              </w:rPr>
              <w:t>(…).</w:t>
            </w:r>
          </w:p>
          <w:p w:rsidR="00CD2ACB" w:rsidRPr="009917DE"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t>c)</w:t>
            </w:r>
            <w:r>
              <w:rPr>
                <w:rFonts w:asciiTheme="majorHAnsi" w:eastAsia="CIDFont+F3" w:hAnsiTheme="majorHAnsi" w:cstheme="majorHAnsi"/>
                <w:b/>
                <w:sz w:val="18"/>
                <w:szCs w:val="20"/>
                <w:lang w:val="es-MX"/>
              </w:rPr>
              <w:t>Domicilio o correo electrónico para recibir notificaciones.</w:t>
            </w:r>
          </w:p>
          <w:p w:rsidR="00CD2ACB" w:rsidRPr="009917DE"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t>d)</w:t>
            </w:r>
            <w:r>
              <w:rPr>
                <w:rFonts w:asciiTheme="majorHAnsi" w:eastAsia="CIDFont+F3" w:hAnsiTheme="majorHAnsi" w:cstheme="majorHAnsi"/>
                <w:b/>
                <w:sz w:val="18"/>
                <w:szCs w:val="20"/>
                <w:lang w:val="es-MX"/>
              </w:rPr>
              <w:t xml:space="preserve"> Datos del predio: </w:t>
            </w:r>
            <w:r w:rsidRPr="009917DE">
              <w:rPr>
                <w:rFonts w:asciiTheme="majorHAnsi" w:eastAsia="CIDFont+F3" w:hAnsiTheme="majorHAnsi" w:cstheme="majorHAnsi"/>
                <w:b/>
                <w:sz w:val="18"/>
                <w:szCs w:val="20"/>
                <w:lang w:val="es-MX"/>
              </w:rPr>
              <w:t xml:space="preserve">ubicación, cuenta predial, colonia, superficie del </w:t>
            </w:r>
            <w:r>
              <w:rPr>
                <w:rFonts w:asciiTheme="majorHAnsi" w:eastAsia="CIDFont+F3" w:hAnsiTheme="majorHAnsi" w:cstheme="majorHAnsi"/>
                <w:b/>
                <w:sz w:val="18"/>
                <w:szCs w:val="20"/>
                <w:lang w:val="es-MX"/>
              </w:rPr>
              <w:t>predio</w:t>
            </w:r>
            <w:r w:rsidRPr="009917DE">
              <w:rPr>
                <w:rFonts w:asciiTheme="majorHAnsi" w:eastAsia="CIDFont+F3" w:hAnsiTheme="majorHAnsi" w:cstheme="majorHAnsi"/>
                <w:b/>
                <w:sz w:val="18"/>
                <w:szCs w:val="20"/>
                <w:lang w:val="es-MX"/>
              </w:rPr>
              <w:t>, uso actual del predio (¿qué utilidad le está</w:t>
            </w:r>
            <w:r>
              <w:rPr>
                <w:rFonts w:asciiTheme="majorHAnsi" w:eastAsia="CIDFont+F3" w:hAnsiTheme="majorHAnsi" w:cstheme="majorHAnsi"/>
                <w:b/>
                <w:sz w:val="18"/>
                <w:szCs w:val="20"/>
                <w:lang w:val="es-MX"/>
              </w:rPr>
              <w:t xml:space="preserve"> dando actualmente a</w:t>
            </w:r>
            <w:r w:rsidRPr="009917DE">
              <w:rPr>
                <w:rFonts w:asciiTheme="majorHAnsi" w:eastAsia="CIDFont+F3" w:hAnsiTheme="majorHAnsi" w:cstheme="majorHAnsi"/>
                <w:b/>
                <w:sz w:val="18"/>
                <w:szCs w:val="20"/>
                <w:lang w:val="es-MX"/>
              </w:rPr>
              <w:t>l predio?), y objeto de la solicitud.</w:t>
            </w:r>
          </w:p>
          <w:p w:rsidR="00CD2ACB" w:rsidRPr="001A660A" w:rsidRDefault="00CD2ACB" w:rsidP="006E3FAC">
            <w:pPr>
              <w:autoSpaceDE w:val="0"/>
              <w:autoSpaceDN w:val="0"/>
              <w:adjustRightInd w:val="0"/>
              <w:jc w:val="both"/>
              <w:rPr>
                <w:rFonts w:asciiTheme="majorHAnsi" w:eastAsia="CIDFont+F3" w:hAnsiTheme="majorHAnsi" w:cstheme="majorHAnsi"/>
                <w:b/>
                <w:bCs/>
                <w:sz w:val="18"/>
                <w:szCs w:val="20"/>
                <w:lang w:val="es-MX"/>
              </w:rPr>
            </w:pPr>
            <w:r w:rsidRPr="001A660A">
              <w:rPr>
                <w:rFonts w:asciiTheme="majorHAnsi" w:eastAsia="CIDFont+F3" w:hAnsiTheme="majorHAnsi" w:cstheme="majorHAnsi"/>
                <w:b/>
                <w:bCs/>
                <w:sz w:val="18"/>
                <w:szCs w:val="20"/>
                <w:lang w:val="es-MX"/>
              </w:rPr>
              <w:t>e) Se deroga</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lastRenderedPageBreak/>
              <w:t>f) Se deroga</w:t>
            </w:r>
          </w:p>
          <w:p w:rsidR="00CD2ACB" w:rsidRPr="009917DE"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g) Designación de la persona (s) autorizada para oír y recibir notificaciones y documentos.</w:t>
            </w:r>
          </w:p>
          <w:p w:rsidR="00CD2ACB" w:rsidRPr="009917DE"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h</w:t>
            </w:r>
            <w:r w:rsidRPr="009917DE">
              <w:rPr>
                <w:rFonts w:asciiTheme="majorHAnsi" w:eastAsia="CIDFont+F3" w:hAnsiTheme="majorHAnsi" w:cstheme="majorHAnsi"/>
                <w:b/>
                <w:sz w:val="18"/>
                <w:szCs w:val="20"/>
                <w:lang w:val="es-MX"/>
              </w:rPr>
              <w:t>) Croquis de ubicación del predio.</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Asimismo, a la solicitud deberá acompañarse copia simple</w:t>
            </w:r>
            <w:r>
              <w:rPr>
                <w:rFonts w:asciiTheme="majorHAnsi" w:eastAsia="CIDFont+F3" w:hAnsiTheme="majorHAnsi" w:cstheme="majorHAnsi"/>
                <w:sz w:val="18"/>
                <w:szCs w:val="20"/>
                <w:lang w:val="es-MX"/>
              </w:rPr>
              <w:t xml:space="preserve"> </w:t>
            </w:r>
            <w:r w:rsidRPr="0055498A">
              <w:rPr>
                <w:rFonts w:asciiTheme="majorHAnsi" w:eastAsia="CIDFont+F3" w:hAnsiTheme="majorHAnsi" w:cstheme="majorHAnsi"/>
                <w:b/>
                <w:sz w:val="18"/>
                <w:szCs w:val="20"/>
                <w:lang w:val="es-MX"/>
              </w:rPr>
              <w:t>legible</w:t>
            </w:r>
            <w:r w:rsidRPr="000D0176">
              <w:rPr>
                <w:rFonts w:asciiTheme="majorHAnsi" w:eastAsia="CIDFont+F3" w:hAnsiTheme="majorHAnsi" w:cstheme="majorHAnsi"/>
                <w:sz w:val="18"/>
                <w:szCs w:val="20"/>
                <w:lang w:val="es-MX"/>
              </w:rPr>
              <w:t xml:space="preserve"> de los siguientes documentos:</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1.  </w:t>
            </w:r>
            <w:r w:rsidRPr="005457BE">
              <w:rPr>
                <w:rFonts w:asciiTheme="majorHAnsi" w:eastAsia="CIDFont+F3" w:hAnsiTheme="majorHAnsi" w:cstheme="majorHAnsi"/>
                <w:b/>
                <w:sz w:val="18"/>
                <w:szCs w:val="20"/>
                <w:lang w:val="es-MX"/>
              </w:rPr>
              <w:t xml:space="preserve">Copia </w:t>
            </w:r>
            <w:r>
              <w:rPr>
                <w:rFonts w:asciiTheme="majorHAnsi" w:eastAsia="CIDFont+F3" w:hAnsiTheme="majorHAnsi" w:cstheme="majorHAnsi"/>
                <w:b/>
                <w:sz w:val="18"/>
                <w:szCs w:val="20"/>
                <w:lang w:val="es-MX"/>
              </w:rPr>
              <w:t xml:space="preserve">simple </w:t>
            </w:r>
            <w:r w:rsidRPr="005457BE">
              <w:rPr>
                <w:rFonts w:asciiTheme="majorHAnsi" w:eastAsia="CIDFont+F3" w:hAnsiTheme="majorHAnsi" w:cstheme="majorHAnsi"/>
                <w:b/>
                <w:sz w:val="18"/>
                <w:szCs w:val="20"/>
                <w:lang w:val="es-MX"/>
              </w:rPr>
              <w:t xml:space="preserve">de </w:t>
            </w:r>
            <w:r>
              <w:rPr>
                <w:rFonts w:asciiTheme="majorHAnsi" w:eastAsia="CIDFont+F3" w:hAnsiTheme="majorHAnsi" w:cstheme="majorHAnsi"/>
                <w:b/>
                <w:sz w:val="18"/>
                <w:szCs w:val="20"/>
                <w:lang w:val="es-MX"/>
              </w:rPr>
              <w:t>i</w:t>
            </w:r>
            <w:r w:rsidRPr="005457BE">
              <w:rPr>
                <w:rFonts w:asciiTheme="majorHAnsi" w:eastAsia="CIDFont+F3" w:hAnsiTheme="majorHAnsi" w:cstheme="majorHAnsi"/>
                <w:b/>
                <w:sz w:val="18"/>
                <w:szCs w:val="20"/>
                <w:lang w:val="es-MX"/>
              </w:rPr>
              <w:t>dentificación oficial</w:t>
            </w:r>
            <w:r>
              <w:rPr>
                <w:rFonts w:asciiTheme="majorHAnsi" w:eastAsia="CIDFont+F3" w:hAnsiTheme="majorHAnsi" w:cstheme="majorHAnsi"/>
                <w:b/>
                <w:sz w:val="18"/>
                <w:szCs w:val="20"/>
                <w:lang w:val="es-MX"/>
              </w:rPr>
              <w:t xml:space="preserve"> vigente</w:t>
            </w:r>
            <w:r w:rsidRPr="005457BE">
              <w:rPr>
                <w:rFonts w:asciiTheme="majorHAnsi" w:eastAsia="CIDFont+F3" w:hAnsiTheme="majorHAnsi" w:cstheme="majorHAnsi"/>
                <w:b/>
                <w:sz w:val="18"/>
                <w:szCs w:val="20"/>
                <w:lang w:val="es-MX"/>
              </w:rPr>
              <w:t xml:space="preserve"> del propietario y/o promotor y/o representante legal.</w:t>
            </w:r>
          </w:p>
          <w:p w:rsidR="00CD2ACB" w:rsidRPr="0055498A"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2. </w:t>
            </w:r>
            <w:r w:rsidRPr="005457BE">
              <w:rPr>
                <w:rFonts w:asciiTheme="majorHAnsi" w:eastAsia="CIDFont+F3" w:hAnsiTheme="majorHAnsi" w:cstheme="majorHAnsi"/>
                <w:b/>
                <w:sz w:val="18"/>
                <w:szCs w:val="20"/>
                <w:lang w:val="es-MX"/>
              </w:rPr>
              <w:t>Copia</w:t>
            </w:r>
            <w:r>
              <w:rPr>
                <w:rFonts w:asciiTheme="majorHAnsi" w:eastAsia="CIDFont+F3" w:hAnsiTheme="majorHAnsi" w:cstheme="majorHAnsi"/>
                <w:b/>
                <w:sz w:val="18"/>
                <w:szCs w:val="20"/>
                <w:lang w:val="es-MX"/>
              </w:rPr>
              <w:t xml:space="preserve"> simple</w:t>
            </w:r>
            <w:r w:rsidRPr="005457BE">
              <w:rPr>
                <w:rFonts w:asciiTheme="majorHAnsi" w:eastAsia="CIDFont+F3" w:hAnsiTheme="majorHAnsi" w:cstheme="majorHAnsi"/>
                <w:b/>
                <w:sz w:val="18"/>
                <w:szCs w:val="20"/>
                <w:lang w:val="es-MX"/>
              </w:rPr>
              <w:t xml:space="preserve"> del recibo de pago predial actualizado.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t xml:space="preserve">3. </w:t>
            </w:r>
            <w:r>
              <w:rPr>
                <w:rFonts w:asciiTheme="majorHAnsi" w:eastAsia="CIDFont+F3" w:hAnsiTheme="majorHAnsi" w:cstheme="majorHAnsi"/>
                <w:b/>
                <w:sz w:val="18"/>
                <w:szCs w:val="20"/>
                <w:lang w:val="es-MX"/>
              </w:rPr>
              <w:t xml:space="preserve">Para Dictámenes de Trazo, Usos y Destinos Específicos </w:t>
            </w:r>
            <w:r>
              <w:rPr>
                <w:rFonts w:asciiTheme="majorHAnsi" w:eastAsia="CIDFont+F3" w:hAnsiTheme="majorHAnsi" w:cstheme="majorHAnsi"/>
                <w:sz w:val="18"/>
                <w:szCs w:val="20"/>
                <w:lang w:val="es-MX"/>
              </w:rPr>
              <w:t>c</w:t>
            </w:r>
            <w:r w:rsidRPr="000D0176">
              <w:rPr>
                <w:rFonts w:asciiTheme="majorHAnsi" w:eastAsia="CIDFont+F3" w:hAnsiTheme="majorHAnsi" w:cstheme="majorHAnsi"/>
                <w:sz w:val="18"/>
                <w:szCs w:val="20"/>
                <w:lang w:val="es-MX"/>
              </w:rPr>
              <w:t xml:space="preserve">onstancia que acredite el derecho a construir como puede ser </w:t>
            </w:r>
            <w:r w:rsidRPr="005457BE">
              <w:rPr>
                <w:rFonts w:asciiTheme="majorHAnsi" w:eastAsia="CIDFont+F3" w:hAnsiTheme="majorHAnsi" w:cstheme="majorHAnsi"/>
                <w:sz w:val="18"/>
                <w:szCs w:val="20"/>
                <w:lang w:val="es-MX"/>
              </w:rPr>
              <w:t>título de propiedad, resolución administrativa o presidencial, título de solar urbano registrado ante el Registro Público de la Propiedad y del Comercio con sede en e</w:t>
            </w:r>
            <w:r>
              <w:rPr>
                <w:rFonts w:asciiTheme="majorHAnsi" w:eastAsia="CIDFont+F3" w:hAnsiTheme="majorHAnsi" w:cstheme="majorHAnsi"/>
                <w:sz w:val="18"/>
                <w:szCs w:val="20"/>
                <w:lang w:val="es-MX"/>
              </w:rPr>
              <w:t>sta Ciudad.</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No obstante, copia</w:t>
            </w:r>
            <w:r>
              <w:t xml:space="preserve"> </w:t>
            </w:r>
            <w:r w:rsidRPr="001C0C8A">
              <w:rPr>
                <w:sz w:val="18"/>
                <w:szCs w:val="18"/>
              </w:rPr>
              <w:t>simple</w:t>
            </w:r>
            <w:r>
              <w:t xml:space="preserve"> </w:t>
            </w:r>
            <w:r w:rsidRPr="005457BE">
              <w:rPr>
                <w:rFonts w:asciiTheme="majorHAnsi" w:eastAsia="CIDFont+F3" w:hAnsiTheme="majorHAnsi" w:cstheme="majorHAnsi"/>
                <w:b/>
                <w:sz w:val="18"/>
                <w:szCs w:val="20"/>
                <w:lang w:val="es-MX"/>
              </w:rPr>
              <w:t>de la Cesión de Derechos bajo Régimen Ejidal firmada por el Comisariado Ejidal para asentamientos humanos irregulares de origen ejidal.</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55498A"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b/>
                <w:sz w:val="18"/>
                <w:szCs w:val="20"/>
                <w:lang w:val="es-MX"/>
              </w:rPr>
              <w:t xml:space="preserve">O bien, </w:t>
            </w:r>
            <w:r w:rsidRPr="005457BE">
              <w:rPr>
                <w:rFonts w:asciiTheme="majorHAnsi" w:eastAsia="CIDFont+F3" w:hAnsiTheme="majorHAnsi" w:cstheme="majorHAnsi"/>
                <w:b/>
                <w:sz w:val="18"/>
                <w:szCs w:val="20"/>
                <w:lang w:val="es-MX"/>
              </w:rPr>
              <w:t>para asentamientos humanos irregulares de propiedad privada, se requerirá copia del acto jurídico de transmisión de dominio del predio en cuestión, asimismo, copia de la Escritura Pública o Título de Propiedad de cuyo antecedente se originó.</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t xml:space="preserve">4. </w:t>
            </w:r>
            <w:r w:rsidRPr="000D0176">
              <w:rPr>
                <w:rFonts w:asciiTheme="majorHAnsi" w:eastAsia="CIDFont+F3" w:hAnsiTheme="majorHAnsi" w:cstheme="majorHAnsi"/>
                <w:sz w:val="18"/>
                <w:szCs w:val="20"/>
                <w:lang w:val="es-MX"/>
              </w:rPr>
              <w:t xml:space="preserve">Localización del predio en imagen satelital, </w:t>
            </w:r>
            <w:r w:rsidRPr="005A49C6">
              <w:rPr>
                <w:rFonts w:asciiTheme="majorHAnsi" w:eastAsia="CIDFont+F3" w:hAnsiTheme="majorHAnsi" w:cstheme="majorHAnsi"/>
                <w:b/>
                <w:sz w:val="18"/>
                <w:szCs w:val="20"/>
                <w:lang w:val="es-MX"/>
              </w:rPr>
              <w:t>tratándose de predios con cuenta catastral rústica y/o predios</w:t>
            </w:r>
            <w:r>
              <w:rPr>
                <w:rFonts w:asciiTheme="majorHAnsi" w:eastAsia="CIDFont+F3" w:hAnsiTheme="majorHAnsi" w:cstheme="majorHAnsi"/>
                <w:b/>
                <w:sz w:val="18"/>
                <w:szCs w:val="20"/>
                <w:lang w:val="es-MX"/>
              </w:rPr>
              <w:t xml:space="preserve"> localizados fuera del límite del centro de población, cuyo uso corresponde principalmente a las actividades productivas o de aprovechamiento del sector primario, así como de funciones ambientales naturales.</w:t>
            </w: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sidRPr="000D0176">
              <w:rPr>
                <w:rFonts w:asciiTheme="majorHAnsi" w:eastAsia="CIDFont+F3" w:hAnsiTheme="majorHAnsi" w:cstheme="majorHAnsi"/>
                <w:sz w:val="18"/>
                <w:szCs w:val="20"/>
                <w:lang w:val="es-MX"/>
              </w:rPr>
              <w:t>I</w:t>
            </w:r>
            <w:r>
              <w:rPr>
                <w:rFonts w:asciiTheme="majorHAnsi" w:eastAsia="CIDFont+F3" w:hAnsiTheme="majorHAnsi" w:cstheme="majorHAnsi"/>
                <w:sz w:val="18"/>
                <w:szCs w:val="20"/>
                <w:lang w:val="es-MX"/>
              </w:rPr>
              <w:t>II. (…)</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r>
              <w:rPr>
                <w:rFonts w:asciiTheme="majorHAnsi" w:eastAsia="CIDFont+F3" w:hAnsiTheme="majorHAnsi" w:cstheme="majorHAnsi"/>
                <w:sz w:val="18"/>
                <w:szCs w:val="20"/>
                <w:lang w:val="es-MX"/>
              </w:rPr>
              <w:t xml:space="preserve">IV. </w:t>
            </w:r>
            <w:r w:rsidRPr="000D0176">
              <w:rPr>
                <w:rFonts w:asciiTheme="majorHAnsi" w:eastAsia="CIDFont+F3" w:hAnsiTheme="majorHAnsi" w:cstheme="majorHAnsi"/>
                <w:sz w:val="18"/>
                <w:szCs w:val="20"/>
                <w:lang w:val="es-MX"/>
              </w:rPr>
              <w:t>Recibida la solicitud se expedirán los dictámenes solicitados, en un plazo de siete días hábiles</w:t>
            </w:r>
            <w:r>
              <w:rPr>
                <w:rFonts w:asciiTheme="majorHAnsi" w:eastAsia="CIDFont+F3" w:hAnsiTheme="majorHAnsi" w:cstheme="majorHAnsi"/>
                <w:b/>
                <w:sz w:val="18"/>
                <w:szCs w:val="20"/>
                <w:lang w:val="es-MX"/>
              </w:rPr>
              <w:t>, contados a partir del día siguiente a la recepción de la documentación. Dicho plazo se suspende si se emite una prevención para requerir documentación complementaria, y deberá reanudarse en cuanto la documentación sea ingresada por el solicitante</w:t>
            </w:r>
            <w:r w:rsidRPr="000D0176">
              <w:rPr>
                <w:rFonts w:asciiTheme="majorHAnsi" w:eastAsia="CIDFont+F3" w:hAnsiTheme="majorHAnsi" w:cstheme="majorHAnsi"/>
                <w:sz w:val="18"/>
                <w:szCs w:val="20"/>
                <w:lang w:val="es-MX"/>
              </w:rPr>
              <w:t>. Si la Dirección de Ordenamiento Territorial no expide los dictámenes en los términos que se establecen en el plazo señalado, el promovente podrá impugnar la negativa ficta, conforme al procedimiento que se indica en el Título Décimo Tercero del Código Urbano.</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0D0176"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Pr="00B01AAF" w:rsidRDefault="00CD2ACB" w:rsidP="006E3FAC">
            <w:pPr>
              <w:autoSpaceDE w:val="0"/>
              <w:autoSpaceDN w:val="0"/>
              <w:adjustRightInd w:val="0"/>
              <w:jc w:val="both"/>
              <w:rPr>
                <w:rFonts w:asciiTheme="majorHAnsi" w:eastAsia="CIDFont+F3" w:hAnsiTheme="majorHAnsi" w:cstheme="majorHAnsi"/>
                <w:b/>
                <w:sz w:val="18"/>
                <w:szCs w:val="20"/>
                <w:lang w:val="es-MX"/>
              </w:rPr>
            </w:pPr>
            <w:r>
              <w:rPr>
                <w:rFonts w:asciiTheme="majorHAnsi" w:eastAsia="CIDFont+F3" w:hAnsiTheme="majorHAnsi" w:cstheme="majorHAnsi"/>
                <w:sz w:val="18"/>
                <w:szCs w:val="20"/>
                <w:lang w:val="es-MX"/>
              </w:rPr>
              <w:lastRenderedPageBreak/>
              <w:t xml:space="preserve">V. </w:t>
            </w:r>
            <w:r w:rsidRPr="000D0176">
              <w:rPr>
                <w:rFonts w:asciiTheme="majorHAnsi" w:eastAsia="CIDFont+F3" w:hAnsiTheme="majorHAnsi" w:cstheme="majorHAnsi"/>
                <w:sz w:val="18"/>
                <w:szCs w:val="20"/>
                <w:lang w:val="es-MX"/>
              </w:rPr>
              <w:t xml:space="preserve">Expedidos los documentos en el plazo precisado en el párrafo que antecede, </w:t>
            </w:r>
            <w:r>
              <w:rPr>
                <w:rFonts w:asciiTheme="majorHAnsi" w:eastAsia="CIDFont+F3" w:hAnsiTheme="majorHAnsi" w:cstheme="majorHAnsi"/>
                <w:b/>
                <w:sz w:val="18"/>
                <w:szCs w:val="20"/>
                <w:lang w:val="es-MX"/>
              </w:rPr>
              <w:t>la entrega del trámite concluido se realizará por medio de la ventanilla de Entrega de la Dirección, en la cual el dictamen estará a disposición del solicitante por un periodo de tres meses; una vez cumplido el plazo anterior sin que el solicitante o promotor comparezca a recogerlo, se entenderá la falta de interés jurídico y se archivará el trámite como asunto concluido. De requerirse posterior al plazo mencionado, se deberá gestionar un nuevo dictamen.</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20"/>
                <w:lang w:val="es-MX"/>
              </w:rPr>
            </w:pPr>
            <w:r w:rsidRPr="00FD0620">
              <w:rPr>
                <w:rFonts w:asciiTheme="majorHAnsi" w:eastAsia="CIDFont+F3" w:hAnsiTheme="majorHAnsi" w:cstheme="majorHAnsi"/>
                <w:b/>
                <w:sz w:val="18"/>
                <w:szCs w:val="20"/>
                <w:lang w:val="es-MX"/>
              </w:rPr>
              <w:t>Artículo 456</w:t>
            </w:r>
            <w:r>
              <w:rPr>
                <w:rFonts w:asciiTheme="majorHAnsi" w:eastAsia="CIDFont+F3" w:hAnsiTheme="majorHAnsi" w:cstheme="majorHAnsi"/>
                <w:b/>
                <w:sz w:val="18"/>
                <w:szCs w:val="20"/>
                <w:lang w:val="es-MX"/>
              </w:rPr>
              <w:t xml:space="preserve"> bis</w:t>
            </w:r>
            <w:r w:rsidRPr="00FD0620">
              <w:rPr>
                <w:rFonts w:asciiTheme="majorHAnsi" w:eastAsia="CIDFont+F3" w:hAnsiTheme="majorHAnsi" w:cstheme="majorHAnsi"/>
                <w:b/>
                <w:sz w:val="18"/>
                <w:szCs w:val="20"/>
                <w:lang w:val="es-MX"/>
              </w:rPr>
              <w:t>.</w:t>
            </w:r>
            <w:r w:rsidRPr="000D0176">
              <w:rPr>
                <w:rFonts w:asciiTheme="majorHAnsi" w:eastAsia="CIDFont+F3" w:hAnsiTheme="majorHAnsi" w:cstheme="majorHAnsi"/>
                <w:sz w:val="18"/>
                <w:szCs w:val="20"/>
                <w:lang w:val="es-MX"/>
              </w:rPr>
              <w:t xml:space="preserve"> </w:t>
            </w:r>
            <w:r w:rsidRPr="007E4B22">
              <w:rPr>
                <w:rFonts w:asciiTheme="majorHAnsi" w:eastAsia="CIDFont+F3" w:hAnsiTheme="majorHAnsi" w:cstheme="majorHAnsi"/>
                <w:b/>
                <w:sz w:val="18"/>
                <w:szCs w:val="20"/>
                <w:lang w:val="es-MX"/>
              </w:rPr>
              <w:t>La Dirección</w:t>
            </w:r>
            <w:r>
              <w:rPr>
                <w:rFonts w:asciiTheme="majorHAnsi" w:eastAsia="CIDFont+F3" w:hAnsiTheme="majorHAnsi" w:cstheme="majorHAnsi"/>
                <w:b/>
                <w:sz w:val="18"/>
                <w:szCs w:val="20"/>
                <w:lang w:val="es-MX"/>
              </w:rPr>
              <w:t xml:space="preserve"> de Ordenamiento Territorial</w:t>
            </w:r>
            <w:r w:rsidRPr="007E4B22">
              <w:rPr>
                <w:rFonts w:asciiTheme="majorHAnsi" w:eastAsia="CIDFont+F3" w:hAnsiTheme="majorHAnsi" w:cstheme="majorHAnsi"/>
                <w:b/>
                <w:sz w:val="18"/>
                <w:szCs w:val="20"/>
                <w:lang w:val="es-MX"/>
              </w:rPr>
              <w:t xml:space="preserve"> podrá emitir una prevención al solicitante </w:t>
            </w:r>
            <w:r>
              <w:rPr>
                <w:rFonts w:asciiTheme="majorHAnsi" w:eastAsia="CIDFont+F3" w:hAnsiTheme="majorHAnsi" w:cstheme="majorHAnsi"/>
                <w:b/>
                <w:sz w:val="18"/>
                <w:szCs w:val="20"/>
                <w:lang w:val="es-MX"/>
              </w:rPr>
              <w:t>a lo largo del</w:t>
            </w:r>
            <w:r w:rsidRPr="007E4B22">
              <w:rPr>
                <w:rFonts w:asciiTheme="majorHAnsi" w:eastAsia="CIDFont+F3" w:hAnsiTheme="majorHAnsi" w:cstheme="majorHAnsi"/>
                <w:b/>
                <w:sz w:val="18"/>
                <w:szCs w:val="20"/>
                <w:lang w:val="es-MX"/>
              </w:rPr>
              <w:t xml:space="preserve"> proceso de dictaminación, notificando </w:t>
            </w:r>
            <w:r>
              <w:rPr>
                <w:rFonts w:asciiTheme="majorHAnsi" w:eastAsia="CIDFont+F3" w:hAnsiTheme="majorHAnsi" w:cstheme="majorHAnsi"/>
                <w:b/>
                <w:sz w:val="18"/>
                <w:szCs w:val="20"/>
                <w:lang w:val="es-MX"/>
              </w:rPr>
              <w:t>esa</w:t>
            </w:r>
            <w:r w:rsidRPr="007E4B22">
              <w:rPr>
                <w:rFonts w:asciiTheme="majorHAnsi" w:eastAsia="CIDFont+F3" w:hAnsiTheme="majorHAnsi" w:cstheme="majorHAnsi"/>
                <w:b/>
                <w:sz w:val="18"/>
                <w:szCs w:val="20"/>
                <w:lang w:val="es-MX"/>
              </w:rPr>
              <w:t xml:space="preserve"> prevención</w:t>
            </w:r>
            <w:r>
              <w:rPr>
                <w:rFonts w:asciiTheme="majorHAnsi" w:eastAsia="CIDFont+F3" w:hAnsiTheme="majorHAnsi" w:cstheme="majorHAnsi"/>
                <w:sz w:val="18"/>
                <w:szCs w:val="20"/>
                <w:lang w:val="es-MX"/>
              </w:rPr>
              <w:t xml:space="preserve"> </w:t>
            </w:r>
            <w:r>
              <w:rPr>
                <w:rFonts w:asciiTheme="majorHAnsi" w:eastAsia="CIDFont+F3" w:hAnsiTheme="majorHAnsi" w:cstheme="majorHAnsi"/>
                <w:b/>
                <w:sz w:val="18"/>
                <w:szCs w:val="20"/>
                <w:lang w:val="es-MX"/>
              </w:rPr>
              <w:t>a su correo electrónico, con el objeto de contar con los óptimos elementos para la emisión del dictamen. La documentación relativa a la prevención deberá ingresar por la Ventanilla de la Dirección de Ordenamiento Territorial, con sello de acuse de recibido de la fecha de ingreso. Si la documentación es ingresada en un plazo que exceda el establecido en el artículo 37-BIS de la Ley del Procedimiento Administrativo del Estado de Jalisco, transcurrido éste plazo, si los requisitos no hubieren sido satisfechos o los documentos no hubieren sido entregados, la Dirección de Ordenamiento Territorial desechará de plano el trámite debido a la falta de elementos para la dictaminación.</w:t>
            </w:r>
          </w:p>
          <w:p w:rsidR="00CD2ACB" w:rsidRPr="007E4B22"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Artículo 46</w:t>
            </w:r>
            <w:r w:rsidRPr="009F441A">
              <w:rPr>
                <w:rFonts w:asciiTheme="majorHAnsi" w:hAnsiTheme="majorHAnsi" w:cstheme="majorHAnsi"/>
                <w:b/>
                <w:bCs/>
                <w:sz w:val="18"/>
                <w:szCs w:val="18"/>
                <w:lang w:val="es-MX"/>
              </w:rPr>
              <w:t>6 TER. Una vez integrado el Proyecto Definitivo de Urbanización, el urbanizador solicitará la revisión del mismo ante la Dirección de Ordenamiento Territorial haciendo entrega del expediente de la siguiente manera:</w:t>
            </w: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 Dos legajos del expediente, en carpetas con 3 aros, tamaño carta, con los documentos y planos separados con protectores de hojas transparentes.</w:t>
            </w: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 Los planos en formato de 60.00 centímetros de ancho por 90.00 centímetros de largo, doblados a tamaño carta, con las siguientes especificaciones:</w:t>
            </w:r>
          </w:p>
          <w:p w:rsidR="00CD2ACB" w:rsidRPr="009F441A" w:rsidRDefault="00CD2ACB" w:rsidP="006E3FAC">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El dibujo a escala adecuada para su correcta interpretación, precisándola en la solapa.</w:t>
            </w:r>
          </w:p>
          <w:p w:rsidR="00CD2ACB" w:rsidRPr="009F441A" w:rsidRDefault="00CD2ACB" w:rsidP="006E3FAC">
            <w:pPr>
              <w:autoSpaceDE w:val="0"/>
              <w:autoSpaceDN w:val="0"/>
              <w:adjustRightInd w:val="0"/>
              <w:ind w:left="318"/>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textos a una altura mínima de 18 milímetros y un grosor de 0.09 milímetros.</w:t>
            </w:r>
          </w:p>
          <w:p w:rsidR="00CD2ACB" w:rsidRDefault="00CD2ACB" w:rsidP="006E3FAC">
            <w:pPr>
              <w:autoSpaceDE w:val="0"/>
              <w:autoSpaceDN w:val="0"/>
              <w:adjustRightInd w:val="0"/>
              <w:ind w:left="31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c)</w:t>
            </w:r>
            <w:r w:rsidRPr="009F441A">
              <w:rPr>
                <w:rFonts w:asciiTheme="majorHAnsi" w:hAnsiTheme="majorHAnsi" w:cstheme="majorHAnsi"/>
                <w:b/>
                <w:bCs/>
                <w:sz w:val="18"/>
                <w:szCs w:val="18"/>
                <w:lang w:val="es-MX"/>
              </w:rPr>
              <w:t xml:space="preserve">. El </w:t>
            </w:r>
            <w:r>
              <w:rPr>
                <w:rFonts w:asciiTheme="majorHAnsi" w:hAnsiTheme="majorHAnsi" w:cstheme="majorHAnsi"/>
                <w:b/>
                <w:bCs/>
                <w:sz w:val="18"/>
                <w:szCs w:val="18"/>
                <w:lang w:val="es-MX"/>
              </w:rPr>
              <w:t>título del plano que corresponda con el</w:t>
            </w:r>
            <w:r w:rsidRPr="009F441A">
              <w:rPr>
                <w:rFonts w:asciiTheme="majorHAnsi" w:hAnsiTheme="majorHAnsi" w:cstheme="majorHAnsi"/>
                <w:b/>
                <w:bCs/>
                <w:sz w:val="18"/>
                <w:szCs w:val="18"/>
                <w:lang w:val="es-MX"/>
              </w:rPr>
              <w:t xml:space="preserve"> artículo 466 del presente reglamento.</w:t>
            </w:r>
          </w:p>
          <w:p w:rsidR="00CD2ACB" w:rsidRPr="009F441A" w:rsidRDefault="00CD2ACB" w:rsidP="006E3FAC">
            <w:pPr>
              <w:autoSpaceDE w:val="0"/>
              <w:autoSpaceDN w:val="0"/>
              <w:adjustRightInd w:val="0"/>
              <w:ind w:left="318"/>
              <w:jc w:val="both"/>
              <w:rPr>
                <w:rFonts w:asciiTheme="majorHAnsi" w:hAnsiTheme="majorHAnsi" w:cstheme="majorHAnsi"/>
                <w:b/>
                <w:bCs/>
                <w:sz w:val="18"/>
                <w:szCs w:val="18"/>
                <w:lang w:val="es-MX"/>
              </w:rPr>
            </w:pP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III. Un CD o en dispositivo de almacenamiento USB con:</w:t>
            </w: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a) Los documentos del expediente, en formato PDF, con su nombre correspondiente.</w:t>
            </w: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b) Los planos del Proyecto Definitivo de Urbanización, en formato PDF y en DWG, en archivos individuales, con su nombre y en coordenadas UTM.</w:t>
            </w: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9F441A" w:rsidRDefault="00CD2ACB" w:rsidP="006E3FAC">
            <w:pPr>
              <w:autoSpaceDE w:val="0"/>
              <w:autoSpaceDN w:val="0"/>
              <w:adjustRightInd w:val="0"/>
              <w:jc w:val="both"/>
              <w:rPr>
                <w:rFonts w:asciiTheme="majorHAnsi" w:hAnsiTheme="majorHAnsi" w:cstheme="majorHAnsi"/>
                <w:b/>
                <w:bCs/>
                <w:sz w:val="18"/>
                <w:szCs w:val="18"/>
                <w:lang w:val="es-MX"/>
              </w:rPr>
            </w:pPr>
            <w:r w:rsidRPr="009F441A">
              <w:rPr>
                <w:rFonts w:asciiTheme="majorHAnsi" w:hAnsiTheme="majorHAnsi" w:cstheme="majorHAnsi"/>
                <w:b/>
                <w:bCs/>
                <w:sz w:val="18"/>
                <w:szCs w:val="18"/>
                <w:lang w:val="es-MX"/>
              </w:rPr>
              <w:t xml:space="preserve">En consecuencia, si el proyecto definitivo de urbanización no propone una modificación en el uso de suelo y es congruente con la autorización del proyecto preliminar de urbanización precisado en el artículo 465 bis y 466 bis del presente ordenamiento jurídico, por </w:t>
            </w:r>
            <w:r w:rsidRPr="009F441A">
              <w:rPr>
                <w:rFonts w:asciiTheme="majorHAnsi" w:hAnsiTheme="majorHAnsi" w:cstheme="majorHAnsi"/>
                <w:b/>
                <w:bCs/>
                <w:sz w:val="18"/>
                <w:szCs w:val="18"/>
                <w:lang w:val="es-MX"/>
              </w:rPr>
              <w:lastRenderedPageBreak/>
              <w:t>consiguiente, el proyecto podrá ser aprobado en un plazo de dos semanas.</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603D65" w:rsidRDefault="00CD2ACB" w:rsidP="006E3FAC">
            <w:p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Artículo 467 TER. Los directores responsables de las obras de urbanización de la acción urbanística correspondiente, deberán presentar un dictamen de inspección y copia de la bitácora de obra cada dos bimestres a la Dirección de Ordenamiento Territorial, con el objeto de verificar la ejecución de las obras de urbanización de la misma. El dictamen de inspección deberá contener los siguientes elementos:</w:t>
            </w:r>
          </w:p>
          <w:p w:rsidR="00CD2ACB" w:rsidRPr="00603D65" w:rsidRDefault="00CD2ACB" w:rsidP="006E3FAC">
            <w:pPr>
              <w:autoSpaceDE w:val="0"/>
              <w:autoSpaceDN w:val="0"/>
              <w:adjustRightInd w:val="0"/>
              <w:jc w:val="both"/>
              <w:rPr>
                <w:rFonts w:asciiTheme="majorHAnsi" w:eastAsia="CIDFont+F3" w:hAnsiTheme="majorHAnsi" w:cstheme="majorHAnsi"/>
                <w:b/>
                <w:sz w:val="18"/>
                <w:szCs w:val="20"/>
                <w:lang w:val="es-MX"/>
              </w:rPr>
            </w:pP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Nombre de la Acción Urbanística.</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Nombre del Director Responsable de Obra de Urbanización.</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Número de Licencia de Urbanización.</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Vigencia de la Licencia de Urbanización.</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Descripción de los trabajos realizados y reporte fotográfico de las obras de urbanización con respecto con:</w:t>
            </w:r>
          </w:p>
          <w:p w:rsidR="00CD2ACB" w:rsidRPr="00603D65" w:rsidRDefault="00CD2ACB" w:rsidP="00CE032F">
            <w:pPr>
              <w:numPr>
                <w:ilvl w:val="1"/>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Obras de infraestructura básica</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Agua Potable.</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Drenaje Sanitario.</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Drenaje Pluvial.</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Electrificación.</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Alumbrado Público.</w:t>
            </w:r>
          </w:p>
          <w:p w:rsidR="00CD2ACB" w:rsidRPr="00603D65" w:rsidRDefault="00CD2ACB" w:rsidP="00CE032F">
            <w:pPr>
              <w:numPr>
                <w:ilvl w:val="1"/>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Áreas de Cesión para Destinos</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Vialidades.</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Espacios Verdes, Abiertos y Recreativos Vecinales.</w:t>
            </w:r>
          </w:p>
          <w:p w:rsidR="00CD2ACB" w:rsidRPr="00603D65" w:rsidRDefault="00CD2ACB" w:rsidP="00CE032F">
            <w:pPr>
              <w:numPr>
                <w:ilvl w:val="2"/>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Equipamiento.</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Descripción de los trabajos de edificación simultánea y reporte fotográfico de las obras de construcción, en su caso.</w:t>
            </w:r>
          </w:p>
          <w:p w:rsidR="00CD2ACB" w:rsidRPr="00603D65" w:rsidRDefault="00CD2ACB" w:rsidP="00CE032F">
            <w:pPr>
              <w:numPr>
                <w:ilvl w:val="0"/>
                <w:numId w:val="9"/>
              </w:numPr>
              <w:autoSpaceDE w:val="0"/>
              <w:autoSpaceDN w:val="0"/>
              <w:adjustRightInd w:val="0"/>
              <w:jc w:val="both"/>
              <w:rPr>
                <w:rFonts w:asciiTheme="majorHAnsi" w:eastAsia="CIDFont+F3" w:hAnsiTheme="majorHAnsi" w:cstheme="majorHAnsi"/>
                <w:b/>
                <w:sz w:val="18"/>
                <w:szCs w:val="20"/>
                <w:lang w:val="es-MX"/>
              </w:rPr>
            </w:pPr>
            <w:r w:rsidRPr="00603D65">
              <w:rPr>
                <w:rFonts w:asciiTheme="majorHAnsi" w:eastAsia="CIDFont+F3" w:hAnsiTheme="majorHAnsi" w:cstheme="majorHAnsi"/>
                <w:b/>
                <w:sz w:val="18"/>
                <w:szCs w:val="20"/>
                <w:lang w:val="es-MX"/>
              </w:rPr>
              <w:t>Nombre y Firma</w:t>
            </w:r>
          </w:p>
          <w:p w:rsidR="00CD2ACB" w:rsidRDefault="00CD2ACB" w:rsidP="006E3FAC">
            <w:pPr>
              <w:autoSpaceDE w:val="0"/>
              <w:autoSpaceDN w:val="0"/>
              <w:adjustRightInd w:val="0"/>
              <w:jc w:val="both"/>
              <w:rPr>
                <w:rFonts w:asciiTheme="majorHAnsi" w:eastAsia="CIDFont+F3" w:hAnsiTheme="majorHAnsi" w:cstheme="majorHAnsi"/>
                <w:sz w:val="18"/>
                <w:szCs w:val="20"/>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SECCION V</w:t>
            </w:r>
          </w:p>
          <w:p w:rsidR="00CD2ACB" w:rsidRPr="00E50A92" w:rsidRDefault="00CD2ACB" w:rsidP="006E3FAC">
            <w:pPr>
              <w:jc w:val="center"/>
              <w:rPr>
                <w:rFonts w:asciiTheme="majorHAnsi" w:hAnsiTheme="majorHAnsi" w:cstheme="majorHAnsi"/>
                <w:bCs/>
                <w:sz w:val="18"/>
                <w:szCs w:val="18"/>
                <w:lang w:val="es-MX"/>
              </w:rPr>
            </w:pPr>
            <w:r w:rsidRPr="00E50A92">
              <w:rPr>
                <w:rFonts w:asciiTheme="majorHAnsi" w:hAnsiTheme="majorHAnsi" w:cstheme="majorHAnsi"/>
                <w:bCs/>
                <w:sz w:val="18"/>
                <w:szCs w:val="18"/>
                <w:lang w:val="es-MX"/>
              </w:rPr>
              <w:t>De los permisos y licencias de Construcción, Remodelación y Ampliación</w:t>
            </w:r>
          </w:p>
          <w:p w:rsidR="00CD2ACB" w:rsidRDefault="00CD2ACB" w:rsidP="006E3FAC">
            <w:pPr>
              <w:rPr>
                <w:rFonts w:asciiTheme="majorHAnsi" w:hAnsiTheme="majorHAnsi" w:cstheme="majorHAnsi"/>
                <w:b/>
                <w:bCs/>
                <w:sz w:val="18"/>
                <w:szCs w:val="18"/>
                <w:u w:val="single"/>
                <w:lang w:val="es-ES"/>
              </w:rPr>
            </w:pPr>
          </w:p>
          <w:p w:rsidR="00CD2ACB" w:rsidRDefault="00CD2ACB" w:rsidP="006E3FAC">
            <w:pPr>
              <w:rPr>
                <w:rFonts w:asciiTheme="majorHAnsi" w:hAnsiTheme="majorHAnsi" w:cstheme="majorHAnsi"/>
                <w:b/>
                <w:bCs/>
                <w:sz w:val="18"/>
                <w:szCs w:val="18"/>
                <w:u w:val="single"/>
                <w:lang w:val="es-ES"/>
              </w:rPr>
            </w:pPr>
          </w:p>
          <w:p w:rsidR="00CD2ACB" w:rsidRPr="005431EC" w:rsidRDefault="00CD2ACB" w:rsidP="006E3FAC">
            <w:pPr>
              <w:jc w:val="both"/>
              <w:rPr>
                <w:rFonts w:asciiTheme="majorHAnsi" w:hAnsiTheme="majorHAnsi" w:cstheme="majorHAnsi"/>
                <w:sz w:val="18"/>
                <w:szCs w:val="18"/>
                <w:lang w:val="es-MX"/>
              </w:rPr>
            </w:pPr>
            <w:r w:rsidRPr="00D0794E">
              <w:rPr>
                <w:rFonts w:asciiTheme="majorHAnsi" w:hAnsiTheme="majorHAnsi" w:cstheme="majorHAnsi"/>
                <w:b/>
                <w:sz w:val="18"/>
                <w:szCs w:val="18"/>
                <w:lang w:val="es-MX"/>
              </w:rPr>
              <w:t>Artículo 497 Ter.</w:t>
            </w:r>
            <w:r w:rsidRPr="00D0794E">
              <w:rPr>
                <w:rFonts w:asciiTheme="majorHAnsi" w:hAnsiTheme="majorHAnsi" w:cstheme="majorHAnsi"/>
                <w:sz w:val="18"/>
                <w:szCs w:val="18"/>
                <w:lang w:val="es-MX"/>
              </w:rPr>
              <w:t xml:space="preserve"> </w:t>
            </w:r>
            <w:r w:rsidRPr="00D0794E">
              <w:rPr>
                <w:rFonts w:asciiTheme="majorHAnsi" w:hAnsiTheme="majorHAnsi" w:cstheme="majorHAnsi"/>
                <w:b/>
                <w:sz w:val="18"/>
                <w:szCs w:val="18"/>
                <w:lang w:val="es-MX"/>
              </w:rPr>
              <w:t>Previo al trámite de toda licencia de construcción, el interesado deberá</w:t>
            </w:r>
            <w:r>
              <w:rPr>
                <w:rFonts w:asciiTheme="majorHAnsi" w:hAnsiTheme="majorHAnsi" w:cstheme="majorHAnsi"/>
                <w:b/>
                <w:sz w:val="18"/>
                <w:szCs w:val="18"/>
                <w:lang w:val="es-MX"/>
              </w:rPr>
              <w:t xml:space="preserve"> obtener la autorización de alineamiento, presentando los siguientes documentos:</w:t>
            </w:r>
            <w:r w:rsidRPr="00D0794E">
              <w:rPr>
                <w:rFonts w:asciiTheme="majorHAnsi" w:hAnsiTheme="majorHAnsi" w:cstheme="majorHAnsi"/>
                <w:b/>
                <w:sz w:val="18"/>
                <w:szCs w:val="18"/>
                <w:lang w:val="es-MX"/>
              </w:rPr>
              <w:t xml:space="preserve"> </w:t>
            </w:r>
          </w:p>
          <w:p w:rsidR="00CD2ACB" w:rsidRDefault="00CD2ACB" w:rsidP="006E3FAC">
            <w:pPr>
              <w:rPr>
                <w:rFonts w:asciiTheme="majorHAnsi" w:hAnsiTheme="majorHAnsi" w:cstheme="majorHAnsi"/>
                <w:b/>
                <w:bCs/>
                <w:sz w:val="18"/>
                <w:szCs w:val="18"/>
                <w:u w:val="single"/>
                <w:lang w:val="es-ES"/>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rPr>
              <w:t xml:space="preserve">Solicitud firmada por el propietario, representante legal en su caso, por el Director Responsable con registro vigente en </w:t>
            </w:r>
            <w:r w:rsidRPr="00D0794E">
              <w:rPr>
                <w:rFonts w:asciiTheme="majorHAnsi" w:eastAsia="CIDFont+F3" w:hAnsiTheme="majorHAnsi" w:cstheme="majorHAnsi"/>
                <w:b/>
                <w:sz w:val="18"/>
                <w:szCs w:val="18"/>
                <w:shd w:val="clear" w:color="auto" w:fill="FFFFFF" w:themeFill="background1"/>
              </w:rPr>
              <w:t>Proyecto de Edificación, Director responsable de Obra en Edificación o por el Director responsable correspondiente, misma que deberá contener:</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Nombre completo y firma del propietario y/o representante legal.</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Teléfono.</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Domicilio o correo electrónico para recibir notificaciones.</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Designación de la persona (s) autorizada para oír y recibir notificaciones y documentos.</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Datos del predio: ubicación, cuenta predial, colonia y objeto de la solicitud (¿Qué solicita? ¿para qué? ¿Por qué?).</w:t>
            </w:r>
          </w:p>
          <w:p w:rsidR="00CD2ACB" w:rsidRPr="00D0794E"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Superficie del predio.</w:t>
            </w:r>
          </w:p>
          <w:p w:rsidR="00CD2ACB" w:rsidRDefault="00CD2ACB" w:rsidP="00CE032F">
            <w:pPr>
              <w:pStyle w:val="Prrafodelista"/>
              <w:numPr>
                <w:ilvl w:val="1"/>
                <w:numId w:val="7"/>
              </w:numPr>
              <w:autoSpaceDE w:val="0"/>
              <w:autoSpaceDN w:val="0"/>
              <w:adjustRightInd w:val="0"/>
              <w:ind w:left="888" w:hanging="168"/>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Croquis de ubicación del predio.</w:t>
            </w:r>
          </w:p>
          <w:p w:rsidR="00CD2ACB" w:rsidRDefault="00CD2ACB" w:rsidP="006E3FAC">
            <w:pPr>
              <w:pStyle w:val="Prrafodelista"/>
              <w:autoSpaceDE w:val="0"/>
              <w:autoSpaceDN w:val="0"/>
              <w:adjustRightInd w:val="0"/>
              <w:ind w:left="888"/>
              <w:rPr>
                <w:rFonts w:asciiTheme="majorHAnsi" w:eastAsia="CIDFont+F3" w:hAnsiTheme="majorHAnsi" w:cstheme="majorHAnsi"/>
                <w:b/>
                <w:sz w:val="18"/>
                <w:szCs w:val="18"/>
                <w:shd w:val="clear" w:color="auto" w:fill="FFFFFF" w:themeFill="background1"/>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 xml:space="preserve">Copia </w:t>
            </w:r>
            <w:r>
              <w:rPr>
                <w:rFonts w:asciiTheme="majorHAnsi" w:eastAsia="CIDFont+F3" w:hAnsiTheme="majorHAnsi" w:cstheme="majorHAnsi"/>
                <w:b/>
                <w:sz w:val="18"/>
                <w:szCs w:val="18"/>
                <w:shd w:val="clear" w:color="auto" w:fill="FFFFFF" w:themeFill="background1"/>
              </w:rPr>
              <w:t xml:space="preserve">simple </w:t>
            </w:r>
            <w:r w:rsidRPr="00D0794E">
              <w:rPr>
                <w:rFonts w:asciiTheme="majorHAnsi" w:eastAsia="CIDFont+F3" w:hAnsiTheme="majorHAnsi" w:cstheme="majorHAnsi"/>
                <w:b/>
                <w:sz w:val="18"/>
                <w:szCs w:val="18"/>
                <w:shd w:val="clear" w:color="auto" w:fill="FFFFFF" w:themeFill="background1"/>
              </w:rPr>
              <w:t>de identificaciones vigentes del propietario (s); del representante legal en su caso;</w:t>
            </w: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Pr="00904450" w:rsidRDefault="00CD2ACB" w:rsidP="00CE032F">
            <w:pPr>
              <w:pStyle w:val="Prrafodelista"/>
              <w:numPr>
                <w:ilvl w:val="0"/>
                <w:numId w:val="7"/>
              </w:numPr>
              <w:autoSpaceDE w:val="0"/>
              <w:autoSpaceDN w:val="0"/>
              <w:adjustRightInd w:val="0"/>
              <w:ind w:hanging="187"/>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 xml:space="preserve">Copia </w:t>
            </w:r>
            <w:r>
              <w:rPr>
                <w:rFonts w:asciiTheme="majorHAnsi" w:eastAsia="CIDFont+F3" w:hAnsiTheme="majorHAnsi" w:cstheme="majorHAnsi"/>
                <w:b/>
                <w:sz w:val="18"/>
                <w:szCs w:val="18"/>
                <w:shd w:val="clear" w:color="auto" w:fill="FFFFFF" w:themeFill="background1"/>
              </w:rPr>
              <w:t xml:space="preserve">simple </w:t>
            </w:r>
            <w:r w:rsidRPr="00D0794E">
              <w:rPr>
                <w:rFonts w:asciiTheme="majorHAnsi" w:eastAsia="CIDFont+F3" w:hAnsiTheme="majorHAnsi" w:cstheme="majorHAnsi"/>
                <w:b/>
                <w:sz w:val="18"/>
                <w:szCs w:val="18"/>
                <w:shd w:val="clear" w:color="auto" w:fill="FFFFFF" w:themeFill="background1"/>
              </w:rPr>
              <w:t xml:space="preserve">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sidRPr="00395775">
              <w:rPr>
                <w:rFonts w:asciiTheme="majorHAnsi" w:eastAsia="CIDFont+F3" w:hAnsiTheme="majorHAnsi" w:cstheme="majorHAnsi"/>
                <w:b/>
                <w:sz w:val="18"/>
                <w:szCs w:val="18"/>
                <w:shd w:val="clear" w:color="auto" w:fill="FFFFFF" w:themeFill="background1"/>
              </w:rPr>
              <w:t>las fracciones I, II, III, IV y V</w:t>
            </w:r>
            <w:r>
              <w:rPr>
                <w:rFonts w:asciiTheme="majorHAnsi" w:eastAsia="CIDFont+F3" w:hAnsiTheme="majorHAnsi" w:cstheme="majorHAnsi"/>
                <w:b/>
                <w:sz w:val="18"/>
                <w:szCs w:val="18"/>
                <w:shd w:val="clear" w:color="auto" w:fill="FFFFFF" w:themeFill="background1"/>
              </w:rPr>
              <w:t>I</w:t>
            </w:r>
            <w:r w:rsidRPr="00395775">
              <w:rPr>
                <w:rFonts w:asciiTheme="majorHAnsi" w:eastAsia="CIDFont+F3" w:hAnsiTheme="majorHAnsi" w:cstheme="majorHAnsi"/>
                <w:b/>
                <w:sz w:val="18"/>
                <w:szCs w:val="18"/>
                <w:shd w:val="clear" w:color="auto" w:fill="FFFFFF" w:themeFill="background1"/>
              </w:rPr>
              <w:t xml:space="preserve"> del presente artículo.</w:t>
            </w:r>
          </w:p>
          <w:p w:rsidR="00CD2ACB"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Pr>
                <w:rFonts w:asciiTheme="majorHAnsi" w:eastAsia="CIDFont+F3" w:hAnsiTheme="majorHAnsi" w:cstheme="majorHAnsi"/>
                <w:b/>
                <w:sz w:val="18"/>
                <w:szCs w:val="18"/>
                <w:shd w:val="clear" w:color="auto" w:fill="FFFFFF" w:themeFill="background1"/>
              </w:rPr>
              <w:t xml:space="preserve">Se Deroga </w:t>
            </w:r>
          </w:p>
          <w:p w:rsidR="00CD2ACB"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Pr>
                <w:rFonts w:asciiTheme="majorHAnsi" w:eastAsia="CIDFont+F3" w:hAnsiTheme="majorHAnsi" w:cstheme="majorHAnsi"/>
                <w:b/>
                <w:sz w:val="18"/>
                <w:szCs w:val="18"/>
                <w:shd w:val="clear" w:color="auto" w:fill="FFFFFF" w:themeFill="background1"/>
              </w:rPr>
              <w:t xml:space="preserve">Se Deroga </w:t>
            </w:r>
          </w:p>
          <w:p w:rsidR="00CD2ACB"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 xml:space="preserve">Copia </w:t>
            </w:r>
            <w:r>
              <w:rPr>
                <w:rFonts w:asciiTheme="majorHAnsi" w:eastAsia="CIDFont+F3" w:hAnsiTheme="majorHAnsi" w:cstheme="majorHAnsi"/>
                <w:b/>
                <w:sz w:val="18"/>
                <w:szCs w:val="18"/>
                <w:shd w:val="clear" w:color="auto" w:fill="FFFFFF" w:themeFill="background1"/>
              </w:rPr>
              <w:t xml:space="preserve">simple </w:t>
            </w:r>
            <w:r w:rsidRPr="00D0794E">
              <w:rPr>
                <w:rFonts w:asciiTheme="majorHAnsi" w:eastAsia="CIDFont+F3" w:hAnsiTheme="majorHAnsi" w:cstheme="majorHAnsi"/>
                <w:b/>
                <w:sz w:val="18"/>
                <w:szCs w:val="18"/>
                <w:shd w:val="clear" w:color="auto" w:fill="FFFFFF" w:themeFill="background1"/>
              </w:rPr>
              <w:t xml:space="preserve">del recibo de pago predial actualizado, en el cual, el nombre del contribuyente coincida </w:t>
            </w:r>
            <w:r>
              <w:rPr>
                <w:rFonts w:asciiTheme="majorHAnsi" w:eastAsia="CIDFont+F3" w:hAnsiTheme="majorHAnsi" w:cstheme="majorHAnsi"/>
                <w:b/>
                <w:sz w:val="18"/>
                <w:szCs w:val="18"/>
                <w:shd w:val="clear" w:color="auto" w:fill="FFFFFF" w:themeFill="background1"/>
              </w:rPr>
              <w:t>con las fracciones I, II, III, y V</w:t>
            </w:r>
            <w:r w:rsidRPr="00D0794E">
              <w:rPr>
                <w:rFonts w:asciiTheme="majorHAnsi" w:eastAsia="CIDFont+F3" w:hAnsiTheme="majorHAnsi" w:cstheme="majorHAnsi"/>
                <w:b/>
                <w:sz w:val="18"/>
                <w:szCs w:val="18"/>
                <w:shd w:val="clear" w:color="auto" w:fill="FFFFFF" w:themeFill="background1"/>
              </w:rPr>
              <w:t xml:space="preserve"> del presente artículo. </w:t>
            </w:r>
          </w:p>
          <w:p w:rsidR="00CD2ACB" w:rsidRPr="005431EC" w:rsidRDefault="00CD2ACB" w:rsidP="006E3FAC">
            <w:pPr>
              <w:rPr>
                <w:rFonts w:asciiTheme="majorHAnsi" w:eastAsia="CIDFont+F3" w:hAnsiTheme="majorHAnsi" w:cstheme="majorHAnsi"/>
                <w:b/>
                <w:sz w:val="18"/>
                <w:szCs w:val="18"/>
                <w:shd w:val="clear" w:color="auto" w:fill="FFFFFF" w:themeFill="background1"/>
                <w:lang w:val="es-MX"/>
              </w:rPr>
            </w:pPr>
          </w:p>
          <w:p w:rsidR="00CD2ACB" w:rsidRPr="005431EC"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Constancia que acredite el derecho a construir (título de propiedad, resolución administrativa o presidencial, título de solar urbano registrado ante el Registro Público de la Propiedad y del Comercio con sede en esta Ciudad.)</w:t>
            </w: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Copia de la clave única de registro de población (CURP) del pr</w:t>
            </w:r>
            <w:r>
              <w:rPr>
                <w:rFonts w:asciiTheme="majorHAnsi" w:eastAsia="CIDFont+F3" w:hAnsiTheme="majorHAnsi" w:cstheme="majorHAnsi"/>
                <w:b/>
                <w:sz w:val="18"/>
                <w:szCs w:val="18"/>
                <w:shd w:val="clear" w:color="auto" w:fill="FFFFFF" w:themeFill="background1"/>
              </w:rPr>
              <w:t>opietario (s) que coincida con las fracciones I, II, III, IV y V del presente artículo.</w:t>
            </w: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 xml:space="preserve">Copia </w:t>
            </w:r>
            <w:r>
              <w:rPr>
                <w:rFonts w:asciiTheme="majorHAnsi" w:eastAsia="CIDFont+F3" w:hAnsiTheme="majorHAnsi" w:cstheme="majorHAnsi"/>
                <w:b/>
                <w:sz w:val="18"/>
                <w:szCs w:val="18"/>
                <w:shd w:val="clear" w:color="auto" w:fill="FFFFFF" w:themeFill="background1"/>
              </w:rPr>
              <w:t xml:space="preserve">simple </w:t>
            </w:r>
            <w:r w:rsidRPr="00D0794E">
              <w:rPr>
                <w:rFonts w:asciiTheme="majorHAnsi" w:eastAsia="CIDFont+F3" w:hAnsiTheme="majorHAnsi" w:cstheme="majorHAnsi"/>
                <w:b/>
                <w:sz w:val="18"/>
                <w:szCs w:val="18"/>
                <w:shd w:val="clear" w:color="auto" w:fill="FFFFFF" w:themeFill="background1"/>
              </w:rPr>
              <w:t>del</w:t>
            </w:r>
            <w:r>
              <w:rPr>
                <w:rFonts w:asciiTheme="majorHAnsi" w:eastAsia="CIDFont+F3" w:hAnsiTheme="majorHAnsi" w:cstheme="majorHAnsi"/>
                <w:b/>
                <w:sz w:val="18"/>
                <w:szCs w:val="18"/>
                <w:shd w:val="clear" w:color="auto" w:fill="FFFFFF" w:themeFill="background1"/>
              </w:rPr>
              <w:t xml:space="preserve"> recibo de pago por concepto de autorización de alineamiento</w:t>
            </w:r>
            <w:r w:rsidRPr="00D0794E">
              <w:rPr>
                <w:rFonts w:asciiTheme="majorHAnsi" w:eastAsia="CIDFont+F3" w:hAnsiTheme="majorHAnsi" w:cstheme="majorHAnsi"/>
                <w:b/>
                <w:sz w:val="18"/>
                <w:szCs w:val="18"/>
                <w:shd w:val="clear" w:color="auto" w:fill="FFFFFF" w:themeFill="background1"/>
              </w:rPr>
              <w:t xml:space="preserve"> en los términos de la Ley de Ingresos del Municipio de Zapotlán El Grande, Jalisco, para el ejercicio fiscal correspondiente.</w:t>
            </w: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Pr="00D0794E"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sidRPr="00D0794E">
              <w:rPr>
                <w:rFonts w:asciiTheme="majorHAnsi" w:eastAsia="CIDFont+F3" w:hAnsiTheme="majorHAnsi" w:cstheme="majorHAnsi"/>
                <w:b/>
                <w:sz w:val="18"/>
                <w:szCs w:val="18"/>
                <w:shd w:val="clear" w:color="auto" w:fill="FFFFFF" w:themeFill="background1"/>
              </w:rPr>
              <w:t>En caso de personas jurídicas, copia simple del instrumento público donde obre acta constitutiva de la misma y poder legal o nombramiento otorgado a la persona que fungirá como Representante Legal.</w:t>
            </w:r>
          </w:p>
          <w:p w:rsidR="00CD2ACB" w:rsidRPr="00395775" w:rsidRDefault="00CD2ACB" w:rsidP="006E3FAC">
            <w:pPr>
              <w:pStyle w:val="Prrafodelista"/>
              <w:rPr>
                <w:rFonts w:asciiTheme="majorHAnsi" w:eastAsia="CIDFont+F3" w:hAnsiTheme="majorHAnsi" w:cstheme="majorHAnsi"/>
                <w:b/>
                <w:sz w:val="18"/>
                <w:szCs w:val="18"/>
                <w:shd w:val="clear" w:color="auto" w:fill="FFFFFF" w:themeFill="background1"/>
              </w:rPr>
            </w:pPr>
          </w:p>
          <w:p w:rsidR="00CD2ACB" w:rsidRPr="00D0794E" w:rsidRDefault="00CD2ACB" w:rsidP="006E3FAC">
            <w:pPr>
              <w:pStyle w:val="Prrafodelista"/>
              <w:autoSpaceDE w:val="0"/>
              <w:autoSpaceDN w:val="0"/>
              <w:adjustRightInd w:val="0"/>
              <w:ind w:left="360"/>
              <w:rPr>
                <w:rFonts w:asciiTheme="majorHAnsi" w:eastAsia="CIDFont+F3" w:hAnsiTheme="majorHAnsi" w:cstheme="majorHAnsi"/>
                <w:b/>
                <w:sz w:val="18"/>
                <w:szCs w:val="18"/>
                <w:shd w:val="clear" w:color="auto" w:fill="FFFFFF" w:themeFill="background1"/>
              </w:rPr>
            </w:pPr>
          </w:p>
          <w:p w:rsidR="00CD2ACB" w:rsidRDefault="00CD2ACB" w:rsidP="00CE032F">
            <w:pPr>
              <w:pStyle w:val="Prrafodelista"/>
              <w:numPr>
                <w:ilvl w:val="0"/>
                <w:numId w:val="7"/>
              </w:numPr>
              <w:autoSpaceDE w:val="0"/>
              <w:autoSpaceDN w:val="0"/>
              <w:adjustRightInd w:val="0"/>
              <w:ind w:hanging="181"/>
              <w:rPr>
                <w:rFonts w:asciiTheme="majorHAnsi" w:eastAsia="CIDFont+F3" w:hAnsiTheme="majorHAnsi" w:cstheme="majorHAnsi"/>
                <w:b/>
                <w:sz w:val="18"/>
                <w:szCs w:val="18"/>
                <w:shd w:val="clear" w:color="auto" w:fill="FFFFFF" w:themeFill="background1"/>
              </w:rPr>
            </w:pPr>
            <w:r>
              <w:rPr>
                <w:rFonts w:asciiTheme="majorHAnsi" w:eastAsia="CIDFont+F3" w:hAnsiTheme="majorHAnsi" w:cstheme="majorHAnsi"/>
                <w:b/>
                <w:sz w:val="18"/>
                <w:szCs w:val="18"/>
                <w:shd w:val="clear" w:color="auto" w:fill="FFFFFF" w:themeFill="background1"/>
              </w:rPr>
              <w:t>En caso de asentamientos humanos irregulares el interesado deberá presentar los siguientes documentos:</w:t>
            </w:r>
          </w:p>
          <w:p w:rsidR="00CD2ACB" w:rsidRDefault="00CD2ACB" w:rsidP="00CE032F">
            <w:pPr>
              <w:pStyle w:val="Prrafodelista"/>
              <w:numPr>
                <w:ilvl w:val="0"/>
                <w:numId w:val="8"/>
              </w:numPr>
              <w:rPr>
                <w:rFonts w:asciiTheme="majorHAnsi" w:hAnsiTheme="majorHAnsi" w:cstheme="majorHAnsi"/>
                <w:b/>
                <w:sz w:val="18"/>
                <w:szCs w:val="18"/>
              </w:rPr>
            </w:pPr>
            <w:r w:rsidRPr="00BB4CB0">
              <w:rPr>
                <w:rFonts w:asciiTheme="majorHAnsi" w:hAnsiTheme="majorHAnsi" w:cstheme="majorHAnsi"/>
                <w:b/>
                <w:sz w:val="18"/>
                <w:szCs w:val="18"/>
              </w:rPr>
              <w:t xml:space="preserve">Solicitud firmada por el poseedor (es) del asentamiento humano irregular y/o </w:t>
            </w:r>
            <w:r>
              <w:rPr>
                <w:rFonts w:asciiTheme="majorHAnsi" w:hAnsiTheme="majorHAnsi" w:cstheme="majorHAnsi"/>
                <w:b/>
                <w:sz w:val="18"/>
                <w:szCs w:val="18"/>
              </w:rPr>
              <w:t>representante legal en su caso.</w:t>
            </w:r>
          </w:p>
          <w:p w:rsidR="00CD2ACB" w:rsidRPr="00EF0BE6"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1.</w:t>
            </w:r>
            <w:r w:rsidRPr="00EF0BE6">
              <w:rPr>
                <w:rFonts w:asciiTheme="majorHAnsi" w:hAnsiTheme="majorHAnsi" w:cstheme="majorHAnsi"/>
                <w:b/>
                <w:sz w:val="18"/>
                <w:szCs w:val="18"/>
              </w:rPr>
              <w:tab/>
              <w:t xml:space="preserve">Nombre completo y firma del </w:t>
            </w:r>
            <w:r>
              <w:rPr>
                <w:rFonts w:asciiTheme="majorHAnsi" w:hAnsiTheme="majorHAnsi" w:cstheme="majorHAnsi"/>
                <w:b/>
                <w:sz w:val="18"/>
                <w:szCs w:val="18"/>
              </w:rPr>
              <w:t>posesionario (s)</w:t>
            </w:r>
            <w:r w:rsidRPr="00EF0BE6">
              <w:rPr>
                <w:rFonts w:asciiTheme="majorHAnsi" w:hAnsiTheme="majorHAnsi" w:cstheme="majorHAnsi"/>
                <w:b/>
                <w:sz w:val="18"/>
                <w:szCs w:val="18"/>
              </w:rPr>
              <w:t xml:space="preserve"> y/o representante legal.</w:t>
            </w:r>
          </w:p>
          <w:p w:rsidR="00CD2ACB" w:rsidRPr="00EF0BE6"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2.</w:t>
            </w:r>
            <w:r w:rsidRPr="00EF0BE6">
              <w:rPr>
                <w:rFonts w:asciiTheme="majorHAnsi" w:hAnsiTheme="majorHAnsi" w:cstheme="majorHAnsi"/>
                <w:b/>
                <w:sz w:val="18"/>
                <w:szCs w:val="18"/>
              </w:rPr>
              <w:tab/>
              <w:t>Teléfono.</w:t>
            </w:r>
          </w:p>
          <w:p w:rsidR="00CD2ACB" w:rsidRPr="00EF0BE6"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3.</w:t>
            </w:r>
            <w:r w:rsidRPr="00EF0BE6">
              <w:rPr>
                <w:rFonts w:asciiTheme="majorHAnsi" w:hAnsiTheme="majorHAnsi" w:cstheme="majorHAnsi"/>
                <w:b/>
                <w:sz w:val="18"/>
                <w:szCs w:val="18"/>
              </w:rPr>
              <w:tab/>
              <w:t>Domicilio o correo electrónico para recibir notificaciones.</w:t>
            </w:r>
          </w:p>
          <w:p w:rsidR="00CD2ACB" w:rsidRPr="00EF0BE6"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lastRenderedPageBreak/>
              <w:t>4.</w:t>
            </w:r>
            <w:r w:rsidRPr="00EF0BE6">
              <w:rPr>
                <w:rFonts w:asciiTheme="majorHAnsi" w:hAnsiTheme="majorHAnsi" w:cstheme="majorHAnsi"/>
                <w:b/>
                <w:sz w:val="18"/>
                <w:szCs w:val="18"/>
              </w:rPr>
              <w:tab/>
              <w:t>Designación de la persona (s) autorizada para oír y recibir notificaciones y documentos.</w:t>
            </w:r>
          </w:p>
          <w:p w:rsidR="00CD2ACB" w:rsidRPr="00EF0BE6"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5.</w:t>
            </w:r>
            <w:r w:rsidRPr="00EF0BE6">
              <w:rPr>
                <w:rFonts w:asciiTheme="majorHAnsi" w:hAnsiTheme="majorHAnsi" w:cstheme="majorHAnsi"/>
                <w:b/>
                <w:sz w:val="18"/>
                <w:szCs w:val="18"/>
              </w:rPr>
              <w:tab/>
              <w:t xml:space="preserve">Datos del predio: ubicación, cuenta predial, colonia y objeto de la solicitud (¿Qué solicita? ¿para </w:t>
            </w:r>
            <w:proofErr w:type="spellStart"/>
            <w:r w:rsidRPr="00EF0BE6">
              <w:rPr>
                <w:rFonts w:asciiTheme="majorHAnsi" w:hAnsiTheme="majorHAnsi" w:cstheme="majorHAnsi"/>
                <w:b/>
                <w:sz w:val="18"/>
                <w:szCs w:val="18"/>
              </w:rPr>
              <w:t>que</w:t>
            </w:r>
            <w:proofErr w:type="spellEnd"/>
            <w:r w:rsidRPr="00EF0BE6">
              <w:rPr>
                <w:rFonts w:asciiTheme="majorHAnsi" w:hAnsiTheme="majorHAnsi" w:cstheme="majorHAnsi"/>
                <w:b/>
                <w:sz w:val="18"/>
                <w:szCs w:val="18"/>
              </w:rPr>
              <w:t>? ¿Por qué?), .</w:t>
            </w:r>
          </w:p>
          <w:p w:rsidR="00CD2ACB" w:rsidRDefault="00CD2ACB" w:rsidP="006E3FAC">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6.</w:t>
            </w:r>
            <w:r w:rsidRPr="00EF0BE6">
              <w:rPr>
                <w:rFonts w:asciiTheme="majorHAnsi" w:hAnsiTheme="majorHAnsi" w:cstheme="majorHAnsi"/>
                <w:b/>
                <w:sz w:val="18"/>
                <w:szCs w:val="18"/>
              </w:rPr>
              <w:tab/>
              <w:t>Croquis de ubicación del predio.</w:t>
            </w:r>
          </w:p>
          <w:p w:rsidR="00CD2ACB" w:rsidRPr="009300F9" w:rsidRDefault="00CD2ACB" w:rsidP="006E3FAC">
            <w:pPr>
              <w:jc w:val="both"/>
              <w:rPr>
                <w:rFonts w:asciiTheme="majorHAnsi" w:hAnsiTheme="majorHAnsi" w:cstheme="majorHAnsi"/>
                <w:b/>
                <w:sz w:val="18"/>
                <w:szCs w:val="18"/>
                <w:lang w:val="es-MX"/>
              </w:rPr>
            </w:pPr>
          </w:p>
          <w:p w:rsidR="00CD2ACB" w:rsidRDefault="00CD2ACB" w:rsidP="00CE032F">
            <w:pPr>
              <w:pStyle w:val="Prrafodelista"/>
              <w:numPr>
                <w:ilvl w:val="0"/>
                <w:numId w:val="8"/>
              </w:numPr>
              <w:rPr>
                <w:rFonts w:asciiTheme="majorHAnsi" w:hAnsiTheme="majorHAnsi" w:cstheme="majorHAnsi"/>
                <w:b/>
                <w:sz w:val="18"/>
                <w:szCs w:val="18"/>
              </w:rPr>
            </w:pPr>
            <w:r w:rsidRPr="004E74BB">
              <w:rPr>
                <w:rFonts w:asciiTheme="majorHAnsi" w:hAnsiTheme="majorHAnsi" w:cstheme="majorHAnsi"/>
                <w:b/>
                <w:sz w:val="18"/>
                <w:szCs w:val="18"/>
              </w:rPr>
              <w:t xml:space="preserve">Copia de identificaciones vigentes del poseedor (es) del asentamiento humano irregular y/o representante legal en su caso; </w:t>
            </w:r>
          </w:p>
          <w:p w:rsidR="00CD2ACB" w:rsidRPr="004E74BB" w:rsidRDefault="00CD2ACB" w:rsidP="006E3FAC">
            <w:pPr>
              <w:pStyle w:val="Prrafodelista"/>
              <w:rPr>
                <w:rFonts w:asciiTheme="majorHAnsi" w:hAnsiTheme="majorHAnsi" w:cstheme="majorHAnsi"/>
                <w:b/>
                <w:sz w:val="18"/>
                <w:szCs w:val="18"/>
              </w:rPr>
            </w:pPr>
          </w:p>
          <w:p w:rsidR="00CD2ACB" w:rsidRDefault="00CD2ACB" w:rsidP="00CE032F">
            <w:pPr>
              <w:pStyle w:val="Prrafodelista"/>
              <w:numPr>
                <w:ilvl w:val="0"/>
                <w:numId w:val="8"/>
              </w:numPr>
              <w:rPr>
                <w:rFonts w:asciiTheme="majorHAnsi" w:hAnsiTheme="majorHAnsi" w:cstheme="majorHAnsi"/>
                <w:b/>
                <w:sz w:val="18"/>
                <w:szCs w:val="18"/>
              </w:rPr>
            </w:pPr>
            <w:r w:rsidRPr="00BB4CB0">
              <w:rPr>
                <w:rFonts w:asciiTheme="majorHAnsi" w:hAnsiTheme="majorHAnsi" w:cstheme="majorHAnsi"/>
                <w:b/>
                <w:sz w:val="18"/>
                <w:szCs w:val="18"/>
              </w:rPr>
              <w:t xml:space="preserve">Original y copia para su cotejo de la Cesión de Derechos bajo </w:t>
            </w:r>
            <w:proofErr w:type="spellStart"/>
            <w:r w:rsidRPr="00BB4CB0">
              <w:rPr>
                <w:rFonts w:asciiTheme="majorHAnsi" w:hAnsiTheme="majorHAnsi" w:cstheme="majorHAnsi"/>
                <w:b/>
                <w:sz w:val="18"/>
                <w:szCs w:val="18"/>
              </w:rPr>
              <w:t>Regímen</w:t>
            </w:r>
            <w:proofErr w:type="spellEnd"/>
            <w:r w:rsidRPr="00BB4CB0">
              <w:rPr>
                <w:rFonts w:asciiTheme="majorHAnsi" w:hAnsiTheme="majorHAnsi" w:cstheme="majorHAnsi"/>
                <w:b/>
                <w:sz w:val="18"/>
                <w:szCs w:val="18"/>
              </w:rPr>
              <w:t xml:space="preserve"> Ejidal firmada por el Comisariado Ejidal para asentamientos humanos irregulares de origen ejidal.</w:t>
            </w:r>
          </w:p>
          <w:p w:rsidR="00CD2ACB" w:rsidRPr="00BB4CB0" w:rsidRDefault="00CD2ACB" w:rsidP="006E3FAC">
            <w:pPr>
              <w:pStyle w:val="Prrafodelista"/>
              <w:rPr>
                <w:rFonts w:asciiTheme="majorHAnsi" w:hAnsiTheme="majorHAnsi" w:cstheme="majorHAnsi"/>
                <w:b/>
                <w:sz w:val="18"/>
                <w:szCs w:val="18"/>
              </w:rPr>
            </w:pPr>
          </w:p>
          <w:p w:rsidR="00CD2ACB" w:rsidRDefault="00CD2ACB" w:rsidP="006E3FAC">
            <w:pPr>
              <w:pStyle w:val="Prrafodelista"/>
              <w:rPr>
                <w:rFonts w:asciiTheme="majorHAnsi" w:hAnsiTheme="majorHAnsi" w:cstheme="majorHAnsi"/>
                <w:b/>
                <w:sz w:val="18"/>
                <w:szCs w:val="18"/>
              </w:rPr>
            </w:pPr>
            <w:r w:rsidRPr="00BB4CB0">
              <w:rPr>
                <w:rFonts w:asciiTheme="majorHAnsi" w:hAnsiTheme="majorHAnsi" w:cstheme="majorHAnsi"/>
                <w:b/>
                <w:sz w:val="18"/>
                <w:szCs w:val="18"/>
              </w:rPr>
              <w:t xml:space="preserve">Por otra parte, para asentamientos humanos irregulares de propiedad privada, se requerirá copia del acto jurídico de transmisión de dominio del predio en cuestión, asimismo, copia de la  Escritura Pública o </w:t>
            </w:r>
            <w:proofErr w:type="spellStart"/>
            <w:r w:rsidRPr="00BB4CB0">
              <w:rPr>
                <w:rFonts w:asciiTheme="majorHAnsi" w:hAnsiTheme="majorHAnsi" w:cstheme="majorHAnsi"/>
                <w:b/>
                <w:sz w:val="18"/>
                <w:szCs w:val="18"/>
              </w:rPr>
              <w:t>Titulo</w:t>
            </w:r>
            <w:proofErr w:type="spellEnd"/>
            <w:r w:rsidRPr="00BB4CB0">
              <w:rPr>
                <w:rFonts w:asciiTheme="majorHAnsi" w:hAnsiTheme="majorHAnsi" w:cstheme="majorHAnsi"/>
                <w:b/>
                <w:sz w:val="18"/>
                <w:szCs w:val="18"/>
              </w:rPr>
              <w:t xml:space="preserve"> de Propiedad de cuyo antecedente se originó.</w:t>
            </w:r>
          </w:p>
          <w:p w:rsidR="00CD2ACB" w:rsidRPr="00BB4CB0" w:rsidRDefault="00CD2ACB" w:rsidP="006E3FAC">
            <w:pPr>
              <w:pStyle w:val="Prrafodelista"/>
              <w:rPr>
                <w:rFonts w:asciiTheme="majorHAnsi" w:hAnsiTheme="majorHAnsi" w:cstheme="majorHAnsi"/>
                <w:b/>
                <w:sz w:val="18"/>
                <w:szCs w:val="18"/>
              </w:rPr>
            </w:pPr>
          </w:p>
          <w:p w:rsidR="00CD2ACB" w:rsidRDefault="00CD2ACB" w:rsidP="00CE032F">
            <w:pPr>
              <w:pStyle w:val="Prrafodelista"/>
              <w:numPr>
                <w:ilvl w:val="0"/>
                <w:numId w:val="8"/>
              </w:numPr>
              <w:rPr>
                <w:rFonts w:asciiTheme="majorHAnsi" w:hAnsiTheme="majorHAnsi" w:cstheme="majorHAnsi"/>
                <w:b/>
                <w:sz w:val="18"/>
                <w:szCs w:val="18"/>
              </w:rPr>
            </w:pPr>
            <w:r w:rsidRPr="00BB4CB0">
              <w:rPr>
                <w:rFonts w:asciiTheme="majorHAnsi" w:hAnsiTheme="majorHAnsi" w:cstheme="majorHAnsi"/>
                <w:b/>
                <w:sz w:val="18"/>
                <w:szCs w:val="18"/>
              </w:rPr>
              <w:t xml:space="preserve">Copia del recibo de pago predial actualizado, en el cual, el nombre del contribuyente coincida con </w:t>
            </w:r>
            <w:r>
              <w:rPr>
                <w:rFonts w:asciiTheme="majorHAnsi" w:hAnsiTheme="majorHAnsi" w:cstheme="majorHAnsi"/>
                <w:b/>
                <w:sz w:val="18"/>
                <w:szCs w:val="18"/>
              </w:rPr>
              <w:t>los incisos</w:t>
            </w:r>
            <w:r w:rsidRPr="00BB4CB0">
              <w:rPr>
                <w:rFonts w:asciiTheme="majorHAnsi" w:hAnsiTheme="majorHAnsi" w:cstheme="majorHAnsi"/>
                <w:b/>
                <w:sz w:val="18"/>
                <w:szCs w:val="18"/>
              </w:rPr>
              <w:t xml:space="preserve"> </w:t>
            </w:r>
            <w:r>
              <w:rPr>
                <w:rFonts w:asciiTheme="majorHAnsi" w:hAnsiTheme="majorHAnsi" w:cstheme="majorHAnsi"/>
                <w:b/>
                <w:sz w:val="18"/>
                <w:szCs w:val="18"/>
              </w:rPr>
              <w:t>a) b), c) y e)</w:t>
            </w:r>
            <w:r w:rsidRPr="00BB4CB0">
              <w:rPr>
                <w:rFonts w:asciiTheme="majorHAnsi" w:hAnsiTheme="majorHAnsi" w:cstheme="majorHAnsi"/>
                <w:b/>
                <w:sz w:val="18"/>
                <w:szCs w:val="18"/>
              </w:rPr>
              <w:t xml:space="preserve"> del presente artículo. </w:t>
            </w:r>
          </w:p>
          <w:p w:rsidR="00CD2ACB" w:rsidRDefault="00CD2ACB" w:rsidP="006E3FAC">
            <w:pPr>
              <w:pStyle w:val="Prrafodelista"/>
              <w:rPr>
                <w:rFonts w:asciiTheme="majorHAnsi" w:hAnsiTheme="majorHAnsi" w:cstheme="majorHAnsi"/>
                <w:b/>
                <w:sz w:val="18"/>
                <w:szCs w:val="18"/>
              </w:rPr>
            </w:pPr>
          </w:p>
          <w:p w:rsidR="00CD2ACB" w:rsidRPr="004E74BB" w:rsidRDefault="00CD2ACB" w:rsidP="006E3FAC">
            <w:pPr>
              <w:pStyle w:val="Prrafodelista"/>
              <w:rPr>
                <w:rFonts w:asciiTheme="majorHAnsi" w:hAnsiTheme="majorHAnsi" w:cstheme="majorHAnsi"/>
                <w:b/>
                <w:sz w:val="18"/>
                <w:szCs w:val="18"/>
              </w:rPr>
            </w:pPr>
          </w:p>
          <w:p w:rsidR="00CD2ACB" w:rsidRPr="00FE04F4" w:rsidRDefault="00CD2ACB" w:rsidP="00CE032F">
            <w:pPr>
              <w:pStyle w:val="Prrafodelista"/>
              <w:numPr>
                <w:ilvl w:val="0"/>
                <w:numId w:val="8"/>
              </w:numPr>
              <w:rPr>
                <w:rFonts w:asciiTheme="majorHAnsi" w:hAnsiTheme="majorHAnsi" w:cstheme="majorHAnsi"/>
                <w:b/>
                <w:sz w:val="18"/>
                <w:szCs w:val="18"/>
              </w:rPr>
            </w:pPr>
            <w:r w:rsidRPr="00FE04F4">
              <w:rPr>
                <w:rFonts w:asciiTheme="majorHAnsi" w:hAnsiTheme="majorHAnsi" w:cstheme="majorHAnsi"/>
                <w:b/>
                <w:sz w:val="18"/>
                <w:szCs w:val="18"/>
              </w:rPr>
              <w:t xml:space="preserve">Copia </w:t>
            </w:r>
            <w:r>
              <w:rPr>
                <w:rFonts w:asciiTheme="majorHAnsi" w:hAnsiTheme="majorHAnsi" w:cstheme="majorHAnsi"/>
                <w:b/>
                <w:sz w:val="18"/>
                <w:szCs w:val="18"/>
              </w:rPr>
              <w:t xml:space="preserve">simple </w:t>
            </w:r>
            <w:r w:rsidRPr="00FE04F4">
              <w:rPr>
                <w:rFonts w:asciiTheme="majorHAnsi" w:hAnsiTheme="majorHAnsi" w:cstheme="majorHAnsi"/>
                <w:b/>
                <w:sz w:val="18"/>
                <w:szCs w:val="18"/>
              </w:rPr>
              <w:t xml:space="preserve">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Pr>
                <w:rFonts w:asciiTheme="majorHAnsi" w:hAnsiTheme="majorHAnsi" w:cstheme="majorHAnsi"/>
                <w:b/>
                <w:sz w:val="18"/>
                <w:szCs w:val="18"/>
              </w:rPr>
              <w:t>los incisos a), b), c) y d</w:t>
            </w:r>
            <w:r w:rsidRPr="00FE04F4">
              <w:rPr>
                <w:rFonts w:asciiTheme="majorHAnsi" w:hAnsiTheme="majorHAnsi" w:cstheme="majorHAnsi"/>
                <w:b/>
                <w:sz w:val="18"/>
                <w:szCs w:val="18"/>
              </w:rPr>
              <w:t>) del presente artículo.</w:t>
            </w:r>
          </w:p>
          <w:p w:rsidR="00CD2ACB" w:rsidRPr="009300F9" w:rsidRDefault="00CD2ACB" w:rsidP="006E3FAC">
            <w:pPr>
              <w:jc w:val="both"/>
              <w:rPr>
                <w:rFonts w:asciiTheme="majorHAnsi" w:hAnsiTheme="majorHAnsi" w:cstheme="majorHAnsi"/>
                <w:b/>
                <w:sz w:val="18"/>
                <w:szCs w:val="18"/>
                <w:lang w:val="es-MX"/>
              </w:rPr>
            </w:pPr>
          </w:p>
          <w:p w:rsidR="00CD2ACB" w:rsidRDefault="00CD2ACB" w:rsidP="00CE032F">
            <w:pPr>
              <w:pStyle w:val="Prrafodelista"/>
              <w:numPr>
                <w:ilvl w:val="0"/>
                <w:numId w:val="8"/>
              </w:numPr>
              <w:rPr>
                <w:rFonts w:asciiTheme="majorHAnsi" w:hAnsiTheme="majorHAnsi" w:cstheme="majorHAnsi"/>
                <w:b/>
                <w:sz w:val="18"/>
                <w:szCs w:val="18"/>
              </w:rPr>
            </w:pPr>
            <w:r w:rsidRPr="00BE0CEE">
              <w:rPr>
                <w:rFonts w:asciiTheme="majorHAnsi" w:hAnsiTheme="majorHAnsi" w:cstheme="majorHAnsi"/>
                <w:b/>
                <w:sz w:val="18"/>
                <w:szCs w:val="18"/>
              </w:rPr>
              <w:t>C</w:t>
            </w:r>
            <w:r>
              <w:rPr>
                <w:rFonts w:asciiTheme="majorHAnsi" w:hAnsiTheme="majorHAnsi" w:cstheme="majorHAnsi"/>
                <w:b/>
                <w:sz w:val="18"/>
                <w:szCs w:val="18"/>
              </w:rPr>
              <w:t>opia de la clave única de registro de población (CURP) del poseedor (es) que coincida con los incisos a), b), c), d), y e) del presente artículo.</w:t>
            </w:r>
          </w:p>
          <w:p w:rsidR="00CD2ACB" w:rsidRPr="009300F9" w:rsidRDefault="00CD2ACB" w:rsidP="006E3FAC">
            <w:pPr>
              <w:jc w:val="both"/>
              <w:rPr>
                <w:rFonts w:asciiTheme="majorHAnsi" w:hAnsiTheme="majorHAnsi" w:cstheme="majorHAnsi"/>
                <w:b/>
                <w:sz w:val="18"/>
                <w:szCs w:val="18"/>
                <w:lang w:val="es-MX"/>
              </w:rPr>
            </w:pPr>
          </w:p>
          <w:p w:rsidR="00CD2ACB" w:rsidRDefault="00CD2ACB" w:rsidP="00CE032F">
            <w:pPr>
              <w:pStyle w:val="Prrafodelista"/>
              <w:numPr>
                <w:ilvl w:val="0"/>
                <w:numId w:val="8"/>
              </w:numPr>
              <w:rPr>
                <w:rFonts w:asciiTheme="majorHAnsi" w:hAnsiTheme="majorHAnsi" w:cstheme="majorHAnsi"/>
                <w:b/>
                <w:sz w:val="18"/>
                <w:szCs w:val="18"/>
              </w:rPr>
            </w:pPr>
            <w:r w:rsidRPr="004E74BB">
              <w:rPr>
                <w:rFonts w:asciiTheme="majorHAnsi" w:hAnsiTheme="majorHAnsi" w:cstheme="majorHAnsi"/>
                <w:b/>
                <w:sz w:val="18"/>
                <w:szCs w:val="18"/>
              </w:rPr>
              <w:t xml:space="preserve">Copia del recibo de pago por concepto de </w:t>
            </w:r>
            <w:r>
              <w:rPr>
                <w:rFonts w:asciiTheme="majorHAnsi" w:hAnsiTheme="majorHAnsi" w:cstheme="majorHAnsi"/>
                <w:b/>
                <w:sz w:val="18"/>
                <w:szCs w:val="18"/>
              </w:rPr>
              <w:t xml:space="preserve">autorización de alineamiento </w:t>
            </w:r>
            <w:r w:rsidRPr="004E74BB">
              <w:rPr>
                <w:rFonts w:asciiTheme="majorHAnsi" w:hAnsiTheme="majorHAnsi" w:cstheme="majorHAnsi"/>
                <w:b/>
                <w:sz w:val="18"/>
                <w:szCs w:val="18"/>
              </w:rPr>
              <w:t xml:space="preserve">en los </w:t>
            </w:r>
            <w:proofErr w:type="spellStart"/>
            <w:r w:rsidRPr="004E74BB">
              <w:rPr>
                <w:rFonts w:asciiTheme="majorHAnsi" w:hAnsiTheme="majorHAnsi" w:cstheme="majorHAnsi"/>
                <w:b/>
                <w:sz w:val="18"/>
                <w:szCs w:val="18"/>
              </w:rPr>
              <w:t>terminos</w:t>
            </w:r>
            <w:proofErr w:type="spellEnd"/>
            <w:r w:rsidRPr="004E74BB">
              <w:rPr>
                <w:rFonts w:asciiTheme="majorHAnsi" w:hAnsiTheme="majorHAnsi" w:cstheme="majorHAnsi"/>
                <w:b/>
                <w:sz w:val="18"/>
                <w:szCs w:val="18"/>
              </w:rPr>
              <w:t xml:space="preserve"> de la Ley de Ingresos del Municipio de Zapotlán El Grande, Jalisco, para el ejercicio fiscal correspondiente.</w:t>
            </w:r>
          </w:p>
          <w:p w:rsidR="00CD2ACB" w:rsidRDefault="00CD2ACB" w:rsidP="006E3FAC">
            <w:pPr>
              <w:pStyle w:val="Prrafodelista"/>
              <w:rPr>
                <w:rFonts w:asciiTheme="majorHAnsi" w:hAnsiTheme="majorHAnsi" w:cstheme="majorHAnsi"/>
                <w:b/>
                <w:sz w:val="18"/>
                <w:szCs w:val="18"/>
              </w:rPr>
            </w:pPr>
          </w:p>
          <w:p w:rsidR="00CD2ACB" w:rsidRDefault="00CD2ACB" w:rsidP="00CE032F">
            <w:pPr>
              <w:pStyle w:val="Prrafodelista"/>
              <w:numPr>
                <w:ilvl w:val="0"/>
                <w:numId w:val="8"/>
              </w:numPr>
              <w:rPr>
                <w:rFonts w:asciiTheme="majorHAnsi" w:hAnsiTheme="majorHAnsi" w:cstheme="majorHAnsi"/>
                <w:b/>
                <w:sz w:val="18"/>
                <w:szCs w:val="18"/>
              </w:rPr>
            </w:pPr>
            <w:r w:rsidRPr="00FE04F4">
              <w:rPr>
                <w:rFonts w:asciiTheme="majorHAnsi" w:hAnsiTheme="majorHAnsi" w:cstheme="majorHAnsi"/>
                <w:b/>
                <w:sz w:val="18"/>
                <w:szCs w:val="18"/>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rsidR="00CD2ACB" w:rsidRPr="004E74BB" w:rsidRDefault="00CD2ACB" w:rsidP="006E3FAC">
            <w:pPr>
              <w:pStyle w:val="Prrafodelista"/>
              <w:rPr>
                <w:rFonts w:asciiTheme="majorHAnsi" w:hAnsiTheme="majorHAnsi" w:cstheme="majorHAnsi"/>
                <w:b/>
                <w:sz w:val="18"/>
                <w:szCs w:val="18"/>
              </w:rPr>
            </w:pPr>
          </w:p>
          <w:p w:rsidR="00CD2ACB" w:rsidRDefault="00CD2ACB" w:rsidP="00CE032F">
            <w:pPr>
              <w:pStyle w:val="Prrafodelista"/>
              <w:numPr>
                <w:ilvl w:val="0"/>
                <w:numId w:val="8"/>
              </w:numPr>
              <w:rPr>
                <w:rFonts w:asciiTheme="majorHAnsi" w:hAnsiTheme="majorHAnsi" w:cstheme="majorHAnsi"/>
                <w:b/>
                <w:sz w:val="18"/>
                <w:szCs w:val="18"/>
              </w:rPr>
            </w:pPr>
            <w:r w:rsidRPr="004E74BB">
              <w:rPr>
                <w:rFonts w:asciiTheme="majorHAnsi" w:hAnsiTheme="majorHAnsi" w:cstheme="majorHAnsi"/>
                <w:b/>
                <w:sz w:val="18"/>
                <w:szCs w:val="18"/>
              </w:rPr>
              <w:t>En caso de personas jurídicas, copia simple del instrumento público donde obre acta constitutiva de la misma y poder legal o nombramiento otorgado a la persona que fungirá como Representante Legal.</w:t>
            </w:r>
          </w:p>
          <w:p w:rsidR="00CD2ACB" w:rsidRPr="009300F9" w:rsidRDefault="00CD2ACB" w:rsidP="006E3FAC">
            <w:pPr>
              <w:pStyle w:val="Prrafodelista"/>
              <w:rPr>
                <w:rFonts w:asciiTheme="majorHAnsi" w:hAnsiTheme="majorHAnsi" w:cstheme="majorHAnsi"/>
                <w:b/>
                <w:sz w:val="18"/>
                <w:szCs w:val="18"/>
              </w:rPr>
            </w:pPr>
          </w:p>
          <w:p w:rsidR="00CD2ACB" w:rsidRPr="005431EC" w:rsidRDefault="00CD2ACB" w:rsidP="00CE032F">
            <w:pPr>
              <w:pStyle w:val="Prrafodelista"/>
              <w:numPr>
                <w:ilvl w:val="0"/>
                <w:numId w:val="8"/>
              </w:numPr>
              <w:rPr>
                <w:rFonts w:asciiTheme="majorHAnsi" w:hAnsiTheme="majorHAnsi" w:cstheme="majorHAnsi"/>
                <w:b/>
                <w:sz w:val="18"/>
                <w:szCs w:val="18"/>
              </w:rPr>
            </w:pPr>
            <w:r w:rsidRPr="009300F9">
              <w:rPr>
                <w:rFonts w:asciiTheme="majorHAnsi" w:hAnsiTheme="majorHAnsi" w:cstheme="majorHAnsi"/>
                <w:b/>
                <w:sz w:val="18"/>
                <w:szCs w:val="18"/>
              </w:rPr>
              <w:t xml:space="preserve">Con el objeto de establecer con claridad los límites de propiedad del predio, deberá presentar un deslinde topográfico firmado por el Director Responsable correspondiente; para tal efecto, el deslinde topográfico </w:t>
            </w:r>
            <w:r w:rsidR="003617FC" w:rsidRPr="009300F9">
              <w:rPr>
                <w:rFonts w:asciiTheme="majorHAnsi" w:hAnsiTheme="majorHAnsi" w:cstheme="majorHAnsi"/>
                <w:b/>
                <w:sz w:val="18"/>
                <w:szCs w:val="18"/>
              </w:rPr>
              <w:t>deberá</w:t>
            </w:r>
            <w:r w:rsidRPr="009300F9">
              <w:rPr>
                <w:rFonts w:asciiTheme="majorHAnsi" w:hAnsiTheme="majorHAnsi" w:cstheme="majorHAnsi"/>
                <w:b/>
                <w:sz w:val="18"/>
                <w:szCs w:val="18"/>
              </w:rPr>
              <w:t xml:space="preserve"> contener </w:t>
            </w:r>
            <w:proofErr w:type="spellStart"/>
            <w:r w:rsidRPr="009300F9">
              <w:rPr>
                <w:rFonts w:asciiTheme="majorHAnsi" w:hAnsiTheme="majorHAnsi" w:cstheme="majorHAnsi"/>
                <w:b/>
                <w:sz w:val="18"/>
                <w:szCs w:val="18"/>
              </w:rPr>
              <w:t>coordenas</w:t>
            </w:r>
            <w:proofErr w:type="spellEnd"/>
            <w:r w:rsidRPr="009300F9">
              <w:rPr>
                <w:rFonts w:asciiTheme="majorHAnsi" w:hAnsiTheme="majorHAnsi" w:cstheme="majorHAnsi"/>
                <w:b/>
                <w:sz w:val="18"/>
                <w:szCs w:val="18"/>
              </w:rPr>
              <w:t xml:space="preserve"> UTM; cuadro de construcción; en el que también se especifiquen medidas, colindancias, la distancia a la esquina de la manzana más cercana, machuelos, banquetas y paños de edificaciones existentes, según sea el caso.</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2F5C4D">
              <w:rPr>
                <w:rFonts w:asciiTheme="majorHAnsi" w:hAnsiTheme="majorHAnsi" w:cstheme="majorHAnsi"/>
                <w:b/>
                <w:bCs/>
                <w:sz w:val="18"/>
                <w:szCs w:val="18"/>
                <w:lang w:val="es-MX"/>
              </w:rPr>
              <w:t xml:space="preserve">Articulo 498.-  </w:t>
            </w:r>
            <w:r w:rsidRPr="00540750">
              <w:rPr>
                <w:rFonts w:asciiTheme="majorHAnsi" w:eastAsia="CIDFont+F3" w:hAnsiTheme="majorHAnsi" w:cstheme="majorHAnsi"/>
                <w:b/>
                <w:sz w:val="18"/>
                <w:szCs w:val="18"/>
                <w:lang w:val="es-MX"/>
              </w:rPr>
              <w:t>Para obtener la licencia de construcción</w:t>
            </w:r>
            <w:r>
              <w:rPr>
                <w:rFonts w:asciiTheme="majorHAnsi" w:eastAsia="CIDFont+F3" w:hAnsiTheme="majorHAnsi" w:cstheme="majorHAnsi"/>
                <w:b/>
                <w:sz w:val="18"/>
                <w:szCs w:val="18"/>
                <w:lang w:val="es-MX"/>
              </w:rPr>
              <w:t xml:space="preserve"> </w:t>
            </w:r>
            <w:r w:rsidRPr="00540750">
              <w:rPr>
                <w:rFonts w:asciiTheme="majorHAnsi" w:eastAsia="CIDFont+F3" w:hAnsiTheme="majorHAnsi" w:cstheme="majorHAnsi"/>
                <w:b/>
                <w:sz w:val="18"/>
                <w:szCs w:val="18"/>
                <w:lang w:val="es-MX"/>
              </w:rPr>
              <w:t>el interesado deberá presentar ante la</w:t>
            </w:r>
            <w:r>
              <w:rPr>
                <w:rFonts w:asciiTheme="majorHAnsi" w:eastAsia="CIDFont+F3" w:hAnsiTheme="majorHAnsi" w:cstheme="majorHAnsi"/>
                <w:sz w:val="18"/>
                <w:szCs w:val="18"/>
                <w:lang w:val="es-MX"/>
              </w:rPr>
              <w:t xml:space="preserve"> </w:t>
            </w:r>
            <w:r w:rsidRPr="008C20E3">
              <w:rPr>
                <w:rFonts w:asciiTheme="majorHAnsi" w:eastAsia="CIDFont+F3" w:hAnsiTheme="majorHAnsi" w:cstheme="majorHAnsi"/>
                <w:b/>
                <w:sz w:val="18"/>
                <w:szCs w:val="18"/>
                <w:lang w:val="es-MX"/>
              </w:rPr>
              <w:t>Jefatura de Permisos y Licencias de Construcción dependiente</w:t>
            </w:r>
            <w:r w:rsidRPr="008C20E3">
              <w:rPr>
                <w:rFonts w:asciiTheme="majorHAnsi" w:eastAsia="CIDFont+F3" w:hAnsiTheme="majorHAnsi" w:cstheme="majorHAnsi"/>
                <w:sz w:val="18"/>
                <w:szCs w:val="18"/>
                <w:lang w:val="es-MX"/>
              </w:rPr>
              <w:t xml:space="preserve"> de la Dirección </w:t>
            </w:r>
            <w:r w:rsidRPr="008C20E3">
              <w:rPr>
                <w:rFonts w:asciiTheme="majorHAnsi" w:eastAsia="CIDFont+F3" w:hAnsiTheme="majorHAnsi" w:cstheme="majorHAnsi"/>
                <w:b/>
                <w:sz w:val="18"/>
                <w:szCs w:val="18"/>
                <w:lang w:val="es-MX"/>
              </w:rPr>
              <w:t>de Ordenamiento Territorial</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los siguientes requisitos:</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shd w:val="clear" w:color="auto" w:fill="FFFFFF" w:themeFill="background1"/>
                <w:lang w:val="es-MX"/>
              </w:rPr>
            </w:pPr>
            <w:r w:rsidRPr="00C90017">
              <w:rPr>
                <w:rFonts w:asciiTheme="majorHAnsi" w:eastAsia="CIDFont+F3" w:hAnsiTheme="majorHAnsi" w:cstheme="majorHAnsi"/>
                <w:b/>
                <w:sz w:val="18"/>
                <w:szCs w:val="18"/>
                <w:lang w:val="es-MX"/>
              </w:rPr>
              <w:t>I.</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Solicitud</w:t>
            </w:r>
            <w:r>
              <w:rPr>
                <w:rFonts w:asciiTheme="majorHAnsi" w:eastAsia="CIDFont+F3" w:hAnsiTheme="majorHAnsi" w:cstheme="majorHAnsi"/>
                <w:sz w:val="18"/>
                <w:szCs w:val="18"/>
                <w:lang w:val="es-MX"/>
              </w:rPr>
              <w:t xml:space="preserve"> </w:t>
            </w:r>
            <w:r w:rsidRPr="00627F66">
              <w:rPr>
                <w:rFonts w:asciiTheme="majorHAnsi" w:eastAsia="CIDFont+F3" w:hAnsiTheme="majorHAnsi" w:cstheme="majorHAnsi"/>
                <w:sz w:val="18"/>
                <w:szCs w:val="18"/>
                <w:lang w:val="es-MX"/>
              </w:rPr>
              <w:t>firmada por el propietar</w:t>
            </w:r>
            <w:r>
              <w:rPr>
                <w:rFonts w:asciiTheme="majorHAnsi" w:eastAsia="CIDFont+F3" w:hAnsiTheme="majorHAnsi" w:cstheme="majorHAnsi"/>
                <w:sz w:val="18"/>
                <w:szCs w:val="18"/>
                <w:lang w:val="es-MX"/>
              </w:rPr>
              <w:t xml:space="preserve">io, </w:t>
            </w:r>
            <w:r w:rsidRPr="005E5CE8">
              <w:rPr>
                <w:rFonts w:asciiTheme="majorHAnsi" w:eastAsia="CIDFont+F3" w:hAnsiTheme="majorHAnsi" w:cstheme="majorHAnsi"/>
                <w:b/>
                <w:sz w:val="18"/>
                <w:szCs w:val="18"/>
                <w:lang w:val="es-MX"/>
              </w:rPr>
              <w:t>representante legal</w:t>
            </w:r>
            <w:r>
              <w:rPr>
                <w:rFonts w:asciiTheme="majorHAnsi" w:eastAsia="CIDFont+F3" w:hAnsiTheme="majorHAnsi" w:cstheme="majorHAnsi"/>
                <w:b/>
                <w:sz w:val="18"/>
                <w:szCs w:val="18"/>
                <w:lang w:val="es-MX"/>
              </w:rPr>
              <w:t xml:space="preserve"> en su caso</w:t>
            </w:r>
            <w:r>
              <w:rPr>
                <w:rFonts w:asciiTheme="majorHAnsi" w:eastAsia="CIDFont+F3" w:hAnsiTheme="majorHAnsi" w:cstheme="majorHAnsi"/>
                <w:sz w:val="18"/>
                <w:szCs w:val="18"/>
                <w:lang w:val="es-MX"/>
              </w:rPr>
              <w:t xml:space="preserve">, </w:t>
            </w:r>
            <w:r w:rsidRPr="0092453A">
              <w:rPr>
                <w:rFonts w:asciiTheme="majorHAnsi" w:eastAsia="CIDFont+F3" w:hAnsiTheme="majorHAnsi" w:cstheme="majorHAnsi"/>
                <w:sz w:val="18"/>
                <w:szCs w:val="18"/>
                <w:lang w:val="es-MX"/>
              </w:rPr>
              <w:t>por el Director Responsable con registro vigente en</w:t>
            </w:r>
            <w:r>
              <w:rPr>
                <w:rFonts w:asciiTheme="majorHAnsi" w:eastAsia="CIDFont+F3" w:hAnsiTheme="majorHAnsi" w:cstheme="majorHAnsi"/>
                <w:sz w:val="18"/>
                <w:szCs w:val="18"/>
                <w:lang w:val="es-MX"/>
              </w:rPr>
              <w:t xml:space="preserve"> </w:t>
            </w:r>
            <w:r w:rsidRPr="0092453A">
              <w:rPr>
                <w:rFonts w:asciiTheme="majorHAnsi" w:eastAsia="CIDFont+F3" w:hAnsiTheme="majorHAnsi" w:cstheme="majorHAnsi"/>
                <w:sz w:val="18"/>
                <w:szCs w:val="18"/>
                <w:shd w:val="clear" w:color="auto" w:fill="FFFFFF" w:themeFill="background1"/>
                <w:lang w:val="es-MX"/>
              </w:rPr>
              <w:t xml:space="preserve">Proyecto </w:t>
            </w:r>
            <w:r>
              <w:rPr>
                <w:rFonts w:asciiTheme="majorHAnsi" w:eastAsia="CIDFont+F3" w:hAnsiTheme="majorHAnsi" w:cstheme="majorHAnsi"/>
                <w:sz w:val="18"/>
                <w:szCs w:val="18"/>
                <w:shd w:val="clear" w:color="auto" w:fill="FFFFFF" w:themeFill="background1"/>
                <w:lang w:val="es-MX"/>
              </w:rPr>
              <w:t>de Edificación,</w:t>
            </w:r>
            <w:r w:rsidRPr="0092453A">
              <w:rPr>
                <w:rFonts w:asciiTheme="majorHAnsi" w:eastAsia="CIDFont+F3" w:hAnsiTheme="majorHAnsi" w:cstheme="majorHAnsi"/>
                <w:sz w:val="18"/>
                <w:szCs w:val="18"/>
                <w:shd w:val="clear" w:color="auto" w:fill="FFFFFF" w:themeFill="background1"/>
                <w:lang w:val="es-MX"/>
              </w:rPr>
              <w:t xml:space="preserve"> </w:t>
            </w:r>
            <w:r w:rsidRPr="0092453A">
              <w:rPr>
                <w:rFonts w:asciiTheme="majorHAnsi" w:eastAsia="CIDFont+F3" w:hAnsiTheme="majorHAnsi" w:cstheme="majorHAnsi"/>
                <w:b/>
                <w:sz w:val="18"/>
                <w:szCs w:val="18"/>
                <w:shd w:val="clear" w:color="auto" w:fill="FFFFFF" w:themeFill="background1"/>
                <w:lang w:val="es-MX"/>
              </w:rPr>
              <w:t>Director responsable de Obra en</w:t>
            </w:r>
            <w:r>
              <w:rPr>
                <w:rFonts w:asciiTheme="majorHAnsi" w:eastAsia="CIDFont+F3" w:hAnsiTheme="majorHAnsi" w:cstheme="majorHAnsi"/>
                <w:b/>
                <w:sz w:val="18"/>
                <w:szCs w:val="18"/>
                <w:shd w:val="clear" w:color="auto" w:fill="FFFFFF" w:themeFill="background1"/>
                <w:lang w:val="es-MX"/>
              </w:rPr>
              <w:t xml:space="preserve"> Edificación o por el Director responsable correspondiente, misma que deberá contener:</w:t>
            </w:r>
          </w:p>
          <w:p w:rsidR="00CD2ACB" w:rsidRDefault="00CD2ACB" w:rsidP="006E3FAC">
            <w:pPr>
              <w:autoSpaceDE w:val="0"/>
              <w:autoSpaceDN w:val="0"/>
              <w:adjustRightInd w:val="0"/>
              <w:jc w:val="both"/>
              <w:rPr>
                <w:rFonts w:asciiTheme="majorHAnsi" w:eastAsia="CIDFont+F3" w:hAnsiTheme="majorHAnsi" w:cstheme="majorHAnsi"/>
                <w:b/>
                <w:sz w:val="18"/>
                <w:szCs w:val="18"/>
                <w:shd w:val="clear" w:color="auto" w:fill="FFFFFF" w:themeFill="background1"/>
                <w:lang w:val="es-MX"/>
              </w:rPr>
            </w:pPr>
          </w:p>
          <w:p w:rsidR="00CD2ACB" w:rsidRPr="00E21C70"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sidRPr="00E21C70">
              <w:rPr>
                <w:rFonts w:asciiTheme="majorHAnsi" w:eastAsia="CIDFont+F3" w:hAnsiTheme="majorHAnsi" w:cstheme="majorHAnsi"/>
                <w:b/>
                <w:sz w:val="18"/>
                <w:szCs w:val="18"/>
                <w:shd w:val="clear" w:color="auto" w:fill="FFFFFF" w:themeFill="background1"/>
                <w:lang w:val="es-MX"/>
              </w:rPr>
              <w:t>1.</w:t>
            </w:r>
            <w:r w:rsidRPr="00E21C70">
              <w:rPr>
                <w:rFonts w:asciiTheme="majorHAnsi" w:eastAsia="CIDFont+F3" w:hAnsiTheme="majorHAnsi" w:cstheme="majorHAnsi"/>
                <w:b/>
                <w:sz w:val="18"/>
                <w:szCs w:val="18"/>
                <w:shd w:val="clear" w:color="auto" w:fill="FFFFFF" w:themeFill="background1"/>
                <w:lang w:val="es-MX"/>
              </w:rPr>
              <w:tab/>
              <w:t>Nombre completo y firma del propietario y/o representante legal.</w:t>
            </w:r>
          </w:p>
          <w:p w:rsidR="00CD2ACB" w:rsidRPr="00E21C70"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sidRPr="00E21C70">
              <w:rPr>
                <w:rFonts w:asciiTheme="majorHAnsi" w:eastAsia="CIDFont+F3" w:hAnsiTheme="majorHAnsi" w:cstheme="majorHAnsi"/>
                <w:b/>
                <w:sz w:val="18"/>
                <w:szCs w:val="18"/>
                <w:shd w:val="clear" w:color="auto" w:fill="FFFFFF" w:themeFill="background1"/>
                <w:lang w:val="es-MX"/>
              </w:rPr>
              <w:t>2.</w:t>
            </w:r>
            <w:r w:rsidRPr="00E21C70">
              <w:rPr>
                <w:rFonts w:asciiTheme="majorHAnsi" w:eastAsia="CIDFont+F3" w:hAnsiTheme="majorHAnsi" w:cstheme="majorHAnsi"/>
                <w:b/>
                <w:sz w:val="18"/>
                <w:szCs w:val="18"/>
                <w:shd w:val="clear" w:color="auto" w:fill="FFFFFF" w:themeFill="background1"/>
                <w:lang w:val="es-MX"/>
              </w:rPr>
              <w:tab/>
              <w:t>Teléfono.</w:t>
            </w:r>
          </w:p>
          <w:p w:rsidR="00CD2ACB" w:rsidRPr="00E21C70"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sidRPr="00E21C70">
              <w:rPr>
                <w:rFonts w:asciiTheme="majorHAnsi" w:eastAsia="CIDFont+F3" w:hAnsiTheme="majorHAnsi" w:cstheme="majorHAnsi"/>
                <w:b/>
                <w:sz w:val="18"/>
                <w:szCs w:val="18"/>
                <w:shd w:val="clear" w:color="auto" w:fill="FFFFFF" w:themeFill="background1"/>
                <w:lang w:val="es-MX"/>
              </w:rPr>
              <w:t>3.</w:t>
            </w:r>
            <w:r w:rsidRPr="00E21C70">
              <w:rPr>
                <w:rFonts w:asciiTheme="majorHAnsi" w:eastAsia="CIDFont+F3" w:hAnsiTheme="majorHAnsi" w:cstheme="majorHAnsi"/>
                <w:b/>
                <w:sz w:val="18"/>
                <w:szCs w:val="18"/>
                <w:shd w:val="clear" w:color="auto" w:fill="FFFFFF" w:themeFill="background1"/>
                <w:lang w:val="es-MX"/>
              </w:rPr>
              <w:tab/>
              <w:t>Domicilio o correo electrónico para recibir notificaciones.</w:t>
            </w:r>
          </w:p>
          <w:p w:rsidR="00CD2ACB" w:rsidRPr="00E21C70"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sidRPr="00E21C70">
              <w:rPr>
                <w:rFonts w:asciiTheme="majorHAnsi" w:eastAsia="CIDFont+F3" w:hAnsiTheme="majorHAnsi" w:cstheme="majorHAnsi"/>
                <w:b/>
                <w:sz w:val="18"/>
                <w:szCs w:val="18"/>
                <w:shd w:val="clear" w:color="auto" w:fill="FFFFFF" w:themeFill="background1"/>
                <w:lang w:val="es-MX"/>
              </w:rPr>
              <w:t>4.</w:t>
            </w:r>
            <w:r w:rsidRPr="00E21C70">
              <w:rPr>
                <w:rFonts w:asciiTheme="majorHAnsi" w:eastAsia="CIDFont+F3" w:hAnsiTheme="majorHAnsi" w:cstheme="majorHAnsi"/>
                <w:b/>
                <w:sz w:val="18"/>
                <w:szCs w:val="18"/>
                <w:shd w:val="clear" w:color="auto" w:fill="FFFFFF" w:themeFill="background1"/>
                <w:lang w:val="es-MX"/>
              </w:rPr>
              <w:tab/>
              <w:t>Designación de la persona (s) autorizada para oír y recibir notificaciones y documentos.</w:t>
            </w:r>
          </w:p>
          <w:p w:rsidR="00CD2ACB"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sidRPr="00E21C70">
              <w:rPr>
                <w:rFonts w:asciiTheme="majorHAnsi" w:eastAsia="CIDFont+F3" w:hAnsiTheme="majorHAnsi" w:cstheme="majorHAnsi"/>
                <w:b/>
                <w:sz w:val="18"/>
                <w:szCs w:val="18"/>
                <w:shd w:val="clear" w:color="auto" w:fill="FFFFFF" w:themeFill="background1"/>
                <w:lang w:val="es-MX"/>
              </w:rPr>
              <w:t>5.</w:t>
            </w:r>
            <w:r w:rsidRPr="00E21C70">
              <w:rPr>
                <w:rFonts w:asciiTheme="majorHAnsi" w:eastAsia="CIDFont+F3" w:hAnsiTheme="majorHAnsi" w:cstheme="majorHAnsi"/>
                <w:b/>
                <w:sz w:val="18"/>
                <w:szCs w:val="18"/>
                <w:shd w:val="clear" w:color="auto" w:fill="FFFFFF" w:themeFill="background1"/>
                <w:lang w:val="es-MX"/>
              </w:rPr>
              <w:tab/>
              <w:t xml:space="preserve">Datos del predio: ubicación, cuenta predial, colonia y </w:t>
            </w:r>
            <w:r>
              <w:rPr>
                <w:rFonts w:asciiTheme="majorHAnsi" w:eastAsia="CIDFont+F3" w:hAnsiTheme="majorHAnsi" w:cstheme="majorHAnsi"/>
                <w:b/>
                <w:sz w:val="18"/>
                <w:szCs w:val="18"/>
                <w:shd w:val="clear" w:color="auto" w:fill="FFFFFF" w:themeFill="background1"/>
                <w:lang w:val="es-MX"/>
              </w:rPr>
              <w:t>descripción</w:t>
            </w:r>
            <w:r w:rsidRPr="00E21C70">
              <w:rPr>
                <w:rFonts w:asciiTheme="majorHAnsi" w:eastAsia="CIDFont+F3" w:hAnsiTheme="majorHAnsi" w:cstheme="majorHAnsi"/>
                <w:b/>
                <w:sz w:val="18"/>
                <w:szCs w:val="18"/>
                <w:shd w:val="clear" w:color="auto" w:fill="FFFFFF" w:themeFill="background1"/>
                <w:lang w:val="es-MX"/>
              </w:rPr>
              <w:t xml:space="preserve"> de la solicitud (¿Qué so</w:t>
            </w:r>
            <w:r>
              <w:rPr>
                <w:rFonts w:asciiTheme="majorHAnsi" w:eastAsia="CIDFont+F3" w:hAnsiTheme="majorHAnsi" w:cstheme="majorHAnsi"/>
                <w:b/>
                <w:sz w:val="18"/>
                <w:szCs w:val="18"/>
                <w:shd w:val="clear" w:color="auto" w:fill="FFFFFF" w:themeFill="background1"/>
                <w:lang w:val="es-MX"/>
              </w:rPr>
              <w:t>licita? ¿para qué? ¿Por qué?).</w:t>
            </w:r>
          </w:p>
          <w:p w:rsidR="00CD2ACB"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Pr>
                <w:rFonts w:asciiTheme="majorHAnsi" w:eastAsia="CIDFont+F3" w:hAnsiTheme="majorHAnsi" w:cstheme="majorHAnsi"/>
                <w:b/>
                <w:sz w:val="18"/>
                <w:szCs w:val="18"/>
                <w:shd w:val="clear" w:color="auto" w:fill="FFFFFF" w:themeFill="background1"/>
                <w:lang w:val="es-MX"/>
              </w:rPr>
              <w:t>6. Superficie a construir.</w:t>
            </w:r>
          </w:p>
          <w:p w:rsidR="00CD2ACB" w:rsidRPr="00E21C70"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Pr>
                <w:rFonts w:asciiTheme="majorHAnsi" w:eastAsia="CIDFont+F3" w:hAnsiTheme="majorHAnsi" w:cstheme="majorHAnsi"/>
                <w:b/>
                <w:sz w:val="18"/>
                <w:szCs w:val="18"/>
                <w:shd w:val="clear" w:color="auto" w:fill="FFFFFF" w:themeFill="background1"/>
                <w:lang w:val="es-MX"/>
              </w:rPr>
              <w:t>7. Uso del predio solicitado.</w:t>
            </w:r>
          </w:p>
          <w:p w:rsidR="00CD2ACB" w:rsidRDefault="00CD2ACB" w:rsidP="006E3FAC">
            <w:pPr>
              <w:autoSpaceDE w:val="0"/>
              <w:autoSpaceDN w:val="0"/>
              <w:adjustRightInd w:val="0"/>
              <w:ind w:left="708"/>
              <w:jc w:val="both"/>
              <w:rPr>
                <w:rFonts w:asciiTheme="majorHAnsi" w:eastAsia="CIDFont+F3" w:hAnsiTheme="majorHAnsi" w:cstheme="majorHAnsi"/>
                <w:b/>
                <w:sz w:val="18"/>
                <w:szCs w:val="18"/>
                <w:shd w:val="clear" w:color="auto" w:fill="FFFFFF" w:themeFill="background1"/>
                <w:lang w:val="es-MX"/>
              </w:rPr>
            </w:pPr>
            <w:r>
              <w:rPr>
                <w:rFonts w:asciiTheme="majorHAnsi" w:eastAsia="CIDFont+F3" w:hAnsiTheme="majorHAnsi" w:cstheme="majorHAnsi"/>
                <w:b/>
                <w:sz w:val="18"/>
                <w:szCs w:val="18"/>
                <w:shd w:val="clear" w:color="auto" w:fill="FFFFFF" w:themeFill="background1"/>
                <w:lang w:val="es-MX"/>
              </w:rPr>
              <w:t xml:space="preserve">8. </w:t>
            </w:r>
            <w:r w:rsidRPr="00E21C70">
              <w:rPr>
                <w:rFonts w:asciiTheme="majorHAnsi" w:eastAsia="CIDFont+F3" w:hAnsiTheme="majorHAnsi" w:cstheme="majorHAnsi"/>
                <w:b/>
                <w:sz w:val="18"/>
                <w:szCs w:val="18"/>
                <w:shd w:val="clear" w:color="auto" w:fill="FFFFFF" w:themeFill="background1"/>
                <w:lang w:val="es-MX"/>
              </w:rPr>
              <w:t>Croquis de ubicación del predio.</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r w:rsidRPr="0092453A">
              <w:rPr>
                <w:rFonts w:asciiTheme="majorHAnsi" w:eastAsia="CIDFont+F3" w:hAnsiTheme="majorHAnsi" w:cstheme="majorHAnsi"/>
                <w:b/>
                <w:sz w:val="18"/>
                <w:szCs w:val="18"/>
                <w:lang w:val="es-MX"/>
              </w:rPr>
              <w:t>II.</w:t>
            </w:r>
            <w:r w:rsidRPr="0092453A">
              <w:rPr>
                <w:rFonts w:asciiTheme="majorHAnsi" w:eastAsia="CIDFont+F3" w:hAnsiTheme="majorHAnsi" w:cstheme="majorHAnsi"/>
                <w:sz w:val="18"/>
                <w:szCs w:val="18"/>
                <w:lang w:val="es-MX"/>
              </w:rPr>
              <w:t xml:space="preserve"> </w:t>
            </w:r>
            <w:r>
              <w:rPr>
                <w:rFonts w:asciiTheme="majorHAnsi" w:eastAsia="CIDFont+F3" w:hAnsiTheme="majorHAnsi" w:cstheme="majorHAnsi"/>
                <w:b/>
                <w:sz w:val="18"/>
                <w:szCs w:val="18"/>
                <w:lang w:val="es-MX"/>
              </w:rPr>
              <w:t>Copia simple de i</w:t>
            </w:r>
            <w:r w:rsidRPr="0092453A">
              <w:rPr>
                <w:rFonts w:asciiTheme="majorHAnsi" w:eastAsia="CIDFont+F3" w:hAnsiTheme="majorHAnsi" w:cstheme="majorHAnsi"/>
                <w:b/>
                <w:sz w:val="18"/>
                <w:szCs w:val="18"/>
                <w:lang w:val="es-MX"/>
              </w:rPr>
              <w:t>dentificaciones</w:t>
            </w:r>
            <w:r>
              <w:rPr>
                <w:rFonts w:asciiTheme="majorHAnsi" w:eastAsia="CIDFont+F3" w:hAnsiTheme="majorHAnsi" w:cstheme="majorHAnsi"/>
                <w:b/>
                <w:sz w:val="18"/>
                <w:szCs w:val="18"/>
                <w:lang w:val="es-MX"/>
              </w:rPr>
              <w:t xml:space="preserve"> vigentes</w:t>
            </w:r>
            <w:r w:rsidRPr="0092453A">
              <w:rPr>
                <w:rFonts w:asciiTheme="majorHAnsi" w:eastAsia="CIDFont+F3" w:hAnsiTheme="majorHAnsi" w:cstheme="majorHAnsi"/>
                <w:b/>
                <w:sz w:val="18"/>
                <w:szCs w:val="18"/>
                <w:lang w:val="es-MX"/>
              </w:rPr>
              <w:t xml:space="preserve"> del propietario (s);</w:t>
            </w:r>
            <w:r>
              <w:rPr>
                <w:rFonts w:asciiTheme="majorHAnsi" w:eastAsia="CIDFont+F3" w:hAnsiTheme="majorHAnsi" w:cstheme="majorHAnsi"/>
                <w:b/>
                <w:sz w:val="18"/>
                <w:szCs w:val="18"/>
                <w:lang w:val="es-MX"/>
              </w:rPr>
              <w:t xml:space="preserve"> del representante legal en su caso;</w:t>
            </w:r>
            <w:r w:rsidRPr="0092453A">
              <w:rPr>
                <w:rFonts w:asciiTheme="majorHAnsi" w:eastAsia="CIDFont+F3" w:hAnsiTheme="majorHAnsi" w:cstheme="majorHAnsi"/>
                <w:b/>
                <w:sz w:val="18"/>
                <w:szCs w:val="18"/>
                <w:lang w:val="es-MX"/>
              </w:rPr>
              <w:t xml:space="preserve"> Director responsable de proyecto de Edificación y Director responsable de obra en Edificación</w:t>
            </w:r>
            <w:r>
              <w:rPr>
                <w:rFonts w:asciiTheme="majorHAnsi" w:eastAsia="CIDFont+F3" w:hAnsiTheme="majorHAnsi" w:cstheme="majorHAnsi"/>
                <w:b/>
                <w:sz w:val="18"/>
                <w:szCs w:val="18"/>
                <w:lang w:val="es-MX"/>
              </w:rPr>
              <w:t>.</w:t>
            </w:r>
          </w:p>
          <w:p w:rsidR="00CD2ACB" w:rsidRPr="0092453A"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F81460">
              <w:rPr>
                <w:rFonts w:asciiTheme="majorHAnsi" w:eastAsia="CIDFont+F3" w:hAnsiTheme="majorHAnsi" w:cstheme="majorHAnsi"/>
                <w:b/>
                <w:sz w:val="18"/>
                <w:szCs w:val="18"/>
                <w:lang w:val="es-MX"/>
              </w:rPr>
              <w:t>III.</w:t>
            </w:r>
            <w:r w:rsidRPr="00F81460">
              <w:rPr>
                <w:rFonts w:asciiTheme="majorHAnsi" w:eastAsia="CIDFont+F3" w:hAnsiTheme="majorHAnsi" w:cstheme="majorHAnsi"/>
                <w:sz w:val="18"/>
                <w:szCs w:val="18"/>
                <w:lang w:val="es-MX"/>
              </w:rPr>
              <w:t xml:space="preserve"> </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bCs/>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bCs/>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bCs/>
                <w:sz w:val="18"/>
                <w:szCs w:val="18"/>
                <w:lang w:val="es-MX"/>
              </w:rPr>
            </w:pPr>
          </w:p>
          <w:p w:rsidR="00CD2ACB" w:rsidRPr="00487667" w:rsidRDefault="00CD2ACB" w:rsidP="006E3FAC">
            <w:pPr>
              <w:autoSpaceDE w:val="0"/>
              <w:autoSpaceDN w:val="0"/>
              <w:adjustRightInd w:val="0"/>
              <w:jc w:val="both"/>
              <w:rPr>
                <w:rFonts w:asciiTheme="majorHAnsi" w:eastAsia="CIDFont+F3" w:hAnsiTheme="majorHAnsi" w:cstheme="majorHAnsi"/>
                <w:b/>
                <w:bCs/>
                <w:sz w:val="18"/>
                <w:szCs w:val="18"/>
                <w:lang w:val="es-MX"/>
              </w:rPr>
            </w:pPr>
          </w:p>
          <w:p w:rsidR="00CD2ACB" w:rsidRPr="00487667" w:rsidRDefault="00CD2ACB" w:rsidP="006E3FAC">
            <w:pPr>
              <w:autoSpaceDE w:val="0"/>
              <w:autoSpaceDN w:val="0"/>
              <w:adjustRightInd w:val="0"/>
              <w:jc w:val="both"/>
              <w:rPr>
                <w:rFonts w:asciiTheme="majorHAnsi" w:eastAsia="CIDFont+F3" w:hAnsiTheme="majorHAnsi" w:cstheme="majorHAnsi"/>
                <w:b/>
                <w:bCs/>
                <w:sz w:val="18"/>
                <w:szCs w:val="18"/>
                <w:lang w:val="es-MX"/>
              </w:rPr>
            </w:pPr>
            <w:r w:rsidRPr="00487667">
              <w:rPr>
                <w:rFonts w:asciiTheme="majorHAnsi" w:eastAsia="CIDFont+F3" w:hAnsiTheme="majorHAnsi" w:cstheme="majorHAnsi"/>
                <w:b/>
                <w:bCs/>
                <w:sz w:val="18"/>
                <w:szCs w:val="18"/>
                <w:lang w:val="es-MX"/>
              </w:rPr>
              <w:t>IV. Se Deroga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Pr="00D17423" w:rsidRDefault="00CD2ACB" w:rsidP="006E3FAC">
            <w:pPr>
              <w:autoSpaceDE w:val="0"/>
              <w:autoSpaceDN w:val="0"/>
              <w:adjustRightInd w:val="0"/>
              <w:jc w:val="both"/>
              <w:rPr>
                <w:rFonts w:asciiTheme="majorHAnsi" w:eastAsia="CIDFont+F3" w:hAnsiTheme="majorHAnsi" w:cstheme="majorHAnsi"/>
                <w:b/>
                <w:sz w:val="18"/>
                <w:szCs w:val="18"/>
                <w:lang w:val="es-MX"/>
              </w:rPr>
            </w:pPr>
            <w:r>
              <w:rPr>
                <w:rFonts w:asciiTheme="majorHAnsi" w:eastAsia="CIDFont+F3" w:hAnsiTheme="majorHAnsi" w:cstheme="majorHAnsi"/>
                <w:b/>
                <w:sz w:val="18"/>
                <w:szCs w:val="18"/>
                <w:lang w:val="es-MX"/>
              </w:rPr>
              <w:t>V. Copia simple de</w:t>
            </w:r>
            <w:r w:rsidRPr="00FF5E2B">
              <w:rPr>
                <w:rFonts w:asciiTheme="majorHAnsi" w:eastAsia="CIDFont+F3" w:hAnsiTheme="majorHAnsi" w:cstheme="majorHAnsi"/>
                <w:b/>
                <w:sz w:val="18"/>
                <w:szCs w:val="18"/>
                <w:lang w:val="es-MX"/>
              </w:rPr>
              <w:t xml:space="preserve"> alineamiento y número oficial autorizados, recibo de pago predial y recibo de pago de agua actualizados.</w:t>
            </w: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Pr="00487667" w:rsidRDefault="00CD2ACB" w:rsidP="006E3FAC">
            <w:pPr>
              <w:autoSpaceDE w:val="0"/>
              <w:autoSpaceDN w:val="0"/>
              <w:adjustRightInd w:val="0"/>
              <w:jc w:val="both"/>
              <w:rPr>
                <w:rFonts w:asciiTheme="majorHAnsi" w:eastAsia="CIDFont+F3" w:hAnsiTheme="majorHAnsi" w:cstheme="majorHAnsi"/>
                <w:b/>
                <w:sz w:val="18"/>
                <w:szCs w:val="18"/>
                <w:lang w:val="es-MX"/>
              </w:rPr>
            </w:pPr>
            <w:r w:rsidRPr="00487667">
              <w:rPr>
                <w:rFonts w:asciiTheme="majorHAnsi" w:eastAsia="CIDFont+F3" w:hAnsiTheme="majorHAnsi" w:cstheme="majorHAnsi"/>
                <w:b/>
                <w:sz w:val="18"/>
                <w:szCs w:val="18"/>
                <w:lang w:val="es-MX"/>
              </w:rPr>
              <w:t>VI</w:t>
            </w:r>
            <w:r>
              <w:rPr>
                <w:rFonts w:asciiTheme="majorHAnsi" w:eastAsia="CIDFont+F3" w:hAnsiTheme="majorHAnsi" w:cstheme="majorHAnsi"/>
                <w:b/>
                <w:sz w:val="18"/>
                <w:szCs w:val="18"/>
                <w:lang w:val="es-MX"/>
              </w:rPr>
              <w:t xml:space="preserve">. </w:t>
            </w:r>
            <w:r w:rsidRPr="00487667">
              <w:rPr>
                <w:rFonts w:asciiTheme="majorHAnsi" w:eastAsia="CIDFont+F3" w:hAnsiTheme="majorHAnsi" w:cstheme="majorHAnsi"/>
                <w:b/>
                <w:sz w:val="18"/>
                <w:szCs w:val="18"/>
                <w:lang w:val="es-MX"/>
              </w:rPr>
              <w:t xml:space="preserve"> Se Deroga</w:t>
            </w: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VII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por concepto de derechos de Licencia de Construcción, reconstrucción, reparación o demolición de obras en los </w:t>
            </w:r>
            <w:r w:rsidR="003617FC">
              <w:rPr>
                <w:rFonts w:asciiTheme="majorHAnsi" w:hAnsiTheme="majorHAnsi" w:cstheme="majorHAnsi"/>
                <w:b/>
                <w:bCs/>
                <w:sz w:val="18"/>
                <w:szCs w:val="18"/>
                <w:lang w:val="es-MX"/>
              </w:rPr>
              <w:t>términos</w:t>
            </w:r>
            <w:r>
              <w:rPr>
                <w:rFonts w:asciiTheme="majorHAnsi" w:hAnsiTheme="majorHAnsi" w:cstheme="majorHAnsi"/>
                <w:b/>
                <w:bCs/>
                <w:sz w:val="18"/>
                <w:szCs w:val="18"/>
                <w:lang w:val="es-MX"/>
              </w:rPr>
              <w:t xml:space="preserve"> de la Ley de Ingresos del Municipio de Zapotlán El Grande, Jalisco, para el ejercicio fiscal correspondiente.</w:t>
            </w: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03C95">
              <w:rPr>
                <w:rFonts w:asciiTheme="majorHAnsi" w:eastAsia="CIDFont+F3" w:hAnsiTheme="majorHAnsi" w:cstheme="majorHAnsi"/>
                <w:b/>
                <w:sz w:val="18"/>
                <w:szCs w:val="18"/>
                <w:lang w:val="es-MX"/>
              </w:rPr>
              <w:t>VI</w:t>
            </w:r>
            <w:r>
              <w:rPr>
                <w:rFonts w:asciiTheme="majorHAnsi" w:eastAsia="CIDFont+F3" w:hAnsiTheme="majorHAnsi" w:cstheme="majorHAnsi"/>
                <w:b/>
                <w:sz w:val="18"/>
                <w:szCs w:val="18"/>
                <w:lang w:val="es-MX"/>
              </w:rPr>
              <w:t>II</w:t>
            </w:r>
            <w:r w:rsidRPr="00803C95">
              <w:rPr>
                <w:rFonts w:asciiTheme="majorHAnsi" w:eastAsia="CIDFont+F3" w:hAnsiTheme="majorHAnsi" w:cstheme="majorHAnsi"/>
                <w:b/>
                <w:sz w:val="18"/>
                <w:szCs w:val="18"/>
                <w:lang w:val="es-MX"/>
              </w:rPr>
              <w:t>.</w:t>
            </w:r>
            <w:r w:rsidRPr="00803C95">
              <w:rPr>
                <w:rFonts w:asciiTheme="majorHAnsi" w:eastAsia="CIDFont+F3" w:hAnsiTheme="majorHAnsi" w:cstheme="majorHAnsi"/>
                <w:sz w:val="18"/>
                <w:szCs w:val="18"/>
                <w:lang w:val="es-MX"/>
              </w:rPr>
              <w:t xml:space="preserve"> </w:t>
            </w:r>
            <w:r w:rsidRPr="00803C95">
              <w:rPr>
                <w:rFonts w:asciiTheme="majorHAnsi" w:eastAsia="CIDFont+F3" w:hAnsiTheme="majorHAnsi" w:cstheme="majorHAnsi"/>
                <w:b/>
                <w:sz w:val="18"/>
                <w:szCs w:val="18"/>
                <w:lang w:val="es-MX"/>
              </w:rPr>
              <w:t>Cuatro tantos del proyecto de la obra a autorizar   firmados por el propietario, representante legal en su caso, directores responsables y corresponsables, (anexar revisión preliminar de proyecto).</w:t>
            </w: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highlight w:val="yellow"/>
                <w:lang w:val="es-MX"/>
              </w:rPr>
            </w:pPr>
          </w:p>
          <w:p w:rsidR="00CD2ACB" w:rsidRPr="00487667" w:rsidRDefault="00CD2ACB" w:rsidP="006E3FAC">
            <w:pPr>
              <w:autoSpaceDE w:val="0"/>
              <w:autoSpaceDN w:val="0"/>
              <w:adjustRightInd w:val="0"/>
              <w:jc w:val="both"/>
              <w:rPr>
                <w:rFonts w:asciiTheme="majorHAnsi" w:eastAsia="CIDFont+F3" w:hAnsiTheme="majorHAnsi" w:cstheme="majorHAnsi"/>
                <w:b/>
                <w:sz w:val="18"/>
                <w:szCs w:val="18"/>
                <w:lang w:val="es-MX"/>
              </w:rPr>
            </w:pPr>
            <w:r w:rsidRPr="00487667">
              <w:rPr>
                <w:rFonts w:asciiTheme="majorHAnsi" w:eastAsia="CIDFont+F3" w:hAnsiTheme="majorHAnsi" w:cstheme="majorHAnsi"/>
                <w:b/>
                <w:sz w:val="18"/>
                <w:szCs w:val="18"/>
                <w:lang w:val="es-MX"/>
              </w:rPr>
              <w:t>IX</w:t>
            </w:r>
            <w:r>
              <w:rPr>
                <w:rFonts w:asciiTheme="majorHAnsi" w:eastAsia="CIDFont+F3" w:hAnsiTheme="majorHAnsi" w:cstheme="majorHAnsi"/>
                <w:b/>
                <w:sz w:val="18"/>
                <w:szCs w:val="18"/>
                <w:lang w:val="es-MX"/>
              </w:rPr>
              <w:t xml:space="preserve">. </w:t>
            </w:r>
            <w:r w:rsidRPr="00487667">
              <w:rPr>
                <w:rFonts w:asciiTheme="majorHAnsi" w:eastAsia="CIDFont+F3" w:hAnsiTheme="majorHAnsi" w:cstheme="majorHAnsi"/>
                <w:b/>
                <w:sz w:val="18"/>
                <w:szCs w:val="18"/>
                <w:lang w:val="es-MX"/>
              </w:rPr>
              <w:t xml:space="preserve"> Se Deroga </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Pr>
                <w:rFonts w:asciiTheme="majorHAnsi" w:eastAsia="CIDFont+F3" w:hAnsiTheme="majorHAnsi" w:cstheme="majorHAnsi"/>
                <w:b/>
                <w:sz w:val="18"/>
                <w:szCs w:val="18"/>
                <w:lang w:val="es-MX"/>
              </w:rPr>
              <w:t>X.</w:t>
            </w:r>
            <w:r w:rsidRPr="00627F66">
              <w:rPr>
                <w:rFonts w:asciiTheme="majorHAnsi" w:eastAsia="CIDFont+F3" w:hAnsiTheme="majorHAnsi" w:cstheme="majorHAnsi"/>
                <w:sz w:val="18"/>
                <w:szCs w:val="18"/>
                <w:lang w:val="es-MX"/>
              </w:rPr>
              <w:t xml:space="preserve"> </w:t>
            </w:r>
            <w:r>
              <w:rPr>
                <w:rFonts w:asciiTheme="majorHAnsi" w:eastAsia="CIDFont+F3" w:hAnsiTheme="majorHAnsi" w:cstheme="majorHAnsi"/>
                <w:b/>
                <w:sz w:val="18"/>
                <w:szCs w:val="18"/>
                <w:lang w:val="es-MX"/>
              </w:rPr>
              <w:t xml:space="preserve">Copia del </w:t>
            </w:r>
            <w:r w:rsidRPr="00FF5E2B">
              <w:rPr>
                <w:rFonts w:asciiTheme="majorHAnsi" w:eastAsia="CIDFont+F3" w:hAnsiTheme="majorHAnsi" w:cstheme="majorHAnsi"/>
                <w:b/>
                <w:sz w:val="18"/>
                <w:szCs w:val="18"/>
                <w:lang w:val="es-MX"/>
              </w:rPr>
              <w:t xml:space="preserve">Dictamen de Trazo, usos y destinos específicos </w:t>
            </w:r>
            <w:r w:rsidRPr="008C20E3">
              <w:rPr>
                <w:rFonts w:asciiTheme="majorHAnsi" w:eastAsia="CIDFont+F3" w:hAnsiTheme="majorHAnsi" w:cstheme="majorHAnsi"/>
                <w:b/>
                <w:sz w:val="18"/>
                <w:szCs w:val="18"/>
                <w:lang w:val="es-MX"/>
              </w:rPr>
              <w:t>(en caso de realizar algo distinto a uso habitacional).</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r>
              <w:rPr>
                <w:rFonts w:asciiTheme="majorHAnsi" w:eastAsia="CIDFont+F3" w:hAnsiTheme="majorHAnsi" w:cstheme="majorHAnsi"/>
                <w:b/>
                <w:sz w:val="18"/>
                <w:szCs w:val="18"/>
                <w:lang w:val="es-MX"/>
              </w:rPr>
              <w:t>XI</w:t>
            </w:r>
            <w:r w:rsidRPr="00C90017">
              <w:rPr>
                <w:rFonts w:asciiTheme="majorHAnsi" w:eastAsia="CIDFont+F3" w:hAnsiTheme="majorHAnsi" w:cstheme="majorHAnsi"/>
                <w:b/>
                <w:sz w:val="18"/>
                <w:szCs w:val="18"/>
                <w:lang w:val="es-MX"/>
              </w:rPr>
              <w:t>.</w:t>
            </w:r>
            <w:r>
              <w:rPr>
                <w:rFonts w:asciiTheme="majorHAnsi" w:eastAsia="CIDFont+F3" w:hAnsiTheme="majorHAnsi" w:cstheme="majorHAnsi"/>
                <w:sz w:val="18"/>
                <w:szCs w:val="18"/>
                <w:lang w:val="es-MX"/>
              </w:rPr>
              <w:t xml:space="preserve"> </w:t>
            </w:r>
            <w:r w:rsidRPr="00FF5E2B">
              <w:rPr>
                <w:rFonts w:asciiTheme="majorHAnsi" w:eastAsia="CIDFont+F3" w:hAnsiTheme="majorHAnsi" w:cstheme="majorHAnsi"/>
                <w:b/>
                <w:sz w:val="18"/>
                <w:szCs w:val="18"/>
                <w:lang w:val="es-MX"/>
              </w:rPr>
              <w:t xml:space="preserve">Bitácora de obra firmada por </w:t>
            </w:r>
            <w:r w:rsidRPr="008C20E3">
              <w:rPr>
                <w:rFonts w:asciiTheme="majorHAnsi" w:eastAsia="CIDFont+F3" w:hAnsiTheme="majorHAnsi" w:cstheme="majorHAnsi"/>
                <w:b/>
                <w:sz w:val="18"/>
                <w:szCs w:val="18"/>
                <w:lang w:val="es-MX"/>
              </w:rPr>
              <w:t>propietarios, representante legal en su caso y director responsable de obra en edificación.</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487667" w:rsidRDefault="00CD2ACB" w:rsidP="006E3FAC">
            <w:pPr>
              <w:autoSpaceDE w:val="0"/>
              <w:autoSpaceDN w:val="0"/>
              <w:adjustRightInd w:val="0"/>
              <w:jc w:val="both"/>
              <w:rPr>
                <w:rFonts w:asciiTheme="majorHAnsi" w:eastAsia="CIDFont+F3" w:hAnsiTheme="majorHAnsi" w:cstheme="majorHAnsi"/>
                <w:b/>
                <w:bCs/>
                <w:sz w:val="18"/>
                <w:szCs w:val="18"/>
                <w:lang w:val="es-MX"/>
              </w:rPr>
            </w:pPr>
            <w:r w:rsidRPr="00487667">
              <w:rPr>
                <w:rFonts w:asciiTheme="majorHAnsi" w:eastAsia="CIDFont+F3" w:hAnsiTheme="majorHAnsi" w:cstheme="majorHAnsi"/>
                <w:b/>
                <w:bCs/>
                <w:sz w:val="18"/>
                <w:szCs w:val="18"/>
                <w:lang w:val="es-MX"/>
              </w:rPr>
              <w:t xml:space="preserve">XII Se deroga </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487667" w:rsidRDefault="00CD2ACB" w:rsidP="006E3FAC">
            <w:pPr>
              <w:autoSpaceDE w:val="0"/>
              <w:autoSpaceDN w:val="0"/>
              <w:adjustRightInd w:val="0"/>
              <w:jc w:val="both"/>
              <w:rPr>
                <w:rFonts w:asciiTheme="majorHAnsi" w:eastAsia="CIDFont+F3" w:hAnsiTheme="majorHAnsi" w:cstheme="majorHAnsi"/>
                <w:b/>
                <w:sz w:val="18"/>
                <w:szCs w:val="18"/>
                <w:lang w:val="es-MX"/>
              </w:rPr>
            </w:pPr>
            <w:r w:rsidRPr="00487667">
              <w:rPr>
                <w:rFonts w:asciiTheme="majorHAnsi" w:eastAsia="CIDFont+F3" w:hAnsiTheme="majorHAnsi" w:cstheme="majorHAnsi"/>
                <w:b/>
                <w:sz w:val="18"/>
                <w:szCs w:val="18"/>
                <w:lang w:val="es-MX"/>
              </w:rPr>
              <w:t>XIII</w:t>
            </w:r>
            <w:r w:rsidRPr="00487667">
              <w:rPr>
                <w:rFonts w:asciiTheme="majorHAnsi" w:eastAsia="CIDFont+F3" w:hAnsiTheme="majorHAnsi" w:cstheme="majorHAnsi"/>
                <w:sz w:val="18"/>
                <w:szCs w:val="18"/>
                <w:lang w:val="es-MX"/>
              </w:rPr>
              <w:t xml:space="preserve">. </w:t>
            </w:r>
            <w:r w:rsidRPr="00487667">
              <w:rPr>
                <w:rFonts w:asciiTheme="majorHAnsi" w:eastAsia="CIDFont+F3" w:hAnsiTheme="majorHAnsi" w:cstheme="majorHAnsi"/>
                <w:b/>
                <w:sz w:val="18"/>
                <w:szCs w:val="18"/>
                <w:lang w:val="es-MX"/>
              </w:rPr>
              <w:t>Estudio mecánica de suelos original y copias engargoladas, firmada por el responsable, para aquellas construcciones cuya superficie sea mayor a 200 metros cuadrados y cuando a juicio de la Dirección así lo requiera por las condiciones del sitio a</w:t>
            </w: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r w:rsidRPr="00487667">
              <w:rPr>
                <w:rFonts w:asciiTheme="majorHAnsi" w:eastAsia="CIDFont+F3" w:hAnsiTheme="majorHAnsi" w:cstheme="majorHAnsi"/>
                <w:b/>
                <w:sz w:val="18"/>
                <w:szCs w:val="18"/>
                <w:lang w:val="es-MX"/>
              </w:rPr>
              <w:t>edificar.</w:t>
            </w:r>
          </w:p>
          <w:p w:rsidR="00CD2ACB" w:rsidRPr="00FF5E2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Pr="00164519" w:rsidRDefault="00CD2ACB" w:rsidP="006E3FAC">
            <w:pPr>
              <w:autoSpaceDE w:val="0"/>
              <w:autoSpaceDN w:val="0"/>
              <w:adjustRightInd w:val="0"/>
              <w:jc w:val="both"/>
              <w:rPr>
                <w:rFonts w:asciiTheme="majorHAnsi" w:eastAsia="CIDFont+F3" w:hAnsiTheme="majorHAnsi" w:cstheme="majorHAnsi"/>
                <w:b/>
                <w:sz w:val="18"/>
                <w:szCs w:val="18"/>
                <w:lang w:val="es-MX"/>
              </w:rPr>
            </w:pPr>
            <w:r w:rsidRPr="00C90017">
              <w:rPr>
                <w:rFonts w:asciiTheme="majorHAnsi" w:eastAsia="CIDFont+F3" w:hAnsiTheme="majorHAnsi" w:cstheme="majorHAnsi"/>
                <w:b/>
                <w:sz w:val="18"/>
                <w:szCs w:val="18"/>
                <w:lang w:val="es-MX"/>
              </w:rPr>
              <w:t>X</w:t>
            </w:r>
            <w:r>
              <w:rPr>
                <w:rFonts w:asciiTheme="majorHAnsi" w:eastAsia="CIDFont+F3" w:hAnsiTheme="majorHAnsi" w:cstheme="majorHAnsi"/>
                <w:b/>
                <w:sz w:val="18"/>
                <w:szCs w:val="18"/>
                <w:lang w:val="es-MX"/>
              </w:rPr>
              <w:t>I</w:t>
            </w:r>
            <w:r w:rsidRPr="00C90017">
              <w:rPr>
                <w:rFonts w:asciiTheme="majorHAnsi" w:eastAsia="CIDFont+F3" w:hAnsiTheme="majorHAnsi" w:cstheme="majorHAnsi"/>
                <w:b/>
                <w:sz w:val="18"/>
                <w:szCs w:val="18"/>
                <w:lang w:val="es-MX"/>
              </w:rPr>
              <w:t>V.</w:t>
            </w:r>
            <w:r w:rsidRPr="00627F66">
              <w:rPr>
                <w:rFonts w:asciiTheme="majorHAnsi" w:eastAsia="CIDFont+F3" w:hAnsiTheme="majorHAnsi" w:cstheme="majorHAnsi"/>
                <w:sz w:val="18"/>
                <w:szCs w:val="18"/>
                <w:lang w:val="es-MX"/>
              </w:rPr>
              <w:t xml:space="preserve"> </w:t>
            </w:r>
            <w:r w:rsidRPr="00164519">
              <w:rPr>
                <w:rFonts w:asciiTheme="majorHAnsi" w:eastAsia="CIDFont+F3" w:hAnsiTheme="majorHAnsi" w:cstheme="majorHAnsi"/>
                <w:b/>
                <w:sz w:val="18"/>
                <w:szCs w:val="18"/>
                <w:lang w:val="es-MX"/>
              </w:rPr>
              <w:t xml:space="preserve">Carta de asignación y aceptación del Director Responsable </w:t>
            </w:r>
            <w:r w:rsidRPr="00B076A1">
              <w:rPr>
                <w:rFonts w:asciiTheme="majorHAnsi" w:eastAsia="CIDFont+F3" w:hAnsiTheme="majorHAnsi" w:cstheme="majorHAnsi"/>
                <w:b/>
                <w:sz w:val="18"/>
                <w:szCs w:val="18"/>
                <w:lang w:val="es-MX"/>
              </w:rPr>
              <w:t>de Obra en Edificación, firmada por éste último, el propietario (s)  y/o el representante legal en su caso.</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r w:rsidRPr="004D0A54">
              <w:rPr>
                <w:rFonts w:asciiTheme="majorHAnsi" w:eastAsia="CIDFont+F3" w:hAnsiTheme="majorHAnsi" w:cstheme="majorHAnsi"/>
                <w:bCs/>
                <w:sz w:val="18"/>
                <w:szCs w:val="18"/>
                <w:lang w:val="es-MX"/>
              </w:rPr>
              <w:t>XV. Las autorizaciones necesarias de otras Dependencias de Gobierno, en los términos de las Leyes relativas, cuando se trate de obras o instalaciones en zonas sujetas a estudios especiales.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Pr>
                <w:rFonts w:asciiTheme="majorHAnsi" w:eastAsia="CIDFont+F3" w:hAnsiTheme="majorHAnsi" w:cstheme="majorHAnsi"/>
                <w:sz w:val="18"/>
                <w:szCs w:val="18"/>
                <w:lang w:val="es-MX"/>
              </w:rPr>
              <w:t xml:space="preserve">XVI. Se deroga </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4D0A54">
              <w:rPr>
                <w:rFonts w:asciiTheme="majorHAnsi" w:eastAsia="CIDFont+F3" w:hAnsiTheme="majorHAnsi" w:cstheme="majorHAnsi"/>
                <w:bCs/>
                <w:sz w:val="18"/>
                <w:szCs w:val="18"/>
                <w:lang w:val="es-MX"/>
              </w:rPr>
              <w:t xml:space="preserve">XVII. Para </w:t>
            </w:r>
            <w:r w:rsidRPr="00BF4CBC">
              <w:rPr>
                <w:rFonts w:asciiTheme="majorHAnsi" w:eastAsia="CIDFont+F3" w:hAnsiTheme="majorHAnsi" w:cstheme="majorHAnsi"/>
                <w:bCs/>
                <w:sz w:val="18"/>
                <w:szCs w:val="18"/>
                <w:lang w:val="es-MX"/>
              </w:rPr>
              <w:t>los casos de edificaciones de más de 5 niveles de altura o de cualquier altura que requieran de sistemas especiales de cimentación se requerirá la firma de un Director Corresponsable en estructura.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
                <w:sz w:val="18"/>
                <w:szCs w:val="18"/>
                <w:lang w:val="es-MX"/>
              </w:rPr>
            </w:pPr>
          </w:p>
          <w:p w:rsidR="00CD2ACB" w:rsidRPr="00BF4CBC" w:rsidRDefault="00CD2ACB" w:rsidP="006E3FAC">
            <w:pPr>
              <w:autoSpaceDE w:val="0"/>
              <w:autoSpaceDN w:val="0"/>
              <w:adjustRightInd w:val="0"/>
              <w:jc w:val="both"/>
              <w:rPr>
                <w:rFonts w:asciiTheme="majorHAnsi" w:eastAsia="CIDFont+F3" w:hAnsiTheme="majorHAnsi" w:cstheme="majorHAnsi"/>
                <w:bCs/>
                <w:sz w:val="18"/>
                <w:szCs w:val="18"/>
                <w:lang w:val="es-MX"/>
              </w:rPr>
            </w:pPr>
            <w:r w:rsidRPr="00BF4CBC">
              <w:rPr>
                <w:rFonts w:asciiTheme="majorHAnsi" w:eastAsia="CIDFont+F3" w:hAnsiTheme="majorHAnsi" w:cstheme="majorHAnsi"/>
                <w:bCs/>
                <w:sz w:val="18"/>
                <w:szCs w:val="18"/>
                <w:lang w:val="es-MX"/>
              </w:rPr>
              <w:t xml:space="preserve">XVIII. </w:t>
            </w:r>
            <w:r>
              <w:rPr>
                <w:rFonts w:asciiTheme="majorHAnsi" w:eastAsia="CIDFont+F3" w:hAnsiTheme="majorHAnsi" w:cstheme="majorHAnsi"/>
                <w:bCs/>
                <w:sz w:val="18"/>
                <w:szCs w:val="18"/>
                <w:lang w:val="es-MX"/>
              </w:rPr>
              <w:t>(…)</w:t>
            </w:r>
            <w:r w:rsidRPr="00BF4CBC">
              <w:rPr>
                <w:rFonts w:asciiTheme="majorHAnsi" w:eastAsia="CIDFont+F3" w:hAnsiTheme="majorHAnsi" w:cstheme="majorHAnsi"/>
                <w:bCs/>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Cs/>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Cs/>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bCs/>
                <w:sz w:val="18"/>
                <w:szCs w:val="18"/>
                <w:lang w:val="es-MX"/>
              </w:rPr>
            </w:pP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r w:rsidRPr="004D0A54">
              <w:rPr>
                <w:rFonts w:asciiTheme="majorHAnsi" w:eastAsia="CIDFont+F3" w:hAnsiTheme="majorHAnsi" w:cstheme="majorHAnsi"/>
                <w:bCs/>
                <w:sz w:val="18"/>
                <w:szCs w:val="18"/>
                <w:lang w:val="es-MX"/>
              </w:rPr>
              <w:t>XIX. Para los casos de Obras de infraestructura de relevancia y fuerte impacto a las actividades sociales, de servicios e industriales como las de carácter portuario, aeropuertos, presas, usinas, Instalaciones subterráneas o aéreas en la vía pública realizadas por cuenta de particulares y estaciones repetidoras de comunicación se requerirá de la firma de un Director en Obra de Infraestructura.</w:t>
            </w: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r w:rsidRPr="004D0A54">
              <w:rPr>
                <w:rFonts w:asciiTheme="majorHAnsi" w:eastAsia="CIDFont+F3" w:hAnsiTheme="majorHAnsi" w:cstheme="majorHAnsi"/>
                <w:bCs/>
                <w:sz w:val="18"/>
                <w:szCs w:val="18"/>
                <w:lang w:val="es-MX"/>
              </w:rPr>
              <w:t>En el caso de auto construcciones, por una sola vez y cuando la vivienda sea menor a 30 metros cuadrados</w:t>
            </w:r>
          </w:p>
          <w:p w:rsidR="00CD2ACB" w:rsidRPr="004D0A54" w:rsidRDefault="00CD2ACB" w:rsidP="006E3FAC">
            <w:pPr>
              <w:autoSpaceDE w:val="0"/>
              <w:autoSpaceDN w:val="0"/>
              <w:adjustRightInd w:val="0"/>
              <w:jc w:val="both"/>
              <w:rPr>
                <w:rFonts w:asciiTheme="majorHAnsi" w:eastAsia="CIDFont+F3" w:hAnsiTheme="majorHAnsi" w:cstheme="majorHAnsi"/>
                <w:bCs/>
                <w:sz w:val="18"/>
                <w:szCs w:val="18"/>
                <w:lang w:val="es-MX"/>
              </w:rPr>
            </w:pPr>
            <w:r w:rsidRPr="004D0A54">
              <w:rPr>
                <w:rFonts w:asciiTheme="majorHAnsi" w:eastAsia="CIDFont+F3" w:hAnsiTheme="majorHAnsi" w:cstheme="majorHAnsi"/>
                <w:bCs/>
                <w:sz w:val="18"/>
                <w:szCs w:val="18"/>
                <w:lang w:val="es-MX"/>
              </w:rPr>
              <w:t>en planta baja, los particulares podrán solicitar la licencia correspondiente, presentando los requisitos I al IV que anteceden. Ese tipo de trámites serán firmados por un Arquitecto o Ingeniero con Cédula Profesional Estatal.</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5431EC" w:rsidRDefault="00CD2ACB" w:rsidP="006E3FAC">
            <w:pPr>
              <w:autoSpaceDE w:val="0"/>
              <w:autoSpaceDN w:val="0"/>
              <w:adjustRightInd w:val="0"/>
              <w:jc w:val="both"/>
              <w:rPr>
                <w:rFonts w:asciiTheme="majorHAnsi" w:eastAsia="CIDFont+F3" w:hAnsiTheme="majorHAnsi" w:cstheme="majorHAnsi"/>
                <w:bCs/>
                <w:sz w:val="18"/>
                <w:szCs w:val="18"/>
                <w:lang w:val="es-MX"/>
              </w:rPr>
            </w:pPr>
            <w:r w:rsidRPr="004D0A54">
              <w:rPr>
                <w:rFonts w:asciiTheme="majorHAnsi" w:eastAsia="CIDFont+F3" w:hAnsiTheme="majorHAnsi" w:cstheme="majorHAnsi"/>
                <w:bCs/>
                <w:sz w:val="18"/>
                <w:szCs w:val="18"/>
                <w:lang w:val="es-MX"/>
              </w:rPr>
              <w:t>Para proyectos de edificación en cualquier género mayores a 300 m2 forzosamente se requerirá la firma del director corresponsable en instalación eléctrica e hidrosanitaria.</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B076A1">
              <w:rPr>
                <w:rFonts w:asciiTheme="majorHAnsi" w:eastAsia="CIDFont+F3" w:hAnsiTheme="majorHAnsi" w:cstheme="majorHAnsi"/>
                <w:b/>
                <w:sz w:val="18"/>
                <w:szCs w:val="18"/>
                <w:lang w:val="es-MX"/>
              </w:rPr>
              <w:t>X</w:t>
            </w:r>
            <w:r>
              <w:rPr>
                <w:rFonts w:asciiTheme="majorHAnsi" w:eastAsia="CIDFont+F3" w:hAnsiTheme="majorHAnsi" w:cstheme="majorHAnsi"/>
                <w:b/>
                <w:sz w:val="18"/>
                <w:szCs w:val="18"/>
                <w:lang w:val="es-MX"/>
              </w:rPr>
              <w:t>X</w:t>
            </w:r>
            <w:r w:rsidRPr="00B076A1">
              <w:rPr>
                <w:rFonts w:asciiTheme="majorHAnsi" w:eastAsia="CIDFont+F3" w:hAnsiTheme="majorHAnsi" w:cstheme="majorHAnsi"/>
                <w:b/>
                <w:sz w:val="18"/>
                <w:szCs w:val="18"/>
                <w:lang w:val="es-MX"/>
              </w:rPr>
              <w:t>.</w:t>
            </w:r>
            <w:r w:rsidRPr="00B076A1">
              <w:rPr>
                <w:rFonts w:asciiTheme="majorHAnsi" w:eastAsia="CIDFont+F3" w:hAnsiTheme="majorHAnsi" w:cstheme="majorHAnsi"/>
                <w:sz w:val="18"/>
                <w:szCs w:val="18"/>
                <w:lang w:val="es-MX"/>
              </w:rPr>
              <w:t xml:space="preserve"> </w:t>
            </w:r>
            <w:r w:rsidRPr="00B076A1">
              <w:rPr>
                <w:rFonts w:asciiTheme="majorHAnsi" w:eastAsia="CIDFont+F3" w:hAnsiTheme="majorHAnsi" w:cstheme="majorHAnsi"/>
                <w:b/>
                <w:sz w:val="18"/>
                <w:szCs w:val="18"/>
                <w:lang w:val="es-MX"/>
              </w:rPr>
              <w:t>Original y copia de memoria de cálculo</w:t>
            </w:r>
            <w:r>
              <w:rPr>
                <w:rFonts w:asciiTheme="majorHAnsi" w:eastAsia="CIDFont+F3" w:hAnsiTheme="majorHAnsi" w:cstheme="majorHAnsi"/>
                <w:b/>
                <w:sz w:val="18"/>
                <w:szCs w:val="18"/>
                <w:lang w:val="es-MX"/>
              </w:rPr>
              <w:t xml:space="preserve"> engargoladas y</w:t>
            </w:r>
            <w:r w:rsidRPr="00B076A1">
              <w:rPr>
                <w:rFonts w:asciiTheme="majorHAnsi" w:eastAsia="CIDFont+F3" w:hAnsiTheme="majorHAnsi" w:cstheme="majorHAnsi"/>
                <w:b/>
                <w:sz w:val="18"/>
                <w:szCs w:val="18"/>
                <w:lang w:val="es-MX"/>
              </w:rPr>
              <w:t xml:space="preserve"> firmada</w:t>
            </w:r>
            <w:r>
              <w:rPr>
                <w:rFonts w:asciiTheme="majorHAnsi" w:eastAsia="CIDFont+F3" w:hAnsiTheme="majorHAnsi" w:cstheme="majorHAnsi"/>
                <w:b/>
                <w:sz w:val="18"/>
                <w:szCs w:val="18"/>
                <w:lang w:val="es-MX"/>
              </w:rPr>
              <w:t>s</w:t>
            </w:r>
            <w:r w:rsidRPr="00B076A1">
              <w:rPr>
                <w:rFonts w:asciiTheme="majorHAnsi" w:eastAsia="CIDFont+F3" w:hAnsiTheme="majorHAnsi" w:cstheme="majorHAnsi"/>
                <w:b/>
                <w:sz w:val="18"/>
                <w:szCs w:val="18"/>
                <w:lang w:val="es-MX"/>
              </w:rPr>
              <w:t xml:space="preserve"> por un ingeniero civil. </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164519" w:rsidRDefault="00CD2ACB" w:rsidP="006E3FAC">
            <w:pPr>
              <w:autoSpaceDE w:val="0"/>
              <w:autoSpaceDN w:val="0"/>
              <w:adjustRightInd w:val="0"/>
              <w:jc w:val="both"/>
              <w:rPr>
                <w:rFonts w:asciiTheme="majorHAnsi" w:eastAsia="CIDFont+F3" w:hAnsiTheme="majorHAnsi" w:cstheme="majorHAnsi"/>
                <w:b/>
                <w:sz w:val="18"/>
                <w:szCs w:val="18"/>
                <w:lang w:val="es-MX"/>
              </w:rPr>
            </w:pPr>
            <w:r w:rsidRPr="00164519">
              <w:rPr>
                <w:rFonts w:asciiTheme="majorHAnsi" w:eastAsia="CIDFont+F3" w:hAnsiTheme="majorHAnsi" w:cstheme="majorHAnsi"/>
                <w:b/>
                <w:sz w:val="18"/>
                <w:szCs w:val="18"/>
                <w:lang w:val="es-MX"/>
              </w:rPr>
              <w:t>X</w:t>
            </w:r>
            <w:r>
              <w:rPr>
                <w:rFonts w:asciiTheme="majorHAnsi" w:eastAsia="CIDFont+F3" w:hAnsiTheme="majorHAnsi" w:cstheme="majorHAnsi"/>
                <w:b/>
                <w:sz w:val="18"/>
                <w:szCs w:val="18"/>
                <w:lang w:val="es-MX"/>
              </w:rPr>
              <w:t>XI</w:t>
            </w:r>
            <w:r w:rsidRPr="00164519">
              <w:rPr>
                <w:rFonts w:asciiTheme="majorHAnsi" w:eastAsia="CIDFont+F3" w:hAnsiTheme="majorHAnsi" w:cstheme="majorHAnsi"/>
                <w:b/>
                <w:sz w:val="18"/>
                <w:szCs w:val="18"/>
                <w:lang w:val="es-MX"/>
              </w:rPr>
              <w:t>. En caso de personas jurídicas, copia simple del instrumento público donde obre acta</w:t>
            </w:r>
            <w:r>
              <w:rPr>
                <w:rFonts w:asciiTheme="majorHAnsi" w:eastAsia="CIDFont+F3" w:hAnsiTheme="majorHAnsi" w:cstheme="majorHAnsi"/>
                <w:b/>
                <w:sz w:val="18"/>
                <w:szCs w:val="18"/>
                <w:lang w:val="es-MX"/>
              </w:rPr>
              <w:t xml:space="preserve"> </w:t>
            </w:r>
            <w:r w:rsidRPr="00164519">
              <w:rPr>
                <w:rFonts w:asciiTheme="majorHAnsi" w:eastAsia="CIDFont+F3" w:hAnsiTheme="majorHAnsi" w:cstheme="majorHAnsi"/>
                <w:b/>
                <w:sz w:val="18"/>
                <w:szCs w:val="18"/>
                <w:lang w:val="es-MX"/>
              </w:rPr>
              <w:t>constitutiva de la misma y poder legal o nombramiento otorgado a la persona que fungirá como</w:t>
            </w:r>
            <w:r>
              <w:rPr>
                <w:rFonts w:asciiTheme="majorHAnsi" w:eastAsia="CIDFont+F3" w:hAnsiTheme="majorHAnsi" w:cstheme="majorHAnsi"/>
                <w:b/>
                <w:sz w:val="18"/>
                <w:szCs w:val="18"/>
                <w:lang w:val="es-MX"/>
              </w:rPr>
              <w:t xml:space="preserve"> </w:t>
            </w:r>
            <w:r w:rsidRPr="00164519">
              <w:rPr>
                <w:rFonts w:asciiTheme="majorHAnsi" w:eastAsia="CIDFont+F3" w:hAnsiTheme="majorHAnsi" w:cstheme="majorHAnsi"/>
                <w:b/>
                <w:sz w:val="18"/>
                <w:szCs w:val="18"/>
                <w:lang w:val="es-MX"/>
              </w:rPr>
              <w:t>Representante Legal.</w:t>
            </w:r>
          </w:p>
          <w:p w:rsidR="00CD2ACB" w:rsidRPr="00627F66"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5431EC" w:rsidRDefault="00CD2ACB" w:rsidP="006E3FAC">
            <w:pPr>
              <w:autoSpaceDE w:val="0"/>
              <w:autoSpaceDN w:val="0"/>
              <w:adjustRightInd w:val="0"/>
              <w:jc w:val="both"/>
              <w:rPr>
                <w:rFonts w:asciiTheme="majorHAnsi" w:eastAsia="CIDFont+F3" w:hAnsiTheme="majorHAnsi" w:cstheme="majorHAnsi"/>
                <w:b/>
                <w:sz w:val="18"/>
                <w:szCs w:val="18"/>
                <w:lang w:val="es-MX"/>
              </w:rPr>
            </w:pPr>
            <w:r>
              <w:rPr>
                <w:rFonts w:asciiTheme="majorHAnsi" w:eastAsia="CIDFont+F3" w:hAnsiTheme="majorHAnsi" w:cstheme="majorHAnsi"/>
                <w:b/>
                <w:sz w:val="18"/>
                <w:szCs w:val="18"/>
                <w:lang w:val="es-MX"/>
              </w:rPr>
              <w:t>XXII</w:t>
            </w:r>
            <w:r w:rsidRPr="00164519">
              <w:rPr>
                <w:rFonts w:asciiTheme="majorHAnsi" w:eastAsia="CIDFont+F3" w:hAnsiTheme="majorHAnsi" w:cstheme="majorHAnsi"/>
                <w:b/>
                <w:sz w:val="18"/>
                <w:szCs w:val="18"/>
                <w:lang w:val="es-MX"/>
              </w:rPr>
              <w:t>. Cartelón de obra autorizada.</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0F11CB" w:rsidRDefault="00CD2ACB" w:rsidP="006E3FAC">
            <w:pPr>
              <w:autoSpaceDE w:val="0"/>
              <w:autoSpaceDN w:val="0"/>
              <w:adjustRightInd w:val="0"/>
              <w:jc w:val="both"/>
              <w:rPr>
                <w:rFonts w:asciiTheme="majorHAnsi" w:eastAsia="CIDFont+F3" w:hAnsiTheme="majorHAnsi" w:cstheme="majorHAnsi"/>
                <w:b/>
                <w:sz w:val="18"/>
                <w:szCs w:val="18"/>
                <w:lang w:val="es-MX"/>
              </w:rPr>
            </w:pPr>
            <w:r w:rsidRPr="00C90017">
              <w:rPr>
                <w:rFonts w:asciiTheme="majorHAnsi" w:eastAsia="CIDFont+F3" w:hAnsiTheme="majorHAnsi" w:cstheme="majorHAnsi"/>
                <w:b/>
                <w:sz w:val="18"/>
                <w:szCs w:val="18"/>
                <w:lang w:val="es-MX"/>
              </w:rPr>
              <w:t>X</w:t>
            </w:r>
            <w:r>
              <w:rPr>
                <w:rFonts w:asciiTheme="majorHAnsi" w:eastAsia="CIDFont+F3" w:hAnsiTheme="majorHAnsi" w:cstheme="majorHAnsi"/>
                <w:b/>
                <w:sz w:val="18"/>
                <w:szCs w:val="18"/>
                <w:lang w:val="es-MX"/>
              </w:rPr>
              <w:t>XIII</w:t>
            </w:r>
            <w:r w:rsidRPr="00C90017">
              <w:rPr>
                <w:rFonts w:asciiTheme="majorHAnsi" w:eastAsia="CIDFont+F3" w:hAnsiTheme="majorHAnsi" w:cstheme="majorHAnsi"/>
                <w:b/>
                <w:sz w:val="18"/>
                <w:szCs w:val="18"/>
                <w:lang w:val="es-MX"/>
              </w:rPr>
              <w:t>.</w:t>
            </w:r>
            <w:r w:rsidRPr="00627F66">
              <w:rPr>
                <w:rFonts w:asciiTheme="majorHAnsi" w:eastAsia="CIDFont+F3" w:hAnsiTheme="majorHAnsi" w:cstheme="majorHAnsi"/>
                <w:sz w:val="18"/>
                <w:szCs w:val="18"/>
                <w:lang w:val="es-MX"/>
              </w:rPr>
              <w:t xml:space="preserve"> </w:t>
            </w:r>
            <w:r w:rsidRPr="000F11CB">
              <w:rPr>
                <w:rFonts w:asciiTheme="majorHAnsi" w:eastAsia="CIDFont+F3" w:hAnsiTheme="majorHAnsi" w:cstheme="majorHAnsi"/>
                <w:b/>
                <w:sz w:val="18"/>
                <w:szCs w:val="18"/>
                <w:lang w:val="es-MX"/>
              </w:rPr>
              <w:t>Para construcciones de restauración y conservación se necesitará visto bueno por parte de las dependencias estatales o fedérales según corresponda (Secretaria de Cultura, INHA E INBAL) y/o dictamen de la comisión técnica de centro histórico y firma del director responsable en obra de restauración.</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E21C70" w:rsidRDefault="00CD2ACB" w:rsidP="006E3FAC">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XIX. </w:t>
            </w:r>
            <w:r w:rsidRPr="00E21C70">
              <w:rPr>
                <w:rFonts w:asciiTheme="majorHAnsi" w:hAnsiTheme="majorHAnsi" w:cstheme="majorHAnsi"/>
                <w:b/>
                <w:sz w:val="18"/>
                <w:szCs w:val="18"/>
                <w:lang w:val="es-MX"/>
              </w:rPr>
              <w:t>Copia de la clave única de registro de población (CURP) del p</w:t>
            </w:r>
            <w:r>
              <w:rPr>
                <w:rFonts w:asciiTheme="majorHAnsi" w:hAnsiTheme="majorHAnsi" w:cstheme="majorHAnsi"/>
                <w:b/>
                <w:sz w:val="18"/>
                <w:szCs w:val="18"/>
                <w:lang w:val="es-MX"/>
              </w:rPr>
              <w:t>ropietario.</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r w:rsidRPr="00C90017">
              <w:rPr>
                <w:rFonts w:asciiTheme="majorHAnsi" w:eastAsia="CIDFont+F3" w:hAnsiTheme="majorHAnsi" w:cstheme="majorHAnsi"/>
                <w:b/>
                <w:sz w:val="18"/>
                <w:szCs w:val="18"/>
                <w:lang w:val="es-MX"/>
              </w:rPr>
              <w:t>Artículo 498 Bis.</w:t>
            </w:r>
            <w:r>
              <w:rPr>
                <w:rFonts w:asciiTheme="majorHAnsi" w:eastAsia="CIDFont+F3" w:hAnsiTheme="majorHAnsi" w:cstheme="majorHAnsi"/>
                <w:b/>
                <w:sz w:val="18"/>
                <w:szCs w:val="18"/>
                <w:lang w:val="es-MX"/>
              </w:rPr>
              <w:t xml:space="preserve"> Para obtener la licencia de construcción en asentamientos humanos irregulares,</w:t>
            </w:r>
            <w:r>
              <w:t xml:space="preserve"> </w:t>
            </w:r>
            <w:r w:rsidRPr="000F11CB">
              <w:rPr>
                <w:rFonts w:asciiTheme="majorHAnsi" w:eastAsia="CIDFont+F3" w:hAnsiTheme="majorHAnsi" w:cstheme="majorHAnsi"/>
                <w:b/>
                <w:sz w:val="18"/>
                <w:szCs w:val="18"/>
                <w:lang w:val="es-MX"/>
              </w:rPr>
              <w:t>el interesado deberá presentar ante la Jefatura de Permisos y Licencias de Construcción dependiente de la Dirección de Ordenamiento Territorial los siguientes requisitos:</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F417EC" w:rsidRDefault="00CD2ACB" w:rsidP="006E3FAC">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I. So</w:t>
            </w:r>
            <w:r>
              <w:rPr>
                <w:rFonts w:asciiTheme="majorHAnsi" w:hAnsiTheme="majorHAnsi" w:cstheme="majorHAnsi"/>
                <w:b/>
                <w:bCs/>
                <w:sz w:val="18"/>
                <w:szCs w:val="18"/>
                <w:lang w:val="es-MX"/>
              </w:rPr>
              <w:t>licitud firmada por el poseedor (es) del asentamiento humano irregular y/o</w:t>
            </w:r>
            <w:r w:rsidRPr="000F11CB">
              <w:rPr>
                <w:rFonts w:asciiTheme="majorHAnsi" w:hAnsiTheme="majorHAnsi" w:cstheme="majorHAnsi"/>
                <w:b/>
                <w:bCs/>
                <w:sz w:val="18"/>
                <w:szCs w:val="18"/>
                <w:lang w:val="es-MX"/>
              </w:rPr>
              <w:t xml:space="preserve"> representante legal en su caso, por el Director Responsable con registro vigente en Proyecto de Edificación, Director responsable de Obra en Edificación o por el Direc</w:t>
            </w:r>
            <w:r>
              <w:rPr>
                <w:rFonts w:asciiTheme="majorHAnsi" w:hAnsiTheme="majorHAnsi" w:cstheme="majorHAnsi"/>
                <w:b/>
                <w:bCs/>
                <w:sz w:val="18"/>
                <w:szCs w:val="18"/>
                <w:lang w:val="es-MX"/>
              </w:rPr>
              <w:t>tor responsable correspondiente,</w:t>
            </w:r>
            <w:r w:rsidRPr="000F11CB">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misma que deberá contener:</w:t>
            </w:r>
          </w:p>
          <w:p w:rsidR="00CD2ACB" w:rsidRPr="00F417EC"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1. </w:t>
            </w:r>
            <w:r w:rsidRPr="00F417EC">
              <w:rPr>
                <w:rFonts w:asciiTheme="majorHAnsi" w:hAnsiTheme="majorHAnsi" w:cstheme="majorHAnsi"/>
                <w:b/>
                <w:bCs/>
                <w:sz w:val="18"/>
                <w:szCs w:val="18"/>
                <w:lang w:val="es-MX"/>
              </w:rPr>
              <w:t xml:space="preserve">Nombre completo y firma del </w:t>
            </w:r>
            <w:r>
              <w:rPr>
                <w:rFonts w:asciiTheme="majorHAnsi" w:hAnsiTheme="majorHAnsi" w:cstheme="majorHAnsi"/>
                <w:b/>
                <w:bCs/>
                <w:sz w:val="18"/>
                <w:szCs w:val="18"/>
                <w:lang w:val="es-MX"/>
              </w:rPr>
              <w:t>posesionario</w:t>
            </w:r>
            <w:r w:rsidRPr="00F417EC">
              <w:rPr>
                <w:rFonts w:asciiTheme="majorHAnsi" w:hAnsiTheme="majorHAnsi" w:cstheme="majorHAnsi"/>
                <w:b/>
                <w:bCs/>
                <w:sz w:val="18"/>
                <w:szCs w:val="18"/>
                <w:lang w:val="es-MX"/>
              </w:rPr>
              <w:t xml:space="preserve"> y/o representante legal.</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2.</w:t>
            </w:r>
            <w:r>
              <w:rPr>
                <w:rFonts w:asciiTheme="majorHAnsi" w:hAnsiTheme="majorHAnsi" w:cstheme="majorHAnsi"/>
                <w:b/>
                <w:bCs/>
                <w:sz w:val="18"/>
                <w:szCs w:val="18"/>
                <w:lang w:val="es-MX"/>
              </w:rPr>
              <w:t xml:space="preserve"> </w:t>
            </w:r>
            <w:r w:rsidRPr="00F417EC">
              <w:rPr>
                <w:rFonts w:asciiTheme="majorHAnsi" w:hAnsiTheme="majorHAnsi" w:cstheme="majorHAnsi"/>
                <w:b/>
                <w:bCs/>
                <w:sz w:val="18"/>
                <w:szCs w:val="18"/>
                <w:lang w:val="es-MX"/>
              </w:rPr>
              <w:t>Teléfono.</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3. </w:t>
            </w:r>
            <w:r w:rsidRPr="00F417EC">
              <w:rPr>
                <w:rFonts w:asciiTheme="majorHAnsi" w:hAnsiTheme="majorHAnsi" w:cstheme="majorHAnsi"/>
                <w:b/>
                <w:bCs/>
                <w:sz w:val="18"/>
                <w:szCs w:val="18"/>
                <w:lang w:val="es-MX"/>
              </w:rPr>
              <w:t>Domicilio o correo electrónico para recibir notificaciones.</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lastRenderedPageBreak/>
              <w:t>4.</w:t>
            </w:r>
            <w:r w:rsidRPr="00F417EC">
              <w:rPr>
                <w:rFonts w:asciiTheme="majorHAnsi" w:hAnsiTheme="majorHAnsi" w:cstheme="majorHAnsi"/>
                <w:b/>
                <w:bCs/>
                <w:sz w:val="18"/>
                <w:szCs w:val="18"/>
                <w:lang w:val="es-MX"/>
              </w:rPr>
              <w:tab/>
              <w:t>Designación de la persona (s) autorizada para oír y recibir notificaciones y documentos.</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5. </w:t>
            </w:r>
            <w:r w:rsidRPr="00F417EC">
              <w:rPr>
                <w:rFonts w:asciiTheme="majorHAnsi" w:hAnsiTheme="majorHAnsi" w:cstheme="majorHAnsi"/>
                <w:b/>
                <w:bCs/>
                <w:sz w:val="18"/>
                <w:szCs w:val="18"/>
                <w:lang w:val="es-MX"/>
              </w:rPr>
              <w:t>Datos del predio: ubicación, cuenta predial, colonia y descripción de la solicitud (¿Qué solicita? ¿para qué? ¿Por qué?).</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6. Superficie a construir.</w:t>
            </w:r>
          </w:p>
          <w:p w:rsidR="00CD2ACB" w:rsidRPr="00F417EC" w:rsidRDefault="00CD2ACB" w:rsidP="006E3FAC">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7. Uso del predio solicitado.</w:t>
            </w:r>
          </w:p>
          <w:p w:rsidR="00CD2ACB" w:rsidRPr="000F11CB" w:rsidRDefault="00CD2ACB" w:rsidP="006E3FAC">
            <w:pPr>
              <w:autoSpaceDE w:val="0"/>
              <w:autoSpaceDN w:val="0"/>
              <w:adjustRightInd w:val="0"/>
              <w:ind w:left="708"/>
              <w:jc w:val="both"/>
              <w:rPr>
                <w:rFonts w:asciiTheme="majorHAnsi" w:hAnsiTheme="majorHAnsi" w:cstheme="majorHAnsi"/>
                <w:b/>
                <w:bCs/>
                <w:sz w:val="18"/>
                <w:szCs w:val="18"/>
                <w:lang w:val="es-MX"/>
              </w:rPr>
            </w:pPr>
            <w:r w:rsidRPr="00F417EC">
              <w:rPr>
                <w:rFonts w:asciiTheme="majorHAnsi" w:hAnsiTheme="majorHAnsi" w:cstheme="majorHAnsi"/>
                <w:b/>
                <w:bCs/>
                <w:sz w:val="18"/>
                <w:szCs w:val="18"/>
                <w:lang w:val="es-MX"/>
              </w:rPr>
              <w:t>8. Croquis de ubicación del predio.</w:t>
            </w:r>
          </w:p>
          <w:p w:rsidR="00CD2ACB" w:rsidRPr="000F11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F11CB" w:rsidRDefault="00CD2ACB" w:rsidP="006E3FAC">
            <w:pPr>
              <w:autoSpaceDE w:val="0"/>
              <w:autoSpaceDN w:val="0"/>
              <w:adjustRightInd w:val="0"/>
              <w:jc w:val="both"/>
              <w:rPr>
                <w:rFonts w:asciiTheme="majorHAnsi" w:hAnsiTheme="majorHAnsi" w:cstheme="majorHAnsi"/>
                <w:b/>
                <w:bCs/>
                <w:sz w:val="18"/>
                <w:szCs w:val="18"/>
                <w:lang w:val="es-MX"/>
              </w:rPr>
            </w:pPr>
            <w:r w:rsidRPr="000F11CB">
              <w:rPr>
                <w:rFonts w:asciiTheme="majorHAnsi" w:hAnsiTheme="majorHAnsi" w:cstheme="majorHAnsi"/>
                <w:b/>
                <w:bCs/>
                <w:sz w:val="18"/>
                <w:szCs w:val="18"/>
                <w:lang w:val="es-MX"/>
              </w:rPr>
              <w:t xml:space="preserve">II. </w:t>
            </w:r>
            <w:r>
              <w:rPr>
                <w:rFonts w:asciiTheme="majorHAnsi" w:hAnsiTheme="majorHAnsi" w:cstheme="majorHAnsi"/>
                <w:b/>
                <w:bCs/>
                <w:sz w:val="18"/>
                <w:szCs w:val="18"/>
                <w:lang w:val="es-MX"/>
              </w:rPr>
              <w:t>Copia simple de i</w:t>
            </w:r>
            <w:r w:rsidRPr="000F11CB">
              <w:rPr>
                <w:rFonts w:asciiTheme="majorHAnsi" w:hAnsiTheme="majorHAnsi" w:cstheme="majorHAnsi"/>
                <w:b/>
                <w:bCs/>
                <w:sz w:val="18"/>
                <w:szCs w:val="18"/>
                <w:lang w:val="es-MX"/>
              </w:rPr>
              <w:t xml:space="preserve">dentificaciones vigentes del </w:t>
            </w:r>
            <w:r>
              <w:rPr>
                <w:rFonts w:asciiTheme="majorHAnsi" w:hAnsiTheme="majorHAnsi" w:cstheme="majorHAnsi"/>
                <w:b/>
                <w:bCs/>
                <w:sz w:val="18"/>
                <w:szCs w:val="18"/>
                <w:lang w:val="es-MX"/>
              </w:rPr>
              <w:t xml:space="preserve">poseedor </w:t>
            </w:r>
            <w:r w:rsidRPr="000F11CB">
              <w:rPr>
                <w:rFonts w:asciiTheme="majorHAnsi" w:hAnsiTheme="majorHAnsi" w:cstheme="majorHAnsi"/>
                <w:b/>
                <w:bCs/>
                <w:sz w:val="18"/>
                <w:szCs w:val="18"/>
                <w:lang w:val="es-MX"/>
              </w:rPr>
              <w:t>(</w:t>
            </w:r>
            <w:r>
              <w:rPr>
                <w:rFonts w:asciiTheme="majorHAnsi" w:hAnsiTheme="majorHAnsi" w:cstheme="majorHAnsi"/>
                <w:b/>
                <w:bCs/>
                <w:sz w:val="18"/>
                <w:szCs w:val="18"/>
                <w:lang w:val="es-MX"/>
              </w:rPr>
              <w:t>es) del asentamiento humano irregular y/o</w:t>
            </w:r>
            <w:r w:rsidRPr="000F11CB">
              <w:rPr>
                <w:rFonts w:asciiTheme="majorHAnsi" w:hAnsiTheme="majorHAnsi" w:cstheme="majorHAnsi"/>
                <w:b/>
                <w:bCs/>
                <w:sz w:val="18"/>
                <w:szCs w:val="18"/>
                <w:lang w:val="es-MX"/>
              </w:rPr>
              <w:t xml:space="preserve"> representante legal en su caso; Director responsable de proyecto de Edificación y Director responsable de obra en Edificación.</w:t>
            </w:r>
          </w:p>
          <w:p w:rsidR="00CD2ACB" w:rsidRPr="000F11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III. Original y copia para su cotejo de la Cesión de Derechos bajo </w:t>
            </w:r>
            <w:r w:rsidR="003617FC">
              <w:rPr>
                <w:rFonts w:asciiTheme="majorHAnsi" w:hAnsiTheme="majorHAnsi" w:cstheme="majorHAnsi"/>
                <w:b/>
                <w:bCs/>
                <w:sz w:val="18"/>
                <w:szCs w:val="18"/>
                <w:lang w:val="es-MX"/>
              </w:rPr>
              <w:t>Régimen</w:t>
            </w:r>
            <w:r>
              <w:rPr>
                <w:rFonts w:asciiTheme="majorHAnsi" w:hAnsiTheme="majorHAnsi" w:cstheme="majorHAnsi"/>
                <w:b/>
                <w:bCs/>
                <w:sz w:val="18"/>
                <w:szCs w:val="18"/>
                <w:lang w:val="es-MX"/>
              </w:rPr>
              <w:t xml:space="preserve"> Ejidal firmada por el Comisariado Ejidal para asentamientos humanos irregulares de origen ejidal.</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5431EC"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Por otra parte, para asentamientos humanos irregulares de propiedad privada, se requerirá copia del acto jurídico de transmisión de dominio del predio en c</w:t>
            </w:r>
            <w:r w:rsidR="003617FC">
              <w:rPr>
                <w:rFonts w:asciiTheme="majorHAnsi" w:hAnsiTheme="majorHAnsi" w:cstheme="majorHAnsi"/>
                <w:b/>
                <w:bCs/>
                <w:sz w:val="18"/>
                <w:szCs w:val="18"/>
                <w:lang w:val="es-MX"/>
              </w:rPr>
              <w:t xml:space="preserve">uestión, asimismo, copia de la </w:t>
            </w:r>
            <w:r>
              <w:rPr>
                <w:rFonts w:asciiTheme="majorHAnsi" w:hAnsiTheme="majorHAnsi" w:cstheme="majorHAnsi"/>
                <w:b/>
                <w:bCs/>
                <w:sz w:val="18"/>
                <w:szCs w:val="18"/>
                <w:lang w:val="es-MX"/>
              </w:rPr>
              <w:t xml:space="preserve">Escritura Pública o </w:t>
            </w:r>
            <w:r w:rsidR="003617FC">
              <w:rPr>
                <w:rFonts w:asciiTheme="majorHAnsi" w:hAnsiTheme="majorHAnsi" w:cstheme="majorHAnsi"/>
                <w:b/>
                <w:bCs/>
                <w:sz w:val="18"/>
                <w:szCs w:val="18"/>
                <w:lang w:val="es-MX"/>
              </w:rPr>
              <w:t>Título</w:t>
            </w:r>
            <w:r>
              <w:rPr>
                <w:rFonts w:asciiTheme="majorHAnsi" w:hAnsiTheme="majorHAnsi" w:cstheme="majorHAnsi"/>
                <w:b/>
                <w:bCs/>
                <w:sz w:val="18"/>
                <w:szCs w:val="18"/>
                <w:lang w:val="es-MX"/>
              </w:rPr>
              <w:t xml:space="preserve"> de Propiedad de cuyo antecedente se originó.</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4D0A54" w:rsidRDefault="00CD2ACB" w:rsidP="006E3FAC">
            <w:pPr>
              <w:autoSpaceDE w:val="0"/>
              <w:autoSpaceDN w:val="0"/>
              <w:adjustRightInd w:val="0"/>
              <w:jc w:val="both"/>
              <w:rPr>
                <w:rFonts w:asciiTheme="majorHAnsi" w:hAnsiTheme="majorHAnsi" w:cstheme="majorHAnsi"/>
                <w:b/>
                <w:bCs/>
                <w:sz w:val="18"/>
                <w:szCs w:val="18"/>
                <w:lang w:val="es-MX"/>
              </w:rPr>
            </w:pPr>
            <w:r w:rsidRPr="004D0A54">
              <w:rPr>
                <w:rFonts w:asciiTheme="majorHAnsi" w:hAnsiTheme="majorHAnsi" w:cstheme="majorHAnsi"/>
                <w:b/>
                <w:bCs/>
                <w:sz w:val="18"/>
                <w:szCs w:val="18"/>
                <w:lang w:val="es-MX"/>
              </w:rPr>
              <w:t>IV.</w:t>
            </w:r>
            <w:r>
              <w:rPr>
                <w:rFonts w:asciiTheme="majorHAnsi" w:hAnsiTheme="majorHAnsi" w:cstheme="majorHAnsi"/>
                <w:b/>
                <w:bCs/>
                <w:sz w:val="18"/>
                <w:szCs w:val="18"/>
                <w:lang w:val="es-MX"/>
              </w:rPr>
              <w:t xml:space="preserve"> Se Deroga</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F11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1212BD" w:rsidRDefault="00CD2ACB" w:rsidP="006E3FAC">
            <w:pPr>
              <w:autoSpaceDE w:val="0"/>
              <w:autoSpaceDN w:val="0"/>
              <w:adjustRightInd w:val="0"/>
              <w:jc w:val="both"/>
              <w:rPr>
                <w:rFonts w:asciiTheme="majorHAnsi" w:hAnsiTheme="majorHAnsi" w:cstheme="majorHAnsi"/>
                <w:b/>
                <w:bCs/>
                <w:sz w:val="18"/>
                <w:szCs w:val="18"/>
                <w:lang w:val="es-MX"/>
              </w:rPr>
            </w:pPr>
            <w:r w:rsidRPr="001212BD">
              <w:rPr>
                <w:rFonts w:asciiTheme="majorHAnsi" w:hAnsiTheme="majorHAnsi" w:cstheme="majorHAnsi"/>
                <w:b/>
                <w:bCs/>
                <w:sz w:val="18"/>
                <w:szCs w:val="18"/>
                <w:lang w:val="es-MX"/>
              </w:rPr>
              <w:t xml:space="preserve">V. </w:t>
            </w:r>
            <w:r>
              <w:rPr>
                <w:rFonts w:asciiTheme="majorHAnsi" w:hAnsiTheme="majorHAnsi" w:cstheme="majorHAnsi"/>
                <w:b/>
                <w:bCs/>
                <w:sz w:val="18"/>
                <w:szCs w:val="18"/>
                <w:lang w:val="es-MX"/>
              </w:rPr>
              <w:t>Copia de la autorización</w:t>
            </w:r>
            <w:r w:rsidRPr="001212BD">
              <w:rPr>
                <w:rFonts w:asciiTheme="majorHAnsi" w:hAnsiTheme="majorHAnsi" w:cstheme="majorHAnsi"/>
                <w:b/>
                <w:bCs/>
                <w:sz w:val="18"/>
                <w:szCs w:val="18"/>
                <w:lang w:val="es-MX"/>
              </w:rPr>
              <w:t xml:space="preserve"> de alineamiento y número oficial </w:t>
            </w:r>
            <w:r>
              <w:rPr>
                <w:rFonts w:asciiTheme="majorHAnsi" w:hAnsiTheme="majorHAnsi" w:cstheme="majorHAnsi"/>
                <w:b/>
                <w:bCs/>
                <w:sz w:val="18"/>
                <w:szCs w:val="18"/>
                <w:lang w:val="es-MX"/>
              </w:rPr>
              <w:t>expedidos por la Dirección de Ordenamiento Territorial.</w:t>
            </w:r>
          </w:p>
          <w:p w:rsidR="00CD2ACB" w:rsidRPr="001212BD"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8204D4">
              <w:rPr>
                <w:rFonts w:asciiTheme="majorHAnsi" w:hAnsiTheme="majorHAnsi" w:cstheme="majorHAnsi"/>
                <w:b/>
                <w:bCs/>
                <w:sz w:val="18"/>
                <w:szCs w:val="18"/>
                <w:lang w:val="es-MX"/>
              </w:rPr>
              <w:t>V</w:t>
            </w:r>
            <w:r>
              <w:rPr>
                <w:rFonts w:asciiTheme="majorHAnsi" w:hAnsiTheme="majorHAnsi" w:cstheme="majorHAnsi"/>
                <w:b/>
                <w:bCs/>
                <w:sz w:val="18"/>
                <w:szCs w:val="18"/>
                <w:lang w:val="es-MX"/>
              </w:rPr>
              <w:t>I</w:t>
            </w:r>
            <w:r w:rsidRPr="008204D4">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por concepto de derechos de Licencia de Construcción, reconstrucción, reparación o demolición de obras en los </w:t>
            </w:r>
            <w:r w:rsidR="003617FC">
              <w:rPr>
                <w:rFonts w:asciiTheme="majorHAnsi" w:hAnsiTheme="majorHAnsi" w:cstheme="majorHAnsi"/>
                <w:b/>
                <w:bCs/>
                <w:sz w:val="18"/>
                <w:szCs w:val="18"/>
                <w:lang w:val="es-MX"/>
              </w:rPr>
              <w:t>términos</w:t>
            </w:r>
            <w:r>
              <w:rPr>
                <w:rFonts w:asciiTheme="majorHAnsi" w:hAnsiTheme="majorHAnsi" w:cstheme="majorHAnsi"/>
                <w:b/>
                <w:bCs/>
                <w:sz w:val="18"/>
                <w:szCs w:val="18"/>
                <w:lang w:val="es-MX"/>
              </w:rPr>
              <w:t xml:space="preserve"> de la Ley de Ingresos del Municipio de Zapotlán El Grande, Jalisco, para el ejercicio fiscal correspondiente.</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 xml:space="preserve">VII. </w:t>
            </w:r>
            <w:r w:rsidRPr="008204D4">
              <w:rPr>
                <w:rFonts w:asciiTheme="majorHAnsi" w:hAnsiTheme="majorHAnsi" w:cstheme="majorHAnsi"/>
                <w:b/>
                <w:bCs/>
                <w:sz w:val="18"/>
                <w:szCs w:val="18"/>
                <w:lang w:val="es-MX"/>
              </w:rPr>
              <w:t xml:space="preserve">Cuatro tantos del proyecto de la obra a autorizar   firmados por </w:t>
            </w:r>
            <w:r>
              <w:rPr>
                <w:rFonts w:asciiTheme="majorHAnsi" w:hAnsiTheme="majorHAnsi" w:cstheme="majorHAnsi"/>
                <w:b/>
                <w:bCs/>
                <w:sz w:val="18"/>
                <w:szCs w:val="18"/>
                <w:lang w:val="es-MX"/>
              </w:rPr>
              <w:t>el poseedor (es) y/o representante legal en su caso;</w:t>
            </w:r>
            <w:r w:rsidRPr="008204D4">
              <w:rPr>
                <w:rFonts w:asciiTheme="majorHAnsi" w:hAnsiTheme="majorHAnsi" w:cstheme="majorHAnsi"/>
                <w:b/>
                <w:bCs/>
                <w:sz w:val="18"/>
                <w:szCs w:val="18"/>
                <w:lang w:val="es-MX"/>
              </w:rPr>
              <w:t xml:space="preserve"> directores </w:t>
            </w:r>
            <w:r>
              <w:rPr>
                <w:rFonts w:asciiTheme="majorHAnsi" w:hAnsiTheme="majorHAnsi" w:cstheme="majorHAnsi"/>
                <w:b/>
                <w:bCs/>
                <w:sz w:val="18"/>
                <w:szCs w:val="18"/>
                <w:lang w:val="es-MX"/>
              </w:rPr>
              <w:t>responsables y corresponsables.</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5431EC"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VIII</w:t>
            </w:r>
            <w:r w:rsidRPr="001A660A">
              <w:rPr>
                <w:rFonts w:asciiTheme="majorHAnsi" w:hAnsiTheme="majorHAnsi" w:cstheme="majorHAnsi"/>
                <w:b/>
                <w:bCs/>
                <w:sz w:val="18"/>
                <w:szCs w:val="18"/>
                <w:lang w:val="es-MX"/>
              </w:rPr>
              <w:t xml:space="preserve">. Se Deroga </w:t>
            </w:r>
          </w:p>
          <w:p w:rsidR="00CD2ACB" w:rsidRDefault="00CD2ACB" w:rsidP="006E3FAC">
            <w:pPr>
              <w:autoSpaceDE w:val="0"/>
              <w:autoSpaceDN w:val="0"/>
              <w:adjustRightInd w:val="0"/>
              <w:jc w:val="both"/>
              <w:rPr>
                <w:rFonts w:asciiTheme="majorHAnsi" w:hAnsiTheme="majorHAnsi" w:cstheme="majorHAnsi"/>
                <w:sz w:val="18"/>
                <w:szCs w:val="18"/>
                <w:lang w:val="es-MX"/>
              </w:rPr>
            </w:pPr>
          </w:p>
          <w:p w:rsidR="00CD2ACB" w:rsidRPr="00822FC9"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I</w:t>
            </w:r>
            <w:r w:rsidRPr="00822FC9">
              <w:rPr>
                <w:rFonts w:asciiTheme="majorHAnsi" w:hAnsiTheme="majorHAnsi" w:cstheme="majorHAnsi"/>
                <w:b/>
                <w:bCs/>
                <w:sz w:val="18"/>
                <w:szCs w:val="18"/>
                <w:lang w:val="es-MX"/>
              </w:rPr>
              <w:t xml:space="preserve">X. </w:t>
            </w:r>
            <w:r>
              <w:rPr>
                <w:rFonts w:asciiTheme="majorHAnsi" w:hAnsiTheme="majorHAnsi" w:cstheme="majorHAnsi"/>
                <w:b/>
                <w:bCs/>
                <w:sz w:val="18"/>
                <w:szCs w:val="18"/>
                <w:lang w:val="es-MX"/>
              </w:rPr>
              <w:t>Dictamen de Trazo, Usos y Destinos E</w:t>
            </w:r>
            <w:r w:rsidRPr="00822FC9">
              <w:rPr>
                <w:rFonts w:asciiTheme="majorHAnsi" w:hAnsiTheme="majorHAnsi" w:cstheme="majorHAnsi"/>
                <w:b/>
                <w:bCs/>
                <w:sz w:val="18"/>
                <w:szCs w:val="18"/>
                <w:lang w:val="es-MX"/>
              </w:rPr>
              <w:t>specíficos (en caso de realizar algo distinto a uso habitacional).</w:t>
            </w:r>
          </w:p>
          <w:p w:rsidR="00CD2ACB" w:rsidRPr="004D0A54" w:rsidRDefault="00CD2ACB" w:rsidP="006E3FAC">
            <w:pPr>
              <w:autoSpaceDE w:val="0"/>
              <w:autoSpaceDN w:val="0"/>
              <w:adjustRightInd w:val="0"/>
              <w:jc w:val="both"/>
              <w:rPr>
                <w:rFonts w:asciiTheme="majorHAnsi" w:hAnsiTheme="majorHAnsi" w:cstheme="majorHAnsi"/>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t>X. Bitácora de obra firmada por el poseedor (es) y/o representante legal en su caso, y director responsable de obra en edificación.</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4D0A54" w:rsidRDefault="00CD2ACB" w:rsidP="006E3FAC">
            <w:pPr>
              <w:autoSpaceDE w:val="0"/>
              <w:autoSpaceDN w:val="0"/>
              <w:adjustRightInd w:val="0"/>
              <w:jc w:val="both"/>
              <w:rPr>
                <w:rFonts w:asciiTheme="majorHAnsi" w:hAnsiTheme="majorHAnsi" w:cstheme="majorHAnsi"/>
                <w:sz w:val="18"/>
                <w:szCs w:val="18"/>
                <w:lang w:val="es-MX"/>
              </w:rPr>
            </w:pPr>
            <w:r w:rsidRPr="004D0A54">
              <w:rPr>
                <w:rFonts w:asciiTheme="majorHAnsi" w:hAnsiTheme="majorHAnsi" w:cstheme="majorHAnsi"/>
                <w:sz w:val="18"/>
                <w:szCs w:val="18"/>
                <w:lang w:val="es-MX"/>
              </w:rPr>
              <w:t>XI. Las autorizaciones necesarias de otras Dependencias de Gobierno, en los términos de las Leyes relativas, cuando se trate de obras o instalaciones en zonas sujetas a estudios especiales.</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822FC9" w:rsidRDefault="00CD2ACB" w:rsidP="006E3FAC">
            <w:pPr>
              <w:autoSpaceDE w:val="0"/>
              <w:autoSpaceDN w:val="0"/>
              <w:adjustRightInd w:val="0"/>
              <w:jc w:val="both"/>
              <w:rPr>
                <w:rFonts w:asciiTheme="majorHAnsi" w:hAnsiTheme="majorHAnsi" w:cstheme="majorHAnsi"/>
                <w:b/>
                <w:bCs/>
                <w:sz w:val="18"/>
                <w:szCs w:val="18"/>
                <w:lang w:val="es-MX"/>
              </w:rPr>
            </w:pPr>
            <w:r w:rsidRPr="00822FC9">
              <w:rPr>
                <w:rFonts w:asciiTheme="majorHAnsi" w:hAnsiTheme="majorHAnsi" w:cstheme="majorHAnsi"/>
                <w:b/>
                <w:bCs/>
                <w:sz w:val="18"/>
                <w:szCs w:val="18"/>
                <w:lang w:val="es-MX"/>
              </w:rPr>
              <w:lastRenderedPageBreak/>
              <w:t>XII. Estudio mecánica de suelos original y copia engargoladas, firmada</w:t>
            </w:r>
            <w:r>
              <w:rPr>
                <w:rFonts w:asciiTheme="majorHAnsi" w:hAnsiTheme="majorHAnsi" w:cstheme="majorHAnsi"/>
                <w:b/>
                <w:bCs/>
                <w:sz w:val="18"/>
                <w:szCs w:val="18"/>
                <w:lang w:val="es-MX"/>
              </w:rPr>
              <w:t>s</w:t>
            </w:r>
            <w:r w:rsidRPr="00822FC9">
              <w:rPr>
                <w:rFonts w:asciiTheme="majorHAnsi" w:hAnsiTheme="majorHAnsi" w:cstheme="majorHAnsi"/>
                <w:b/>
                <w:bCs/>
                <w:sz w:val="18"/>
                <w:szCs w:val="18"/>
                <w:lang w:val="es-MX"/>
              </w:rPr>
              <w:t xml:space="preserve"> por el </w:t>
            </w:r>
            <w:r>
              <w:rPr>
                <w:rFonts w:asciiTheme="majorHAnsi" w:hAnsiTheme="majorHAnsi" w:cstheme="majorHAnsi"/>
                <w:b/>
                <w:bCs/>
                <w:sz w:val="18"/>
                <w:szCs w:val="18"/>
                <w:lang w:val="es-MX"/>
              </w:rPr>
              <w:t>Director R</w:t>
            </w:r>
            <w:r w:rsidRPr="00822FC9">
              <w:rPr>
                <w:rFonts w:asciiTheme="majorHAnsi" w:hAnsiTheme="majorHAnsi" w:cstheme="majorHAnsi"/>
                <w:b/>
                <w:bCs/>
                <w:sz w:val="18"/>
                <w:szCs w:val="18"/>
                <w:lang w:val="es-MX"/>
              </w:rPr>
              <w:t>esponsable</w:t>
            </w:r>
            <w:r>
              <w:rPr>
                <w:rFonts w:asciiTheme="majorHAnsi" w:hAnsiTheme="majorHAnsi" w:cstheme="majorHAnsi"/>
                <w:b/>
                <w:bCs/>
                <w:sz w:val="18"/>
                <w:szCs w:val="18"/>
                <w:lang w:val="es-MX"/>
              </w:rPr>
              <w:t xml:space="preserve"> correspondiente</w:t>
            </w:r>
            <w:r w:rsidRPr="00822FC9">
              <w:rPr>
                <w:rFonts w:asciiTheme="majorHAnsi" w:hAnsiTheme="majorHAnsi" w:cstheme="majorHAnsi"/>
                <w:b/>
                <w:bCs/>
                <w:sz w:val="18"/>
                <w:szCs w:val="18"/>
                <w:lang w:val="es-MX"/>
              </w:rPr>
              <w:t xml:space="preserve"> para aquellas construcciones cuya superficie sea mayor a 200 metros cuadrados</w:t>
            </w:r>
            <w:r>
              <w:rPr>
                <w:rFonts w:asciiTheme="majorHAnsi" w:hAnsiTheme="majorHAnsi" w:cstheme="majorHAnsi"/>
                <w:b/>
                <w:bCs/>
                <w:sz w:val="18"/>
                <w:szCs w:val="18"/>
                <w:lang w:val="es-MX"/>
              </w:rPr>
              <w:t>,</w:t>
            </w:r>
            <w:r w:rsidRPr="00822FC9">
              <w:rPr>
                <w:rFonts w:asciiTheme="majorHAnsi" w:hAnsiTheme="majorHAnsi" w:cstheme="majorHAnsi"/>
                <w:b/>
                <w:bCs/>
                <w:sz w:val="18"/>
                <w:szCs w:val="18"/>
                <w:lang w:val="es-MX"/>
              </w:rPr>
              <w:t xml:space="preserve"> y cuando a juicio de la Dirección así lo requiera por las condiciones del sitio a</w:t>
            </w:r>
            <w:r>
              <w:rPr>
                <w:rFonts w:asciiTheme="majorHAnsi" w:hAnsiTheme="majorHAnsi" w:cstheme="majorHAnsi"/>
                <w:b/>
                <w:bCs/>
                <w:sz w:val="18"/>
                <w:szCs w:val="18"/>
                <w:lang w:val="es-MX"/>
              </w:rPr>
              <w:t xml:space="preserve"> </w:t>
            </w:r>
            <w:r w:rsidRPr="00822FC9">
              <w:rPr>
                <w:rFonts w:asciiTheme="majorHAnsi" w:hAnsiTheme="majorHAnsi" w:cstheme="majorHAnsi"/>
                <w:b/>
                <w:bCs/>
                <w:sz w:val="18"/>
                <w:szCs w:val="18"/>
                <w:lang w:val="es-MX"/>
              </w:rPr>
              <w:t>edificar.</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55211A" w:rsidRDefault="00CD2ACB" w:rsidP="006E3FAC">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XI</w:t>
            </w:r>
            <w:r>
              <w:rPr>
                <w:rFonts w:asciiTheme="majorHAnsi" w:hAnsiTheme="majorHAnsi" w:cstheme="majorHAnsi"/>
                <w:sz w:val="18"/>
                <w:szCs w:val="18"/>
                <w:lang w:val="es-MX"/>
              </w:rPr>
              <w:t>II</w:t>
            </w:r>
            <w:r w:rsidRPr="0055211A">
              <w:rPr>
                <w:rFonts w:asciiTheme="majorHAnsi" w:hAnsiTheme="majorHAnsi" w:cstheme="majorHAnsi"/>
                <w:sz w:val="18"/>
                <w:szCs w:val="18"/>
                <w:lang w:val="es-MX"/>
              </w:rPr>
              <w:t>. Para los casos de edificaciones de más de 5 niveles de altura o de cualquier altura que requieran de sistemas especiales de cimentación se requerirá la firma de un Director Corresponsable en estructura.</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55211A" w:rsidRDefault="00CD2ACB" w:rsidP="006E3FAC">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XIV. </w:t>
            </w:r>
            <w:r>
              <w:rPr>
                <w:rFonts w:asciiTheme="majorHAnsi" w:hAnsiTheme="majorHAnsi" w:cstheme="majorHAnsi"/>
                <w:sz w:val="18"/>
                <w:szCs w:val="18"/>
                <w:lang w:val="es-MX"/>
              </w:rPr>
              <w:t>(…)</w:t>
            </w:r>
          </w:p>
          <w:p w:rsidR="00CD2ACB" w:rsidRPr="0055211A" w:rsidRDefault="00CD2ACB" w:rsidP="006E3FAC">
            <w:pPr>
              <w:autoSpaceDE w:val="0"/>
              <w:autoSpaceDN w:val="0"/>
              <w:adjustRightInd w:val="0"/>
              <w:jc w:val="both"/>
              <w:rPr>
                <w:rFonts w:asciiTheme="majorHAnsi" w:hAnsiTheme="majorHAnsi" w:cstheme="majorHAnsi"/>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BF7210" w:rsidRDefault="00CD2ACB" w:rsidP="006E3FAC">
            <w:pPr>
              <w:autoSpaceDE w:val="0"/>
              <w:autoSpaceDN w:val="0"/>
              <w:adjustRightInd w:val="0"/>
              <w:jc w:val="both"/>
              <w:rPr>
                <w:rFonts w:asciiTheme="majorHAnsi" w:hAnsiTheme="majorHAnsi" w:cstheme="majorHAnsi"/>
                <w:sz w:val="18"/>
                <w:szCs w:val="18"/>
                <w:lang w:val="es-MX"/>
              </w:rPr>
            </w:pPr>
            <w:r w:rsidRPr="00BF7210">
              <w:rPr>
                <w:rFonts w:asciiTheme="majorHAnsi" w:hAnsiTheme="majorHAnsi" w:cstheme="majorHAnsi"/>
                <w:sz w:val="18"/>
                <w:szCs w:val="18"/>
                <w:lang w:val="es-MX"/>
              </w:rPr>
              <w:t xml:space="preserve">XV. </w:t>
            </w:r>
            <w:r>
              <w:rPr>
                <w:rFonts w:asciiTheme="majorHAnsi" w:hAnsiTheme="majorHAnsi" w:cstheme="majorHAnsi"/>
                <w:sz w:val="18"/>
                <w:szCs w:val="18"/>
                <w:lang w:val="es-MX"/>
              </w:rPr>
              <w:t>(…)</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55211A" w:rsidRDefault="00CD2ACB" w:rsidP="006E3FAC">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XVI. Original y copia de memoria de cálculo </w:t>
            </w:r>
            <w:r w:rsidRPr="0055211A">
              <w:rPr>
                <w:rFonts w:asciiTheme="majorHAnsi" w:hAnsiTheme="majorHAnsi" w:cstheme="majorHAnsi"/>
                <w:b/>
                <w:bCs/>
                <w:sz w:val="18"/>
                <w:szCs w:val="18"/>
                <w:lang w:val="es-MX"/>
              </w:rPr>
              <w:t>engargoladas y firmadas por un ingeniero civil.</w:t>
            </w:r>
            <w:r w:rsidRPr="0055211A">
              <w:rPr>
                <w:rFonts w:asciiTheme="majorHAnsi" w:hAnsiTheme="majorHAnsi" w:cstheme="majorHAnsi"/>
                <w:sz w:val="18"/>
                <w:szCs w:val="18"/>
                <w:lang w:val="es-MX"/>
              </w:rPr>
              <w:t xml:space="preserve"> </w:t>
            </w:r>
          </w:p>
          <w:p w:rsidR="00CD2ACB" w:rsidRDefault="00CD2ACB" w:rsidP="006E3FAC">
            <w:pPr>
              <w:autoSpaceDE w:val="0"/>
              <w:autoSpaceDN w:val="0"/>
              <w:adjustRightInd w:val="0"/>
              <w:jc w:val="both"/>
              <w:rPr>
                <w:rFonts w:asciiTheme="majorHAnsi" w:hAnsiTheme="majorHAnsi" w:cstheme="majorHAnsi"/>
                <w:sz w:val="18"/>
                <w:szCs w:val="18"/>
                <w:lang w:val="es-MX"/>
              </w:rPr>
            </w:pPr>
          </w:p>
          <w:p w:rsidR="00CD2ACB" w:rsidRDefault="00CD2ACB" w:rsidP="006E3FAC">
            <w:pPr>
              <w:autoSpaceDE w:val="0"/>
              <w:autoSpaceDN w:val="0"/>
              <w:adjustRightInd w:val="0"/>
              <w:jc w:val="both"/>
              <w:rPr>
                <w:rFonts w:asciiTheme="majorHAnsi" w:hAnsiTheme="majorHAnsi" w:cstheme="majorHAnsi"/>
                <w:sz w:val="18"/>
                <w:szCs w:val="18"/>
                <w:lang w:val="es-MX"/>
              </w:rPr>
            </w:pPr>
          </w:p>
          <w:p w:rsidR="00CD2ACB" w:rsidRPr="0055211A" w:rsidRDefault="00CD2ACB" w:rsidP="006E3FAC">
            <w:pPr>
              <w:autoSpaceDE w:val="0"/>
              <w:autoSpaceDN w:val="0"/>
              <w:adjustRightInd w:val="0"/>
              <w:jc w:val="both"/>
              <w:rPr>
                <w:rFonts w:asciiTheme="majorHAnsi" w:hAnsiTheme="majorHAnsi" w:cstheme="majorHAnsi"/>
                <w:sz w:val="18"/>
                <w:szCs w:val="18"/>
                <w:lang w:val="es-MX"/>
              </w:rPr>
            </w:pPr>
            <w:r w:rsidRPr="0055211A">
              <w:rPr>
                <w:rFonts w:asciiTheme="majorHAnsi" w:hAnsiTheme="majorHAnsi" w:cstheme="majorHAnsi"/>
                <w:sz w:val="18"/>
                <w:szCs w:val="18"/>
                <w:lang w:val="es-MX"/>
              </w:rPr>
              <w:t xml:space="preserve">XVII. </w:t>
            </w:r>
            <w:r>
              <w:rPr>
                <w:rFonts w:asciiTheme="majorHAnsi" w:hAnsiTheme="majorHAnsi" w:cstheme="majorHAnsi"/>
                <w:sz w:val="18"/>
                <w:szCs w:val="18"/>
                <w:lang w:val="es-MX"/>
              </w:rPr>
              <w:t>(…)</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D20D07"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D20D07">
              <w:rPr>
                <w:rFonts w:asciiTheme="majorHAnsi" w:hAnsiTheme="majorHAnsi" w:cstheme="majorHAnsi"/>
                <w:b/>
                <w:bCs/>
                <w:sz w:val="18"/>
                <w:szCs w:val="18"/>
                <w:lang w:val="es-MX"/>
              </w:rPr>
              <w:t>X</w:t>
            </w:r>
            <w:r>
              <w:rPr>
                <w:rFonts w:asciiTheme="majorHAnsi" w:hAnsiTheme="majorHAnsi" w:cstheme="majorHAnsi"/>
                <w:b/>
                <w:bCs/>
                <w:sz w:val="18"/>
                <w:szCs w:val="18"/>
                <w:lang w:val="es-MX"/>
              </w:rPr>
              <w:t>VIII</w:t>
            </w:r>
            <w:r w:rsidRPr="00D20D07">
              <w:rPr>
                <w:rFonts w:asciiTheme="majorHAnsi" w:hAnsiTheme="majorHAnsi" w:cstheme="majorHAnsi"/>
                <w:b/>
                <w:bCs/>
                <w:sz w:val="18"/>
                <w:szCs w:val="18"/>
                <w:lang w:val="es-MX"/>
              </w:rPr>
              <w:t xml:space="preserve">. </w:t>
            </w:r>
            <w:r w:rsidRPr="0055211A">
              <w:rPr>
                <w:rFonts w:asciiTheme="majorHAnsi" w:hAnsiTheme="majorHAnsi" w:cstheme="majorHAnsi"/>
                <w:sz w:val="18"/>
                <w:szCs w:val="18"/>
                <w:lang w:val="es-MX"/>
              </w:rPr>
              <w:t>Carta de asignación y aceptación del Director Responsable</w:t>
            </w:r>
            <w:r w:rsidRPr="00D20D07">
              <w:rPr>
                <w:rFonts w:asciiTheme="majorHAnsi" w:hAnsiTheme="majorHAnsi" w:cstheme="majorHAnsi"/>
                <w:b/>
                <w:bCs/>
                <w:sz w:val="18"/>
                <w:szCs w:val="18"/>
                <w:lang w:val="es-MX"/>
              </w:rPr>
              <w:t xml:space="preserve"> de Obra en Edificación, firmada por éste último, el </w:t>
            </w:r>
            <w:r>
              <w:rPr>
                <w:rFonts w:asciiTheme="majorHAnsi" w:hAnsiTheme="majorHAnsi" w:cstheme="majorHAnsi"/>
                <w:b/>
                <w:bCs/>
                <w:sz w:val="18"/>
                <w:szCs w:val="18"/>
                <w:lang w:val="es-MX"/>
              </w:rPr>
              <w:t>poseedor</w:t>
            </w:r>
            <w:r w:rsidRPr="00D20D07">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e</w:t>
            </w:r>
            <w:r w:rsidR="003617FC">
              <w:rPr>
                <w:rFonts w:asciiTheme="majorHAnsi" w:hAnsiTheme="majorHAnsi" w:cstheme="majorHAnsi"/>
                <w:b/>
                <w:bCs/>
                <w:sz w:val="18"/>
                <w:szCs w:val="18"/>
                <w:lang w:val="es-MX"/>
              </w:rPr>
              <w:t xml:space="preserve">s) </w:t>
            </w:r>
            <w:r w:rsidRPr="00D20D07">
              <w:rPr>
                <w:rFonts w:asciiTheme="majorHAnsi" w:hAnsiTheme="majorHAnsi" w:cstheme="majorHAnsi"/>
                <w:b/>
                <w:bCs/>
                <w:sz w:val="18"/>
                <w:szCs w:val="18"/>
                <w:lang w:val="es-MX"/>
              </w:rPr>
              <w:t>y/o el representante legal en su caso.</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B452BE" w:rsidRDefault="00CD2ACB" w:rsidP="006E3FAC">
            <w:pPr>
              <w:autoSpaceDE w:val="0"/>
              <w:autoSpaceDN w:val="0"/>
              <w:adjustRightInd w:val="0"/>
              <w:jc w:val="both"/>
              <w:rPr>
                <w:rFonts w:asciiTheme="majorHAnsi" w:hAnsiTheme="majorHAnsi" w:cstheme="majorHAnsi"/>
                <w:sz w:val="18"/>
                <w:szCs w:val="18"/>
                <w:lang w:val="es-MX"/>
              </w:rPr>
            </w:pPr>
            <w:r w:rsidRPr="00B452BE">
              <w:rPr>
                <w:rFonts w:asciiTheme="majorHAnsi" w:hAnsiTheme="majorHAnsi" w:cstheme="majorHAnsi"/>
                <w:sz w:val="18"/>
                <w:szCs w:val="18"/>
                <w:lang w:val="es-MX"/>
              </w:rPr>
              <w:t xml:space="preserve">XIX. </w:t>
            </w:r>
            <w:r>
              <w:rPr>
                <w:rFonts w:asciiTheme="majorHAnsi" w:hAnsiTheme="majorHAnsi" w:cstheme="majorHAnsi"/>
                <w:sz w:val="18"/>
                <w:szCs w:val="18"/>
                <w:lang w:val="es-MX"/>
              </w:rPr>
              <w:t>(…)</w:t>
            </w:r>
          </w:p>
          <w:p w:rsidR="00CD2ACB" w:rsidRPr="00B452BE" w:rsidRDefault="00CD2ACB" w:rsidP="006E3FAC">
            <w:pPr>
              <w:autoSpaceDE w:val="0"/>
              <w:autoSpaceDN w:val="0"/>
              <w:adjustRightInd w:val="0"/>
              <w:jc w:val="both"/>
              <w:rPr>
                <w:rFonts w:asciiTheme="majorHAnsi" w:hAnsiTheme="majorHAnsi" w:cstheme="majorHAnsi"/>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D20D07"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w:t>
            </w:r>
            <w:r w:rsidRPr="00D20D07">
              <w:rPr>
                <w:rFonts w:asciiTheme="majorHAnsi" w:hAnsiTheme="majorHAnsi" w:cstheme="majorHAnsi"/>
                <w:b/>
                <w:bCs/>
                <w:sz w:val="18"/>
                <w:szCs w:val="18"/>
                <w:lang w:val="es-MX"/>
              </w:rPr>
              <w:t xml:space="preserve"> </w:t>
            </w:r>
            <w:r w:rsidRPr="00B452BE">
              <w:rPr>
                <w:rFonts w:asciiTheme="majorHAnsi" w:hAnsiTheme="majorHAnsi" w:cstheme="majorHAnsi"/>
                <w:sz w:val="18"/>
                <w:szCs w:val="18"/>
                <w:lang w:val="es-MX"/>
              </w:rPr>
              <w:t>Para construcciones de restauración y conservación se necesitará</w:t>
            </w:r>
            <w:r w:rsidRPr="00D20D07">
              <w:rPr>
                <w:rFonts w:asciiTheme="majorHAnsi" w:hAnsiTheme="majorHAnsi" w:cstheme="majorHAnsi"/>
                <w:b/>
                <w:bCs/>
                <w:sz w:val="18"/>
                <w:szCs w:val="18"/>
                <w:lang w:val="es-MX"/>
              </w:rPr>
              <w:t xml:space="preserve"> visto bueno por parte de las dependencias estatales o fedérales según corresponda (Secretaria de Cultura, INHA E INBAL) y/o dictamen de la comisión técnica de centro histórico y firma del director responsable en obra de restauración.</w:t>
            </w:r>
          </w:p>
          <w:p w:rsidR="00CD2ACB" w:rsidRPr="00D20D07"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B452BE" w:rsidRDefault="00CD2ACB" w:rsidP="006E3FAC">
            <w:pPr>
              <w:autoSpaceDE w:val="0"/>
              <w:autoSpaceDN w:val="0"/>
              <w:adjustRightInd w:val="0"/>
              <w:jc w:val="both"/>
              <w:rPr>
                <w:rFonts w:asciiTheme="majorHAnsi" w:hAnsiTheme="majorHAnsi" w:cstheme="majorHAnsi"/>
                <w:sz w:val="18"/>
                <w:szCs w:val="18"/>
                <w:lang w:val="es-MX"/>
              </w:rPr>
            </w:pPr>
            <w:r w:rsidRPr="00B452BE">
              <w:rPr>
                <w:rFonts w:asciiTheme="majorHAnsi" w:hAnsiTheme="majorHAnsi" w:cstheme="majorHAnsi"/>
                <w:sz w:val="18"/>
                <w:szCs w:val="18"/>
                <w:lang w:val="es-MX"/>
              </w:rPr>
              <w:t>En el caso de auto construcciones, por una sola vez y cuando la vivienda sea menor a 30 metros cuadrados</w:t>
            </w: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B452BE">
              <w:rPr>
                <w:rFonts w:asciiTheme="majorHAnsi" w:hAnsiTheme="majorHAnsi" w:cstheme="majorHAnsi"/>
                <w:sz w:val="18"/>
                <w:szCs w:val="18"/>
                <w:lang w:val="es-MX"/>
              </w:rPr>
              <w:t>en planta baja, los particulares podrán solicitar la licencia correspondiente, presentando los requisitos I al IV que anteceden</w:t>
            </w:r>
            <w:r w:rsidRPr="00D20D07">
              <w:rPr>
                <w:rFonts w:asciiTheme="majorHAnsi" w:hAnsiTheme="majorHAnsi" w:cstheme="majorHAnsi"/>
                <w:b/>
                <w:bCs/>
                <w:sz w:val="18"/>
                <w:szCs w:val="18"/>
                <w:lang w:val="es-MX"/>
              </w:rPr>
              <w:t>.</w:t>
            </w:r>
          </w:p>
          <w:p w:rsidR="00CD2ACB" w:rsidRPr="00B452BE" w:rsidRDefault="00CD2ACB" w:rsidP="006E3FAC">
            <w:pPr>
              <w:autoSpaceDE w:val="0"/>
              <w:autoSpaceDN w:val="0"/>
              <w:adjustRightInd w:val="0"/>
              <w:jc w:val="both"/>
              <w:rPr>
                <w:rFonts w:asciiTheme="majorHAnsi" w:hAnsiTheme="majorHAnsi" w:cstheme="majorHAnsi"/>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B452BE">
              <w:rPr>
                <w:rFonts w:asciiTheme="majorHAnsi" w:hAnsiTheme="majorHAnsi" w:cstheme="majorHAnsi"/>
                <w:sz w:val="18"/>
                <w:szCs w:val="18"/>
                <w:lang w:val="es-MX"/>
              </w:rPr>
              <w:t xml:space="preserve"> Ese tipo de trámites serán firmados por un Arquitecto o Ingeniero con Cédula Profesional Estatal.</w:t>
            </w:r>
            <w:r w:rsidR="003617FC">
              <w:rPr>
                <w:rFonts w:asciiTheme="majorHAnsi" w:hAnsiTheme="majorHAnsi" w:cstheme="majorHAnsi"/>
                <w:sz w:val="18"/>
                <w:szCs w:val="18"/>
                <w:lang w:val="es-MX"/>
              </w:rPr>
              <w:t xml:space="preserve"> </w:t>
            </w:r>
            <w:r w:rsidRPr="00B452BE">
              <w:rPr>
                <w:rFonts w:asciiTheme="majorHAnsi" w:hAnsiTheme="majorHAnsi" w:cstheme="majorHAnsi"/>
                <w:sz w:val="18"/>
                <w:szCs w:val="18"/>
                <w:lang w:val="es-MX"/>
              </w:rPr>
              <w:t>Para proyectos de edificación en cualquier género mayores a 300 m2 forzosamente se requerirá la firma del director corresponsable en instalación eléctrica e hidrosanitaria</w:t>
            </w:r>
            <w:r w:rsidRPr="00D20D07">
              <w:rPr>
                <w:rFonts w:asciiTheme="majorHAnsi" w:hAnsiTheme="majorHAnsi" w:cstheme="majorHAnsi"/>
                <w:b/>
                <w:bCs/>
                <w:sz w:val="18"/>
                <w:szCs w:val="18"/>
                <w:lang w:val="es-MX"/>
              </w:rPr>
              <w:t>.</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lastRenderedPageBreak/>
              <w:t>XXI</w:t>
            </w:r>
            <w:r w:rsidRPr="001212BD">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 xml:space="preserve">Copia del recibo de pago predial actualizado, en el cual, el nombre del contribuyente coincida con las fracciones I, II, III y VI del presente artículo. </w:t>
            </w: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p>
          <w:p w:rsidR="00CD2ACB" w:rsidRPr="001212BD"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XXII. Copia del r</w:t>
            </w:r>
            <w:r w:rsidRPr="001212BD">
              <w:rPr>
                <w:rFonts w:asciiTheme="majorHAnsi" w:hAnsiTheme="majorHAnsi" w:cstheme="majorHAnsi"/>
                <w:b/>
                <w:bCs/>
                <w:sz w:val="18"/>
                <w:szCs w:val="18"/>
                <w:lang w:val="es-MX"/>
              </w:rPr>
              <w:t>eci</w:t>
            </w:r>
            <w:r>
              <w:rPr>
                <w:rFonts w:asciiTheme="majorHAnsi" w:hAnsiTheme="majorHAnsi" w:cstheme="majorHAnsi"/>
                <w:b/>
                <w:bCs/>
                <w:sz w:val="18"/>
                <w:szCs w:val="18"/>
                <w:lang w:val="es-MX"/>
              </w:rPr>
              <w:t>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las fracciones I, II, III y V del presente artículo.</w:t>
            </w:r>
          </w:p>
          <w:p w:rsidR="00CD2ACB" w:rsidRPr="000F11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F11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Default="00CD2ACB" w:rsidP="006E3FAC">
            <w:pPr>
              <w:autoSpaceDE w:val="0"/>
              <w:autoSpaceDN w:val="0"/>
              <w:adjustRightInd w:val="0"/>
              <w:jc w:val="both"/>
              <w:rPr>
                <w:rFonts w:asciiTheme="majorHAnsi" w:hAnsiTheme="majorHAnsi" w:cstheme="majorHAnsi"/>
                <w:b/>
                <w:bCs/>
                <w:sz w:val="18"/>
                <w:szCs w:val="18"/>
                <w:lang w:val="es-MX"/>
              </w:rPr>
            </w:pPr>
            <w:r w:rsidRPr="003C0B2B">
              <w:rPr>
                <w:rFonts w:asciiTheme="majorHAnsi" w:hAnsiTheme="majorHAnsi" w:cstheme="majorHAnsi"/>
                <w:b/>
                <w:bCs/>
                <w:sz w:val="18"/>
                <w:szCs w:val="18"/>
                <w:lang w:val="es-MX"/>
              </w:rPr>
              <w:t>X</w:t>
            </w:r>
            <w:r>
              <w:rPr>
                <w:rFonts w:asciiTheme="majorHAnsi" w:hAnsiTheme="majorHAnsi" w:cstheme="majorHAnsi"/>
                <w:b/>
                <w:bCs/>
                <w:sz w:val="18"/>
                <w:szCs w:val="18"/>
                <w:lang w:val="es-MX"/>
              </w:rPr>
              <w:t>XIII</w:t>
            </w:r>
            <w:r w:rsidRPr="003C0B2B">
              <w:rPr>
                <w:rFonts w:asciiTheme="majorHAnsi" w:hAnsiTheme="majorHAnsi" w:cstheme="majorHAnsi"/>
                <w:b/>
                <w:bCs/>
                <w:sz w:val="18"/>
                <w:szCs w:val="18"/>
                <w:lang w:val="es-MX"/>
              </w:rPr>
              <w:t xml:space="preserve">. </w:t>
            </w:r>
            <w:r>
              <w:rPr>
                <w:rFonts w:asciiTheme="majorHAnsi" w:hAnsiTheme="majorHAnsi" w:cstheme="majorHAnsi"/>
                <w:b/>
                <w:bCs/>
                <w:sz w:val="18"/>
                <w:szCs w:val="18"/>
                <w:lang w:val="es-MX"/>
              </w:rPr>
              <w:t>Con el objeto de establecer con claridad los límites de propiedad del predio, deberá presentar un d</w:t>
            </w:r>
            <w:r w:rsidRPr="003C0B2B">
              <w:rPr>
                <w:rFonts w:asciiTheme="majorHAnsi" w:hAnsiTheme="majorHAnsi" w:cstheme="majorHAnsi"/>
                <w:b/>
                <w:bCs/>
                <w:sz w:val="18"/>
                <w:szCs w:val="18"/>
                <w:lang w:val="es-MX"/>
              </w:rPr>
              <w:t>eslinde</w:t>
            </w:r>
            <w:r>
              <w:rPr>
                <w:rFonts w:asciiTheme="majorHAnsi" w:hAnsiTheme="majorHAnsi" w:cstheme="majorHAnsi"/>
                <w:b/>
                <w:bCs/>
                <w:sz w:val="18"/>
                <w:szCs w:val="18"/>
                <w:lang w:val="es-MX"/>
              </w:rPr>
              <w:t xml:space="preserve"> topográfico firmado por el Director Responsable correspondiente; para tal efecto, el deslinde topográfico </w:t>
            </w:r>
            <w:r w:rsidR="003617FC">
              <w:rPr>
                <w:rFonts w:asciiTheme="majorHAnsi" w:hAnsiTheme="majorHAnsi" w:cstheme="majorHAnsi"/>
                <w:b/>
                <w:bCs/>
                <w:sz w:val="18"/>
                <w:szCs w:val="18"/>
                <w:lang w:val="es-MX"/>
              </w:rPr>
              <w:t>deberá</w:t>
            </w:r>
            <w:r>
              <w:rPr>
                <w:rFonts w:asciiTheme="majorHAnsi" w:hAnsiTheme="majorHAnsi" w:cstheme="majorHAnsi"/>
                <w:b/>
                <w:bCs/>
                <w:sz w:val="18"/>
                <w:szCs w:val="18"/>
                <w:lang w:val="es-MX"/>
              </w:rPr>
              <w:t xml:space="preserve"> contener </w:t>
            </w:r>
            <w:proofErr w:type="spellStart"/>
            <w:r>
              <w:rPr>
                <w:rFonts w:asciiTheme="majorHAnsi" w:hAnsiTheme="majorHAnsi" w:cstheme="majorHAnsi"/>
                <w:b/>
                <w:bCs/>
                <w:sz w:val="18"/>
                <w:szCs w:val="18"/>
                <w:lang w:val="es-MX"/>
              </w:rPr>
              <w:t>coordenas</w:t>
            </w:r>
            <w:proofErr w:type="spellEnd"/>
            <w:r>
              <w:rPr>
                <w:rFonts w:asciiTheme="majorHAnsi" w:hAnsiTheme="majorHAnsi" w:cstheme="majorHAnsi"/>
                <w:b/>
                <w:bCs/>
                <w:sz w:val="18"/>
                <w:szCs w:val="18"/>
                <w:lang w:val="es-MX"/>
              </w:rPr>
              <w:t xml:space="preserve"> UTM; cuadro de construcción; en el que también se especifiquen medidas, colindancias, la distancia a la esquina de la manzana más cercana, machuelos, banquetas y paños de edificaciones existentes, según sea el caso.</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037F9A" w:rsidRDefault="00CD2ACB" w:rsidP="006E3FAC">
            <w:pPr>
              <w:autoSpaceDE w:val="0"/>
              <w:autoSpaceDN w:val="0"/>
              <w:adjustRightInd w:val="0"/>
              <w:jc w:val="both"/>
              <w:rPr>
                <w:rFonts w:asciiTheme="majorHAnsi" w:hAnsiTheme="majorHAnsi" w:cstheme="majorHAnsi"/>
                <w:b/>
                <w:bCs/>
                <w:sz w:val="18"/>
                <w:szCs w:val="18"/>
                <w:lang w:val="es-MX"/>
              </w:rPr>
            </w:pPr>
            <w:r>
              <w:rPr>
                <w:rFonts w:asciiTheme="majorHAnsi" w:hAnsiTheme="majorHAnsi" w:cstheme="majorHAnsi"/>
                <w:b/>
                <w:bCs/>
                <w:sz w:val="18"/>
                <w:szCs w:val="18"/>
                <w:lang w:val="es-MX"/>
              </w:rPr>
              <w:t>XXIV. Para obtener la licencia de construcción, el predio no deberá encontrarse afectado por una zona de riesgo de acuerdo al Atlas Municipal de Riesgos vigente (Cauces y/o cuerpos de agua, escurrimientos, zonas de deslizamiento, avalancha, hundimiento, licuefacción, fallas y/o fracturas geológicas).</w:t>
            </w:r>
          </w:p>
          <w:p w:rsidR="00CD2ACB" w:rsidRDefault="00CD2ACB" w:rsidP="006E3FAC">
            <w:pPr>
              <w:autoSpaceDE w:val="0"/>
              <w:autoSpaceDN w:val="0"/>
              <w:adjustRightInd w:val="0"/>
              <w:jc w:val="both"/>
              <w:rPr>
                <w:rFonts w:asciiTheme="majorHAnsi" w:hAnsiTheme="majorHAnsi" w:cstheme="majorHAnsi"/>
                <w:b/>
                <w:bCs/>
                <w:sz w:val="18"/>
                <w:szCs w:val="18"/>
                <w:u w:val="single"/>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b/>
                <w:sz w:val="18"/>
                <w:szCs w:val="18"/>
                <w:lang w:val="es-MX"/>
              </w:rPr>
              <w:t>Artículo 515.</w:t>
            </w:r>
            <w:r w:rsidRPr="00820469">
              <w:rPr>
                <w:rFonts w:asciiTheme="majorHAnsi" w:eastAsia="CIDFont+F3" w:hAnsiTheme="majorHAnsi" w:cstheme="majorHAnsi"/>
                <w:sz w:val="18"/>
                <w:szCs w:val="18"/>
                <w:lang w:val="es-MX"/>
              </w:rPr>
              <w:t xml:space="preserve"> En todo tipo de publicidad comercial donde se oferten lotes, terrenos, predios o fincas en venta, apartado, contratos preparatorios como promesa de venta u otros actos de enajenación, se deberá hacer referencia a la licencia, permiso o autorización municipal de las obras de urbanización y en su caso de edificación, citando su número y la fecha de expedición.</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En los casos cuando el urbanizador pretenda realizar la venta de lotes o contratos preparatorios como promesa de venta de predios o fincas u otros actos de enajenación, antes de iniciar las obras de urbanización o durante su proceso de construcción:</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I. Podrá solicitar la autorización de la </w:t>
            </w:r>
            <w:r>
              <w:rPr>
                <w:rFonts w:asciiTheme="majorHAnsi" w:eastAsia="CIDFont+F3" w:hAnsiTheme="majorHAnsi" w:cstheme="majorHAnsi"/>
                <w:b/>
                <w:sz w:val="18"/>
                <w:szCs w:val="18"/>
                <w:lang w:val="es-MX"/>
              </w:rPr>
              <w:t>Dirección de Ordenamiento Territorial</w:t>
            </w:r>
            <w:r w:rsidRPr="00820469">
              <w:rPr>
                <w:rFonts w:asciiTheme="majorHAnsi" w:eastAsia="CIDFont+F3" w:hAnsiTheme="majorHAnsi" w:cstheme="majorHAnsi"/>
                <w:sz w:val="18"/>
                <w:szCs w:val="18"/>
                <w:lang w:val="es-MX"/>
              </w:rPr>
              <w:t>, con los siguientes elementos:</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a) </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b) </w:t>
            </w:r>
            <w:r>
              <w:rPr>
                <w:rFonts w:asciiTheme="majorHAnsi" w:eastAsia="CIDFont+F3" w:hAnsiTheme="majorHAnsi" w:cstheme="majorHAnsi"/>
                <w:sz w:val="18"/>
                <w:szCs w:val="18"/>
                <w:lang w:val="es-MX"/>
              </w:rPr>
              <w:t>(…)</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c) </w:t>
            </w:r>
            <w:r>
              <w:rPr>
                <w:rFonts w:asciiTheme="majorHAnsi" w:eastAsia="CIDFont+F3" w:hAnsiTheme="majorHAnsi" w:cstheme="majorHAnsi"/>
                <w:sz w:val="18"/>
                <w:szCs w:val="18"/>
                <w:lang w:val="es-MX"/>
              </w:rPr>
              <w:t>(…)</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d) </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II. Recibida la solicitud, la </w:t>
            </w:r>
            <w:r>
              <w:rPr>
                <w:rFonts w:asciiTheme="majorHAnsi" w:eastAsia="CIDFont+F3" w:hAnsiTheme="majorHAnsi" w:cstheme="majorHAnsi"/>
                <w:b/>
                <w:sz w:val="18"/>
                <w:szCs w:val="18"/>
                <w:lang w:val="es-MX"/>
              </w:rPr>
              <w:t>Dirección de Ordenamiento Territorial</w:t>
            </w:r>
            <w:r w:rsidRPr="00820469">
              <w:rPr>
                <w:rFonts w:asciiTheme="majorHAnsi" w:eastAsia="CIDFont+F3" w:hAnsiTheme="majorHAnsi" w:cstheme="majorHAnsi"/>
                <w:sz w:val="18"/>
                <w:szCs w:val="18"/>
                <w:lang w:val="es-MX"/>
              </w:rPr>
              <w:t xml:space="preserve"> resolverá en un plazo no mayor de quince días hábiles, señalando en su caso el monto de la garantía que deberá otorgar a favor del municipio para asegurar la ejecución de las obras de urbanización y su correcta terminación, mediante garantía hipotecaria, fideicomiso de garantía u otro medio eficaz y solvente;</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III. </w:t>
            </w:r>
            <w:r>
              <w:rPr>
                <w:rFonts w:asciiTheme="majorHAnsi" w:eastAsia="CIDFont+F3" w:hAnsiTheme="majorHAnsi" w:cstheme="majorHAnsi"/>
                <w:sz w:val="18"/>
                <w:szCs w:val="18"/>
                <w:lang w:val="es-MX"/>
              </w:rPr>
              <w:t>(…)</w:t>
            </w: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IV. Constituida la garantía, la </w:t>
            </w:r>
            <w:r>
              <w:rPr>
                <w:rFonts w:asciiTheme="majorHAnsi" w:eastAsia="CIDFont+F3" w:hAnsiTheme="majorHAnsi" w:cstheme="majorHAnsi"/>
                <w:b/>
                <w:sz w:val="18"/>
                <w:szCs w:val="18"/>
                <w:lang w:val="es-MX"/>
              </w:rPr>
              <w:t>Dirección de Ordenamiento Territorial</w:t>
            </w:r>
            <w:r w:rsidRPr="00820469">
              <w:rPr>
                <w:rFonts w:asciiTheme="majorHAnsi" w:eastAsia="CIDFont+F3" w:hAnsiTheme="majorHAnsi" w:cstheme="majorHAnsi"/>
                <w:sz w:val="18"/>
                <w:szCs w:val="18"/>
                <w:lang w:val="es-MX"/>
              </w:rPr>
              <w:t xml:space="preserve"> expedirá en un término de tres días hábiles la autorización correspondiente;</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autoSpaceDE w:val="0"/>
              <w:autoSpaceDN w:val="0"/>
              <w:adjustRightInd w:val="0"/>
              <w:jc w:val="both"/>
              <w:rPr>
                <w:rFonts w:asciiTheme="majorHAnsi" w:eastAsia="CIDFont+F3" w:hAnsiTheme="majorHAnsi" w:cstheme="majorHAnsi"/>
                <w:sz w:val="18"/>
                <w:szCs w:val="18"/>
                <w:lang w:val="es-MX"/>
              </w:rPr>
            </w:pPr>
            <w:r w:rsidRPr="00820469">
              <w:rPr>
                <w:rFonts w:asciiTheme="majorHAnsi" w:eastAsia="CIDFont+F3" w:hAnsiTheme="majorHAnsi" w:cstheme="majorHAnsi"/>
                <w:sz w:val="18"/>
                <w:szCs w:val="18"/>
                <w:lang w:val="es-MX"/>
              </w:rPr>
              <w:t xml:space="preserve">V. Así mismo, la </w:t>
            </w:r>
            <w:r>
              <w:rPr>
                <w:rFonts w:asciiTheme="majorHAnsi" w:eastAsia="CIDFont+F3" w:hAnsiTheme="majorHAnsi" w:cstheme="majorHAnsi"/>
                <w:b/>
                <w:sz w:val="18"/>
                <w:szCs w:val="18"/>
                <w:lang w:val="es-MX"/>
              </w:rPr>
              <w:t>Dirección de Ordenamiento Territorial</w:t>
            </w:r>
            <w:r w:rsidRPr="00820469">
              <w:rPr>
                <w:rFonts w:asciiTheme="majorHAnsi" w:eastAsia="CIDFont+F3" w:hAnsiTheme="majorHAnsi" w:cstheme="majorHAnsi"/>
                <w:sz w:val="18"/>
                <w:szCs w:val="18"/>
                <w:lang w:val="es-MX"/>
              </w:rPr>
              <w:t xml:space="preserve"> procederá de inmediato a informar al Catastro y al Registro Público de la Propiedad a efecto de que se asignen las cuentas prediales y se realicen los actos registrales correspondientes a la individualización de los lotes, terrenos, predios o fincas, y</w:t>
            </w:r>
          </w:p>
          <w:p w:rsidR="00CD2ACB" w:rsidRPr="00820469" w:rsidRDefault="00CD2ACB" w:rsidP="006E3FAC">
            <w:pPr>
              <w:autoSpaceDE w:val="0"/>
              <w:autoSpaceDN w:val="0"/>
              <w:adjustRightInd w:val="0"/>
              <w:jc w:val="both"/>
              <w:rPr>
                <w:rFonts w:asciiTheme="majorHAnsi" w:eastAsia="CIDFont+F3" w:hAnsiTheme="majorHAnsi" w:cstheme="majorHAnsi"/>
                <w:sz w:val="18"/>
                <w:szCs w:val="18"/>
                <w:lang w:val="es-MX"/>
              </w:rPr>
            </w:pPr>
          </w:p>
          <w:p w:rsidR="00CD2ACB" w:rsidRDefault="00CD2ACB" w:rsidP="006E3FAC">
            <w:pPr>
              <w:jc w:val="both"/>
              <w:rPr>
                <w:rFonts w:asciiTheme="majorHAnsi" w:hAnsiTheme="majorHAnsi" w:cstheme="majorHAnsi"/>
                <w:b/>
                <w:bCs/>
                <w:sz w:val="18"/>
                <w:szCs w:val="18"/>
                <w:u w:val="single"/>
                <w:lang w:val="es-MX"/>
              </w:rPr>
            </w:pPr>
            <w:r w:rsidRPr="00820469">
              <w:rPr>
                <w:rFonts w:asciiTheme="majorHAnsi" w:eastAsia="CIDFont+F3" w:hAnsiTheme="majorHAnsi" w:cstheme="majorHAnsi"/>
                <w:sz w:val="18"/>
                <w:szCs w:val="18"/>
                <w:lang w:val="es-MX"/>
              </w:rPr>
              <w:t xml:space="preserve">VI. La garantía se cancelará cuando se reciban las obras de urbanización por la </w:t>
            </w:r>
            <w:r>
              <w:rPr>
                <w:rFonts w:asciiTheme="majorHAnsi" w:eastAsia="CIDFont+F3" w:hAnsiTheme="majorHAnsi" w:cstheme="majorHAnsi"/>
                <w:b/>
                <w:sz w:val="18"/>
                <w:szCs w:val="18"/>
                <w:lang w:val="es-MX"/>
              </w:rPr>
              <w:t>Dirección de Ordenamiento Territorial.</w:t>
            </w:r>
          </w:p>
          <w:p w:rsidR="00CD2ACB" w:rsidRDefault="00CD2ACB" w:rsidP="006E3FAC">
            <w:pPr>
              <w:jc w:val="both"/>
              <w:rPr>
                <w:rFonts w:asciiTheme="majorHAnsi" w:hAnsiTheme="majorHAnsi" w:cstheme="majorHAnsi"/>
                <w:b/>
                <w:bCs/>
                <w:sz w:val="18"/>
                <w:szCs w:val="18"/>
                <w:u w:val="single"/>
                <w:lang w:val="es-MX"/>
              </w:rPr>
            </w:pPr>
          </w:p>
          <w:p w:rsidR="00CD2ACB" w:rsidRDefault="00CD2ACB" w:rsidP="006E3FAC">
            <w:pPr>
              <w:jc w:val="both"/>
              <w:rPr>
                <w:rFonts w:asciiTheme="majorHAnsi" w:hAnsiTheme="majorHAnsi" w:cstheme="majorHAnsi"/>
                <w:b/>
                <w:bCs/>
                <w:sz w:val="18"/>
                <w:szCs w:val="18"/>
                <w:u w:val="single"/>
                <w:lang w:val="es-MX"/>
              </w:rPr>
            </w:pPr>
          </w:p>
          <w:p w:rsidR="00CD2ACB" w:rsidRPr="00D968CF" w:rsidRDefault="00CD2ACB" w:rsidP="006E3FAC">
            <w:pPr>
              <w:jc w:val="center"/>
              <w:rPr>
                <w:rFonts w:asciiTheme="majorHAnsi" w:hAnsiTheme="majorHAnsi" w:cstheme="majorHAnsi"/>
                <w:sz w:val="18"/>
                <w:szCs w:val="18"/>
                <w:lang w:val="es-MX"/>
              </w:rPr>
            </w:pPr>
          </w:p>
        </w:tc>
      </w:tr>
      <w:tr w:rsidR="00CD2ACB" w:rsidRPr="00740214" w:rsidTr="003617FC">
        <w:tc>
          <w:tcPr>
            <w:tcW w:w="3827" w:type="dxa"/>
            <w:tcBorders>
              <w:bottom w:val="single" w:sz="4" w:space="0" w:color="000000" w:themeColor="text1"/>
            </w:tcBorders>
          </w:tcPr>
          <w:p w:rsidR="00CD2ACB" w:rsidRPr="002B1F93" w:rsidRDefault="00CD2ACB" w:rsidP="006E3FAC">
            <w:pPr>
              <w:autoSpaceDE w:val="0"/>
              <w:autoSpaceDN w:val="0"/>
              <w:adjustRightInd w:val="0"/>
              <w:jc w:val="center"/>
              <w:rPr>
                <w:rFonts w:asciiTheme="majorHAnsi" w:eastAsia="CIDFont+F3" w:hAnsiTheme="majorHAnsi" w:cstheme="majorHAnsi"/>
                <w:sz w:val="18"/>
                <w:szCs w:val="20"/>
                <w:lang w:val="es-MX"/>
              </w:rPr>
            </w:pPr>
          </w:p>
        </w:tc>
        <w:tc>
          <w:tcPr>
            <w:tcW w:w="3686" w:type="dxa"/>
          </w:tcPr>
          <w:p w:rsidR="00CD2ACB" w:rsidRPr="002B1F93" w:rsidRDefault="00CD2ACB" w:rsidP="006E3FAC">
            <w:pPr>
              <w:autoSpaceDE w:val="0"/>
              <w:autoSpaceDN w:val="0"/>
              <w:adjustRightInd w:val="0"/>
              <w:jc w:val="center"/>
              <w:rPr>
                <w:rFonts w:asciiTheme="majorHAnsi" w:eastAsia="CIDFont+F3" w:hAnsiTheme="majorHAnsi" w:cstheme="majorHAnsi"/>
                <w:sz w:val="18"/>
                <w:szCs w:val="20"/>
                <w:lang w:val="es-MX"/>
              </w:rPr>
            </w:pPr>
          </w:p>
        </w:tc>
      </w:tr>
    </w:tbl>
    <w:p w:rsidR="00CD2ACB" w:rsidRPr="00C94E9F" w:rsidRDefault="00CD2ACB" w:rsidP="00CD2ACB">
      <w:pPr>
        <w:jc w:val="both"/>
      </w:pPr>
    </w:p>
    <w:p w:rsidR="00CD2ACB" w:rsidRDefault="00CD2ACB" w:rsidP="00CD2ACB">
      <w:pPr>
        <w:jc w:val="both"/>
        <w:rPr>
          <w:rFonts w:ascii="Arial Narrow" w:hAnsi="Arial Narrow"/>
          <w:b/>
          <w:lang w:val="es-MX"/>
        </w:rPr>
      </w:pPr>
    </w:p>
    <w:tbl>
      <w:tblPr>
        <w:tblStyle w:val="Tablaconcuadrcula"/>
        <w:tblW w:w="4911" w:type="pct"/>
        <w:tblInd w:w="137" w:type="dxa"/>
        <w:tblLayout w:type="fixed"/>
        <w:tblLook w:val="04A0" w:firstRow="1" w:lastRow="0" w:firstColumn="1" w:lastColumn="0" w:noHBand="0" w:noVBand="1"/>
      </w:tblPr>
      <w:tblGrid>
        <w:gridCol w:w="852"/>
        <w:gridCol w:w="863"/>
        <w:gridCol w:w="2223"/>
        <w:gridCol w:w="2052"/>
        <w:gridCol w:w="391"/>
        <w:gridCol w:w="1176"/>
      </w:tblGrid>
      <w:tr w:rsidR="00CD2ACB" w:rsidRPr="00A474C4" w:rsidTr="003617FC">
        <w:trPr>
          <w:trHeight w:val="522"/>
        </w:trPr>
        <w:tc>
          <w:tcPr>
            <w:tcW w:w="5000" w:type="pct"/>
            <w:gridSpan w:val="6"/>
          </w:tcPr>
          <w:p w:rsidR="00CD2ACB" w:rsidRPr="003617FC" w:rsidRDefault="00CD2ACB" w:rsidP="006E3FAC">
            <w:pPr>
              <w:jc w:val="center"/>
              <w:rPr>
                <w:b/>
                <w:bCs/>
                <w:sz w:val="18"/>
                <w:szCs w:val="18"/>
              </w:rPr>
            </w:pPr>
            <w:r w:rsidRPr="003617FC">
              <w:rPr>
                <w:b/>
                <w:bCs/>
                <w:sz w:val="18"/>
                <w:szCs w:val="18"/>
              </w:rPr>
              <w:t>TABLA 15</w:t>
            </w:r>
          </w:p>
          <w:p w:rsidR="00CD2ACB" w:rsidRPr="003617FC" w:rsidRDefault="00CD2ACB" w:rsidP="006E3FAC">
            <w:pPr>
              <w:jc w:val="center"/>
              <w:rPr>
                <w:b/>
                <w:bCs/>
                <w:sz w:val="18"/>
                <w:szCs w:val="18"/>
              </w:rPr>
            </w:pPr>
            <w:r w:rsidRPr="003617FC">
              <w:rPr>
                <w:b/>
                <w:bCs/>
                <w:sz w:val="18"/>
                <w:szCs w:val="18"/>
              </w:rPr>
              <w:t>COMERCIAL Y DE SERVICIOS CS</w:t>
            </w:r>
          </w:p>
        </w:tc>
      </w:tr>
      <w:tr w:rsidR="00CD2ACB" w:rsidRPr="00A474C4" w:rsidTr="003617FC">
        <w:trPr>
          <w:cantSplit/>
          <w:trHeight w:val="1134"/>
        </w:trPr>
        <w:tc>
          <w:tcPr>
            <w:tcW w:w="563" w:type="pct"/>
          </w:tcPr>
          <w:p w:rsidR="00CD2ACB" w:rsidRPr="003617FC" w:rsidRDefault="00CD2ACB" w:rsidP="006E3FAC">
            <w:pPr>
              <w:rPr>
                <w:b/>
                <w:bCs/>
                <w:sz w:val="18"/>
                <w:szCs w:val="18"/>
              </w:rPr>
            </w:pPr>
            <w:r w:rsidRPr="003617FC">
              <w:rPr>
                <w:b/>
                <w:bCs/>
                <w:sz w:val="18"/>
                <w:szCs w:val="18"/>
              </w:rPr>
              <w:t xml:space="preserve">      </w:t>
            </w:r>
          </w:p>
          <w:p w:rsidR="00CD2ACB" w:rsidRPr="003617FC" w:rsidRDefault="00CD2ACB" w:rsidP="006E3FAC">
            <w:pPr>
              <w:rPr>
                <w:b/>
                <w:bCs/>
                <w:sz w:val="18"/>
                <w:szCs w:val="18"/>
              </w:rPr>
            </w:pPr>
          </w:p>
          <w:p w:rsidR="00CD2ACB" w:rsidRPr="003617FC" w:rsidRDefault="00CD2ACB" w:rsidP="006E3FAC">
            <w:pPr>
              <w:rPr>
                <w:b/>
                <w:bCs/>
                <w:sz w:val="18"/>
                <w:szCs w:val="18"/>
              </w:rPr>
            </w:pPr>
            <w:r w:rsidRPr="003617FC">
              <w:rPr>
                <w:b/>
                <w:bCs/>
                <w:sz w:val="18"/>
                <w:szCs w:val="18"/>
              </w:rPr>
              <w:t>GÉNERO</w:t>
            </w:r>
          </w:p>
        </w:tc>
        <w:tc>
          <w:tcPr>
            <w:tcW w:w="571" w:type="pct"/>
          </w:tcPr>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USOS</w:t>
            </w:r>
          </w:p>
        </w:tc>
        <w:tc>
          <w:tcPr>
            <w:tcW w:w="1471" w:type="pct"/>
            <w:shd w:val="clear" w:color="auto" w:fill="D9D9D9" w:themeFill="background1" w:themeFillShade="D9"/>
          </w:tcPr>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TEXTO VIGENTE DE LAS ACTIVIDADES O GIROS DE USO CONDICIONADO</w:t>
            </w:r>
          </w:p>
          <w:p w:rsidR="00CD2ACB" w:rsidRPr="003617FC" w:rsidRDefault="00CD2ACB" w:rsidP="006E3FAC">
            <w:pPr>
              <w:jc w:val="center"/>
              <w:rPr>
                <w:b/>
                <w:bCs/>
                <w:sz w:val="18"/>
                <w:szCs w:val="18"/>
              </w:rPr>
            </w:pPr>
          </w:p>
        </w:tc>
        <w:tc>
          <w:tcPr>
            <w:tcW w:w="1358" w:type="pct"/>
            <w:shd w:val="clear" w:color="auto" w:fill="D9D9D9" w:themeFill="background1" w:themeFillShade="D9"/>
          </w:tcPr>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PROPUESTA A LAS ACTIVIDADES O GIROS DE USO CONDICIONADO</w:t>
            </w:r>
          </w:p>
          <w:p w:rsidR="00CD2ACB" w:rsidRPr="003617FC" w:rsidRDefault="00CD2ACB" w:rsidP="006E3FAC">
            <w:pPr>
              <w:rPr>
                <w:b/>
                <w:bCs/>
                <w:sz w:val="18"/>
                <w:szCs w:val="18"/>
              </w:rPr>
            </w:pPr>
          </w:p>
        </w:tc>
        <w:tc>
          <w:tcPr>
            <w:tcW w:w="259" w:type="pct"/>
            <w:textDirection w:val="btLr"/>
          </w:tcPr>
          <w:p w:rsidR="00CD2ACB" w:rsidRPr="003617FC" w:rsidRDefault="00CD2ACB" w:rsidP="006E3FAC">
            <w:pPr>
              <w:ind w:left="113" w:right="113"/>
              <w:rPr>
                <w:b/>
                <w:bCs/>
                <w:sz w:val="18"/>
                <w:szCs w:val="18"/>
              </w:rPr>
            </w:pPr>
            <w:r w:rsidRPr="003617FC">
              <w:rPr>
                <w:b/>
                <w:bCs/>
                <w:sz w:val="18"/>
                <w:szCs w:val="18"/>
              </w:rPr>
              <w:t>CATEGORIA</w:t>
            </w:r>
          </w:p>
        </w:tc>
        <w:tc>
          <w:tcPr>
            <w:tcW w:w="779" w:type="pct"/>
          </w:tcPr>
          <w:p w:rsidR="00CD2ACB" w:rsidRPr="003617FC" w:rsidRDefault="00CD2ACB" w:rsidP="006E3FAC">
            <w:pPr>
              <w:jc w:val="center"/>
              <w:rPr>
                <w:b/>
                <w:bCs/>
                <w:sz w:val="18"/>
                <w:szCs w:val="18"/>
              </w:rPr>
            </w:pPr>
            <w:r w:rsidRPr="003617FC">
              <w:rPr>
                <w:b/>
                <w:bCs/>
                <w:sz w:val="18"/>
                <w:szCs w:val="18"/>
              </w:rPr>
              <w:t>USOS Y DESTINOS PERMITIDOS</w:t>
            </w:r>
          </w:p>
        </w:tc>
      </w:tr>
      <w:tr w:rsidR="00CD2ACB" w:rsidRPr="00A474C4" w:rsidTr="003617FC">
        <w:tc>
          <w:tcPr>
            <w:tcW w:w="563" w:type="pct"/>
            <w:vMerge w:val="restart"/>
            <w:vAlign w:val="center"/>
          </w:tcPr>
          <w:p w:rsidR="00CD2ACB" w:rsidRPr="003617FC" w:rsidRDefault="00CD2ACB" w:rsidP="006E3FAC">
            <w:pPr>
              <w:jc w:val="center"/>
              <w:rPr>
                <w:b/>
                <w:bCs/>
                <w:sz w:val="18"/>
                <w:szCs w:val="18"/>
              </w:rPr>
            </w:pPr>
            <w:r w:rsidRPr="003617FC">
              <w:rPr>
                <w:sz w:val="18"/>
                <w:szCs w:val="18"/>
              </w:rPr>
              <w:t>COMERCIO Y SERVICIOS</w:t>
            </w:r>
          </w:p>
        </w:tc>
        <w:tc>
          <w:tcPr>
            <w:tcW w:w="571" w:type="pct"/>
          </w:tcPr>
          <w:p w:rsidR="00CD2ACB" w:rsidRPr="003617FC" w:rsidRDefault="00CD2ACB" w:rsidP="006E3FAC">
            <w:pPr>
              <w:rPr>
                <w:sz w:val="18"/>
                <w:szCs w:val="18"/>
              </w:rPr>
            </w:pPr>
          </w:p>
          <w:p w:rsidR="00CD2ACB" w:rsidRPr="003617FC" w:rsidRDefault="00CD2ACB" w:rsidP="006E3FAC">
            <w:pPr>
              <w:rPr>
                <w:sz w:val="18"/>
                <w:szCs w:val="18"/>
              </w:rPr>
            </w:pPr>
          </w:p>
          <w:p w:rsidR="00CD2ACB" w:rsidRPr="003617FC" w:rsidRDefault="00CD2ACB" w:rsidP="006E3FAC">
            <w:pPr>
              <w:rPr>
                <w:sz w:val="18"/>
                <w:szCs w:val="18"/>
              </w:rPr>
            </w:pPr>
          </w:p>
          <w:p w:rsidR="00CD2ACB" w:rsidRPr="003617FC" w:rsidRDefault="00CD2ACB" w:rsidP="006E3FAC">
            <w:pPr>
              <w:rPr>
                <w:sz w:val="18"/>
                <w:szCs w:val="18"/>
              </w:rPr>
            </w:pPr>
          </w:p>
          <w:p w:rsidR="00CD2ACB" w:rsidRPr="003617FC" w:rsidRDefault="00CD2ACB" w:rsidP="006E3FAC">
            <w:pPr>
              <w:rPr>
                <w:sz w:val="18"/>
                <w:szCs w:val="18"/>
              </w:rPr>
            </w:pPr>
            <w:r w:rsidRPr="003617FC">
              <w:rPr>
                <w:sz w:val="18"/>
                <w:szCs w:val="18"/>
              </w:rPr>
              <w:t>Comercio</w:t>
            </w:r>
          </w:p>
          <w:p w:rsidR="00CD2ACB" w:rsidRPr="003617FC" w:rsidRDefault="00CD2ACB" w:rsidP="006E3FAC">
            <w:pPr>
              <w:rPr>
                <w:sz w:val="18"/>
                <w:szCs w:val="18"/>
              </w:rPr>
            </w:pPr>
            <w:r w:rsidRPr="003617FC">
              <w:rPr>
                <w:sz w:val="18"/>
                <w:szCs w:val="18"/>
              </w:rPr>
              <w:t>vecinal.</w:t>
            </w:r>
          </w:p>
          <w:p w:rsidR="00CD2ACB" w:rsidRPr="003617FC" w:rsidRDefault="00CD2ACB" w:rsidP="006E3FAC">
            <w:pPr>
              <w:rPr>
                <w:b/>
                <w:sz w:val="18"/>
                <w:szCs w:val="18"/>
              </w:rPr>
            </w:pPr>
            <w:r w:rsidRPr="003617FC">
              <w:rPr>
                <w:b/>
                <w:sz w:val="18"/>
                <w:szCs w:val="18"/>
              </w:rPr>
              <w:t>Intensidad:</w:t>
            </w:r>
          </w:p>
          <w:p w:rsidR="00CD2ACB" w:rsidRPr="003617FC" w:rsidRDefault="00CD2ACB" w:rsidP="006E3FAC">
            <w:pPr>
              <w:rPr>
                <w:sz w:val="18"/>
                <w:szCs w:val="18"/>
              </w:rPr>
            </w:pPr>
            <w:r w:rsidRPr="003617FC">
              <w:rPr>
                <w:sz w:val="18"/>
                <w:szCs w:val="18"/>
              </w:rPr>
              <w:t>Mínima.</w:t>
            </w:r>
          </w:p>
          <w:p w:rsidR="00CD2ACB" w:rsidRPr="003617FC" w:rsidRDefault="00CD2ACB" w:rsidP="006E3FAC">
            <w:pPr>
              <w:rPr>
                <w:sz w:val="18"/>
                <w:szCs w:val="18"/>
              </w:rPr>
            </w:pPr>
            <w:r w:rsidRPr="003617FC">
              <w:rPr>
                <w:sz w:val="18"/>
                <w:szCs w:val="18"/>
              </w:rPr>
              <w:t>Baja.</w:t>
            </w:r>
          </w:p>
          <w:p w:rsidR="00CD2ACB" w:rsidRPr="003617FC" w:rsidRDefault="00CD2ACB" w:rsidP="006E3FAC">
            <w:pPr>
              <w:rPr>
                <w:sz w:val="18"/>
                <w:szCs w:val="18"/>
              </w:rPr>
            </w:pPr>
            <w:r w:rsidRPr="003617FC">
              <w:rPr>
                <w:sz w:val="18"/>
                <w:szCs w:val="18"/>
              </w:rPr>
              <w:t>Media.</w:t>
            </w:r>
          </w:p>
          <w:p w:rsidR="00CD2ACB" w:rsidRPr="003617FC" w:rsidRDefault="00CD2ACB" w:rsidP="006E3FAC">
            <w:pPr>
              <w:rPr>
                <w:sz w:val="18"/>
                <w:szCs w:val="18"/>
              </w:rPr>
            </w:pPr>
            <w:r w:rsidRPr="003617FC">
              <w:rPr>
                <w:sz w:val="18"/>
                <w:szCs w:val="18"/>
              </w:rPr>
              <w:t>Alta.</w:t>
            </w:r>
          </w:p>
          <w:p w:rsidR="00CD2ACB" w:rsidRPr="003617FC" w:rsidRDefault="00CD2ACB" w:rsidP="006E3FAC">
            <w:pPr>
              <w:rPr>
                <w:b/>
                <w:bCs/>
                <w:sz w:val="18"/>
                <w:szCs w:val="18"/>
              </w:rPr>
            </w:pPr>
          </w:p>
        </w:tc>
        <w:tc>
          <w:tcPr>
            <w:tcW w:w="1471" w:type="pct"/>
          </w:tcPr>
          <w:p w:rsidR="00CD2ACB" w:rsidRPr="003617FC" w:rsidRDefault="00CD2ACB" w:rsidP="006E3FAC">
            <w:pPr>
              <w:rPr>
                <w:b/>
                <w:bCs/>
                <w:sz w:val="18"/>
                <w:szCs w:val="18"/>
              </w:rPr>
            </w:pPr>
            <w:r w:rsidRPr="003617FC">
              <w:rPr>
                <w:b/>
                <w:bCs/>
                <w:sz w:val="18"/>
                <w:szCs w:val="18"/>
              </w:rPr>
              <w:t>Venta de:</w:t>
            </w:r>
          </w:p>
          <w:p w:rsidR="00CD2ACB" w:rsidRPr="003617FC" w:rsidRDefault="00CD2ACB" w:rsidP="006E3FAC">
            <w:pPr>
              <w:rPr>
                <w:sz w:val="18"/>
                <w:szCs w:val="18"/>
              </w:rPr>
            </w:pPr>
            <w:r w:rsidRPr="003617FC">
              <w:rPr>
                <w:sz w:val="18"/>
                <w:szCs w:val="18"/>
              </w:rPr>
              <w:t>Abarrotes en general.</w:t>
            </w:r>
          </w:p>
          <w:p w:rsidR="00CD2ACB" w:rsidRPr="003617FC" w:rsidRDefault="00CD2ACB" w:rsidP="006E3FAC">
            <w:pPr>
              <w:rPr>
                <w:sz w:val="18"/>
                <w:szCs w:val="18"/>
              </w:rPr>
            </w:pPr>
            <w:r w:rsidRPr="003617FC">
              <w:rPr>
                <w:sz w:val="18"/>
                <w:szCs w:val="18"/>
              </w:rPr>
              <w:t>Botica.</w:t>
            </w:r>
          </w:p>
          <w:p w:rsidR="00CD2ACB" w:rsidRPr="003617FC" w:rsidRDefault="00CD2ACB" w:rsidP="006E3FAC">
            <w:pPr>
              <w:rPr>
                <w:sz w:val="18"/>
                <w:szCs w:val="18"/>
              </w:rPr>
            </w:pPr>
            <w:r w:rsidRPr="003617FC">
              <w:rPr>
                <w:sz w:val="18"/>
                <w:szCs w:val="18"/>
              </w:rPr>
              <w:t xml:space="preserve">Bazares. </w:t>
            </w:r>
          </w:p>
          <w:p w:rsidR="00CD2ACB" w:rsidRPr="003617FC" w:rsidRDefault="00CD2ACB" w:rsidP="006E3FAC">
            <w:pPr>
              <w:rPr>
                <w:sz w:val="18"/>
                <w:szCs w:val="18"/>
              </w:rPr>
            </w:pPr>
            <w:r w:rsidRPr="003617FC">
              <w:rPr>
                <w:sz w:val="18"/>
                <w:szCs w:val="18"/>
              </w:rPr>
              <w:t xml:space="preserve">Cenaduría y </w:t>
            </w:r>
            <w:proofErr w:type="spellStart"/>
            <w:r w:rsidRPr="003617FC">
              <w:rPr>
                <w:sz w:val="18"/>
                <w:szCs w:val="18"/>
              </w:rPr>
              <w:t>menudería</w:t>
            </w:r>
            <w:proofErr w:type="spellEnd"/>
            <w:r w:rsidRPr="003617FC">
              <w:rPr>
                <w:sz w:val="18"/>
                <w:szCs w:val="18"/>
              </w:rPr>
              <w:t>.</w:t>
            </w:r>
          </w:p>
          <w:p w:rsidR="00CD2ACB" w:rsidRPr="003617FC" w:rsidRDefault="00CD2ACB" w:rsidP="006E3FAC">
            <w:pPr>
              <w:rPr>
                <w:sz w:val="18"/>
                <w:szCs w:val="18"/>
              </w:rPr>
            </w:pPr>
            <w:r w:rsidRPr="003617FC">
              <w:rPr>
                <w:sz w:val="18"/>
                <w:szCs w:val="18"/>
              </w:rPr>
              <w:t>Cremerías.</w:t>
            </w:r>
          </w:p>
          <w:p w:rsidR="00CD2ACB" w:rsidRPr="003617FC" w:rsidRDefault="00CD2ACB" w:rsidP="006E3FAC">
            <w:pPr>
              <w:rPr>
                <w:sz w:val="18"/>
                <w:szCs w:val="18"/>
              </w:rPr>
            </w:pPr>
            <w:r w:rsidRPr="003617FC">
              <w:rPr>
                <w:sz w:val="18"/>
                <w:szCs w:val="18"/>
              </w:rPr>
              <w:t>Cocina económica.</w:t>
            </w:r>
          </w:p>
          <w:p w:rsidR="00CD2ACB" w:rsidRPr="003617FC" w:rsidRDefault="00CD2ACB" w:rsidP="006E3FAC">
            <w:pPr>
              <w:rPr>
                <w:sz w:val="18"/>
                <w:szCs w:val="18"/>
              </w:rPr>
            </w:pPr>
            <w:r w:rsidRPr="003617FC">
              <w:rPr>
                <w:sz w:val="18"/>
                <w:szCs w:val="18"/>
              </w:rPr>
              <w:t>Expendios de libros revistas.</w:t>
            </w:r>
          </w:p>
          <w:p w:rsidR="00CD2ACB" w:rsidRPr="003617FC" w:rsidRDefault="00CD2ACB" w:rsidP="006E3FAC">
            <w:pPr>
              <w:rPr>
                <w:sz w:val="18"/>
                <w:szCs w:val="18"/>
              </w:rPr>
            </w:pPr>
            <w:r w:rsidRPr="003617FC">
              <w:rPr>
                <w:sz w:val="18"/>
                <w:szCs w:val="18"/>
              </w:rPr>
              <w:t>Farmacias.</w:t>
            </w:r>
          </w:p>
          <w:p w:rsidR="00CD2ACB" w:rsidRPr="003617FC" w:rsidRDefault="00CD2ACB" w:rsidP="006E3FAC">
            <w:pPr>
              <w:rPr>
                <w:sz w:val="18"/>
                <w:szCs w:val="18"/>
              </w:rPr>
            </w:pPr>
            <w:r w:rsidRPr="003617FC">
              <w:rPr>
                <w:sz w:val="18"/>
                <w:szCs w:val="18"/>
              </w:rPr>
              <w:t>Fruterías.</w:t>
            </w:r>
          </w:p>
          <w:p w:rsidR="00CD2ACB" w:rsidRPr="003617FC" w:rsidRDefault="00CD2ACB" w:rsidP="006E3FAC">
            <w:pPr>
              <w:rPr>
                <w:sz w:val="18"/>
                <w:szCs w:val="18"/>
              </w:rPr>
            </w:pPr>
            <w:r w:rsidRPr="003617FC">
              <w:rPr>
                <w:sz w:val="18"/>
                <w:szCs w:val="18"/>
              </w:rPr>
              <w:t>Fondas en general.</w:t>
            </w:r>
          </w:p>
          <w:p w:rsidR="00CD2ACB" w:rsidRPr="003617FC" w:rsidRDefault="00CD2ACB" w:rsidP="006E3FAC">
            <w:pPr>
              <w:rPr>
                <w:sz w:val="18"/>
                <w:szCs w:val="18"/>
              </w:rPr>
            </w:pPr>
            <w:r w:rsidRPr="003617FC">
              <w:rPr>
                <w:sz w:val="18"/>
                <w:szCs w:val="18"/>
              </w:rPr>
              <w:t>Jugos naturales y licuados.</w:t>
            </w:r>
          </w:p>
          <w:p w:rsidR="00CD2ACB" w:rsidRPr="003617FC" w:rsidRDefault="00CD2ACB" w:rsidP="006E3FAC">
            <w:pPr>
              <w:rPr>
                <w:sz w:val="18"/>
                <w:szCs w:val="18"/>
              </w:rPr>
            </w:pPr>
            <w:r w:rsidRPr="003617FC">
              <w:rPr>
                <w:sz w:val="18"/>
                <w:szCs w:val="18"/>
              </w:rPr>
              <w:t>Legumbres.</w:t>
            </w:r>
          </w:p>
          <w:p w:rsidR="00CD2ACB" w:rsidRPr="003617FC" w:rsidRDefault="00CD2ACB" w:rsidP="006E3FAC">
            <w:pPr>
              <w:rPr>
                <w:sz w:val="18"/>
                <w:szCs w:val="18"/>
              </w:rPr>
            </w:pPr>
            <w:r w:rsidRPr="003617FC">
              <w:rPr>
                <w:sz w:val="18"/>
                <w:szCs w:val="18"/>
              </w:rPr>
              <w:t>Loncherías.</w:t>
            </w:r>
          </w:p>
          <w:p w:rsidR="00CD2ACB" w:rsidRPr="003617FC" w:rsidRDefault="00CD2ACB" w:rsidP="006E3FAC">
            <w:pPr>
              <w:rPr>
                <w:sz w:val="18"/>
                <w:szCs w:val="18"/>
              </w:rPr>
            </w:pPr>
            <w:proofErr w:type="spellStart"/>
            <w:r w:rsidRPr="003617FC">
              <w:rPr>
                <w:sz w:val="18"/>
                <w:szCs w:val="18"/>
              </w:rPr>
              <w:t>Merceria</w:t>
            </w:r>
            <w:proofErr w:type="spellEnd"/>
            <w:r w:rsidRPr="003617FC">
              <w:rPr>
                <w:sz w:val="18"/>
                <w:szCs w:val="18"/>
              </w:rPr>
              <w:t xml:space="preserve"> </w:t>
            </w:r>
          </w:p>
          <w:p w:rsidR="00CD2ACB" w:rsidRPr="003617FC" w:rsidRDefault="00CD2ACB" w:rsidP="006E3FAC">
            <w:pPr>
              <w:rPr>
                <w:sz w:val="18"/>
                <w:szCs w:val="18"/>
              </w:rPr>
            </w:pPr>
            <w:r w:rsidRPr="003617FC">
              <w:rPr>
                <w:sz w:val="18"/>
                <w:szCs w:val="18"/>
              </w:rPr>
              <w:t>Taquería</w:t>
            </w:r>
          </w:p>
          <w:p w:rsidR="00CD2ACB" w:rsidRPr="003617FC" w:rsidRDefault="00CD2ACB" w:rsidP="006E3FAC">
            <w:pPr>
              <w:rPr>
                <w:sz w:val="18"/>
                <w:szCs w:val="18"/>
              </w:rPr>
            </w:pPr>
            <w:r w:rsidRPr="003617FC">
              <w:rPr>
                <w:sz w:val="18"/>
                <w:szCs w:val="18"/>
              </w:rPr>
              <w:t>Tortillería.</w:t>
            </w:r>
          </w:p>
          <w:p w:rsidR="00CD2ACB" w:rsidRPr="003617FC" w:rsidRDefault="00CD2ACB" w:rsidP="006E3FAC">
            <w:pPr>
              <w:rPr>
                <w:b/>
                <w:bCs/>
                <w:sz w:val="18"/>
                <w:szCs w:val="18"/>
              </w:rPr>
            </w:pPr>
            <w:r w:rsidRPr="003617FC">
              <w:rPr>
                <w:b/>
                <w:bCs/>
                <w:sz w:val="18"/>
                <w:szCs w:val="18"/>
              </w:rPr>
              <w:t>(máximo 50m² por local)</w:t>
            </w:r>
          </w:p>
        </w:tc>
        <w:tc>
          <w:tcPr>
            <w:tcW w:w="1358" w:type="pct"/>
          </w:tcPr>
          <w:p w:rsidR="00CD2ACB" w:rsidRPr="003617FC" w:rsidRDefault="00CD2ACB" w:rsidP="006E3FAC">
            <w:pPr>
              <w:rPr>
                <w:b/>
                <w:bCs/>
                <w:sz w:val="18"/>
                <w:szCs w:val="18"/>
              </w:rPr>
            </w:pPr>
            <w:r w:rsidRPr="003617FC">
              <w:rPr>
                <w:b/>
                <w:bCs/>
                <w:sz w:val="18"/>
                <w:szCs w:val="18"/>
              </w:rPr>
              <w:t>- AÑADIR A COMERCIO VECINAL:</w:t>
            </w:r>
          </w:p>
          <w:p w:rsidR="00CD2ACB" w:rsidRPr="003617FC" w:rsidRDefault="00CD2ACB" w:rsidP="006E3FAC">
            <w:pPr>
              <w:rPr>
                <w:sz w:val="18"/>
                <w:szCs w:val="18"/>
              </w:rPr>
            </w:pPr>
            <w:r w:rsidRPr="003617FC">
              <w:rPr>
                <w:sz w:val="18"/>
                <w:szCs w:val="18"/>
              </w:rPr>
              <w:t>Carnicería.</w:t>
            </w:r>
          </w:p>
          <w:p w:rsidR="00CD2ACB" w:rsidRPr="003617FC" w:rsidRDefault="00CD2ACB" w:rsidP="006E3FAC">
            <w:pPr>
              <w:rPr>
                <w:sz w:val="18"/>
                <w:szCs w:val="18"/>
              </w:rPr>
            </w:pPr>
            <w:proofErr w:type="spellStart"/>
            <w:r w:rsidRPr="003617FC">
              <w:rPr>
                <w:sz w:val="18"/>
                <w:szCs w:val="18"/>
              </w:rPr>
              <w:t>Ciber</w:t>
            </w:r>
            <w:proofErr w:type="spellEnd"/>
            <w:r w:rsidRPr="003617FC">
              <w:rPr>
                <w:sz w:val="18"/>
                <w:szCs w:val="18"/>
              </w:rPr>
              <w:t>.</w:t>
            </w:r>
          </w:p>
          <w:p w:rsidR="00CD2ACB" w:rsidRPr="003617FC" w:rsidRDefault="00CD2ACB" w:rsidP="006E3FAC">
            <w:pPr>
              <w:rPr>
                <w:sz w:val="18"/>
                <w:szCs w:val="18"/>
              </w:rPr>
            </w:pPr>
            <w:proofErr w:type="spellStart"/>
            <w:r w:rsidRPr="003617FC">
              <w:rPr>
                <w:sz w:val="18"/>
                <w:szCs w:val="18"/>
              </w:rPr>
              <w:t>Joyeria</w:t>
            </w:r>
            <w:proofErr w:type="spellEnd"/>
            <w:r w:rsidRPr="003617FC">
              <w:rPr>
                <w:sz w:val="18"/>
                <w:szCs w:val="18"/>
              </w:rPr>
              <w:t xml:space="preserve"> y bisutería.</w:t>
            </w:r>
          </w:p>
          <w:p w:rsidR="00CD2ACB" w:rsidRPr="003617FC" w:rsidRDefault="00CD2ACB" w:rsidP="006E3FAC">
            <w:pPr>
              <w:rPr>
                <w:sz w:val="18"/>
                <w:szCs w:val="18"/>
              </w:rPr>
            </w:pPr>
            <w:r w:rsidRPr="003617FC">
              <w:rPr>
                <w:sz w:val="18"/>
                <w:szCs w:val="18"/>
              </w:rPr>
              <w:t>Llenado de garrafones de agua.</w:t>
            </w:r>
          </w:p>
          <w:p w:rsidR="00CD2ACB" w:rsidRPr="003617FC" w:rsidRDefault="00CD2ACB" w:rsidP="006E3FAC">
            <w:pPr>
              <w:rPr>
                <w:sz w:val="18"/>
                <w:szCs w:val="18"/>
              </w:rPr>
            </w:pPr>
            <w:r w:rsidRPr="003617FC">
              <w:rPr>
                <w:sz w:val="18"/>
                <w:szCs w:val="18"/>
              </w:rPr>
              <w:t>Papelería y librería.</w:t>
            </w:r>
          </w:p>
          <w:p w:rsidR="00CD2ACB" w:rsidRPr="003617FC" w:rsidRDefault="00CD2ACB" w:rsidP="006E3FAC">
            <w:pPr>
              <w:rPr>
                <w:b/>
                <w:bCs/>
                <w:sz w:val="18"/>
                <w:szCs w:val="18"/>
              </w:rPr>
            </w:pPr>
            <w:r w:rsidRPr="003617FC">
              <w:rPr>
                <w:sz w:val="18"/>
                <w:szCs w:val="18"/>
              </w:rPr>
              <w:t>Productos de limpieza.</w:t>
            </w:r>
          </w:p>
        </w:tc>
        <w:tc>
          <w:tcPr>
            <w:tcW w:w="259" w:type="pct"/>
            <w:vMerge w:val="restart"/>
          </w:tcPr>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A</w:t>
            </w: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B</w:t>
            </w: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p>
          <w:p w:rsidR="00CD2ACB" w:rsidRPr="003617FC" w:rsidRDefault="00CD2ACB" w:rsidP="006E3FAC">
            <w:pPr>
              <w:jc w:val="center"/>
              <w:rPr>
                <w:b/>
                <w:bCs/>
                <w:sz w:val="18"/>
                <w:szCs w:val="18"/>
              </w:rPr>
            </w:pPr>
            <w:r w:rsidRPr="003617FC">
              <w:rPr>
                <w:b/>
                <w:bCs/>
                <w:sz w:val="18"/>
                <w:szCs w:val="18"/>
              </w:rPr>
              <w:t>B</w:t>
            </w:r>
          </w:p>
        </w:tc>
        <w:tc>
          <w:tcPr>
            <w:tcW w:w="779" w:type="pct"/>
            <w:vMerge w:val="restart"/>
          </w:tcPr>
          <w:p w:rsidR="00CD2ACB" w:rsidRPr="003617FC" w:rsidRDefault="00CD2ACB" w:rsidP="006E3FAC">
            <w:pPr>
              <w:rPr>
                <w:bCs/>
                <w:sz w:val="18"/>
                <w:szCs w:val="18"/>
              </w:rPr>
            </w:pPr>
            <w:r w:rsidRPr="003617FC">
              <w:rPr>
                <w:bCs/>
                <w:sz w:val="18"/>
                <w:szCs w:val="18"/>
              </w:rPr>
              <w:t>COMERCIO Y SERVICIO VECINAL</w:t>
            </w:r>
          </w:p>
          <w:p w:rsidR="00CD2ACB" w:rsidRPr="003617FC" w:rsidRDefault="00CD2ACB" w:rsidP="006E3FAC">
            <w:pPr>
              <w:rPr>
                <w:bCs/>
                <w:sz w:val="18"/>
                <w:szCs w:val="18"/>
              </w:rPr>
            </w:pPr>
          </w:p>
          <w:p w:rsidR="00CD2ACB" w:rsidRPr="003617FC" w:rsidRDefault="00CD2ACB" w:rsidP="006E3FAC">
            <w:pPr>
              <w:rPr>
                <w:bCs/>
                <w:sz w:val="18"/>
                <w:szCs w:val="18"/>
              </w:rPr>
            </w:pPr>
            <w:r w:rsidRPr="003617FC">
              <w:rPr>
                <w:bCs/>
                <w:sz w:val="18"/>
                <w:szCs w:val="18"/>
              </w:rPr>
              <w:t>HABITACIONAL PLURIFAMILIAR HORIZONTAL Y VERTICAL;</w:t>
            </w:r>
          </w:p>
          <w:p w:rsidR="00CD2ACB" w:rsidRPr="003617FC" w:rsidRDefault="00CD2ACB" w:rsidP="006E3FAC">
            <w:pPr>
              <w:rPr>
                <w:bCs/>
                <w:sz w:val="18"/>
                <w:szCs w:val="18"/>
              </w:rPr>
            </w:pPr>
          </w:p>
          <w:p w:rsidR="00CD2ACB" w:rsidRPr="003617FC" w:rsidRDefault="00CD2ACB" w:rsidP="006E3FAC">
            <w:pPr>
              <w:rPr>
                <w:bCs/>
                <w:sz w:val="18"/>
                <w:szCs w:val="18"/>
              </w:rPr>
            </w:pPr>
            <w:r w:rsidRPr="003617FC">
              <w:rPr>
                <w:bCs/>
                <w:sz w:val="18"/>
                <w:szCs w:val="18"/>
              </w:rPr>
              <w:t>ESPACIOS VERDES ABIERTOS Y RECREATIVOS VECINALES</w:t>
            </w:r>
          </w:p>
        </w:tc>
      </w:tr>
      <w:tr w:rsidR="00CD2ACB" w:rsidRPr="00A474C4" w:rsidTr="003617FC">
        <w:tc>
          <w:tcPr>
            <w:tcW w:w="563" w:type="pct"/>
            <w:vMerge/>
          </w:tcPr>
          <w:p w:rsidR="00CD2ACB" w:rsidRPr="003617FC" w:rsidRDefault="00CD2ACB" w:rsidP="006E3FAC">
            <w:pPr>
              <w:rPr>
                <w:sz w:val="18"/>
                <w:szCs w:val="18"/>
              </w:rPr>
            </w:pPr>
          </w:p>
        </w:tc>
        <w:tc>
          <w:tcPr>
            <w:tcW w:w="571" w:type="pct"/>
          </w:tcPr>
          <w:p w:rsidR="00CD2ACB" w:rsidRPr="003617FC" w:rsidRDefault="00CD2ACB" w:rsidP="006E3FAC">
            <w:pPr>
              <w:rPr>
                <w:sz w:val="18"/>
                <w:szCs w:val="18"/>
              </w:rPr>
            </w:pPr>
          </w:p>
          <w:p w:rsidR="00CD2ACB" w:rsidRPr="003617FC" w:rsidRDefault="00CD2ACB" w:rsidP="006E3FAC">
            <w:pPr>
              <w:rPr>
                <w:sz w:val="18"/>
                <w:szCs w:val="18"/>
              </w:rPr>
            </w:pPr>
          </w:p>
          <w:p w:rsidR="00CD2ACB" w:rsidRPr="003617FC" w:rsidRDefault="00CD2ACB" w:rsidP="006E3FAC">
            <w:pPr>
              <w:rPr>
                <w:sz w:val="18"/>
                <w:szCs w:val="18"/>
              </w:rPr>
            </w:pPr>
          </w:p>
          <w:p w:rsidR="00CD2ACB" w:rsidRPr="003617FC" w:rsidRDefault="00CD2ACB" w:rsidP="006E3FAC">
            <w:pPr>
              <w:rPr>
                <w:sz w:val="18"/>
                <w:szCs w:val="18"/>
              </w:rPr>
            </w:pPr>
            <w:r w:rsidRPr="003617FC">
              <w:rPr>
                <w:sz w:val="18"/>
                <w:szCs w:val="18"/>
              </w:rPr>
              <w:t>Servicio</w:t>
            </w:r>
          </w:p>
          <w:p w:rsidR="00CD2ACB" w:rsidRPr="003617FC" w:rsidRDefault="00CD2ACB" w:rsidP="006E3FAC">
            <w:pPr>
              <w:rPr>
                <w:sz w:val="18"/>
                <w:szCs w:val="18"/>
              </w:rPr>
            </w:pPr>
            <w:r w:rsidRPr="003617FC">
              <w:rPr>
                <w:sz w:val="18"/>
                <w:szCs w:val="18"/>
              </w:rPr>
              <w:t>vecinal.</w:t>
            </w:r>
          </w:p>
          <w:p w:rsidR="00CD2ACB" w:rsidRPr="003617FC" w:rsidRDefault="00CD2ACB" w:rsidP="006E3FAC">
            <w:pPr>
              <w:rPr>
                <w:b/>
                <w:sz w:val="18"/>
                <w:szCs w:val="18"/>
              </w:rPr>
            </w:pPr>
            <w:r w:rsidRPr="003617FC">
              <w:rPr>
                <w:b/>
                <w:sz w:val="18"/>
                <w:szCs w:val="18"/>
              </w:rPr>
              <w:lastRenderedPageBreak/>
              <w:t>Intensidad:</w:t>
            </w:r>
          </w:p>
          <w:p w:rsidR="00CD2ACB" w:rsidRPr="003617FC" w:rsidRDefault="00CD2ACB" w:rsidP="006E3FAC">
            <w:pPr>
              <w:rPr>
                <w:sz w:val="18"/>
                <w:szCs w:val="18"/>
              </w:rPr>
            </w:pPr>
            <w:r w:rsidRPr="003617FC">
              <w:rPr>
                <w:sz w:val="18"/>
                <w:szCs w:val="18"/>
              </w:rPr>
              <w:t>Mínima.</w:t>
            </w:r>
          </w:p>
          <w:p w:rsidR="00CD2ACB" w:rsidRPr="003617FC" w:rsidRDefault="00CD2ACB" w:rsidP="006E3FAC">
            <w:pPr>
              <w:rPr>
                <w:sz w:val="18"/>
                <w:szCs w:val="18"/>
              </w:rPr>
            </w:pPr>
            <w:r w:rsidRPr="003617FC">
              <w:rPr>
                <w:sz w:val="18"/>
                <w:szCs w:val="18"/>
              </w:rPr>
              <w:t>Baja.</w:t>
            </w:r>
          </w:p>
          <w:p w:rsidR="00CD2ACB" w:rsidRPr="003617FC" w:rsidRDefault="00CD2ACB" w:rsidP="006E3FAC">
            <w:pPr>
              <w:rPr>
                <w:sz w:val="18"/>
                <w:szCs w:val="18"/>
              </w:rPr>
            </w:pPr>
            <w:r w:rsidRPr="003617FC">
              <w:rPr>
                <w:sz w:val="18"/>
                <w:szCs w:val="18"/>
              </w:rPr>
              <w:t>Media.</w:t>
            </w:r>
          </w:p>
          <w:p w:rsidR="00CD2ACB" w:rsidRPr="003617FC" w:rsidRDefault="00CD2ACB" w:rsidP="006E3FAC">
            <w:pPr>
              <w:rPr>
                <w:sz w:val="18"/>
                <w:szCs w:val="18"/>
              </w:rPr>
            </w:pPr>
            <w:r w:rsidRPr="003617FC">
              <w:rPr>
                <w:sz w:val="18"/>
                <w:szCs w:val="18"/>
              </w:rPr>
              <w:t>Alta.</w:t>
            </w:r>
          </w:p>
          <w:p w:rsidR="00CD2ACB" w:rsidRPr="003617FC" w:rsidRDefault="00CD2ACB" w:rsidP="006E3FAC">
            <w:pPr>
              <w:rPr>
                <w:sz w:val="18"/>
                <w:szCs w:val="18"/>
              </w:rPr>
            </w:pPr>
          </w:p>
        </w:tc>
        <w:tc>
          <w:tcPr>
            <w:tcW w:w="1471" w:type="pct"/>
          </w:tcPr>
          <w:p w:rsidR="00CD2ACB" w:rsidRPr="003617FC" w:rsidRDefault="00CD2ACB" w:rsidP="006E3FAC">
            <w:pPr>
              <w:rPr>
                <w:b/>
                <w:bCs/>
                <w:sz w:val="18"/>
                <w:szCs w:val="18"/>
              </w:rPr>
            </w:pPr>
            <w:r w:rsidRPr="003617FC">
              <w:rPr>
                <w:b/>
                <w:bCs/>
                <w:sz w:val="18"/>
                <w:szCs w:val="18"/>
              </w:rPr>
              <w:lastRenderedPageBreak/>
              <w:t>Servicio de:</w:t>
            </w:r>
          </w:p>
          <w:p w:rsidR="00CD2ACB" w:rsidRPr="003617FC" w:rsidRDefault="00CD2ACB" w:rsidP="006E3FAC">
            <w:pPr>
              <w:rPr>
                <w:bCs/>
                <w:sz w:val="18"/>
                <w:szCs w:val="18"/>
              </w:rPr>
            </w:pPr>
            <w:r w:rsidRPr="003617FC">
              <w:rPr>
                <w:bCs/>
                <w:sz w:val="18"/>
                <w:szCs w:val="18"/>
              </w:rPr>
              <w:t>Bordados y costuras.</w:t>
            </w:r>
          </w:p>
          <w:p w:rsidR="00CD2ACB" w:rsidRPr="003617FC" w:rsidRDefault="00CD2ACB" w:rsidP="006E3FAC">
            <w:pPr>
              <w:rPr>
                <w:bCs/>
                <w:sz w:val="18"/>
                <w:szCs w:val="18"/>
              </w:rPr>
            </w:pPr>
            <w:r w:rsidRPr="003617FC">
              <w:rPr>
                <w:bCs/>
                <w:sz w:val="18"/>
                <w:szCs w:val="18"/>
              </w:rPr>
              <w:t xml:space="preserve">Calzado y </w:t>
            </w:r>
            <w:proofErr w:type="spellStart"/>
            <w:r w:rsidRPr="003617FC">
              <w:rPr>
                <w:bCs/>
                <w:sz w:val="18"/>
                <w:szCs w:val="18"/>
              </w:rPr>
              <w:t>articulos</w:t>
            </w:r>
            <w:proofErr w:type="spellEnd"/>
            <w:r w:rsidRPr="003617FC">
              <w:rPr>
                <w:bCs/>
                <w:sz w:val="18"/>
                <w:szCs w:val="18"/>
              </w:rPr>
              <w:t xml:space="preserve"> de piel.</w:t>
            </w:r>
          </w:p>
          <w:p w:rsidR="00CD2ACB" w:rsidRPr="003617FC" w:rsidRDefault="00CD2ACB" w:rsidP="006E3FAC">
            <w:pPr>
              <w:rPr>
                <w:bCs/>
                <w:sz w:val="18"/>
                <w:szCs w:val="18"/>
              </w:rPr>
            </w:pPr>
            <w:r w:rsidRPr="003617FC">
              <w:rPr>
                <w:bCs/>
                <w:sz w:val="18"/>
                <w:szCs w:val="18"/>
              </w:rPr>
              <w:t xml:space="preserve">Copias </w:t>
            </w:r>
            <w:proofErr w:type="spellStart"/>
            <w:r w:rsidRPr="003617FC">
              <w:rPr>
                <w:bCs/>
                <w:sz w:val="18"/>
                <w:szCs w:val="18"/>
              </w:rPr>
              <w:t>fotostaticas</w:t>
            </w:r>
            <w:proofErr w:type="spellEnd"/>
            <w:r w:rsidRPr="003617FC">
              <w:rPr>
                <w:bCs/>
                <w:sz w:val="18"/>
                <w:szCs w:val="18"/>
              </w:rPr>
              <w:t>.</w:t>
            </w:r>
          </w:p>
          <w:p w:rsidR="00CD2ACB" w:rsidRPr="003617FC" w:rsidRDefault="00CD2ACB" w:rsidP="006E3FAC">
            <w:pPr>
              <w:rPr>
                <w:bCs/>
                <w:sz w:val="18"/>
                <w:szCs w:val="18"/>
              </w:rPr>
            </w:pPr>
            <w:r w:rsidRPr="003617FC">
              <w:rPr>
                <w:bCs/>
                <w:sz w:val="18"/>
                <w:szCs w:val="18"/>
              </w:rPr>
              <w:lastRenderedPageBreak/>
              <w:t>Oficinas y despachos profesionales.</w:t>
            </w:r>
          </w:p>
          <w:p w:rsidR="00CD2ACB" w:rsidRPr="003617FC" w:rsidRDefault="00CD2ACB" w:rsidP="006E3FAC">
            <w:pPr>
              <w:rPr>
                <w:bCs/>
                <w:sz w:val="18"/>
                <w:szCs w:val="18"/>
              </w:rPr>
            </w:pPr>
            <w:r w:rsidRPr="003617FC">
              <w:rPr>
                <w:bCs/>
                <w:sz w:val="18"/>
                <w:szCs w:val="18"/>
              </w:rPr>
              <w:t>Pasteles y similares.</w:t>
            </w:r>
          </w:p>
          <w:p w:rsidR="00CD2ACB" w:rsidRPr="003617FC" w:rsidRDefault="00CD2ACB" w:rsidP="006E3FAC">
            <w:pPr>
              <w:rPr>
                <w:bCs/>
                <w:sz w:val="18"/>
                <w:szCs w:val="18"/>
              </w:rPr>
            </w:pPr>
            <w:r w:rsidRPr="003617FC">
              <w:rPr>
                <w:bCs/>
                <w:sz w:val="18"/>
                <w:szCs w:val="18"/>
              </w:rPr>
              <w:t>Piñatas.</w:t>
            </w:r>
          </w:p>
          <w:p w:rsidR="00CD2ACB" w:rsidRPr="003617FC" w:rsidRDefault="00CD2ACB" w:rsidP="006E3FAC">
            <w:pPr>
              <w:rPr>
                <w:bCs/>
                <w:sz w:val="18"/>
                <w:szCs w:val="18"/>
              </w:rPr>
            </w:pPr>
            <w:r w:rsidRPr="003617FC">
              <w:rPr>
                <w:bCs/>
                <w:sz w:val="18"/>
                <w:szCs w:val="18"/>
              </w:rPr>
              <w:t>Salsas.</w:t>
            </w:r>
          </w:p>
          <w:p w:rsidR="00CD2ACB" w:rsidRPr="003617FC" w:rsidRDefault="00CD2ACB" w:rsidP="006E3FAC">
            <w:pPr>
              <w:rPr>
                <w:bCs/>
                <w:sz w:val="18"/>
                <w:szCs w:val="18"/>
              </w:rPr>
            </w:pPr>
            <w:r w:rsidRPr="003617FC">
              <w:rPr>
                <w:bCs/>
                <w:sz w:val="18"/>
                <w:szCs w:val="18"/>
              </w:rPr>
              <w:t>Yogurt.</w:t>
            </w:r>
          </w:p>
          <w:p w:rsidR="00CD2ACB" w:rsidRPr="003617FC" w:rsidRDefault="00CD2ACB" w:rsidP="006E3FAC">
            <w:pPr>
              <w:rPr>
                <w:b/>
                <w:bCs/>
                <w:sz w:val="18"/>
                <w:szCs w:val="18"/>
              </w:rPr>
            </w:pPr>
          </w:p>
          <w:p w:rsidR="00CD2ACB" w:rsidRPr="003617FC" w:rsidRDefault="00CD2ACB" w:rsidP="006E3FAC">
            <w:pPr>
              <w:rPr>
                <w:b/>
                <w:bCs/>
                <w:sz w:val="18"/>
                <w:szCs w:val="18"/>
              </w:rPr>
            </w:pPr>
          </w:p>
          <w:p w:rsidR="00CD2ACB" w:rsidRPr="003617FC" w:rsidRDefault="00CD2ACB" w:rsidP="006E3FAC">
            <w:pPr>
              <w:rPr>
                <w:b/>
                <w:bCs/>
                <w:sz w:val="18"/>
                <w:szCs w:val="18"/>
              </w:rPr>
            </w:pPr>
          </w:p>
          <w:p w:rsidR="00CD2ACB" w:rsidRPr="003617FC" w:rsidRDefault="00CD2ACB" w:rsidP="006E3FAC">
            <w:pPr>
              <w:rPr>
                <w:b/>
                <w:bCs/>
                <w:sz w:val="18"/>
                <w:szCs w:val="18"/>
              </w:rPr>
            </w:pPr>
          </w:p>
          <w:p w:rsidR="00CD2ACB" w:rsidRPr="003617FC" w:rsidRDefault="00CD2ACB" w:rsidP="006E3FAC">
            <w:pPr>
              <w:rPr>
                <w:b/>
                <w:bCs/>
                <w:sz w:val="18"/>
                <w:szCs w:val="18"/>
              </w:rPr>
            </w:pPr>
            <w:r w:rsidRPr="003617FC">
              <w:rPr>
                <w:b/>
                <w:bCs/>
                <w:sz w:val="18"/>
                <w:szCs w:val="18"/>
              </w:rPr>
              <w:t>(máximo 50m² por local)</w:t>
            </w:r>
          </w:p>
          <w:p w:rsidR="00CD2ACB" w:rsidRPr="003617FC" w:rsidRDefault="00CD2ACB" w:rsidP="006E3FAC">
            <w:pPr>
              <w:rPr>
                <w:b/>
                <w:bCs/>
                <w:sz w:val="18"/>
                <w:szCs w:val="18"/>
              </w:rPr>
            </w:pPr>
          </w:p>
        </w:tc>
        <w:tc>
          <w:tcPr>
            <w:tcW w:w="1358" w:type="pct"/>
          </w:tcPr>
          <w:p w:rsidR="00CD2ACB" w:rsidRPr="003617FC" w:rsidRDefault="00CD2ACB" w:rsidP="006E3FAC">
            <w:pPr>
              <w:rPr>
                <w:b/>
                <w:bCs/>
                <w:sz w:val="18"/>
                <w:szCs w:val="18"/>
              </w:rPr>
            </w:pPr>
            <w:r w:rsidRPr="003617FC">
              <w:rPr>
                <w:b/>
                <w:bCs/>
                <w:sz w:val="18"/>
                <w:szCs w:val="18"/>
              </w:rPr>
              <w:lastRenderedPageBreak/>
              <w:t>- AÑADIR A SERVICIO VECINAL:</w:t>
            </w:r>
          </w:p>
          <w:p w:rsidR="00CD2ACB" w:rsidRPr="003617FC" w:rsidRDefault="00CD2ACB" w:rsidP="006E3FAC">
            <w:pPr>
              <w:rPr>
                <w:sz w:val="18"/>
                <w:szCs w:val="18"/>
              </w:rPr>
            </w:pPr>
          </w:p>
          <w:p w:rsidR="00CD2ACB" w:rsidRPr="003617FC" w:rsidRDefault="00CD2ACB" w:rsidP="006E3FAC">
            <w:pPr>
              <w:rPr>
                <w:b/>
                <w:bCs/>
                <w:sz w:val="18"/>
                <w:szCs w:val="18"/>
              </w:rPr>
            </w:pPr>
            <w:r w:rsidRPr="003617FC">
              <w:rPr>
                <w:sz w:val="18"/>
                <w:szCs w:val="18"/>
              </w:rPr>
              <w:t>Peluquerías y estéticas.</w:t>
            </w:r>
          </w:p>
        </w:tc>
        <w:tc>
          <w:tcPr>
            <w:tcW w:w="259" w:type="pct"/>
            <w:vMerge/>
          </w:tcPr>
          <w:p w:rsidR="00CD2ACB" w:rsidRPr="003617FC" w:rsidRDefault="00CD2ACB" w:rsidP="006E3FAC">
            <w:pPr>
              <w:rPr>
                <w:b/>
                <w:bCs/>
                <w:sz w:val="18"/>
                <w:szCs w:val="18"/>
              </w:rPr>
            </w:pPr>
          </w:p>
        </w:tc>
        <w:tc>
          <w:tcPr>
            <w:tcW w:w="779" w:type="pct"/>
            <w:vMerge/>
          </w:tcPr>
          <w:p w:rsidR="00CD2ACB" w:rsidRPr="003617FC" w:rsidRDefault="00CD2ACB" w:rsidP="006E3FAC">
            <w:pPr>
              <w:rPr>
                <w:bCs/>
                <w:sz w:val="18"/>
                <w:szCs w:val="18"/>
              </w:rPr>
            </w:pPr>
          </w:p>
        </w:tc>
      </w:tr>
      <w:tr w:rsidR="00CD2ACB" w:rsidRPr="00A474C4" w:rsidTr="003617FC">
        <w:tc>
          <w:tcPr>
            <w:tcW w:w="1134" w:type="pct"/>
            <w:gridSpan w:val="2"/>
          </w:tcPr>
          <w:p w:rsidR="00CD2ACB" w:rsidRPr="003617FC" w:rsidRDefault="00CD2ACB" w:rsidP="006E3FAC">
            <w:pPr>
              <w:rPr>
                <w:b/>
                <w:bCs/>
                <w:sz w:val="18"/>
                <w:szCs w:val="18"/>
              </w:rPr>
            </w:pPr>
            <w:r w:rsidRPr="003617FC">
              <w:rPr>
                <w:b/>
                <w:bCs/>
                <w:sz w:val="18"/>
                <w:szCs w:val="18"/>
              </w:rPr>
              <w:lastRenderedPageBreak/>
              <w:t xml:space="preserve">     </w:t>
            </w:r>
          </w:p>
        </w:tc>
        <w:tc>
          <w:tcPr>
            <w:tcW w:w="3866" w:type="pct"/>
            <w:gridSpan w:val="4"/>
          </w:tcPr>
          <w:p w:rsidR="00CD2ACB" w:rsidRPr="003617FC" w:rsidRDefault="00CD2ACB" w:rsidP="006E3FAC">
            <w:pPr>
              <w:rPr>
                <w:b/>
                <w:bCs/>
                <w:sz w:val="18"/>
                <w:szCs w:val="18"/>
              </w:rPr>
            </w:pPr>
            <w:r w:rsidRPr="003617FC">
              <w:rPr>
                <w:b/>
                <w:bCs/>
                <w:sz w:val="18"/>
                <w:szCs w:val="18"/>
              </w:rPr>
              <w:t xml:space="preserve">SIMBOLOGIA DE LAS CATEGORIAS </w:t>
            </w:r>
          </w:p>
          <w:p w:rsidR="00CD2ACB" w:rsidRPr="003617FC" w:rsidRDefault="00CD2ACB" w:rsidP="006E3FAC">
            <w:pPr>
              <w:rPr>
                <w:b/>
                <w:bCs/>
                <w:sz w:val="18"/>
                <w:szCs w:val="18"/>
              </w:rPr>
            </w:pPr>
            <w:r w:rsidRPr="003617FC">
              <w:rPr>
                <w:b/>
                <w:bCs/>
                <w:sz w:val="18"/>
                <w:szCs w:val="18"/>
              </w:rPr>
              <w:t>A = PREDOMINANTE</w:t>
            </w:r>
          </w:p>
          <w:p w:rsidR="00CD2ACB" w:rsidRPr="003617FC" w:rsidRDefault="00CD2ACB" w:rsidP="006E3FAC">
            <w:pPr>
              <w:rPr>
                <w:b/>
                <w:bCs/>
                <w:sz w:val="18"/>
                <w:szCs w:val="18"/>
              </w:rPr>
            </w:pPr>
            <w:r w:rsidRPr="003617FC">
              <w:rPr>
                <w:b/>
                <w:bCs/>
                <w:sz w:val="18"/>
                <w:szCs w:val="18"/>
              </w:rPr>
              <w:t>B = COMPATIBLE</w:t>
            </w:r>
          </w:p>
          <w:p w:rsidR="00CD2ACB" w:rsidRPr="003617FC" w:rsidRDefault="00CD2ACB" w:rsidP="006E3FAC">
            <w:pPr>
              <w:rPr>
                <w:b/>
                <w:bCs/>
                <w:sz w:val="18"/>
                <w:szCs w:val="18"/>
              </w:rPr>
            </w:pPr>
          </w:p>
        </w:tc>
      </w:tr>
    </w:tbl>
    <w:p w:rsidR="00CD2ACB" w:rsidRDefault="00CD2ACB" w:rsidP="00CD2ACB">
      <w:pPr>
        <w:jc w:val="both"/>
        <w:rPr>
          <w:rFonts w:ascii="Arial Narrow" w:hAnsi="Arial Narrow"/>
          <w:b/>
          <w:lang w:val="es-MX"/>
        </w:rPr>
      </w:pPr>
    </w:p>
    <w:tbl>
      <w:tblPr>
        <w:tblStyle w:val="Tablaconcuadrcula"/>
        <w:tblW w:w="5000" w:type="pct"/>
        <w:tblLook w:val="04A0" w:firstRow="1" w:lastRow="0" w:firstColumn="1" w:lastColumn="0" w:noHBand="0" w:noVBand="1"/>
      </w:tblPr>
      <w:tblGrid>
        <w:gridCol w:w="1032"/>
        <w:gridCol w:w="1058"/>
        <w:gridCol w:w="2059"/>
        <w:gridCol w:w="1709"/>
        <w:gridCol w:w="442"/>
        <w:gridCol w:w="1394"/>
      </w:tblGrid>
      <w:tr w:rsidR="00CD2ACB" w:rsidRPr="00A474C4" w:rsidTr="006E3FAC">
        <w:tc>
          <w:tcPr>
            <w:tcW w:w="5000" w:type="pct"/>
            <w:gridSpan w:val="6"/>
          </w:tcPr>
          <w:p w:rsidR="00CD2ACB" w:rsidRDefault="00CD2ACB" w:rsidP="006E3FAC">
            <w:pPr>
              <w:jc w:val="center"/>
              <w:rPr>
                <w:b/>
                <w:bCs/>
                <w:sz w:val="18"/>
                <w:szCs w:val="18"/>
              </w:rPr>
            </w:pPr>
            <w:r>
              <w:rPr>
                <w:b/>
                <w:bCs/>
                <w:sz w:val="18"/>
                <w:szCs w:val="18"/>
              </w:rPr>
              <w:t>TABLA 15</w:t>
            </w:r>
          </w:p>
          <w:p w:rsidR="00CD2ACB" w:rsidRPr="00A474C4" w:rsidRDefault="00CD2ACB" w:rsidP="006E3FAC">
            <w:pPr>
              <w:jc w:val="center"/>
              <w:rPr>
                <w:b/>
                <w:bCs/>
                <w:sz w:val="18"/>
                <w:szCs w:val="18"/>
              </w:rPr>
            </w:pPr>
            <w:r>
              <w:rPr>
                <w:b/>
                <w:bCs/>
                <w:sz w:val="18"/>
                <w:szCs w:val="18"/>
              </w:rPr>
              <w:t xml:space="preserve">COMERCIAL Y DE SERVICIOS CS </w:t>
            </w:r>
          </w:p>
        </w:tc>
      </w:tr>
      <w:tr w:rsidR="00CD2ACB" w:rsidRPr="00A474C4" w:rsidTr="006E3FAC">
        <w:trPr>
          <w:cantSplit/>
          <w:trHeight w:val="1134"/>
        </w:trPr>
        <w:tc>
          <w:tcPr>
            <w:tcW w:w="585" w:type="pct"/>
          </w:tcPr>
          <w:p w:rsidR="00CD2ACB" w:rsidRPr="00A474C4" w:rsidRDefault="00CD2ACB" w:rsidP="006E3FAC">
            <w:pPr>
              <w:rPr>
                <w:b/>
                <w:bCs/>
                <w:sz w:val="18"/>
                <w:szCs w:val="18"/>
              </w:rPr>
            </w:pPr>
            <w:r w:rsidRPr="00A474C4">
              <w:rPr>
                <w:b/>
                <w:bCs/>
                <w:sz w:val="18"/>
                <w:szCs w:val="18"/>
              </w:rPr>
              <w:t xml:space="preserve">      </w:t>
            </w:r>
            <w:r>
              <w:rPr>
                <w:b/>
                <w:bCs/>
                <w:sz w:val="18"/>
                <w:szCs w:val="18"/>
              </w:rPr>
              <w:t>GÉNERO</w:t>
            </w:r>
          </w:p>
        </w:tc>
        <w:tc>
          <w:tcPr>
            <w:tcW w:w="599" w:type="pct"/>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sidRPr="00A474C4">
              <w:rPr>
                <w:b/>
                <w:bCs/>
                <w:sz w:val="18"/>
                <w:szCs w:val="18"/>
              </w:rPr>
              <w:t>USOS</w:t>
            </w:r>
          </w:p>
        </w:tc>
        <w:tc>
          <w:tcPr>
            <w:tcW w:w="1496" w:type="pct"/>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rsidR="00CD2ACB" w:rsidRPr="00A474C4" w:rsidRDefault="00CD2ACB" w:rsidP="006E3FAC">
            <w:pPr>
              <w:rPr>
                <w:b/>
                <w:bCs/>
                <w:sz w:val="18"/>
                <w:szCs w:val="18"/>
              </w:rPr>
            </w:pPr>
          </w:p>
        </w:tc>
        <w:tc>
          <w:tcPr>
            <w:tcW w:w="1268" w:type="pct"/>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rsidR="00CD2ACB" w:rsidRDefault="00CD2ACB" w:rsidP="006E3FAC">
            <w:pPr>
              <w:rPr>
                <w:b/>
                <w:bCs/>
                <w:sz w:val="18"/>
                <w:szCs w:val="18"/>
              </w:rPr>
            </w:pPr>
          </w:p>
        </w:tc>
        <w:tc>
          <w:tcPr>
            <w:tcW w:w="263" w:type="pct"/>
            <w:textDirection w:val="btLr"/>
          </w:tcPr>
          <w:p w:rsidR="00CD2ACB" w:rsidRPr="00A474C4" w:rsidRDefault="00CD2ACB" w:rsidP="006E3FAC">
            <w:pPr>
              <w:ind w:left="113" w:right="113"/>
              <w:rPr>
                <w:b/>
                <w:bCs/>
                <w:sz w:val="18"/>
                <w:szCs w:val="18"/>
              </w:rPr>
            </w:pPr>
            <w:r>
              <w:rPr>
                <w:b/>
                <w:bCs/>
                <w:sz w:val="18"/>
                <w:szCs w:val="18"/>
              </w:rPr>
              <w:t>CATEGORIA</w:t>
            </w:r>
          </w:p>
        </w:tc>
        <w:tc>
          <w:tcPr>
            <w:tcW w:w="790" w:type="pct"/>
          </w:tcPr>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USOS Y DESTINOS PERMITIDOS</w:t>
            </w:r>
          </w:p>
        </w:tc>
      </w:tr>
      <w:tr w:rsidR="00CD2ACB" w:rsidRPr="00A474C4" w:rsidTr="006E3FAC">
        <w:trPr>
          <w:trHeight w:val="833"/>
        </w:trPr>
        <w:tc>
          <w:tcPr>
            <w:tcW w:w="585" w:type="pct"/>
            <w:vMerge w:val="restart"/>
            <w:vAlign w:val="center"/>
          </w:tcPr>
          <w:p w:rsidR="00CD2ACB" w:rsidRPr="00A474C4" w:rsidRDefault="00CD2ACB" w:rsidP="006E3FAC">
            <w:pPr>
              <w:jc w:val="center"/>
              <w:rPr>
                <w:b/>
                <w:bCs/>
                <w:sz w:val="18"/>
                <w:szCs w:val="18"/>
              </w:rPr>
            </w:pPr>
            <w:r w:rsidRPr="00A474C4">
              <w:rPr>
                <w:sz w:val="18"/>
                <w:szCs w:val="18"/>
              </w:rPr>
              <w:t>COMERCIO Y SERVICIOS</w:t>
            </w:r>
          </w:p>
        </w:tc>
        <w:tc>
          <w:tcPr>
            <w:tcW w:w="599" w:type="pct"/>
          </w:tcPr>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sidRPr="00A474C4">
              <w:rPr>
                <w:sz w:val="18"/>
                <w:szCs w:val="18"/>
              </w:rPr>
              <w:t>Comercio</w:t>
            </w:r>
          </w:p>
          <w:p w:rsidR="00CD2ACB" w:rsidRPr="00A474C4" w:rsidRDefault="00CD2ACB" w:rsidP="006E3FAC">
            <w:pPr>
              <w:rPr>
                <w:sz w:val="18"/>
                <w:szCs w:val="18"/>
              </w:rPr>
            </w:pPr>
            <w:r>
              <w:rPr>
                <w:sz w:val="18"/>
                <w:szCs w:val="18"/>
              </w:rPr>
              <w:t>Barrial.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b/>
                <w:bCs/>
                <w:sz w:val="18"/>
                <w:szCs w:val="18"/>
              </w:rPr>
            </w:pPr>
          </w:p>
        </w:tc>
        <w:tc>
          <w:tcPr>
            <w:tcW w:w="1496" w:type="pct"/>
          </w:tcPr>
          <w:p w:rsidR="00CD2ACB" w:rsidRPr="00A474C4" w:rsidRDefault="00CD2ACB" w:rsidP="006E3FAC">
            <w:pPr>
              <w:rPr>
                <w:b/>
                <w:sz w:val="18"/>
                <w:szCs w:val="18"/>
                <w:u w:val="single"/>
                <w:lang w:val="es-MX"/>
              </w:rPr>
            </w:pPr>
            <w:r w:rsidRPr="00A474C4">
              <w:rPr>
                <w:b/>
                <w:sz w:val="18"/>
                <w:szCs w:val="18"/>
                <w:u w:val="single"/>
                <w:lang w:val="es-MX"/>
              </w:rPr>
              <w:t>Se incluyen los giros del comercio vecinal más los siguientes</w:t>
            </w:r>
            <w:r>
              <w:rPr>
                <w:b/>
                <w:sz w:val="18"/>
                <w:szCs w:val="18"/>
                <w:u w:val="single"/>
                <w:lang w:val="es-MX"/>
              </w:rPr>
              <w:t>:</w:t>
            </w:r>
            <w:r w:rsidRPr="00A474C4">
              <w:rPr>
                <w:b/>
                <w:sz w:val="18"/>
                <w:szCs w:val="18"/>
                <w:u w:val="single"/>
                <w:lang w:val="es-MX"/>
              </w:rPr>
              <w:t xml:space="preserve"> </w:t>
            </w:r>
          </w:p>
          <w:p w:rsidR="00CD2ACB" w:rsidRPr="00A474C4" w:rsidRDefault="00CD2ACB" w:rsidP="006E3FAC">
            <w:pPr>
              <w:rPr>
                <w:sz w:val="18"/>
                <w:szCs w:val="18"/>
              </w:rPr>
            </w:pPr>
          </w:p>
          <w:p w:rsidR="00CD2ACB" w:rsidRPr="00AB02C5" w:rsidRDefault="00CD2ACB" w:rsidP="006E3FAC">
            <w:pPr>
              <w:rPr>
                <w:b/>
                <w:bCs/>
                <w:sz w:val="18"/>
                <w:szCs w:val="18"/>
              </w:rPr>
            </w:pPr>
            <w:r>
              <w:rPr>
                <w:b/>
                <w:bCs/>
                <w:sz w:val="18"/>
                <w:szCs w:val="18"/>
              </w:rPr>
              <w:t>Venta de:</w:t>
            </w:r>
          </w:p>
          <w:p w:rsidR="00CD2ACB" w:rsidRDefault="00CD2ACB" w:rsidP="006E3FAC">
            <w:pPr>
              <w:jc w:val="both"/>
              <w:rPr>
                <w:sz w:val="18"/>
                <w:szCs w:val="18"/>
              </w:rPr>
            </w:pPr>
            <w:r>
              <w:rPr>
                <w:sz w:val="18"/>
                <w:szCs w:val="18"/>
              </w:rPr>
              <w:t xml:space="preserve">Artículos de bebé, limpieza, </w:t>
            </w:r>
            <w:r w:rsidRPr="00D26D38">
              <w:rPr>
                <w:sz w:val="18"/>
                <w:szCs w:val="18"/>
              </w:rPr>
              <w:t xml:space="preserve">deportivos. </w:t>
            </w:r>
            <w:r>
              <w:rPr>
                <w:sz w:val="18"/>
                <w:szCs w:val="18"/>
              </w:rPr>
              <w:t xml:space="preserve">Dentales, para el hogar y </w:t>
            </w:r>
            <w:r w:rsidRPr="00D26D38">
              <w:rPr>
                <w:sz w:val="18"/>
                <w:szCs w:val="18"/>
              </w:rPr>
              <w:t>religiosos.</w:t>
            </w:r>
          </w:p>
          <w:p w:rsidR="00CD2ACB" w:rsidRPr="00D26D38" w:rsidRDefault="00CD2ACB" w:rsidP="006E3FAC">
            <w:pPr>
              <w:jc w:val="both"/>
              <w:rPr>
                <w:sz w:val="18"/>
                <w:szCs w:val="18"/>
              </w:rPr>
            </w:pPr>
            <w:r w:rsidRPr="00D26D38">
              <w:rPr>
                <w:sz w:val="18"/>
                <w:szCs w:val="18"/>
              </w:rPr>
              <w:t>Autoservicio y/o tienda de conveniencia.</w:t>
            </w:r>
          </w:p>
          <w:p w:rsidR="00CD2ACB" w:rsidRPr="00D26D38" w:rsidRDefault="00CD2ACB" w:rsidP="006E3FAC">
            <w:pPr>
              <w:rPr>
                <w:sz w:val="18"/>
                <w:szCs w:val="18"/>
              </w:rPr>
            </w:pPr>
            <w:r w:rsidRPr="00D26D38">
              <w:rPr>
                <w:sz w:val="18"/>
                <w:szCs w:val="18"/>
              </w:rPr>
              <w:t>Birria (venta).</w:t>
            </w:r>
          </w:p>
          <w:p w:rsidR="00CD2ACB" w:rsidRPr="00D26D38" w:rsidRDefault="00CD2ACB" w:rsidP="006E3FAC">
            <w:pPr>
              <w:rPr>
                <w:sz w:val="18"/>
                <w:szCs w:val="18"/>
              </w:rPr>
            </w:pPr>
            <w:r w:rsidRPr="00D26D38">
              <w:rPr>
                <w:sz w:val="18"/>
                <w:szCs w:val="18"/>
              </w:rPr>
              <w:t>Bicicletas (venta).</w:t>
            </w:r>
          </w:p>
          <w:p w:rsidR="00CD2ACB" w:rsidRPr="00D26D38" w:rsidRDefault="00CD2ACB" w:rsidP="006E3FAC">
            <w:pPr>
              <w:rPr>
                <w:sz w:val="18"/>
                <w:szCs w:val="18"/>
              </w:rPr>
            </w:pPr>
            <w:r w:rsidRPr="00D26D38">
              <w:rPr>
                <w:sz w:val="18"/>
                <w:szCs w:val="18"/>
              </w:rPr>
              <w:t>Blancos.</w:t>
            </w:r>
          </w:p>
          <w:p w:rsidR="00CD2ACB" w:rsidRPr="00D26D38" w:rsidRDefault="00CD2ACB" w:rsidP="006E3FAC">
            <w:pPr>
              <w:rPr>
                <w:sz w:val="18"/>
                <w:szCs w:val="18"/>
              </w:rPr>
            </w:pPr>
            <w:r w:rsidRPr="00D26D38">
              <w:rPr>
                <w:sz w:val="18"/>
                <w:szCs w:val="18"/>
              </w:rPr>
              <w:t>Bonetería.</w:t>
            </w:r>
          </w:p>
          <w:p w:rsidR="00CD2ACB" w:rsidRPr="00D26D38" w:rsidRDefault="00CD2ACB" w:rsidP="006E3FAC">
            <w:pPr>
              <w:rPr>
                <w:sz w:val="18"/>
                <w:szCs w:val="18"/>
              </w:rPr>
            </w:pPr>
            <w:r w:rsidRPr="00D26D38">
              <w:rPr>
                <w:sz w:val="18"/>
                <w:szCs w:val="18"/>
              </w:rPr>
              <w:t>Botanas en general.</w:t>
            </w:r>
          </w:p>
          <w:p w:rsidR="00CD2ACB" w:rsidRPr="00D26D38" w:rsidRDefault="00CD2ACB" w:rsidP="006E3FAC">
            <w:pPr>
              <w:rPr>
                <w:sz w:val="18"/>
                <w:szCs w:val="18"/>
              </w:rPr>
            </w:pPr>
            <w:r w:rsidRPr="00D26D38">
              <w:rPr>
                <w:sz w:val="18"/>
                <w:szCs w:val="18"/>
              </w:rPr>
              <w:t>Calzado.</w:t>
            </w:r>
          </w:p>
          <w:p w:rsidR="00CD2ACB" w:rsidRPr="00D26D38" w:rsidRDefault="00CD2ACB" w:rsidP="006E3FAC">
            <w:pPr>
              <w:rPr>
                <w:sz w:val="18"/>
                <w:szCs w:val="18"/>
              </w:rPr>
            </w:pPr>
            <w:r w:rsidRPr="00D26D38">
              <w:rPr>
                <w:sz w:val="18"/>
                <w:szCs w:val="18"/>
              </w:rPr>
              <w:t>Carnicería.</w:t>
            </w:r>
          </w:p>
          <w:p w:rsidR="00CD2ACB" w:rsidRPr="00D26D38" w:rsidRDefault="00CD2ACB" w:rsidP="006E3FAC">
            <w:pPr>
              <w:rPr>
                <w:sz w:val="18"/>
                <w:szCs w:val="18"/>
              </w:rPr>
            </w:pPr>
            <w:r w:rsidRPr="00D26D38">
              <w:rPr>
                <w:sz w:val="18"/>
                <w:szCs w:val="18"/>
              </w:rPr>
              <w:t>Centro de copiado.</w:t>
            </w:r>
          </w:p>
          <w:p w:rsidR="00CD2ACB" w:rsidRPr="00D26D38" w:rsidRDefault="00CD2ACB" w:rsidP="006E3FAC">
            <w:pPr>
              <w:rPr>
                <w:sz w:val="18"/>
                <w:szCs w:val="18"/>
              </w:rPr>
            </w:pPr>
            <w:proofErr w:type="spellStart"/>
            <w:r w:rsidRPr="00D26D38">
              <w:rPr>
                <w:sz w:val="18"/>
                <w:szCs w:val="18"/>
              </w:rPr>
              <w:t>Deposito</w:t>
            </w:r>
            <w:proofErr w:type="spellEnd"/>
            <w:r w:rsidRPr="00D26D38">
              <w:rPr>
                <w:sz w:val="18"/>
                <w:szCs w:val="18"/>
              </w:rPr>
              <w:t xml:space="preserve"> de cerveza.</w:t>
            </w:r>
          </w:p>
          <w:p w:rsidR="00CD2ACB" w:rsidRPr="00D26D38" w:rsidRDefault="00CD2ACB" w:rsidP="006E3FAC">
            <w:pPr>
              <w:rPr>
                <w:sz w:val="18"/>
                <w:szCs w:val="18"/>
              </w:rPr>
            </w:pPr>
            <w:r w:rsidRPr="00D26D38">
              <w:rPr>
                <w:sz w:val="18"/>
                <w:szCs w:val="18"/>
              </w:rPr>
              <w:t>Dulcería.</w:t>
            </w:r>
          </w:p>
          <w:p w:rsidR="00CD2ACB" w:rsidRPr="00D26D38" w:rsidRDefault="00CD2ACB" w:rsidP="006E3FAC">
            <w:pPr>
              <w:rPr>
                <w:sz w:val="18"/>
                <w:szCs w:val="18"/>
              </w:rPr>
            </w:pPr>
            <w:proofErr w:type="spellStart"/>
            <w:r w:rsidRPr="00D26D38">
              <w:rPr>
                <w:sz w:val="18"/>
                <w:szCs w:val="18"/>
              </w:rPr>
              <w:t>Ferreteria</w:t>
            </w:r>
            <w:proofErr w:type="spellEnd"/>
            <w:r w:rsidRPr="00D26D38">
              <w:rPr>
                <w:sz w:val="18"/>
                <w:szCs w:val="18"/>
              </w:rPr>
              <w:t xml:space="preserve"> y tlapalería.</w:t>
            </w:r>
          </w:p>
          <w:p w:rsidR="00CD2ACB" w:rsidRPr="00D26D38" w:rsidRDefault="00CD2ACB" w:rsidP="006E3FAC">
            <w:pPr>
              <w:rPr>
                <w:sz w:val="18"/>
                <w:szCs w:val="18"/>
              </w:rPr>
            </w:pPr>
            <w:r w:rsidRPr="00D26D38">
              <w:rPr>
                <w:sz w:val="18"/>
                <w:szCs w:val="18"/>
              </w:rPr>
              <w:t>Florerías.</w:t>
            </w:r>
          </w:p>
          <w:p w:rsidR="00CD2ACB" w:rsidRPr="00D26D38" w:rsidRDefault="00CD2ACB" w:rsidP="006E3FAC">
            <w:pPr>
              <w:rPr>
                <w:sz w:val="18"/>
                <w:szCs w:val="18"/>
              </w:rPr>
            </w:pPr>
            <w:r w:rsidRPr="00D26D38">
              <w:rPr>
                <w:sz w:val="18"/>
                <w:szCs w:val="18"/>
              </w:rPr>
              <w:t>Hielo</w:t>
            </w:r>
          </w:p>
          <w:p w:rsidR="00CD2ACB" w:rsidRPr="00D26D38" w:rsidRDefault="00CD2ACB" w:rsidP="006E3FAC">
            <w:pPr>
              <w:rPr>
                <w:sz w:val="18"/>
                <w:szCs w:val="18"/>
              </w:rPr>
            </w:pPr>
            <w:r w:rsidRPr="00D26D38">
              <w:rPr>
                <w:sz w:val="18"/>
                <w:szCs w:val="18"/>
              </w:rPr>
              <w:t>Juguetería</w:t>
            </w:r>
          </w:p>
          <w:p w:rsidR="00CD2ACB" w:rsidRPr="00D26D38" w:rsidRDefault="00CD2ACB" w:rsidP="006E3FAC">
            <w:pPr>
              <w:rPr>
                <w:sz w:val="18"/>
                <w:szCs w:val="18"/>
              </w:rPr>
            </w:pPr>
            <w:r w:rsidRPr="00D26D38">
              <w:rPr>
                <w:sz w:val="18"/>
                <w:szCs w:val="18"/>
              </w:rPr>
              <w:t>Lencería.</w:t>
            </w:r>
          </w:p>
          <w:p w:rsidR="00CD2ACB" w:rsidRPr="00D26D38" w:rsidRDefault="00CD2ACB" w:rsidP="006E3FAC">
            <w:pPr>
              <w:rPr>
                <w:sz w:val="18"/>
                <w:szCs w:val="18"/>
              </w:rPr>
            </w:pPr>
            <w:r w:rsidRPr="00D26D38">
              <w:rPr>
                <w:sz w:val="18"/>
                <w:szCs w:val="18"/>
              </w:rPr>
              <w:t>Licorería ( venta en botella cerrada).</w:t>
            </w:r>
          </w:p>
          <w:p w:rsidR="00CD2ACB" w:rsidRPr="00D26D38" w:rsidRDefault="00CD2ACB" w:rsidP="006E3FAC">
            <w:pPr>
              <w:rPr>
                <w:sz w:val="18"/>
                <w:szCs w:val="18"/>
              </w:rPr>
            </w:pPr>
            <w:r w:rsidRPr="00D26D38">
              <w:rPr>
                <w:sz w:val="18"/>
                <w:szCs w:val="18"/>
              </w:rPr>
              <w:t>Marcos para fotos.</w:t>
            </w:r>
          </w:p>
          <w:p w:rsidR="00CD2ACB" w:rsidRPr="00D26D38" w:rsidRDefault="00CD2ACB" w:rsidP="006E3FAC">
            <w:pPr>
              <w:rPr>
                <w:sz w:val="18"/>
                <w:szCs w:val="18"/>
              </w:rPr>
            </w:pPr>
            <w:r w:rsidRPr="00D26D38">
              <w:rPr>
                <w:sz w:val="18"/>
                <w:szCs w:val="18"/>
              </w:rPr>
              <w:t>Mariscos.</w:t>
            </w:r>
          </w:p>
          <w:p w:rsidR="00CD2ACB" w:rsidRPr="00D26D38" w:rsidRDefault="00CD2ACB" w:rsidP="006E3FAC">
            <w:pPr>
              <w:rPr>
                <w:sz w:val="18"/>
                <w:szCs w:val="18"/>
              </w:rPr>
            </w:pPr>
            <w:r w:rsidRPr="00D26D38">
              <w:rPr>
                <w:sz w:val="18"/>
                <w:szCs w:val="18"/>
              </w:rPr>
              <w:t>Mueblería en general.</w:t>
            </w:r>
          </w:p>
          <w:p w:rsidR="00CD2ACB" w:rsidRPr="00A474C4" w:rsidRDefault="00CD2ACB" w:rsidP="006E3FAC">
            <w:pPr>
              <w:rPr>
                <w:sz w:val="18"/>
                <w:szCs w:val="18"/>
              </w:rPr>
            </w:pPr>
            <w:r w:rsidRPr="00A474C4">
              <w:rPr>
                <w:sz w:val="18"/>
                <w:szCs w:val="18"/>
              </w:rPr>
              <w:t>Neverías.</w:t>
            </w:r>
          </w:p>
          <w:p w:rsidR="00CD2ACB" w:rsidRPr="00A474C4" w:rsidRDefault="00CD2ACB" w:rsidP="006E3FAC">
            <w:pPr>
              <w:rPr>
                <w:sz w:val="18"/>
                <w:szCs w:val="18"/>
              </w:rPr>
            </w:pPr>
            <w:r w:rsidRPr="00A474C4">
              <w:rPr>
                <w:sz w:val="18"/>
                <w:szCs w:val="18"/>
              </w:rPr>
              <w:t>Ópticas.</w:t>
            </w:r>
          </w:p>
          <w:p w:rsidR="00CD2ACB" w:rsidRPr="00A474C4" w:rsidRDefault="00CD2ACB" w:rsidP="006E3FAC">
            <w:pPr>
              <w:rPr>
                <w:sz w:val="18"/>
                <w:szCs w:val="18"/>
              </w:rPr>
            </w:pPr>
            <w:r w:rsidRPr="00A474C4">
              <w:rPr>
                <w:sz w:val="18"/>
                <w:szCs w:val="18"/>
              </w:rPr>
              <w:t>Panadería (venta).</w:t>
            </w:r>
          </w:p>
          <w:p w:rsidR="00CD2ACB" w:rsidRPr="00A474C4" w:rsidRDefault="00CD2ACB" w:rsidP="006E3FAC">
            <w:pPr>
              <w:rPr>
                <w:sz w:val="18"/>
                <w:szCs w:val="18"/>
              </w:rPr>
            </w:pPr>
            <w:r w:rsidRPr="00A474C4">
              <w:rPr>
                <w:sz w:val="18"/>
                <w:szCs w:val="18"/>
              </w:rPr>
              <w:t>Papelería y librería.</w:t>
            </w:r>
          </w:p>
          <w:p w:rsidR="00CD2ACB" w:rsidRPr="00A474C4" w:rsidRDefault="00CD2ACB" w:rsidP="006E3FAC">
            <w:pPr>
              <w:rPr>
                <w:sz w:val="18"/>
                <w:szCs w:val="18"/>
              </w:rPr>
            </w:pPr>
            <w:r w:rsidRPr="00A474C4">
              <w:rPr>
                <w:sz w:val="18"/>
                <w:szCs w:val="18"/>
              </w:rPr>
              <w:t>Perfumería.</w:t>
            </w:r>
          </w:p>
          <w:p w:rsidR="00CD2ACB" w:rsidRPr="00A474C4" w:rsidRDefault="00CD2ACB" w:rsidP="006E3FAC">
            <w:pPr>
              <w:rPr>
                <w:sz w:val="18"/>
                <w:szCs w:val="18"/>
              </w:rPr>
            </w:pPr>
            <w:r w:rsidRPr="00A474C4">
              <w:rPr>
                <w:sz w:val="18"/>
                <w:szCs w:val="18"/>
              </w:rPr>
              <w:t>Pescadería.</w:t>
            </w:r>
          </w:p>
          <w:p w:rsidR="00CD2ACB" w:rsidRPr="00A474C4" w:rsidRDefault="00CD2ACB" w:rsidP="006E3FAC">
            <w:pPr>
              <w:rPr>
                <w:sz w:val="18"/>
                <w:szCs w:val="18"/>
              </w:rPr>
            </w:pPr>
            <w:r w:rsidRPr="00A474C4">
              <w:rPr>
                <w:sz w:val="18"/>
                <w:szCs w:val="18"/>
              </w:rPr>
              <w:t>Pinturas y esmaltes.</w:t>
            </w:r>
          </w:p>
          <w:p w:rsidR="00CD2ACB" w:rsidRPr="00A474C4" w:rsidRDefault="00CD2ACB" w:rsidP="006E3FAC">
            <w:pPr>
              <w:rPr>
                <w:sz w:val="18"/>
                <w:szCs w:val="18"/>
              </w:rPr>
            </w:pPr>
            <w:r w:rsidRPr="00A474C4">
              <w:rPr>
                <w:sz w:val="18"/>
                <w:szCs w:val="18"/>
              </w:rPr>
              <w:t>Pollería.</w:t>
            </w:r>
          </w:p>
          <w:p w:rsidR="00CD2ACB" w:rsidRPr="00A474C4" w:rsidRDefault="00CD2ACB" w:rsidP="006E3FAC">
            <w:pPr>
              <w:rPr>
                <w:sz w:val="18"/>
                <w:szCs w:val="18"/>
              </w:rPr>
            </w:pPr>
            <w:r w:rsidRPr="00A474C4">
              <w:rPr>
                <w:sz w:val="18"/>
                <w:szCs w:val="18"/>
              </w:rPr>
              <w:t>Productos de plásticos desechables.</w:t>
            </w:r>
          </w:p>
          <w:p w:rsidR="00CD2ACB" w:rsidRPr="00A474C4" w:rsidRDefault="00CD2ACB" w:rsidP="006E3FAC">
            <w:pPr>
              <w:rPr>
                <w:sz w:val="18"/>
                <w:szCs w:val="18"/>
              </w:rPr>
            </w:pPr>
            <w:r w:rsidRPr="00A474C4">
              <w:rPr>
                <w:sz w:val="18"/>
                <w:szCs w:val="18"/>
              </w:rPr>
              <w:t xml:space="preserve"> Productos naturistas.</w:t>
            </w:r>
          </w:p>
          <w:p w:rsidR="00CD2ACB" w:rsidRPr="00A474C4" w:rsidRDefault="00CD2ACB" w:rsidP="006E3FAC">
            <w:pPr>
              <w:rPr>
                <w:sz w:val="18"/>
                <w:szCs w:val="18"/>
              </w:rPr>
            </w:pPr>
            <w:r w:rsidRPr="00A474C4">
              <w:rPr>
                <w:sz w:val="18"/>
                <w:szCs w:val="18"/>
              </w:rPr>
              <w:t>Refacciones y accesorios para autos.</w:t>
            </w:r>
          </w:p>
          <w:p w:rsidR="00CD2ACB" w:rsidRPr="00A474C4" w:rsidRDefault="00CD2ACB" w:rsidP="006E3FAC">
            <w:pPr>
              <w:rPr>
                <w:sz w:val="18"/>
                <w:szCs w:val="18"/>
              </w:rPr>
            </w:pPr>
            <w:r w:rsidRPr="00A474C4">
              <w:rPr>
                <w:sz w:val="18"/>
                <w:szCs w:val="18"/>
              </w:rPr>
              <w:t>Regalos y novedades.</w:t>
            </w:r>
          </w:p>
          <w:p w:rsidR="00CD2ACB" w:rsidRPr="00A474C4" w:rsidRDefault="00CD2ACB" w:rsidP="006E3FAC">
            <w:pPr>
              <w:rPr>
                <w:sz w:val="18"/>
                <w:szCs w:val="18"/>
              </w:rPr>
            </w:pPr>
            <w:r w:rsidRPr="00A474C4">
              <w:rPr>
                <w:sz w:val="18"/>
                <w:szCs w:val="18"/>
              </w:rPr>
              <w:t>Renta de videojuego.</w:t>
            </w:r>
          </w:p>
          <w:p w:rsidR="00CD2ACB" w:rsidRPr="00D26D38" w:rsidRDefault="00CD2ACB" w:rsidP="006E3FAC">
            <w:pPr>
              <w:rPr>
                <w:sz w:val="18"/>
                <w:szCs w:val="18"/>
              </w:rPr>
            </w:pPr>
            <w:r w:rsidRPr="00D26D38">
              <w:rPr>
                <w:sz w:val="18"/>
                <w:szCs w:val="18"/>
              </w:rPr>
              <w:lastRenderedPageBreak/>
              <w:t>Rosticería</w:t>
            </w:r>
          </w:p>
          <w:p w:rsidR="00CD2ACB" w:rsidRPr="00D26D38" w:rsidRDefault="00CD2ACB" w:rsidP="006E3FAC">
            <w:pPr>
              <w:rPr>
                <w:sz w:val="18"/>
                <w:szCs w:val="18"/>
              </w:rPr>
            </w:pPr>
            <w:r w:rsidRPr="00D26D38">
              <w:rPr>
                <w:sz w:val="18"/>
                <w:szCs w:val="18"/>
              </w:rPr>
              <w:t>Semillas y cereales</w:t>
            </w:r>
          </w:p>
          <w:p w:rsidR="00CD2ACB" w:rsidRPr="00A474C4" w:rsidRDefault="00CD2ACB" w:rsidP="006E3FAC">
            <w:pPr>
              <w:rPr>
                <w:sz w:val="18"/>
                <w:szCs w:val="18"/>
              </w:rPr>
            </w:pPr>
            <w:r w:rsidRPr="00A474C4">
              <w:rPr>
                <w:sz w:val="18"/>
                <w:szCs w:val="18"/>
              </w:rPr>
              <w:t>Tiendas de ropa</w:t>
            </w:r>
          </w:p>
          <w:p w:rsidR="00CD2ACB" w:rsidRPr="00A474C4" w:rsidRDefault="00CD2ACB" w:rsidP="006E3FAC">
            <w:pPr>
              <w:rPr>
                <w:sz w:val="18"/>
                <w:szCs w:val="18"/>
              </w:rPr>
            </w:pPr>
            <w:r w:rsidRPr="00A474C4">
              <w:rPr>
                <w:sz w:val="18"/>
                <w:szCs w:val="18"/>
              </w:rPr>
              <w:t>Vidrios y aluminios.</w:t>
            </w:r>
          </w:p>
          <w:p w:rsidR="00CD2ACB" w:rsidRPr="00A474C4" w:rsidRDefault="00CD2ACB" w:rsidP="006E3FAC">
            <w:pPr>
              <w:rPr>
                <w:sz w:val="18"/>
                <w:szCs w:val="18"/>
              </w:rPr>
            </w:pPr>
            <w:r w:rsidRPr="00A474C4">
              <w:rPr>
                <w:sz w:val="18"/>
                <w:szCs w:val="18"/>
              </w:rPr>
              <w:t>Viveros</w:t>
            </w:r>
            <w:r>
              <w:rPr>
                <w:sz w:val="18"/>
                <w:szCs w:val="18"/>
              </w:rPr>
              <w:t>.</w:t>
            </w:r>
          </w:p>
          <w:p w:rsidR="00CD2ACB" w:rsidRPr="00A474C4" w:rsidRDefault="00CD2ACB" w:rsidP="006E3FAC">
            <w:pPr>
              <w:rPr>
                <w:b/>
                <w:bCs/>
                <w:sz w:val="18"/>
                <w:szCs w:val="18"/>
              </w:rPr>
            </w:pPr>
          </w:p>
        </w:tc>
        <w:tc>
          <w:tcPr>
            <w:tcW w:w="1268" w:type="pct"/>
          </w:tcPr>
          <w:p w:rsidR="00CD2ACB" w:rsidRDefault="00CD2ACB" w:rsidP="006E3FAC">
            <w:pPr>
              <w:rPr>
                <w:b/>
                <w:bCs/>
                <w:sz w:val="18"/>
                <w:szCs w:val="18"/>
              </w:rPr>
            </w:pPr>
          </w:p>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BARRIAL</w:t>
            </w:r>
            <w:r w:rsidRPr="00383C46">
              <w:rPr>
                <w:b/>
                <w:bCs/>
                <w:sz w:val="18"/>
                <w:szCs w:val="18"/>
              </w:rPr>
              <w:t>:</w:t>
            </w:r>
          </w:p>
          <w:p w:rsidR="00CD2ACB" w:rsidRDefault="00CD2ACB" w:rsidP="006E3FAC">
            <w:pPr>
              <w:rPr>
                <w:sz w:val="18"/>
                <w:szCs w:val="18"/>
              </w:rPr>
            </w:pPr>
          </w:p>
          <w:p w:rsidR="00CD2ACB" w:rsidRPr="00585A8D" w:rsidRDefault="00CD2ACB" w:rsidP="006E3FAC">
            <w:pPr>
              <w:rPr>
                <w:b/>
                <w:bCs/>
                <w:sz w:val="18"/>
                <w:szCs w:val="18"/>
              </w:rPr>
            </w:pPr>
            <w:r w:rsidRPr="00585A8D">
              <w:rPr>
                <w:sz w:val="18"/>
                <w:szCs w:val="18"/>
              </w:rPr>
              <w:t>Hielo</w:t>
            </w:r>
            <w:r w:rsidRPr="00585A8D">
              <w:rPr>
                <w:b/>
                <w:bCs/>
                <w:sz w:val="18"/>
                <w:szCs w:val="18"/>
              </w:rPr>
              <w:t xml:space="preserve"> (</w:t>
            </w:r>
            <w:r>
              <w:rPr>
                <w:b/>
                <w:bCs/>
                <w:sz w:val="18"/>
                <w:szCs w:val="18"/>
              </w:rPr>
              <w:t xml:space="preserve"> Se añade la palabra “</w:t>
            </w:r>
            <w:r w:rsidRPr="003B0261">
              <w:rPr>
                <w:b/>
                <w:bCs/>
                <w:sz w:val="18"/>
                <w:szCs w:val="18"/>
                <w:u w:val="single"/>
              </w:rPr>
              <w:t>Venta</w:t>
            </w:r>
            <w:r>
              <w:rPr>
                <w:b/>
                <w:bCs/>
                <w:sz w:val="18"/>
                <w:szCs w:val="18"/>
                <w:u w:val="single"/>
              </w:rPr>
              <w:t>”</w:t>
            </w:r>
            <w:r w:rsidRPr="00585A8D">
              <w:rPr>
                <w:b/>
                <w:bCs/>
                <w:sz w:val="18"/>
                <w:szCs w:val="18"/>
              </w:rPr>
              <w:t>).</w:t>
            </w:r>
          </w:p>
          <w:p w:rsidR="00CD2ACB" w:rsidRPr="00585A8D" w:rsidRDefault="00CD2ACB" w:rsidP="006E3FAC">
            <w:pPr>
              <w:rPr>
                <w:sz w:val="18"/>
                <w:szCs w:val="18"/>
              </w:rPr>
            </w:pPr>
            <w:r w:rsidRPr="00585A8D">
              <w:rPr>
                <w:sz w:val="18"/>
                <w:szCs w:val="18"/>
              </w:rPr>
              <w:t>Gimnasio.</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r>
              <w:rPr>
                <w:b/>
                <w:bCs/>
                <w:sz w:val="18"/>
                <w:szCs w:val="18"/>
              </w:rPr>
              <w:t>- SE DEROGA A COMERCIO BARRIAL:</w:t>
            </w:r>
          </w:p>
          <w:p w:rsidR="00CD2ACB" w:rsidRDefault="00CD2ACB" w:rsidP="006E3FAC">
            <w:pPr>
              <w:rPr>
                <w:sz w:val="18"/>
                <w:szCs w:val="18"/>
              </w:rPr>
            </w:pPr>
          </w:p>
          <w:p w:rsidR="00CD2ACB" w:rsidRPr="00256225" w:rsidRDefault="00CD2ACB" w:rsidP="006E3FAC">
            <w:pPr>
              <w:rPr>
                <w:sz w:val="18"/>
                <w:szCs w:val="18"/>
              </w:rPr>
            </w:pPr>
            <w:r w:rsidRPr="00256225">
              <w:rPr>
                <w:sz w:val="18"/>
                <w:szCs w:val="18"/>
              </w:rPr>
              <w:t>Carnicería.</w:t>
            </w:r>
          </w:p>
          <w:p w:rsidR="00CD2ACB" w:rsidRPr="00585A8D" w:rsidRDefault="00CD2ACB" w:rsidP="006E3FAC">
            <w:pPr>
              <w:rPr>
                <w:b/>
                <w:bCs/>
                <w:sz w:val="18"/>
                <w:szCs w:val="18"/>
              </w:rPr>
            </w:pPr>
            <w:r w:rsidRPr="00585A8D">
              <w:rPr>
                <w:sz w:val="18"/>
                <w:szCs w:val="18"/>
              </w:rPr>
              <w:t>Panadería</w:t>
            </w:r>
            <w:r w:rsidRPr="00585A8D">
              <w:rPr>
                <w:b/>
                <w:bCs/>
                <w:sz w:val="18"/>
                <w:szCs w:val="18"/>
              </w:rPr>
              <w:t xml:space="preserve"> (Se elimina </w:t>
            </w:r>
            <w:r>
              <w:rPr>
                <w:b/>
                <w:bCs/>
                <w:sz w:val="18"/>
                <w:szCs w:val="18"/>
              </w:rPr>
              <w:t>la palabra “</w:t>
            </w:r>
            <w:r w:rsidRPr="003B0261">
              <w:rPr>
                <w:b/>
                <w:bCs/>
                <w:sz w:val="18"/>
                <w:szCs w:val="18"/>
                <w:u w:val="single"/>
              </w:rPr>
              <w:t>Venta</w:t>
            </w:r>
            <w:r>
              <w:rPr>
                <w:b/>
                <w:bCs/>
                <w:sz w:val="18"/>
                <w:szCs w:val="18"/>
                <w:u w:val="single"/>
              </w:rPr>
              <w:t>”</w:t>
            </w:r>
            <w:r w:rsidRPr="00585A8D">
              <w:rPr>
                <w:b/>
                <w:bCs/>
                <w:sz w:val="18"/>
                <w:szCs w:val="18"/>
              </w:rPr>
              <w:t>).</w:t>
            </w:r>
          </w:p>
          <w:p w:rsidR="00CD2ACB" w:rsidRPr="00256225" w:rsidRDefault="00CD2ACB" w:rsidP="006E3FAC">
            <w:pPr>
              <w:rPr>
                <w:sz w:val="18"/>
                <w:szCs w:val="18"/>
              </w:rPr>
            </w:pPr>
            <w:r w:rsidRPr="00256225">
              <w:rPr>
                <w:sz w:val="18"/>
                <w:szCs w:val="18"/>
              </w:rPr>
              <w:t>Papelería y librería.</w:t>
            </w:r>
          </w:p>
          <w:p w:rsidR="00CD2ACB" w:rsidRDefault="00CD2ACB" w:rsidP="006E3FAC">
            <w:pPr>
              <w:rPr>
                <w:b/>
                <w:bCs/>
                <w:sz w:val="18"/>
                <w:szCs w:val="18"/>
              </w:rPr>
            </w:pPr>
          </w:p>
        </w:tc>
        <w:tc>
          <w:tcPr>
            <w:tcW w:w="263" w:type="pct"/>
            <w:vMerge w:val="restart"/>
          </w:tcPr>
          <w:p w:rsidR="00CD2ACB" w:rsidRDefault="00CD2ACB" w:rsidP="006E3FAC">
            <w:pPr>
              <w:rPr>
                <w:b/>
                <w:bCs/>
                <w:sz w:val="18"/>
                <w:szCs w:val="18"/>
              </w:rPr>
            </w:pPr>
          </w:p>
          <w:p w:rsidR="00CD2ACB" w:rsidRDefault="00CD2ACB" w:rsidP="006E3FAC">
            <w:pPr>
              <w:rPr>
                <w:b/>
                <w:bCs/>
                <w:sz w:val="18"/>
                <w:szCs w:val="18"/>
              </w:rPr>
            </w:pPr>
            <w:r>
              <w:rPr>
                <w:b/>
                <w:bCs/>
                <w:sz w:val="18"/>
                <w:szCs w:val="18"/>
              </w:rPr>
              <w:t>A</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r>
              <w:rPr>
                <w:b/>
                <w:bCs/>
                <w:sz w:val="18"/>
                <w:szCs w:val="18"/>
              </w:rPr>
              <w:t>B</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r>
              <w:rPr>
                <w:b/>
                <w:bCs/>
                <w:sz w:val="18"/>
                <w:szCs w:val="18"/>
              </w:rPr>
              <w:t>B</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r>
              <w:rPr>
                <w:b/>
                <w:bCs/>
                <w:sz w:val="18"/>
                <w:szCs w:val="18"/>
              </w:rPr>
              <w:t>B</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Pr="00A474C4" w:rsidRDefault="00CD2ACB" w:rsidP="006E3FAC">
            <w:pPr>
              <w:rPr>
                <w:b/>
                <w:bCs/>
                <w:sz w:val="18"/>
                <w:szCs w:val="18"/>
              </w:rPr>
            </w:pPr>
            <w:r>
              <w:rPr>
                <w:b/>
                <w:bCs/>
                <w:sz w:val="18"/>
                <w:szCs w:val="18"/>
              </w:rPr>
              <w:t>B</w:t>
            </w:r>
          </w:p>
        </w:tc>
        <w:tc>
          <w:tcPr>
            <w:tcW w:w="790" w:type="pct"/>
            <w:vMerge w:val="restart"/>
          </w:tcPr>
          <w:p w:rsidR="00CD2ACB" w:rsidRDefault="00CD2ACB" w:rsidP="006E3FAC">
            <w:pPr>
              <w:rPr>
                <w:bCs/>
                <w:sz w:val="18"/>
                <w:szCs w:val="18"/>
              </w:rPr>
            </w:pPr>
          </w:p>
          <w:p w:rsidR="00CD2ACB" w:rsidRDefault="00CD2ACB" w:rsidP="006E3FAC">
            <w:pPr>
              <w:rPr>
                <w:bCs/>
                <w:sz w:val="18"/>
                <w:szCs w:val="18"/>
              </w:rPr>
            </w:pPr>
            <w:r>
              <w:rPr>
                <w:bCs/>
                <w:sz w:val="18"/>
                <w:szCs w:val="18"/>
              </w:rPr>
              <w:t>COMERCIO Y SERVICIO BARRIAL</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r>
              <w:rPr>
                <w:bCs/>
                <w:sz w:val="18"/>
                <w:szCs w:val="18"/>
              </w:rPr>
              <w:t>COMERCIO Y SERVICIO VECINAL</w:t>
            </w:r>
          </w:p>
          <w:p w:rsidR="00CD2ACB" w:rsidRDefault="00CD2ACB" w:rsidP="006E3FAC">
            <w:pPr>
              <w:rPr>
                <w:bCs/>
                <w:sz w:val="18"/>
                <w:szCs w:val="18"/>
              </w:rPr>
            </w:pPr>
          </w:p>
          <w:p w:rsidR="00CD2ACB" w:rsidRDefault="00CD2ACB" w:rsidP="006E3FAC">
            <w:pPr>
              <w:rPr>
                <w:bCs/>
                <w:sz w:val="18"/>
                <w:szCs w:val="18"/>
              </w:rPr>
            </w:pPr>
            <w:r>
              <w:rPr>
                <w:bCs/>
                <w:sz w:val="18"/>
                <w:szCs w:val="18"/>
              </w:rPr>
              <w:t>HABITACIONAL PLURIFAMILIAR HORIZONTAL Y VERTICAL;</w:t>
            </w:r>
          </w:p>
          <w:p w:rsidR="00CD2ACB" w:rsidRDefault="00CD2ACB" w:rsidP="006E3FAC">
            <w:pPr>
              <w:rPr>
                <w:bCs/>
                <w:sz w:val="18"/>
                <w:szCs w:val="18"/>
              </w:rPr>
            </w:pPr>
          </w:p>
          <w:p w:rsidR="00CD2ACB" w:rsidRDefault="00CD2ACB" w:rsidP="006E3FAC">
            <w:pPr>
              <w:rPr>
                <w:bCs/>
                <w:sz w:val="18"/>
                <w:szCs w:val="18"/>
              </w:rPr>
            </w:pPr>
            <w:r>
              <w:rPr>
                <w:bCs/>
                <w:sz w:val="18"/>
                <w:szCs w:val="18"/>
              </w:rPr>
              <w:t>EQUIPAMIENTO BARRIAL</w:t>
            </w:r>
          </w:p>
          <w:p w:rsidR="00CD2ACB" w:rsidRDefault="00CD2ACB" w:rsidP="006E3FAC">
            <w:pPr>
              <w:rPr>
                <w:bCs/>
                <w:sz w:val="18"/>
                <w:szCs w:val="18"/>
              </w:rPr>
            </w:pPr>
          </w:p>
          <w:p w:rsidR="00CD2ACB" w:rsidRDefault="00CD2ACB" w:rsidP="006E3FAC">
            <w:pPr>
              <w:rPr>
                <w:bCs/>
                <w:sz w:val="18"/>
                <w:szCs w:val="18"/>
              </w:rPr>
            </w:pPr>
          </w:p>
          <w:p w:rsidR="00CD2ACB" w:rsidRPr="00961A75" w:rsidRDefault="00CD2ACB" w:rsidP="006E3FAC">
            <w:pPr>
              <w:rPr>
                <w:bCs/>
                <w:sz w:val="18"/>
                <w:szCs w:val="18"/>
              </w:rPr>
            </w:pPr>
            <w:r>
              <w:rPr>
                <w:bCs/>
                <w:sz w:val="18"/>
                <w:szCs w:val="18"/>
              </w:rPr>
              <w:t>ESPACIOS VERDES ABIERTOS Y RECREATIVOS VECINALES</w:t>
            </w:r>
          </w:p>
        </w:tc>
      </w:tr>
      <w:tr w:rsidR="00CD2ACB" w:rsidRPr="00A474C4" w:rsidTr="006E3FAC">
        <w:tc>
          <w:tcPr>
            <w:tcW w:w="585" w:type="pct"/>
            <w:vMerge/>
          </w:tcPr>
          <w:p w:rsidR="00CD2ACB" w:rsidRPr="00A474C4" w:rsidRDefault="00CD2ACB" w:rsidP="006E3FAC">
            <w:pPr>
              <w:rPr>
                <w:sz w:val="18"/>
                <w:szCs w:val="18"/>
              </w:rPr>
            </w:pPr>
          </w:p>
        </w:tc>
        <w:tc>
          <w:tcPr>
            <w:tcW w:w="599" w:type="pct"/>
          </w:tcPr>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Pr>
                <w:sz w:val="18"/>
                <w:szCs w:val="18"/>
              </w:rPr>
              <w:t>Servicio</w:t>
            </w:r>
          </w:p>
          <w:p w:rsidR="00CD2ACB" w:rsidRPr="00A474C4" w:rsidRDefault="00CD2ACB" w:rsidP="006E3FAC">
            <w:pPr>
              <w:rPr>
                <w:sz w:val="18"/>
                <w:szCs w:val="18"/>
              </w:rPr>
            </w:pPr>
            <w:r>
              <w:rPr>
                <w:sz w:val="18"/>
                <w:szCs w:val="18"/>
              </w:rPr>
              <w:t>Barrial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sz w:val="18"/>
                <w:szCs w:val="18"/>
              </w:rPr>
            </w:pPr>
          </w:p>
        </w:tc>
        <w:tc>
          <w:tcPr>
            <w:tcW w:w="1496" w:type="pct"/>
          </w:tcPr>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r>
              <w:rPr>
                <w:b/>
                <w:bCs/>
                <w:sz w:val="18"/>
                <w:szCs w:val="18"/>
              </w:rPr>
              <w:t>Se incluyen los giros de servicios vecinales más los siguientes:</w:t>
            </w:r>
          </w:p>
          <w:p w:rsidR="00CD2ACB" w:rsidRDefault="00CD2ACB" w:rsidP="006E3FAC">
            <w:pPr>
              <w:rPr>
                <w:b/>
                <w:bCs/>
                <w:sz w:val="18"/>
                <w:szCs w:val="18"/>
              </w:rPr>
            </w:pPr>
          </w:p>
          <w:p w:rsidR="00CD2ACB" w:rsidRDefault="00CD2ACB" w:rsidP="006E3FAC">
            <w:pPr>
              <w:rPr>
                <w:b/>
                <w:bCs/>
                <w:sz w:val="18"/>
                <w:szCs w:val="18"/>
              </w:rPr>
            </w:pPr>
          </w:p>
          <w:p w:rsidR="00CD2ACB" w:rsidRPr="00D26D38" w:rsidRDefault="00CD2ACB" w:rsidP="006E3FAC">
            <w:pPr>
              <w:ind w:left="-14"/>
              <w:rPr>
                <w:bCs/>
                <w:sz w:val="18"/>
                <w:szCs w:val="18"/>
              </w:rPr>
            </w:pPr>
            <w:r w:rsidRPr="00D26D38">
              <w:rPr>
                <w:bCs/>
                <w:sz w:val="18"/>
                <w:szCs w:val="18"/>
              </w:rPr>
              <w:t>Asociaciones civiles.</w:t>
            </w:r>
          </w:p>
          <w:p w:rsidR="00CD2ACB" w:rsidRPr="00D26D38" w:rsidRDefault="00CD2ACB" w:rsidP="006E3FAC">
            <w:pPr>
              <w:ind w:left="-14"/>
              <w:rPr>
                <w:bCs/>
                <w:sz w:val="18"/>
                <w:szCs w:val="18"/>
              </w:rPr>
            </w:pPr>
            <w:r w:rsidRPr="00D26D38">
              <w:rPr>
                <w:bCs/>
                <w:sz w:val="18"/>
                <w:szCs w:val="18"/>
              </w:rPr>
              <w:t>Banco (sucursal).</w:t>
            </w:r>
          </w:p>
          <w:p w:rsidR="00CD2ACB" w:rsidRPr="00D26D38" w:rsidRDefault="00CD2ACB" w:rsidP="006E3FAC">
            <w:pPr>
              <w:ind w:left="-14"/>
              <w:rPr>
                <w:bCs/>
                <w:sz w:val="18"/>
                <w:szCs w:val="18"/>
              </w:rPr>
            </w:pPr>
            <w:r w:rsidRPr="00D26D38">
              <w:rPr>
                <w:bCs/>
                <w:sz w:val="18"/>
                <w:szCs w:val="18"/>
              </w:rPr>
              <w:t>Baños y sanitarios públicos.</w:t>
            </w:r>
          </w:p>
          <w:p w:rsidR="00CD2ACB" w:rsidRPr="00D26D38" w:rsidRDefault="00CD2ACB" w:rsidP="006E3FAC">
            <w:pPr>
              <w:ind w:left="-14"/>
              <w:rPr>
                <w:bCs/>
                <w:sz w:val="18"/>
                <w:szCs w:val="18"/>
              </w:rPr>
            </w:pPr>
            <w:r w:rsidRPr="00D26D38">
              <w:rPr>
                <w:bCs/>
                <w:sz w:val="18"/>
                <w:szCs w:val="18"/>
              </w:rPr>
              <w:t>Bases de madera para regalo.</w:t>
            </w:r>
          </w:p>
          <w:p w:rsidR="00CD2ACB" w:rsidRPr="00D26D38" w:rsidRDefault="00CD2ACB" w:rsidP="006E3FAC">
            <w:pPr>
              <w:ind w:left="-14"/>
              <w:rPr>
                <w:bCs/>
                <w:sz w:val="18"/>
                <w:szCs w:val="18"/>
              </w:rPr>
            </w:pPr>
            <w:r w:rsidRPr="00D26D38">
              <w:rPr>
                <w:bCs/>
                <w:sz w:val="18"/>
                <w:szCs w:val="18"/>
              </w:rPr>
              <w:t>Botanas en general.</w:t>
            </w:r>
          </w:p>
          <w:p w:rsidR="00CD2ACB" w:rsidRPr="00D26D38" w:rsidRDefault="00CD2ACB" w:rsidP="006E3FAC">
            <w:pPr>
              <w:ind w:left="-14"/>
              <w:rPr>
                <w:bCs/>
                <w:sz w:val="18"/>
                <w:szCs w:val="18"/>
              </w:rPr>
            </w:pPr>
            <w:r w:rsidRPr="00D26D38">
              <w:rPr>
                <w:bCs/>
                <w:sz w:val="18"/>
                <w:szCs w:val="18"/>
              </w:rPr>
              <w:t xml:space="preserve">Cooperativa </w:t>
            </w:r>
            <w:proofErr w:type="spellStart"/>
            <w:r w:rsidRPr="00D26D38">
              <w:rPr>
                <w:bCs/>
                <w:sz w:val="18"/>
                <w:szCs w:val="18"/>
              </w:rPr>
              <w:t>credito</w:t>
            </w:r>
            <w:proofErr w:type="spellEnd"/>
            <w:r w:rsidRPr="00D26D38">
              <w:rPr>
                <w:bCs/>
                <w:sz w:val="18"/>
                <w:szCs w:val="18"/>
              </w:rPr>
              <w:t xml:space="preserve"> y ahorro.</w:t>
            </w:r>
          </w:p>
          <w:p w:rsidR="00CD2ACB" w:rsidRPr="00D26D38" w:rsidRDefault="00CD2ACB" w:rsidP="006E3FAC">
            <w:pPr>
              <w:ind w:left="-14"/>
              <w:rPr>
                <w:bCs/>
                <w:sz w:val="18"/>
                <w:szCs w:val="18"/>
              </w:rPr>
            </w:pPr>
            <w:proofErr w:type="spellStart"/>
            <w:r w:rsidRPr="00D26D38">
              <w:rPr>
                <w:bCs/>
                <w:sz w:val="18"/>
                <w:szCs w:val="18"/>
              </w:rPr>
              <w:t>Carpinteria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Cerrajería.</w:t>
            </w:r>
          </w:p>
          <w:p w:rsidR="00CD2ACB" w:rsidRPr="00D26D38" w:rsidRDefault="00CD2ACB" w:rsidP="006E3FAC">
            <w:pPr>
              <w:ind w:left="-14"/>
              <w:rPr>
                <w:bCs/>
                <w:sz w:val="18"/>
                <w:szCs w:val="18"/>
              </w:rPr>
            </w:pPr>
            <w:r w:rsidRPr="00D26D38">
              <w:rPr>
                <w:bCs/>
                <w:sz w:val="18"/>
                <w:szCs w:val="18"/>
              </w:rPr>
              <w:t>Elaboración de anuncios, lonas y toldos luminosos.</w:t>
            </w:r>
          </w:p>
          <w:p w:rsidR="00CD2ACB" w:rsidRPr="00D26D38" w:rsidRDefault="00CD2ACB" w:rsidP="006E3FAC">
            <w:pPr>
              <w:ind w:left="-14"/>
              <w:rPr>
                <w:bCs/>
                <w:sz w:val="18"/>
                <w:szCs w:val="18"/>
              </w:rPr>
            </w:pPr>
            <w:r w:rsidRPr="00D26D38">
              <w:rPr>
                <w:bCs/>
                <w:sz w:val="18"/>
                <w:szCs w:val="18"/>
              </w:rPr>
              <w:t>Elaboración de rótulos.</w:t>
            </w:r>
          </w:p>
          <w:p w:rsidR="00CD2ACB" w:rsidRPr="00D26D38" w:rsidRDefault="00CD2ACB" w:rsidP="006E3FAC">
            <w:pPr>
              <w:ind w:left="-14"/>
              <w:rPr>
                <w:bCs/>
                <w:sz w:val="18"/>
                <w:szCs w:val="18"/>
              </w:rPr>
            </w:pPr>
            <w:r w:rsidRPr="00D26D38">
              <w:rPr>
                <w:bCs/>
                <w:sz w:val="18"/>
                <w:szCs w:val="18"/>
              </w:rPr>
              <w:t>Escudos y distintivos de metal y similares.</w:t>
            </w:r>
          </w:p>
          <w:p w:rsidR="00CD2ACB" w:rsidRPr="00D26D38" w:rsidRDefault="00CD2ACB" w:rsidP="006E3FAC">
            <w:pPr>
              <w:ind w:left="-14"/>
              <w:rPr>
                <w:bCs/>
                <w:sz w:val="18"/>
                <w:szCs w:val="18"/>
              </w:rPr>
            </w:pPr>
            <w:r w:rsidRPr="00D26D38">
              <w:rPr>
                <w:bCs/>
                <w:sz w:val="18"/>
                <w:szCs w:val="18"/>
              </w:rPr>
              <w:t>Estudio fotográfico</w:t>
            </w:r>
          </w:p>
          <w:p w:rsidR="00CD2ACB" w:rsidRPr="00D26D38" w:rsidRDefault="00CD2ACB" w:rsidP="006E3FAC">
            <w:pPr>
              <w:ind w:left="-14"/>
              <w:rPr>
                <w:bCs/>
                <w:sz w:val="18"/>
                <w:szCs w:val="18"/>
              </w:rPr>
            </w:pPr>
            <w:r w:rsidRPr="00D26D38">
              <w:rPr>
                <w:bCs/>
                <w:sz w:val="18"/>
                <w:szCs w:val="18"/>
              </w:rPr>
              <w:t>Fontanería.</w:t>
            </w:r>
          </w:p>
          <w:p w:rsidR="00CD2ACB" w:rsidRPr="00D26D38" w:rsidRDefault="00CD2ACB" w:rsidP="006E3FAC">
            <w:pPr>
              <w:ind w:left="-14"/>
              <w:rPr>
                <w:bCs/>
                <w:sz w:val="18"/>
                <w:szCs w:val="18"/>
              </w:rPr>
            </w:pPr>
            <w:r w:rsidRPr="00D26D38">
              <w:rPr>
                <w:bCs/>
                <w:sz w:val="18"/>
                <w:szCs w:val="18"/>
              </w:rPr>
              <w:t>Imprenta, offset y/o litografías.</w:t>
            </w:r>
          </w:p>
          <w:p w:rsidR="00CD2ACB" w:rsidRPr="00D26D38" w:rsidRDefault="00CD2ACB" w:rsidP="006E3FAC">
            <w:pPr>
              <w:ind w:left="-14"/>
              <w:rPr>
                <w:bCs/>
                <w:sz w:val="18"/>
                <w:szCs w:val="18"/>
              </w:rPr>
            </w:pPr>
            <w:r w:rsidRPr="00D26D38">
              <w:rPr>
                <w:bCs/>
                <w:sz w:val="18"/>
                <w:szCs w:val="18"/>
              </w:rPr>
              <w:t>Instalación y reparación de mofles y radiadores.</w:t>
            </w:r>
          </w:p>
          <w:p w:rsidR="00CD2ACB" w:rsidRPr="00D26D38" w:rsidRDefault="00CD2ACB" w:rsidP="006E3FAC">
            <w:pPr>
              <w:ind w:left="-14"/>
              <w:rPr>
                <w:bCs/>
                <w:sz w:val="18"/>
                <w:szCs w:val="18"/>
              </w:rPr>
            </w:pPr>
            <w:r w:rsidRPr="00D26D38">
              <w:rPr>
                <w:bCs/>
                <w:sz w:val="18"/>
                <w:szCs w:val="18"/>
              </w:rPr>
              <w:t>Laboratorios médicos y dentales.</w:t>
            </w:r>
          </w:p>
          <w:p w:rsidR="00CD2ACB" w:rsidRPr="00D26D38" w:rsidRDefault="00CD2ACB" w:rsidP="006E3FAC">
            <w:pPr>
              <w:ind w:left="-14"/>
              <w:rPr>
                <w:bCs/>
                <w:sz w:val="18"/>
                <w:szCs w:val="18"/>
              </w:rPr>
            </w:pPr>
            <w:proofErr w:type="spellStart"/>
            <w:r w:rsidRPr="00D26D38">
              <w:rPr>
                <w:bCs/>
                <w:sz w:val="18"/>
                <w:szCs w:val="18"/>
              </w:rPr>
              <w:t>Lavanderia</w:t>
            </w:r>
            <w:proofErr w:type="spellEnd"/>
            <w:r w:rsidRPr="00D26D38">
              <w:rPr>
                <w:bCs/>
                <w:sz w:val="18"/>
                <w:szCs w:val="18"/>
              </w:rPr>
              <w:t xml:space="preserve"> y </w:t>
            </w:r>
            <w:proofErr w:type="spellStart"/>
            <w:r w:rsidRPr="00D26D38">
              <w:rPr>
                <w:bCs/>
                <w:sz w:val="18"/>
                <w:szCs w:val="18"/>
              </w:rPr>
              <w:t>tintoreria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Llantera</w:t>
            </w:r>
          </w:p>
          <w:p w:rsidR="00CD2ACB" w:rsidRPr="00D26D38" w:rsidRDefault="00CD2ACB" w:rsidP="006E3FAC">
            <w:pPr>
              <w:ind w:left="-14"/>
              <w:rPr>
                <w:bCs/>
                <w:sz w:val="18"/>
                <w:szCs w:val="18"/>
              </w:rPr>
            </w:pPr>
            <w:r w:rsidRPr="00D26D38">
              <w:rPr>
                <w:bCs/>
                <w:sz w:val="18"/>
                <w:szCs w:val="18"/>
              </w:rPr>
              <w:t>Ludoteca.</w:t>
            </w:r>
          </w:p>
          <w:p w:rsidR="00CD2ACB" w:rsidRPr="00D26D38" w:rsidRDefault="00CD2ACB" w:rsidP="006E3FAC">
            <w:pPr>
              <w:ind w:left="-14"/>
              <w:rPr>
                <w:bCs/>
                <w:sz w:val="18"/>
                <w:szCs w:val="18"/>
              </w:rPr>
            </w:pPr>
            <w:r w:rsidRPr="00D26D38">
              <w:rPr>
                <w:bCs/>
                <w:sz w:val="18"/>
                <w:szCs w:val="18"/>
              </w:rPr>
              <w:t>Oficinas privadas.</w:t>
            </w:r>
          </w:p>
          <w:p w:rsidR="00CD2ACB" w:rsidRPr="00D26D38" w:rsidRDefault="00CD2ACB" w:rsidP="006E3FAC">
            <w:pPr>
              <w:ind w:left="-14"/>
              <w:rPr>
                <w:bCs/>
                <w:sz w:val="18"/>
                <w:szCs w:val="18"/>
              </w:rPr>
            </w:pPr>
            <w:proofErr w:type="spellStart"/>
            <w:r w:rsidRPr="00D26D38">
              <w:rPr>
                <w:bCs/>
                <w:sz w:val="18"/>
                <w:szCs w:val="18"/>
              </w:rPr>
              <w:t>Pedicurista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Peluquerías y estéticas.</w:t>
            </w:r>
          </w:p>
          <w:p w:rsidR="00CD2ACB" w:rsidRPr="00D26D38" w:rsidRDefault="00CD2ACB" w:rsidP="006E3FAC">
            <w:pPr>
              <w:ind w:left="-14"/>
              <w:rPr>
                <w:bCs/>
                <w:sz w:val="18"/>
                <w:szCs w:val="18"/>
              </w:rPr>
            </w:pPr>
            <w:r w:rsidRPr="00D26D38">
              <w:rPr>
                <w:bCs/>
                <w:sz w:val="18"/>
                <w:szCs w:val="18"/>
              </w:rPr>
              <w:t>Pensiones de autos.</w:t>
            </w:r>
          </w:p>
          <w:p w:rsidR="00CD2ACB" w:rsidRPr="00D26D38" w:rsidRDefault="00CD2ACB" w:rsidP="006E3FAC">
            <w:pPr>
              <w:ind w:left="-14"/>
              <w:rPr>
                <w:bCs/>
                <w:sz w:val="18"/>
                <w:szCs w:val="18"/>
              </w:rPr>
            </w:pPr>
            <w:r w:rsidRPr="00D26D38">
              <w:rPr>
                <w:bCs/>
                <w:sz w:val="18"/>
                <w:szCs w:val="18"/>
              </w:rPr>
              <w:t>Pulidos de pisos.</w:t>
            </w:r>
          </w:p>
          <w:p w:rsidR="00CD2ACB" w:rsidRPr="00D26D38" w:rsidRDefault="00CD2ACB" w:rsidP="006E3FAC">
            <w:pPr>
              <w:ind w:left="-14"/>
              <w:rPr>
                <w:bCs/>
                <w:sz w:val="18"/>
                <w:szCs w:val="18"/>
              </w:rPr>
            </w:pPr>
            <w:r w:rsidRPr="00D26D38">
              <w:rPr>
                <w:bCs/>
                <w:sz w:val="18"/>
                <w:szCs w:val="18"/>
              </w:rPr>
              <w:t>Sabanas y colchas.</w:t>
            </w:r>
          </w:p>
          <w:p w:rsidR="00CD2ACB" w:rsidRPr="00D26D38" w:rsidRDefault="00CD2ACB" w:rsidP="006E3FAC">
            <w:pPr>
              <w:ind w:left="-14"/>
              <w:rPr>
                <w:bCs/>
                <w:sz w:val="18"/>
                <w:szCs w:val="18"/>
              </w:rPr>
            </w:pPr>
            <w:r w:rsidRPr="00D26D38">
              <w:rPr>
                <w:bCs/>
                <w:sz w:val="18"/>
                <w:szCs w:val="18"/>
              </w:rPr>
              <w:t>Salón de fiestas infantiles.</w:t>
            </w:r>
          </w:p>
          <w:p w:rsidR="00CD2ACB" w:rsidRPr="00D26D38" w:rsidRDefault="00CD2ACB" w:rsidP="006E3FAC">
            <w:pPr>
              <w:ind w:left="-14"/>
              <w:rPr>
                <w:bCs/>
                <w:sz w:val="18"/>
                <w:szCs w:val="18"/>
              </w:rPr>
            </w:pPr>
            <w:r w:rsidRPr="00D26D38">
              <w:rPr>
                <w:bCs/>
                <w:sz w:val="18"/>
                <w:szCs w:val="18"/>
              </w:rPr>
              <w:t>Sastrería y costureras y/o reparación de ropa.</w:t>
            </w:r>
          </w:p>
          <w:p w:rsidR="00CD2ACB" w:rsidRPr="00D26D38" w:rsidRDefault="00CD2ACB" w:rsidP="006E3FAC">
            <w:pPr>
              <w:ind w:left="-14"/>
              <w:rPr>
                <w:bCs/>
                <w:sz w:val="18"/>
                <w:szCs w:val="18"/>
              </w:rPr>
            </w:pPr>
            <w:r w:rsidRPr="00D26D38">
              <w:rPr>
                <w:bCs/>
                <w:sz w:val="18"/>
                <w:szCs w:val="18"/>
              </w:rPr>
              <w:t>Sitio de taxis.</w:t>
            </w:r>
          </w:p>
          <w:p w:rsidR="00CD2ACB" w:rsidRPr="00D26D38" w:rsidRDefault="00CD2ACB" w:rsidP="006E3FAC">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CD2ACB" w:rsidRDefault="00CD2ACB" w:rsidP="006E3FAC">
            <w:pPr>
              <w:ind w:left="-14"/>
              <w:rPr>
                <w:bCs/>
                <w:sz w:val="18"/>
                <w:szCs w:val="18"/>
              </w:rPr>
            </w:pPr>
            <w:r w:rsidRPr="00D26D38">
              <w:rPr>
                <w:bCs/>
                <w:sz w:val="18"/>
                <w:szCs w:val="18"/>
              </w:rPr>
              <w:t>Tapicería</w:t>
            </w:r>
            <w:r>
              <w:rPr>
                <w:bCs/>
                <w:sz w:val="18"/>
                <w:szCs w:val="18"/>
              </w:rPr>
              <w:t>.</w:t>
            </w:r>
          </w:p>
          <w:p w:rsidR="00CD2ACB" w:rsidRPr="00830E5F" w:rsidRDefault="00CD2ACB" w:rsidP="006E3FAC">
            <w:pPr>
              <w:ind w:left="-14"/>
              <w:rPr>
                <w:bCs/>
                <w:sz w:val="18"/>
                <w:szCs w:val="18"/>
              </w:rPr>
            </w:pPr>
          </w:p>
        </w:tc>
        <w:tc>
          <w:tcPr>
            <w:tcW w:w="1268" w:type="pct"/>
          </w:tcPr>
          <w:p w:rsidR="00CD2ACB" w:rsidRDefault="00CD2ACB" w:rsidP="006E3FAC">
            <w:pPr>
              <w:rPr>
                <w:b/>
                <w:bCs/>
                <w:sz w:val="18"/>
                <w:szCs w:val="18"/>
              </w:rPr>
            </w:pPr>
          </w:p>
          <w:p w:rsidR="00CD2ACB" w:rsidRDefault="00CD2ACB" w:rsidP="006E3FAC">
            <w:pPr>
              <w:rPr>
                <w:b/>
                <w:bCs/>
                <w:sz w:val="18"/>
                <w:szCs w:val="18"/>
              </w:rPr>
            </w:pPr>
          </w:p>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BARRIAL</w:t>
            </w:r>
            <w:r w:rsidRPr="00383C46">
              <w:rPr>
                <w:b/>
                <w:bCs/>
                <w:sz w:val="18"/>
                <w:szCs w:val="18"/>
              </w:rPr>
              <w:t>:</w:t>
            </w:r>
          </w:p>
          <w:p w:rsidR="00CD2ACB" w:rsidRDefault="00CD2ACB" w:rsidP="006E3FAC">
            <w:pPr>
              <w:ind w:left="-14"/>
              <w:rPr>
                <w:bCs/>
                <w:sz w:val="18"/>
                <w:szCs w:val="18"/>
              </w:rPr>
            </w:pPr>
          </w:p>
          <w:p w:rsidR="00CD2ACB" w:rsidRDefault="00CD2ACB" w:rsidP="006E3FAC">
            <w:pPr>
              <w:ind w:left="-14"/>
              <w:rPr>
                <w:bCs/>
                <w:sz w:val="18"/>
                <w:szCs w:val="18"/>
              </w:rPr>
            </w:pPr>
            <w:proofErr w:type="spellStart"/>
            <w:r w:rsidRPr="00585A8D">
              <w:rPr>
                <w:bCs/>
                <w:sz w:val="18"/>
                <w:szCs w:val="18"/>
              </w:rPr>
              <w:t>Autobaños</w:t>
            </w:r>
            <w:proofErr w:type="spellEnd"/>
            <w:r w:rsidRPr="00585A8D">
              <w:rPr>
                <w:bCs/>
                <w:sz w:val="18"/>
                <w:szCs w:val="18"/>
              </w:rPr>
              <w:t xml:space="preserve"> y similares.</w:t>
            </w:r>
          </w:p>
          <w:p w:rsidR="00CD2ACB" w:rsidRDefault="00CD2ACB" w:rsidP="006E3FAC">
            <w:pPr>
              <w:ind w:left="-14"/>
              <w:rPr>
                <w:bCs/>
                <w:sz w:val="18"/>
                <w:szCs w:val="18"/>
              </w:rPr>
            </w:pPr>
            <w:r w:rsidRPr="00585A8D">
              <w:rPr>
                <w:bCs/>
                <w:sz w:val="18"/>
                <w:szCs w:val="18"/>
              </w:rPr>
              <w:t>Clínica y farmacia veterinaria</w:t>
            </w:r>
            <w:r>
              <w:rPr>
                <w:bCs/>
                <w:sz w:val="18"/>
                <w:szCs w:val="18"/>
              </w:rPr>
              <w:t>.</w:t>
            </w:r>
          </w:p>
          <w:p w:rsidR="00CD2ACB" w:rsidRPr="003B0261" w:rsidRDefault="00CD2ACB" w:rsidP="006E3FAC">
            <w:pPr>
              <w:ind w:left="-14"/>
              <w:rPr>
                <w:bCs/>
                <w:sz w:val="18"/>
                <w:szCs w:val="18"/>
              </w:rPr>
            </w:pPr>
            <w:r w:rsidRPr="003B0261">
              <w:rPr>
                <w:bCs/>
                <w:sz w:val="18"/>
                <w:szCs w:val="18"/>
              </w:rPr>
              <w:t>Mensajería y paquetería.</w:t>
            </w:r>
          </w:p>
          <w:p w:rsidR="00CD2ACB" w:rsidRPr="00585A8D" w:rsidRDefault="00CD2ACB" w:rsidP="006E3FAC">
            <w:pPr>
              <w:ind w:left="-14"/>
              <w:rPr>
                <w:bCs/>
                <w:sz w:val="18"/>
                <w:szCs w:val="18"/>
              </w:rPr>
            </w:pPr>
            <w:r w:rsidRPr="00585A8D">
              <w:rPr>
                <w:bCs/>
                <w:sz w:val="18"/>
                <w:szCs w:val="18"/>
              </w:rPr>
              <w:t>Salón de fiestas infantiles y Similares.</w:t>
            </w:r>
          </w:p>
          <w:p w:rsidR="00CD2ACB" w:rsidRDefault="00CD2ACB" w:rsidP="006E3FAC">
            <w:pPr>
              <w:ind w:left="-14"/>
              <w:rPr>
                <w:bCs/>
                <w:sz w:val="18"/>
                <w:szCs w:val="18"/>
              </w:rPr>
            </w:pPr>
            <w:r w:rsidRPr="00585A8D">
              <w:rPr>
                <w:bCs/>
                <w:sz w:val="18"/>
                <w:szCs w:val="18"/>
              </w:rPr>
              <w:t xml:space="preserve">Talleres de: Reparación para </w:t>
            </w:r>
            <w:proofErr w:type="spellStart"/>
            <w:r w:rsidRPr="00585A8D">
              <w:rPr>
                <w:bCs/>
                <w:sz w:val="18"/>
                <w:szCs w:val="18"/>
              </w:rPr>
              <w:t>electrodomesticos</w:t>
            </w:r>
            <w:proofErr w:type="spellEnd"/>
            <w:r w:rsidRPr="00585A8D">
              <w:rPr>
                <w:bCs/>
                <w:sz w:val="18"/>
                <w:szCs w:val="18"/>
              </w:rPr>
              <w:t>, marmolería</w:t>
            </w:r>
            <w:r>
              <w:rPr>
                <w:bCs/>
                <w:sz w:val="18"/>
                <w:szCs w:val="18"/>
              </w:rPr>
              <w:t xml:space="preserve"> y </w:t>
            </w:r>
            <w:r w:rsidRPr="00585A8D">
              <w:rPr>
                <w:bCs/>
                <w:sz w:val="18"/>
                <w:szCs w:val="18"/>
              </w:rPr>
              <w:t xml:space="preserve"> granitos</w:t>
            </w:r>
            <w:r>
              <w:rPr>
                <w:bCs/>
                <w:sz w:val="18"/>
                <w:szCs w:val="18"/>
              </w:rPr>
              <w:t>.</w:t>
            </w:r>
          </w:p>
          <w:p w:rsidR="00CD2ACB" w:rsidRPr="003B0261" w:rsidRDefault="00CD2ACB" w:rsidP="006E3FAC">
            <w:pPr>
              <w:ind w:left="-14"/>
              <w:rPr>
                <w:bCs/>
                <w:sz w:val="18"/>
                <w:szCs w:val="18"/>
              </w:rPr>
            </w:pPr>
          </w:p>
          <w:p w:rsidR="00CD2ACB" w:rsidRDefault="00CD2ACB" w:rsidP="006E3FAC">
            <w:pPr>
              <w:ind w:left="-14"/>
              <w:rPr>
                <w:bCs/>
                <w:sz w:val="18"/>
                <w:szCs w:val="18"/>
              </w:rPr>
            </w:pPr>
          </w:p>
          <w:p w:rsidR="00CD2ACB" w:rsidRDefault="00CD2ACB" w:rsidP="006E3FAC">
            <w:pPr>
              <w:ind w:left="-14"/>
              <w:rPr>
                <w:bCs/>
                <w:sz w:val="18"/>
                <w:szCs w:val="18"/>
              </w:rPr>
            </w:pPr>
          </w:p>
          <w:p w:rsidR="00CD2ACB" w:rsidRDefault="00CD2ACB" w:rsidP="006E3FAC">
            <w:pPr>
              <w:rPr>
                <w:b/>
                <w:bCs/>
                <w:sz w:val="18"/>
                <w:szCs w:val="18"/>
              </w:rPr>
            </w:pPr>
            <w:r>
              <w:rPr>
                <w:b/>
                <w:bCs/>
                <w:sz w:val="18"/>
                <w:szCs w:val="18"/>
              </w:rPr>
              <w:t>- SE DEROGA A SERVICIO BARRIAL:</w:t>
            </w:r>
          </w:p>
          <w:p w:rsidR="00CD2ACB" w:rsidRDefault="00CD2ACB" w:rsidP="006E3FAC">
            <w:pPr>
              <w:ind w:left="-14"/>
              <w:rPr>
                <w:bCs/>
                <w:sz w:val="18"/>
                <w:szCs w:val="18"/>
              </w:rPr>
            </w:pPr>
          </w:p>
          <w:p w:rsidR="00CD2ACB" w:rsidRPr="00984CD5" w:rsidRDefault="00CD2ACB" w:rsidP="006E3FAC">
            <w:pPr>
              <w:ind w:left="-14"/>
              <w:rPr>
                <w:bCs/>
                <w:sz w:val="18"/>
                <w:szCs w:val="18"/>
              </w:rPr>
            </w:pPr>
            <w:r w:rsidRPr="00984CD5">
              <w:rPr>
                <w:bCs/>
                <w:sz w:val="18"/>
                <w:szCs w:val="18"/>
              </w:rPr>
              <w:t>PELUQUERÍAS Y ESTÉTICAS.</w:t>
            </w:r>
          </w:p>
          <w:p w:rsidR="00CD2ACB" w:rsidRDefault="00CD2ACB" w:rsidP="006E3FAC">
            <w:pPr>
              <w:ind w:left="-14"/>
              <w:rPr>
                <w:b/>
                <w:bCs/>
                <w:sz w:val="18"/>
                <w:szCs w:val="18"/>
              </w:rPr>
            </w:pPr>
          </w:p>
        </w:tc>
        <w:tc>
          <w:tcPr>
            <w:tcW w:w="263" w:type="pct"/>
            <w:vMerge/>
          </w:tcPr>
          <w:p w:rsidR="00CD2ACB" w:rsidRDefault="00CD2ACB" w:rsidP="006E3FAC">
            <w:pPr>
              <w:rPr>
                <w:b/>
                <w:bCs/>
                <w:sz w:val="18"/>
                <w:szCs w:val="18"/>
              </w:rPr>
            </w:pPr>
          </w:p>
        </w:tc>
        <w:tc>
          <w:tcPr>
            <w:tcW w:w="790" w:type="pct"/>
            <w:vMerge/>
          </w:tcPr>
          <w:p w:rsidR="00CD2ACB" w:rsidRDefault="00CD2ACB" w:rsidP="006E3FAC">
            <w:pPr>
              <w:rPr>
                <w:bCs/>
                <w:sz w:val="18"/>
                <w:szCs w:val="18"/>
              </w:rPr>
            </w:pPr>
          </w:p>
        </w:tc>
      </w:tr>
      <w:tr w:rsidR="00CD2ACB" w:rsidRPr="00A474C4" w:rsidTr="006E3FAC">
        <w:trPr>
          <w:trHeight w:val="889"/>
        </w:trPr>
        <w:tc>
          <w:tcPr>
            <w:tcW w:w="1184" w:type="pct"/>
            <w:gridSpan w:val="2"/>
          </w:tcPr>
          <w:p w:rsidR="00CD2ACB" w:rsidRDefault="00CD2ACB" w:rsidP="006E3FAC">
            <w:pPr>
              <w:rPr>
                <w:b/>
                <w:bCs/>
                <w:sz w:val="18"/>
                <w:szCs w:val="18"/>
              </w:rPr>
            </w:pPr>
          </w:p>
        </w:tc>
        <w:tc>
          <w:tcPr>
            <w:tcW w:w="3816" w:type="pct"/>
            <w:gridSpan w:val="4"/>
          </w:tcPr>
          <w:p w:rsidR="00CD2ACB" w:rsidRDefault="00CD2ACB" w:rsidP="006E3FAC">
            <w:pPr>
              <w:rPr>
                <w:b/>
                <w:bCs/>
                <w:sz w:val="18"/>
                <w:szCs w:val="18"/>
              </w:rPr>
            </w:pPr>
            <w:r>
              <w:rPr>
                <w:b/>
                <w:bCs/>
                <w:sz w:val="18"/>
                <w:szCs w:val="18"/>
              </w:rPr>
              <w:t xml:space="preserve">SIMBOLOGIA DE LAS CATEGORIAS </w:t>
            </w:r>
          </w:p>
          <w:p w:rsidR="00CD2ACB" w:rsidRDefault="00CD2ACB" w:rsidP="006E3FAC">
            <w:pPr>
              <w:rPr>
                <w:b/>
                <w:bCs/>
                <w:sz w:val="18"/>
                <w:szCs w:val="18"/>
              </w:rPr>
            </w:pPr>
          </w:p>
          <w:p w:rsidR="00CD2ACB" w:rsidRPr="00AB02C5" w:rsidRDefault="00CD2ACB" w:rsidP="006E3FAC">
            <w:pPr>
              <w:rPr>
                <w:b/>
                <w:bCs/>
                <w:sz w:val="18"/>
                <w:szCs w:val="18"/>
              </w:rPr>
            </w:pPr>
            <w:r>
              <w:rPr>
                <w:b/>
                <w:bCs/>
                <w:sz w:val="18"/>
                <w:szCs w:val="18"/>
              </w:rPr>
              <w:t>A    PREDOMINANTE    B    COMPATIBLE    C    CONDICIONADO</w:t>
            </w:r>
          </w:p>
        </w:tc>
      </w:tr>
    </w:tbl>
    <w:p w:rsidR="00CD2ACB" w:rsidRDefault="00CD2ACB" w:rsidP="00CD2ACB">
      <w:pPr>
        <w:jc w:val="both"/>
        <w:rPr>
          <w:rFonts w:ascii="Arial Narrow" w:hAnsi="Arial Narrow"/>
          <w:b/>
        </w:rPr>
      </w:pPr>
    </w:p>
    <w:tbl>
      <w:tblPr>
        <w:tblStyle w:val="Tablaconcuadrcula"/>
        <w:tblW w:w="5019" w:type="pct"/>
        <w:tblInd w:w="-34" w:type="dxa"/>
        <w:tblLook w:val="04A0" w:firstRow="1" w:lastRow="0" w:firstColumn="1" w:lastColumn="0" w:noHBand="0" w:noVBand="1"/>
      </w:tblPr>
      <w:tblGrid>
        <w:gridCol w:w="11"/>
        <w:gridCol w:w="1013"/>
        <w:gridCol w:w="410"/>
        <w:gridCol w:w="248"/>
        <w:gridCol w:w="434"/>
        <w:gridCol w:w="541"/>
        <w:gridCol w:w="1575"/>
        <w:gridCol w:w="16"/>
        <w:gridCol w:w="20"/>
        <w:gridCol w:w="1561"/>
        <w:gridCol w:w="12"/>
        <w:gridCol w:w="71"/>
        <w:gridCol w:w="367"/>
        <w:gridCol w:w="87"/>
        <w:gridCol w:w="1346"/>
        <w:gridCol w:w="16"/>
      </w:tblGrid>
      <w:tr w:rsidR="00CD2ACB" w:rsidRPr="00A474C4" w:rsidTr="006E3FAC">
        <w:trPr>
          <w:gridBefore w:val="1"/>
          <w:wBefore w:w="19" w:type="pct"/>
        </w:trPr>
        <w:tc>
          <w:tcPr>
            <w:tcW w:w="4981" w:type="pct"/>
            <w:gridSpan w:val="15"/>
          </w:tcPr>
          <w:p w:rsidR="00CD2ACB" w:rsidRDefault="00CD2ACB" w:rsidP="006E3FAC">
            <w:pPr>
              <w:jc w:val="center"/>
              <w:rPr>
                <w:b/>
                <w:bCs/>
                <w:sz w:val="18"/>
                <w:szCs w:val="18"/>
              </w:rPr>
            </w:pPr>
            <w:r>
              <w:rPr>
                <w:b/>
                <w:bCs/>
                <w:sz w:val="18"/>
                <w:szCs w:val="18"/>
              </w:rPr>
              <w:t>TABLA 15</w:t>
            </w:r>
          </w:p>
          <w:p w:rsidR="00CD2ACB" w:rsidRPr="00A474C4" w:rsidRDefault="00CD2ACB" w:rsidP="006E3FAC">
            <w:pPr>
              <w:jc w:val="center"/>
              <w:rPr>
                <w:b/>
                <w:bCs/>
                <w:sz w:val="18"/>
                <w:szCs w:val="18"/>
              </w:rPr>
            </w:pPr>
            <w:r>
              <w:rPr>
                <w:b/>
                <w:bCs/>
                <w:sz w:val="18"/>
                <w:szCs w:val="18"/>
              </w:rPr>
              <w:t xml:space="preserve">COMERCIAL Y DE SERVICIOS CS </w:t>
            </w:r>
          </w:p>
        </w:tc>
      </w:tr>
      <w:tr w:rsidR="00CD2ACB" w:rsidRPr="00A474C4" w:rsidTr="006E3FAC">
        <w:trPr>
          <w:gridBefore w:val="1"/>
          <w:wBefore w:w="19" w:type="pct"/>
          <w:cantSplit/>
          <w:trHeight w:val="1134"/>
        </w:trPr>
        <w:tc>
          <w:tcPr>
            <w:tcW w:w="619" w:type="pct"/>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GÉNERO</w:t>
            </w:r>
          </w:p>
        </w:tc>
        <w:tc>
          <w:tcPr>
            <w:tcW w:w="655" w:type="pct"/>
            <w:gridSpan w:val="3"/>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sidRPr="00A474C4">
              <w:rPr>
                <w:b/>
                <w:bCs/>
                <w:sz w:val="18"/>
                <w:szCs w:val="18"/>
              </w:rPr>
              <w:t>USOS</w:t>
            </w:r>
          </w:p>
        </w:tc>
        <w:tc>
          <w:tcPr>
            <w:tcW w:w="1446" w:type="pct"/>
            <w:gridSpan w:val="2"/>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rsidR="00CD2ACB" w:rsidRPr="00A474C4" w:rsidRDefault="00CD2ACB" w:rsidP="006E3FAC">
            <w:pPr>
              <w:rPr>
                <w:b/>
                <w:bCs/>
                <w:sz w:val="18"/>
                <w:szCs w:val="18"/>
              </w:rPr>
            </w:pPr>
          </w:p>
        </w:tc>
        <w:tc>
          <w:tcPr>
            <w:tcW w:w="1136" w:type="pct"/>
            <w:gridSpan w:val="3"/>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rsidR="00CD2ACB" w:rsidRDefault="00CD2ACB" w:rsidP="006E3FAC">
            <w:pPr>
              <w:rPr>
                <w:b/>
                <w:bCs/>
                <w:sz w:val="18"/>
                <w:szCs w:val="18"/>
              </w:rPr>
            </w:pPr>
          </w:p>
        </w:tc>
        <w:tc>
          <w:tcPr>
            <w:tcW w:w="246" w:type="pct"/>
            <w:gridSpan w:val="3"/>
            <w:textDirection w:val="btLr"/>
          </w:tcPr>
          <w:p w:rsidR="00CD2ACB" w:rsidRPr="00A474C4" w:rsidRDefault="00CD2ACB" w:rsidP="006E3FAC">
            <w:pPr>
              <w:ind w:left="113" w:right="113"/>
              <w:rPr>
                <w:b/>
                <w:bCs/>
                <w:sz w:val="18"/>
                <w:szCs w:val="18"/>
              </w:rPr>
            </w:pPr>
            <w:r>
              <w:rPr>
                <w:b/>
                <w:bCs/>
                <w:sz w:val="18"/>
                <w:szCs w:val="18"/>
              </w:rPr>
              <w:t>CATEGORIA</w:t>
            </w:r>
          </w:p>
        </w:tc>
        <w:tc>
          <w:tcPr>
            <w:tcW w:w="880" w:type="pct"/>
            <w:gridSpan w:val="3"/>
          </w:tcPr>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USOS Y DESTINOS PERMITIDOS</w:t>
            </w:r>
          </w:p>
        </w:tc>
      </w:tr>
      <w:tr w:rsidR="00CD2ACB" w:rsidRPr="00961A75" w:rsidTr="006E3FAC">
        <w:trPr>
          <w:gridBefore w:val="1"/>
          <w:wBefore w:w="19" w:type="pct"/>
        </w:trPr>
        <w:tc>
          <w:tcPr>
            <w:tcW w:w="619" w:type="pct"/>
            <w:vMerge w:val="restart"/>
            <w:vAlign w:val="center"/>
          </w:tcPr>
          <w:p w:rsidR="00CD2ACB" w:rsidRPr="00A474C4" w:rsidRDefault="00CD2ACB" w:rsidP="006E3FAC">
            <w:pPr>
              <w:jc w:val="center"/>
              <w:rPr>
                <w:b/>
                <w:bCs/>
                <w:sz w:val="18"/>
                <w:szCs w:val="18"/>
              </w:rPr>
            </w:pPr>
            <w:r w:rsidRPr="00A474C4">
              <w:rPr>
                <w:sz w:val="18"/>
                <w:szCs w:val="18"/>
              </w:rPr>
              <w:t>COMERCIO Y SERVICIOS</w:t>
            </w:r>
          </w:p>
        </w:tc>
        <w:tc>
          <w:tcPr>
            <w:tcW w:w="655" w:type="pct"/>
            <w:gridSpan w:val="3"/>
          </w:tcPr>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sidRPr="00A474C4">
              <w:rPr>
                <w:sz w:val="18"/>
                <w:szCs w:val="18"/>
              </w:rPr>
              <w:t>Comercio</w:t>
            </w:r>
          </w:p>
          <w:p w:rsidR="00CD2ACB" w:rsidRPr="00A474C4" w:rsidRDefault="00CD2ACB" w:rsidP="006E3FAC">
            <w:pPr>
              <w:rPr>
                <w:sz w:val="18"/>
                <w:szCs w:val="18"/>
              </w:rPr>
            </w:pPr>
            <w:r>
              <w:rPr>
                <w:sz w:val="18"/>
                <w:szCs w:val="18"/>
              </w:rPr>
              <w:t>Distrital.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b/>
                <w:bCs/>
                <w:sz w:val="18"/>
                <w:szCs w:val="18"/>
              </w:rPr>
            </w:pPr>
          </w:p>
        </w:tc>
        <w:tc>
          <w:tcPr>
            <w:tcW w:w="1446" w:type="pct"/>
            <w:gridSpan w:val="2"/>
          </w:tcPr>
          <w:p w:rsidR="00CD2ACB" w:rsidRPr="00A474C4" w:rsidRDefault="00CD2ACB" w:rsidP="006E3FAC">
            <w:pPr>
              <w:jc w:val="both"/>
              <w:rPr>
                <w:b/>
                <w:sz w:val="18"/>
                <w:szCs w:val="18"/>
                <w:u w:val="single"/>
                <w:lang w:val="es-MX"/>
              </w:rPr>
            </w:pPr>
            <w:r w:rsidRPr="00A474C4">
              <w:rPr>
                <w:b/>
                <w:sz w:val="18"/>
                <w:szCs w:val="18"/>
                <w:u w:val="single"/>
                <w:lang w:val="es-MX"/>
              </w:rPr>
              <w:t>Se incluyen los giros del comercio vecinal</w:t>
            </w:r>
            <w:r>
              <w:rPr>
                <w:b/>
                <w:sz w:val="18"/>
                <w:szCs w:val="18"/>
                <w:u w:val="single"/>
                <w:lang w:val="es-MX"/>
              </w:rPr>
              <w:t>, y barrial</w:t>
            </w:r>
            <w:r w:rsidRPr="00A474C4">
              <w:rPr>
                <w:b/>
                <w:sz w:val="18"/>
                <w:szCs w:val="18"/>
                <w:u w:val="single"/>
                <w:lang w:val="es-MX"/>
              </w:rPr>
              <w:t xml:space="preserve"> más los siguientes </w:t>
            </w:r>
          </w:p>
          <w:p w:rsidR="00CD2ACB" w:rsidRPr="00A474C4" w:rsidRDefault="00CD2ACB" w:rsidP="006E3FAC">
            <w:pPr>
              <w:jc w:val="both"/>
              <w:rPr>
                <w:sz w:val="18"/>
                <w:szCs w:val="18"/>
              </w:rPr>
            </w:pPr>
          </w:p>
          <w:p w:rsidR="00CD2ACB" w:rsidRPr="00AB02C5" w:rsidRDefault="00CD2ACB" w:rsidP="006E3FAC">
            <w:pPr>
              <w:jc w:val="both"/>
              <w:rPr>
                <w:b/>
                <w:bCs/>
                <w:sz w:val="18"/>
                <w:szCs w:val="18"/>
              </w:rPr>
            </w:pPr>
            <w:r>
              <w:rPr>
                <w:b/>
                <w:bCs/>
                <w:sz w:val="18"/>
                <w:szCs w:val="18"/>
              </w:rPr>
              <w:t>Venta de:</w:t>
            </w:r>
          </w:p>
          <w:p w:rsidR="00CD2ACB" w:rsidRPr="00EE371A" w:rsidRDefault="00CD2ACB" w:rsidP="006E3FAC">
            <w:pPr>
              <w:jc w:val="both"/>
              <w:rPr>
                <w:sz w:val="18"/>
                <w:szCs w:val="18"/>
              </w:rPr>
            </w:pPr>
            <w:r w:rsidRPr="00EE371A">
              <w:rPr>
                <w:sz w:val="18"/>
                <w:szCs w:val="18"/>
              </w:rPr>
              <w:t>Accesorios de seguridad industrial y doméstica.</w:t>
            </w:r>
          </w:p>
          <w:p w:rsidR="00CD2ACB" w:rsidRPr="00EE371A" w:rsidRDefault="00CD2ACB" w:rsidP="006E3FAC">
            <w:pPr>
              <w:jc w:val="both"/>
              <w:rPr>
                <w:sz w:val="18"/>
                <w:szCs w:val="18"/>
              </w:rPr>
            </w:pPr>
            <w:r w:rsidRPr="00EE371A">
              <w:rPr>
                <w:sz w:val="18"/>
                <w:szCs w:val="18"/>
              </w:rPr>
              <w:t>Acuarios.</w:t>
            </w:r>
          </w:p>
          <w:p w:rsidR="00CD2ACB" w:rsidRPr="00EE371A" w:rsidRDefault="00CD2ACB" w:rsidP="006E3FAC">
            <w:pPr>
              <w:jc w:val="both"/>
              <w:rPr>
                <w:sz w:val="18"/>
                <w:szCs w:val="18"/>
              </w:rPr>
            </w:pPr>
            <w:r w:rsidRPr="00EE371A">
              <w:rPr>
                <w:sz w:val="18"/>
                <w:szCs w:val="18"/>
              </w:rPr>
              <w:t>Agencia de autos.</w:t>
            </w:r>
          </w:p>
          <w:p w:rsidR="00CD2ACB" w:rsidRPr="00EE371A" w:rsidRDefault="00CD2ACB" w:rsidP="006E3FAC">
            <w:pPr>
              <w:jc w:val="both"/>
              <w:rPr>
                <w:sz w:val="18"/>
                <w:szCs w:val="18"/>
              </w:rPr>
            </w:pPr>
            <w:proofErr w:type="spellStart"/>
            <w:r w:rsidRPr="00EE371A">
              <w:rPr>
                <w:sz w:val="18"/>
                <w:szCs w:val="18"/>
              </w:rPr>
              <w:t>Agroquimicos</w:t>
            </w:r>
            <w:proofErr w:type="spellEnd"/>
            <w:r w:rsidRPr="00EE371A">
              <w:rPr>
                <w:sz w:val="18"/>
                <w:szCs w:val="18"/>
              </w:rPr>
              <w:t>.</w:t>
            </w:r>
          </w:p>
          <w:p w:rsidR="00CD2ACB" w:rsidRPr="00EE371A" w:rsidRDefault="00CD2ACB" w:rsidP="006E3FAC">
            <w:pPr>
              <w:jc w:val="both"/>
              <w:rPr>
                <w:sz w:val="18"/>
                <w:szCs w:val="18"/>
              </w:rPr>
            </w:pPr>
            <w:r w:rsidRPr="00EE371A">
              <w:rPr>
                <w:sz w:val="18"/>
                <w:szCs w:val="18"/>
              </w:rPr>
              <w:t>Alfombras.</w:t>
            </w:r>
          </w:p>
          <w:p w:rsidR="00CD2ACB" w:rsidRPr="00EE371A" w:rsidRDefault="00CD2ACB" w:rsidP="006E3FAC">
            <w:pPr>
              <w:jc w:val="both"/>
              <w:rPr>
                <w:sz w:val="18"/>
                <w:szCs w:val="18"/>
              </w:rPr>
            </w:pPr>
            <w:r w:rsidRPr="00EE371A">
              <w:rPr>
                <w:sz w:val="18"/>
                <w:szCs w:val="18"/>
              </w:rPr>
              <w:t>Arma de fuego (venta).</w:t>
            </w:r>
          </w:p>
          <w:p w:rsidR="00CD2ACB" w:rsidRPr="00EE371A" w:rsidRDefault="00CD2ACB" w:rsidP="006E3FAC">
            <w:pPr>
              <w:jc w:val="both"/>
              <w:rPr>
                <w:sz w:val="18"/>
                <w:szCs w:val="18"/>
              </w:rPr>
            </w:pPr>
            <w:proofErr w:type="spellStart"/>
            <w:r w:rsidRPr="00EE371A">
              <w:rPr>
                <w:sz w:val="18"/>
                <w:szCs w:val="18"/>
              </w:rPr>
              <w:t>Artesanias</w:t>
            </w:r>
            <w:proofErr w:type="spellEnd"/>
            <w:r w:rsidRPr="00EE371A">
              <w:rPr>
                <w:sz w:val="18"/>
                <w:szCs w:val="18"/>
              </w:rPr>
              <w:t>.</w:t>
            </w:r>
          </w:p>
          <w:p w:rsidR="00CD2ACB" w:rsidRPr="00EE371A" w:rsidRDefault="00CD2ACB" w:rsidP="006E3FAC">
            <w:pPr>
              <w:jc w:val="both"/>
              <w:rPr>
                <w:sz w:val="18"/>
                <w:szCs w:val="18"/>
              </w:rPr>
            </w:pPr>
            <w:r w:rsidRPr="00EE371A">
              <w:rPr>
                <w:sz w:val="18"/>
                <w:szCs w:val="18"/>
              </w:rPr>
              <w:t>Artículos de dibujo.</w:t>
            </w:r>
          </w:p>
          <w:p w:rsidR="00CD2ACB" w:rsidRPr="00EE371A" w:rsidRDefault="00CD2ACB" w:rsidP="006E3FAC">
            <w:pPr>
              <w:jc w:val="both"/>
              <w:rPr>
                <w:sz w:val="18"/>
                <w:szCs w:val="18"/>
              </w:rPr>
            </w:pPr>
            <w:r w:rsidRPr="00EE371A">
              <w:rPr>
                <w:sz w:val="18"/>
                <w:szCs w:val="18"/>
              </w:rPr>
              <w:t>Artículos de plástico y/o madera.</w:t>
            </w:r>
          </w:p>
          <w:p w:rsidR="00CD2ACB" w:rsidRPr="00EE371A" w:rsidRDefault="00CD2ACB" w:rsidP="006E3FAC">
            <w:pPr>
              <w:jc w:val="both"/>
              <w:rPr>
                <w:sz w:val="18"/>
                <w:szCs w:val="18"/>
              </w:rPr>
            </w:pPr>
            <w:r w:rsidRPr="00EE371A">
              <w:rPr>
                <w:sz w:val="18"/>
                <w:szCs w:val="18"/>
              </w:rPr>
              <w:t>Artículos para decoración.</w:t>
            </w:r>
          </w:p>
          <w:p w:rsidR="00CD2ACB" w:rsidRPr="00EE371A" w:rsidRDefault="00CD2ACB" w:rsidP="006E3FAC">
            <w:pPr>
              <w:jc w:val="both"/>
              <w:rPr>
                <w:sz w:val="18"/>
                <w:szCs w:val="18"/>
              </w:rPr>
            </w:pPr>
            <w:r w:rsidRPr="00EE371A">
              <w:rPr>
                <w:sz w:val="18"/>
                <w:szCs w:val="18"/>
              </w:rPr>
              <w:t>Artículos para manualidades.</w:t>
            </w:r>
          </w:p>
          <w:p w:rsidR="00CD2ACB" w:rsidRPr="00EE371A" w:rsidRDefault="00CD2ACB" w:rsidP="006E3FAC">
            <w:pPr>
              <w:jc w:val="both"/>
              <w:rPr>
                <w:sz w:val="18"/>
                <w:szCs w:val="18"/>
              </w:rPr>
            </w:pPr>
            <w:r w:rsidRPr="00EE371A">
              <w:rPr>
                <w:sz w:val="18"/>
                <w:szCs w:val="18"/>
              </w:rPr>
              <w:t>Azulejos y accesorios.</w:t>
            </w:r>
          </w:p>
          <w:p w:rsidR="00CD2ACB" w:rsidRPr="00EE371A" w:rsidRDefault="00CD2ACB" w:rsidP="006E3FAC">
            <w:pPr>
              <w:jc w:val="both"/>
              <w:rPr>
                <w:sz w:val="18"/>
                <w:szCs w:val="18"/>
              </w:rPr>
            </w:pPr>
            <w:r w:rsidRPr="00EE371A">
              <w:rPr>
                <w:sz w:val="18"/>
                <w:szCs w:val="18"/>
              </w:rPr>
              <w:t>Cafetería (con lectura e internet).</w:t>
            </w:r>
          </w:p>
          <w:p w:rsidR="00CD2ACB" w:rsidRPr="00EE371A" w:rsidRDefault="00CD2ACB" w:rsidP="006E3FAC">
            <w:pPr>
              <w:jc w:val="both"/>
              <w:rPr>
                <w:sz w:val="18"/>
                <w:szCs w:val="18"/>
              </w:rPr>
            </w:pPr>
            <w:proofErr w:type="spellStart"/>
            <w:r w:rsidRPr="00EE371A">
              <w:rPr>
                <w:sz w:val="18"/>
                <w:szCs w:val="18"/>
              </w:rPr>
              <w:t>Cristaleria</w:t>
            </w:r>
            <w:proofErr w:type="spellEnd"/>
            <w:r w:rsidRPr="00EE371A">
              <w:rPr>
                <w:sz w:val="18"/>
                <w:szCs w:val="18"/>
              </w:rPr>
              <w:t>.</w:t>
            </w:r>
          </w:p>
          <w:p w:rsidR="00CD2ACB" w:rsidRPr="00EE371A" w:rsidRDefault="00CD2ACB" w:rsidP="006E3FAC">
            <w:pPr>
              <w:jc w:val="both"/>
              <w:rPr>
                <w:sz w:val="18"/>
                <w:szCs w:val="18"/>
              </w:rPr>
            </w:pPr>
            <w:r w:rsidRPr="00EE371A">
              <w:rPr>
                <w:sz w:val="18"/>
                <w:szCs w:val="18"/>
              </w:rPr>
              <w:t>Disqueras.</w:t>
            </w:r>
          </w:p>
          <w:p w:rsidR="00CD2ACB" w:rsidRPr="00EE371A" w:rsidRDefault="00CD2ACB" w:rsidP="006E3FAC">
            <w:pPr>
              <w:jc w:val="both"/>
              <w:rPr>
                <w:sz w:val="18"/>
                <w:szCs w:val="18"/>
              </w:rPr>
            </w:pPr>
            <w:r w:rsidRPr="00EE371A">
              <w:rPr>
                <w:sz w:val="18"/>
                <w:szCs w:val="18"/>
              </w:rPr>
              <w:t>Equipos hidráulicos.</w:t>
            </w:r>
          </w:p>
          <w:p w:rsidR="00CD2ACB" w:rsidRPr="00EE371A" w:rsidRDefault="00CD2ACB" w:rsidP="006E3FAC">
            <w:pPr>
              <w:jc w:val="both"/>
              <w:rPr>
                <w:sz w:val="18"/>
                <w:szCs w:val="18"/>
              </w:rPr>
            </w:pPr>
            <w:r w:rsidRPr="00EE371A">
              <w:rPr>
                <w:sz w:val="18"/>
                <w:szCs w:val="18"/>
              </w:rPr>
              <w:t xml:space="preserve">Equipos </w:t>
            </w:r>
            <w:proofErr w:type="spellStart"/>
            <w:r w:rsidRPr="00EE371A">
              <w:rPr>
                <w:sz w:val="18"/>
                <w:szCs w:val="18"/>
              </w:rPr>
              <w:t>electricos</w:t>
            </w:r>
            <w:proofErr w:type="spellEnd"/>
            <w:r w:rsidRPr="00EE371A">
              <w:rPr>
                <w:sz w:val="18"/>
                <w:szCs w:val="18"/>
              </w:rPr>
              <w:t>.</w:t>
            </w:r>
          </w:p>
          <w:p w:rsidR="00CD2ACB" w:rsidRPr="00EE371A" w:rsidRDefault="00CD2ACB" w:rsidP="006E3FAC">
            <w:pPr>
              <w:jc w:val="both"/>
              <w:rPr>
                <w:sz w:val="18"/>
                <w:szCs w:val="18"/>
              </w:rPr>
            </w:pPr>
            <w:r w:rsidRPr="00EE371A">
              <w:rPr>
                <w:sz w:val="18"/>
                <w:szCs w:val="18"/>
              </w:rPr>
              <w:t>Equipos y accesorios de computación.</w:t>
            </w:r>
          </w:p>
          <w:p w:rsidR="00CD2ACB" w:rsidRPr="00EE371A" w:rsidRDefault="00CD2ACB" w:rsidP="006E3FAC">
            <w:pPr>
              <w:jc w:val="both"/>
              <w:rPr>
                <w:sz w:val="18"/>
                <w:szCs w:val="18"/>
              </w:rPr>
            </w:pPr>
            <w:r w:rsidRPr="00EE371A">
              <w:rPr>
                <w:sz w:val="18"/>
                <w:szCs w:val="18"/>
              </w:rPr>
              <w:t>Herrajes.</w:t>
            </w:r>
          </w:p>
          <w:p w:rsidR="00CD2ACB" w:rsidRPr="00EE371A" w:rsidRDefault="00CD2ACB" w:rsidP="006E3FAC">
            <w:pPr>
              <w:jc w:val="both"/>
              <w:rPr>
                <w:sz w:val="18"/>
                <w:szCs w:val="18"/>
              </w:rPr>
            </w:pPr>
            <w:r w:rsidRPr="00EE371A">
              <w:rPr>
                <w:sz w:val="18"/>
                <w:szCs w:val="18"/>
              </w:rPr>
              <w:t>Homeopatía.</w:t>
            </w:r>
          </w:p>
          <w:p w:rsidR="00CD2ACB" w:rsidRPr="00EE371A" w:rsidRDefault="00CD2ACB" w:rsidP="006E3FAC">
            <w:pPr>
              <w:jc w:val="both"/>
              <w:rPr>
                <w:sz w:val="18"/>
                <w:szCs w:val="18"/>
              </w:rPr>
            </w:pPr>
            <w:proofErr w:type="spellStart"/>
            <w:r w:rsidRPr="00EE371A">
              <w:rPr>
                <w:sz w:val="18"/>
                <w:szCs w:val="18"/>
              </w:rPr>
              <w:t>Joyeria</w:t>
            </w:r>
            <w:proofErr w:type="spellEnd"/>
            <w:r w:rsidRPr="00EE371A">
              <w:rPr>
                <w:sz w:val="18"/>
                <w:szCs w:val="18"/>
              </w:rPr>
              <w:t xml:space="preserve"> y bisutería.</w:t>
            </w:r>
          </w:p>
          <w:p w:rsidR="00CD2ACB" w:rsidRPr="00EE371A" w:rsidRDefault="00CD2ACB" w:rsidP="006E3FAC">
            <w:pPr>
              <w:jc w:val="both"/>
              <w:rPr>
                <w:sz w:val="18"/>
                <w:szCs w:val="18"/>
              </w:rPr>
            </w:pPr>
            <w:r w:rsidRPr="00EE371A">
              <w:rPr>
                <w:sz w:val="18"/>
                <w:szCs w:val="18"/>
              </w:rPr>
              <w:t>Materiales para la construcción en local cerrado.</w:t>
            </w:r>
          </w:p>
          <w:p w:rsidR="00CD2ACB" w:rsidRPr="00EE371A" w:rsidRDefault="00CD2ACB" w:rsidP="006E3FAC">
            <w:pPr>
              <w:jc w:val="both"/>
              <w:rPr>
                <w:sz w:val="18"/>
                <w:szCs w:val="18"/>
              </w:rPr>
            </w:pPr>
            <w:r w:rsidRPr="00EE371A">
              <w:rPr>
                <w:sz w:val="18"/>
                <w:szCs w:val="18"/>
              </w:rPr>
              <w:t>Mesas</w:t>
            </w:r>
            <w:r>
              <w:rPr>
                <w:sz w:val="18"/>
                <w:szCs w:val="18"/>
              </w:rPr>
              <w:t xml:space="preserve"> </w:t>
            </w:r>
            <w:r w:rsidRPr="00EE371A">
              <w:rPr>
                <w:sz w:val="18"/>
                <w:szCs w:val="18"/>
              </w:rPr>
              <w:t xml:space="preserve">de </w:t>
            </w:r>
            <w:proofErr w:type="spellStart"/>
            <w:r w:rsidRPr="00EE371A">
              <w:rPr>
                <w:sz w:val="18"/>
                <w:szCs w:val="18"/>
              </w:rPr>
              <w:t>billar,futbolitos</w:t>
            </w:r>
            <w:proofErr w:type="spellEnd"/>
            <w:r w:rsidRPr="00EE371A">
              <w:rPr>
                <w:sz w:val="18"/>
                <w:szCs w:val="18"/>
              </w:rPr>
              <w:t xml:space="preserve"> y videojuegos (compraventa).</w:t>
            </w:r>
          </w:p>
          <w:p w:rsidR="00CD2ACB" w:rsidRPr="00EE371A" w:rsidRDefault="00CD2ACB" w:rsidP="006E3FAC">
            <w:pPr>
              <w:jc w:val="both"/>
              <w:rPr>
                <w:sz w:val="18"/>
                <w:szCs w:val="18"/>
              </w:rPr>
            </w:pPr>
            <w:r w:rsidRPr="00EE371A">
              <w:rPr>
                <w:sz w:val="18"/>
                <w:szCs w:val="18"/>
              </w:rPr>
              <w:t>Motocicletas.</w:t>
            </w:r>
          </w:p>
          <w:p w:rsidR="00CD2ACB" w:rsidRPr="00EE371A" w:rsidRDefault="00CD2ACB" w:rsidP="006E3FAC">
            <w:pPr>
              <w:jc w:val="both"/>
              <w:rPr>
                <w:sz w:val="18"/>
                <w:szCs w:val="18"/>
              </w:rPr>
            </w:pPr>
            <w:r w:rsidRPr="00EE371A">
              <w:rPr>
                <w:sz w:val="18"/>
                <w:szCs w:val="18"/>
              </w:rPr>
              <w:t>Muebles.</w:t>
            </w:r>
          </w:p>
          <w:p w:rsidR="00CD2ACB" w:rsidRPr="00EE371A" w:rsidRDefault="00CD2ACB" w:rsidP="006E3FAC">
            <w:pPr>
              <w:jc w:val="both"/>
              <w:rPr>
                <w:sz w:val="18"/>
                <w:szCs w:val="18"/>
              </w:rPr>
            </w:pPr>
            <w:r w:rsidRPr="00EE371A">
              <w:rPr>
                <w:sz w:val="18"/>
                <w:szCs w:val="18"/>
              </w:rPr>
              <w:t>Pisos y cortinas.</w:t>
            </w:r>
          </w:p>
          <w:p w:rsidR="00CD2ACB" w:rsidRPr="00EE371A" w:rsidRDefault="00CD2ACB" w:rsidP="006E3FAC">
            <w:pPr>
              <w:jc w:val="both"/>
              <w:rPr>
                <w:sz w:val="18"/>
                <w:szCs w:val="18"/>
              </w:rPr>
            </w:pPr>
            <w:r w:rsidRPr="00EE371A">
              <w:rPr>
                <w:sz w:val="18"/>
                <w:szCs w:val="18"/>
              </w:rPr>
              <w:t>Productos.</w:t>
            </w:r>
          </w:p>
          <w:p w:rsidR="00CD2ACB" w:rsidRPr="00EE371A" w:rsidRDefault="00CD2ACB" w:rsidP="006E3FAC">
            <w:pPr>
              <w:jc w:val="both"/>
              <w:rPr>
                <w:sz w:val="18"/>
                <w:szCs w:val="18"/>
              </w:rPr>
            </w:pPr>
            <w:proofErr w:type="spellStart"/>
            <w:r w:rsidRPr="00EE371A">
              <w:rPr>
                <w:sz w:val="18"/>
                <w:szCs w:val="18"/>
              </w:rPr>
              <w:t>Relojeria</w:t>
            </w:r>
            <w:proofErr w:type="spellEnd"/>
            <w:r w:rsidRPr="00EE371A">
              <w:rPr>
                <w:sz w:val="18"/>
                <w:szCs w:val="18"/>
              </w:rPr>
              <w:t>.</w:t>
            </w:r>
          </w:p>
          <w:p w:rsidR="00CD2ACB" w:rsidRPr="00EE371A" w:rsidRDefault="00CD2ACB" w:rsidP="006E3FAC">
            <w:pPr>
              <w:jc w:val="both"/>
              <w:rPr>
                <w:sz w:val="18"/>
                <w:szCs w:val="18"/>
              </w:rPr>
            </w:pPr>
            <w:r w:rsidRPr="00EE371A">
              <w:rPr>
                <w:sz w:val="18"/>
                <w:szCs w:val="18"/>
              </w:rPr>
              <w:t>Supermercados.</w:t>
            </w:r>
          </w:p>
          <w:p w:rsidR="00CD2ACB" w:rsidRPr="00EE371A" w:rsidRDefault="00CD2ACB" w:rsidP="006E3FAC">
            <w:pPr>
              <w:jc w:val="both"/>
              <w:rPr>
                <w:sz w:val="18"/>
                <w:szCs w:val="18"/>
              </w:rPr>
            </w:pPr>
            <w:r w:rsidRPr="00EE371A">
              <w:rPr>
                <w:sz w:val="18"/>
                <w:szCs w:val="18"/>
              </w:rPr>
              <w:t>Telefonía e implementos celulares.</w:t>
            </w:r>
          </w:p>
          <w:p w:rsidR="00CD2ACB" w:rsidRPr="00EE371A" w:rsidRDefault="00CD2ACB" w:rsidP="006E3FAC">
            <w:pPr>
              <w:jc w:val="both"/>
              <w:rPr>
                <w:sz w:val="18"/>
                <w:szCs w:val="18"/>
              </w:rPr>
            </w:pPr>
            <w:r w:rsidRPr="00EE371A">
              <w:rPr>
                <w:sz w:val="18"/>
                <w:szCs w:val="18"/>
              </w:rPr>
              <w:t>Tianguis.</w:t>
            </w:r>
          </w:p>
          <w:p w:rsidR="00CD2ACB" w:rsidRPr="00EE371A" w:rsidRDefault="00CD2ACB" w:rsidP="006E3FAC">
            <w:pPr>
              <w:jc w:val="both"/>
              <w:rPr>
                <w:sz w:val="18"/>
                <w:szCs w:val="18"/>
              </w:rPr>
            </w:pPr>
            <w:r w:rsidRPr="00EE371A">
              <w:rPr>
                <w:sz w:val="18"/>
                <w:szCs w:val="18"/>
              </w:rPr>
              <w:t>Tiendas departamentales.</w:t>
            </w:r>
          </w:p>
          <w:p w:rsidR="00CD2ACB" w:rsidRPr="00EE371A" w:rsidRDefault="00CD2ACB" w:rsidP="006E3FAC">
            <w:pPr>
              <w:jc w:val="both"/>
              <w:rPr>
                <w:sz w:val="18"/>
                <w:szCs w:val="18"/>
              </w:rPr>
            </w:pPr>
            <w:r w:rsidRPr="00EE371A">
              <w:rPr>
                <w:sz w:val="18"/>
                <w:szCs w:val="18"/>
              </w:rPr>
              <w:t>Trofeos y reconocimiento de cristal, metálicos y similares.</w:t>
            </w:r>
          </w:p>
          <w:p w:rsidR="00CD2ACB" w:rsidRPr="00A474C4" w:rsidRDefault="00CD2ACB" w:rsidP="006E3FAC">
            <w:pPr>
              <w:jc w:val="both"/>
              <w:rPr>
                <w:b/>
                <w:bCs/>
                <w:sz w:val="18"/>
                <w:szCs w:val="18"/>
              </w:rPr>
            </w:pPr>
            <w:r w:rsidRPr="00EE371A">
              <w:rPr>
                <w:sz w:val="18"/>
                <w:szCs w:val="18"/>
              </w:rPr>
              <w:t xml:space="preserve">Venta y renta de instrumentos </w:t>
            </w:r>
            <w:proofErr w:type="spellStart"/>
            <w:r w:rsidRPr="00EE371A">
              <w:rPr>
                <w:sz w:val="18"/>
                <w:szCs w:val="18"/>
              </w:rPr>
              <w:t>médicos,ortopédicos</w:t>
            </w:r>
            <w:proofErr w:type="spellEnd"/>
            <w:r w:rsidRPr="00EE371A">
              <w:rPr>
                <w:sz w:val="18"/>
                <w:szCs w:val="18"/>
              </w:rPr>
              <w:t>,  quirúrgicos y mobiliario hospitalario.</w:t>
            </w:r>
          </w:p>
        </w:tc>
        <w:tc>
          <w:tcPr>
            <w:tcW w:w="1136" w:type="pct"/>
            <w:gridSpan w:val="3"/>
          </w:tcPr>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DISTRITAL</w:t>
            </w:r>
            <w:r w:rsidRPr="00383C46">
              <w:rPr>
                <w:b/>
                <w:bCs/>
                <w:sz w:val="18"/>
                <w:szCs w:val="18"/>
              </w:rPr>
              <w:t>:</w:t>
            </w:r>
          </w:p>
          <w:p w:rsidR="00CD2ACB" w:rsidRDefault="00CD2ACB" w:rsidP="006E3FAC">
            <w:pPr>
              <w:rPr>
                <w:sz w:val="18"/>
                <w:szCs w:val="18"/>
              </w:rPr>
            </w:pPr>
          </w:p>
          <w:p w:rsidR="00CD2ACB" w:rsidRPr="009D63A9" w:rsidRDefault="00CD2ACB" w:rsidP="006E3FAC">
            <w:pPr>
              <w:rPr>
                <w:sz w:val="18"/>
                <w:szCs w:val="18"/>
              </w:rPr>
            </w:pPr>
            <w:r w:rsidRPr="009D63A9">
              <w:rPr>
                <w:sz w:val="18"/>
                <w:szCs w:val="18"/>
              </w:rPr>
              <w:t>MATERIALES Y EQUIPOS ELECTRICOS.</w:t>
            </w:r>
          </w:p>
          <w:p w:rsidR="00CD2ACB" w:rsidRDefault="00CD2ACB" w:rsidP="006E3FAC">
            <w:pPr>
              <w:rPr>
                <w:b/>
                <w:bCs/>
                <w:sz w:val="18"/>
                <w:szCs w:val="18"/>
              </w:rPr>
            </w:pPr>
          </w:p>
          <w:p w:rsidR="00CD2ACB" w:rsidRPr="00383C46" w:rsidRDefault="00CD2ACB" w:rsidP="006E3FAC">
            <w:pPr>
              <w:rPr>
                <w:b/>
                <w:bCs/>
                <w:sz w:val="18"/>
                <w:szCs w:val="18"/>
              </w:rPr>
            </w:pPr>
            <w:r>
              <w:rPr>
                <w:b/>
                <w:bCs/>
                <w:sz w:val="18"/>
                <w:szCs w:val="18"/>
              </w:rPr>
              <w:t xml:space="preserve">- SE DEROGA  </w:t>
            </w:r>
            <w:r w:rsidRPr="00383C46">
              <w:rPr>
                <w:b/>
                <w:bCs/>
                <w:sz w:val="18"/>
                <w:szCs w:val="18"/>
              </w:rPr>
              <w:t xml:space="preserve">A COMERCIO </w:t>
            </w:r>
            <w:r>
              <w:rPr>
                <w:b/>
                <w:bCs/>
                <w:sz w:val="18"/>
                <w:szCs w:val="18"/>
              </w:rPr>
              <w:t>DISTRITAL</w:t>
            </w:r>
            <w:r w:rsidRPr="00383C46">
              <w:rPr>
                <w:b/>
                <w:bCs/>
                <w:sz w:val="18"/>
                <w:szCs w:val="18"/>
              </w:rPr>
              <w:t>:</w:t>
            </w:r>
          </w:p>
          <w:p w:rsidR="00CD2ACB" w:rsidRDefault="00CD2ACB" w:rsidP="006E3FAC">
            <w:pPr>
              <w:rPr>
                <w:sz w:val="18"/>
                <w:szCs w:val="18"/>
              </w:rPr>
            </w:pPr>
          </w:p>
          <w:p w:rsidR="00CD2ACB" w:rsidRDefault="00CD2ACB" w:rsidP="006E3FAC">
            <w:pPr>
              <w:rPr>
                <w:b/>
                <w:bCs/>
                <w:sz w:val="18"/>
                <w:szCs w:val="18"/>
              </w:rPr>
            </w:pPr>
            <w:r w:rsidRPr="00984CD5">
              <w:rPr>
                <w:sz w:val="18"/>
                <w:szCs w:val="18"/>
              </w:rPr>
              <w:t>PRODUCTOS</w:t>
            </w:r>
            <w:r w:rsidRPr="00444A0E">
              <w:rPr>
                <w:b/>
                <w:bCs/>
                <w:sz w:val="18"/>
                <w:szCs w:val="18"/>
              </w:rPr>
              <w:t>.</w:t>
            </w:r>
          </w:p>
          <w:p w:rsidR="00CD2ACB" w:rsidRPr="009D63A9" w:rsidRDefault="00CD2ACB" w:rsidP="006E3FAC">
            <w:pPr>
              <w:rPr>
                <w:sz w:val="18"/>
                <w:szCs w:val="18"/>
              </w:rPr>
            </w:pPr>
            <w:r w:rsidRPr="009D63A9">
              <w:rPr>
                <w:sz w:val="18"/>
                <w:szCs w:val="18"/>
              </w:rPr>
              <w:t>EQUIPOS ELECTRICOS</w:t>
            </w:r>
            <w:r>
              <w:rPr>
                <w:sz w:val="18"/>
                <w:szCs w:val="18"/>
              </w:rPr>
              <w:t>.</w:t>
            </w:r>
          </w:p>
          <w:p w:rsidR="00CD2ACB" w:rsidRDefault="00CD2ACB" w:rsidP="006E3FAC">
            <w:pPr>
              <w:rPr>
                <w:b/>
                <w:bCs/>
                <w:sz w:val="18"/>
                <w:szCs w:val="18"/>
              </w:rPr>
            </w:pPr>
          </w:p>
        </w:tc>
        <w:tc>
          <w:tcPr>
            <w:tcW w:w="246" w:type="pct"/>
            <w:gridSpan w:val="3"/>
            <w:vMerge w:val="restart"/>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A</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Pr="00435956" w:rsidRDefault="00CD2ACB" w:rsidP="006E3FAC">
            <w:pPr>
              <w:jc w:val="center"/>
              <w:rPr>
                <w:sz w:val="18"/>
                <w:szCs w:val="18"/>
              </w:rPr>
            </w:pPr>
          </w:p>
          <w:p w:rsidR="00CD2ACB" w:rsidRDefault="00CD2ACB" w:rsidP="006E3FAC">
            <w:pPr>
              <w:jc w:val="center"/>
              <w:rPr>
                <w:b/>
                <w:bCs/>
                <w:sz w:val="18"/>
                <w:szCs w:val="18"/>
              </w:rPr>
            </w:pPr>
          </w:p>
          <w:p w:rsidR="00CD2ACB" w:rsidRPr="00435956" w:rsidRDefault="00CD2ACB" w:rsidP="006E3FAC">
            <w:pPr>
              <w:jc w:val="center"/>
              <w:rPr>
                <w:sz w:val="18"/>
                <w:szCs w:val="18"/>
              </w:rPr>
            </w:pPr>
            <w:r w:rsidRPr="00435956">
              <w:rPr>
                <w:b/>
                <w:bCs/>
                <w:sz w:val="18"/>
                <w:szCs w:val="18"/>
              </w:rPr>
              <w:t>C</w:t>
            </w:r>
          </w:p>
        </w:tc>
        <w:tc>
          <w:tcPr>
            <w:tcW w:w="880" w:type="pct"/>
            <w:gridSpan w:val="3"/>
            <w:vMerge w:val="restart"/>
          </w:tcPr>
          <w:p w:rsidR="00CD2ACB" w:rsidRDefault="00CD2ACB" w:rsidP="006E3FAC">
            <w:pPr>
              <w:rPr>
                <w:bCs/>
                <w:sz w:val="18"/>
                <w:szCs w:val="18"/>
              </w:rPr>
            </w:pPr>
          </w:p>
          <w:p w:rsidR="00CD2ACB" w:rsidRDefault="00CD2ACB" w:rsidP="006E3FAC">
            <w:pPr>
              <w:rPr>
                <w:bCs/>
                <w:sz w:val="18"/>
                <w:szCs w:val="18"/>
              </w:rPr>
            </w:pPr>
            <w:r>
              <w:rPr>
                <w:bCs/>
                <w:sz w:val="18"/>
                <w:szCs w:val="18"/>
              </w:rPr>
              <w:t>COMERCIO Y SERVICIO DISTRITAL</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r>
              <w:rPr>
                <w:bCs/>
                <w:sz w:val="18"/>
                <w:szCs w:val="18"/>
              </w:rPr>
              <w:t>COMERCIO Y SERVICIO BARRIAL</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r>
              <w:rPr>
                <w:bCs/>
                <w:sz w:val="18"/>
                <w:szCs w:val="18"/>
              </w:rPr>
              <w:t>COMERCIO Y SERVICIO VECINAL</w:t>
            </w:r>
          </w:p>
          <w:p w:rsidR="00CD2ACB" w:rsidRDefault="00CD2ACB" w:rsidP="006E3FAC">
            <w:pPr>
              <w:rPr>
                <w:bCs/>
                <w:sz w:val="18"/>
                <w:szCs w:val="18"/>
              </w:rPr>
            </w:pPr>
          </w:p>
          <w:p w:rsidR="00CD2ACB" w:rsidRDefault="00CD2ACB" w:rsidP="006E3FAC">
            <w:pPr>
              <w:rPr>
                <w:bCs/>
                <w:sz w:val="18"/>
                <w:szCs w:val="18"/>
              </w:rPr>
            </w:pPr>
            <w:r>
              <w:rPr>
                <w:bCs/>
                <w:sz w:val="18"/>
                <w:szCs w:val="18"/>
              </w:rPr>
              <w:t>HABITACIONAL PLURIFAMILIAR HORIZONTAL Y VERTICAL;</w:t>
            </w:r>
          </w:p>
          <w:p w:rsidR="00CD2ACB" w:rsidRDefault="00CD2ACB" w:rsidP="006E3FAC">
            <w:pPr>
              <w:rPr>
                <w:bCs/>
                <w:sz w:val="18"/>
                <w:szCs w:val="18"/>
              </w:rPr>
            </w:pPr>
          </w:p>
          <w:p w:rsidR="00CD2ACB" w:rsidRDefault="00CD2ACB" w:rsidP="006E3FAC">
            <w:pPr>
              <w:rPr>
                <w:bCs/>
                <w:sz w:val="18"/>
                <w:szCs w:val="18"/>
              </w:rPr>
            </w:pPr>
            <w:r>
              <w:rPr>
                <w:bCs/>
                <w:sz w:val="18"/>
                <w:szCs w:val="18"/>
              </w:rPr>
              <w:t>EQUIPAMIENTO BARRIAL Y DISTRITAL</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r>
              <w:rPr>
                <w:bCs/>
                <w:sz w:val="18"/>
                <w:szCs w:val="18"/>
              </w:rPr>
              <w:t>ESPACIOS VERDES ABIERTOS Y RECREATIVOS VECINALES, BARRIALES Y DISTRITALES.</w:t>
            </w:r>
          </w:p>
          <w:p w:rsidR="00CD2ACB" w:rsidRDefault="00CD2ACB" w:rsidP="006E3FAC">
            <w:pPr>
              <w:rPr>
                <w:bCs/>
                <w:sz w:val="18"/>
                <w:szCs w:val="18"/>
              </w:rPr>
            </w:pPr>
          </w:p>
          <w:p w:rsidR="00CD2ACB" w:rsidRDefault="00CD2ACB" w:rsidP="006E3FAC">
            <w:pPr>
              <w:rPr>
                <w:bCs/>
                <w:sz w:val="18"/>
                <w:szCs w:val="18"/>
              </w:rPr>
            </w:pPr>
          </w:p>
          <w:p w:rsidR="00CD2ACB" w:rsidRPr="00961A75" w:rsidRDefault="00CD2ACB" w:rsidP="006E3FAC">
            <w:pPr>
              <w:rPr>
                <w:bCs/>
                <w:sz w:val="18"/>
                <w:szCs w:val="18"/>
              </w:rPr>
            </w:pPr>
            <w:r>
              <w:rPr>
                <w:bCs/>
                <w:sz w:val="18"/>
                <w:szCs w:val="18"/>
              </w:rPr>
              <w:t>MANUFACTURAS MENORES.</w:t>
            </w:r>
          </w:p>
        </w:tc>
      </w:tr>
      <w:tr w:rsidR="00CD2ACB" w:rsidTr="006E3FAC">
        <w:trPr>
          <w:gridBefore w:val="1"/>
          <w:wBefore w:w="19" w:type="pct"/>
        </w:trPr>
        <w:tc>
          <w:tcPr>
            <w:tcW w:w="619" w:type="pct"/>
            <w:vMerge/>
          </w:tcPr>
          <w:p w:rsidR="00CD2ACB" w:rsidRPr="00A474C4" w:rsidRDefault="00CD2ACB" w:rsidP="006E3FAC">
            <w:pPr>
              <w:rPr>
                <w:sz w:val="18"/>
                <w:szCs w:val="18"/>
              </w:rPr>
            </w:pPr>
          </w:p>
        </w:tc>
        <w:tc>
          <w:tcPr>
            <w:tcW w:w="655" w:type="pct"/>
            <w:gridSpan w:val="3"/>
          </w:tcPr>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Pr>
                <w:sz w:val="18"/>
                <w:szCs w:val="18"/>
              </w:rPr>
              <w:t>Servicio</w:t>
            </w:r>
          </w:p>
          <w:p w:rsidR="00CD2ACB" w:rsidRPr="00A474C4" w:rsidRDefault="00CD2ACB" w:rsidP="006E3FAC">
            <w:pPr>
              <w:rPr>
                <w:sz w:val="18"/>
                <w:szCs w:val="18"/>
              </w:rPr>
            </w:pPr>
            <w:r>
              <w:rPr>
                <w:sz w:val="18"/>
                <w:szCs w:val="18"/>
              </w:rPr>
              <w:lastRenderedPageBreak/>
              <w:t>Distrital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sz w:val="18"/>
                <w:szCs w:val="18"/>
              </w:rPr>
            </w:pPr>
          </w:p>
        </w:tc>
        <w:tc>
          <w:tcPr>
            <w:tcW w:w="1446" w:type="pct"/>
            <w:gridSpan w:val="2"/>
          </w:tcPr>
          <w:p w:rsidR="00CD2ACB" w:rsidRDefault="00CD2ACB" w:rsidP="006E3FAC">
            <w:pPr>
              <w:rPr>
                <w:b/>
                <w:bCs/>
                <w:sz w:val="18"/>
                <w:szCs w:val="18"/>
              </w:rPr>
            </w:pPr>
          </w:p>
          <w:p w:rsidR="00CD2ACB" w:rsidRDefault="00CD2ACB" w:rsidP="006E3FAC">
            <w:pPr>
              <w:rPr>
                <w:b/>
                <w:bCs/>
                <w:sz w:val="18"/>
                <w:szCs w:val="18"/>
              </w:rPr>
            </w:pPr>
            <w:r>
              <w:rPr>
                <w:b/>
                <w:bCs/>
                <w:sz w:val="18"/>
                <w:szCs w:val="18"/>
              </w:rPr>
              <w:t>Se incluyen los giros de servicios vecinales, barriales más los siguientes:</w:t>
            </w:r>
          </w:p>
          <w:p w:rsidR="00CD2ACB" w:rsidRDefault="00CD2ACB" w:rsidP="006E3FAC">
            <w:pPr>
              <w:rPr>
                <w:b/>
                <w:bCs/>
                <w:sz w:val="18"/>
                <w:szCs w:val="18"/>
              </w:rPr>
            </w:pPr>
          </w:p>
          <w:p w:rsidR="00CD2ACB" w:rsidRPr="00D26D38" w:rsidRDefault="00CD2ACB" w:rsidP="006E3FAC">
            <w:pPr>
              <w:ind w:left="-14"/>
              <w:rPr>
                <w:bCs/>
                <w:sz w:val="18"/>
                <w:szCs w:val="18"/>
              </w:rPr>
            </w:pPr>
            <w:r w:rsidRPr="00D26D38">
              <w:rPr>
                <w:bCs/>
                <w:sz w:val="18"/>
                <w:szCs w:val="18"/>
              </w:rPr>
              <w:t>Asociaciones civiles.</w:t>
            </w:r>
          </w:p>
          <w:p w:rsidR="00CD2ACB" w:rsidRPr="00D26D38" w:rsidRDefault="00CD2ACB" w:rsidP="006E3FAC">
            <w:pPr>
              <w:ind w:left="-14"/>
              <w:rPr>
                <w:bCs/>
                <w:sz w:val="18"/>
                <w:szCs w:val="18"/>
              </w:rPr>
            </w:pPr>
            <w:r w:rsidRPr="00D26D38">
              <w:rPr>
                <w:bCs/>
                <w:sz w:val="18"/>
                <w:szCs w:val="18"/>
              </w:rPr>
              <w:t>Banco (sucursal).</w:t>
            </w:r>
          </w:p>
          <w:p w:rsidR="00CD2ACB" w:rsidRPr="00D26D38" w:rsidRDefault="00CD2ACB" w:rsidP="006E3FAC">
            <w:pPr>
              <w:ind w:left="-14"/>
              <w:rPr>
                <w:bCs/>
                <w:sz w:val="18"/>
                <w:szCs w:val="18"/>
              </w:rPr>
            </w:pPr>
            <w:r w:rsidRPr="00D26D38">
              <w:rPr>
                <w:bCs/>
                <w:sz w:val="18"/>
                <w:szCs w:val="18"/>
              </w:rPr>
              <w:t>Baños y sanitarios públicos.</w:t>
            </w:r>
          </w:p>
          <w:p w:rsidR="00CD2ACB" w:rsidRPr="00D26D38" w:rsidRDefault="00CD2ACB" w:rsidP="006E3FAC">
            <w:pPr>
              <w:ind w:left="-14"/>
              <w:rPr>
                <w:bCs/>
                <w:sz w:val="18"/>
                <w:szCs w:val="18"/>
              </w:rPr>
            </w:pPr>
            <w:r w:rsidRPr="00D26D38">
              <w:rPr>
                <w:bCs/>
                <w:sz w:val="18"/>
                <w:szCs w:val="18"/>
              </w:rPr>
              <w:lastRenderedPageBreak/>
              <w:t>Bases de madera para regalo.</w:t>
            </w:r>
          </w:p>
          <w:p w:rsidR="00CD2ACB" w:rsidRPr="00D26D38" w:rsidRDefault="00CD2ACB" w:rsidP="006E3FAC">
            <w:pPr>
              <w:ind w:left="-14"/>
              <w:rPr>
                <w:bCs/>
                <w:sz w:val="18"/>
                <w:szCs w:val="18"/>
              </w:rPr>
            </w:pPr>
            <w:r w:rsidRPr="00D26D38">
              <w:rPr>
                <w:bCs/>
                <w:sz w:val="18"/>
                <w:szCs w:val="18"/>
              </w:rPr>
              <w:t>Botanas en general.</w:t>
            </w:r>
          </w:p>
          <w:p w:rsidR="00CD2ACB" w:rsidRPr="00D26D38" w:rsidRDefault="00CD2ACB" w:rsidP="006E3FAC">
            <w:pPr>
              <w:ind w:left="-14"/>
              <w:rPr>
                <w:bCs/>
                <w:sz w:val="18"/>
                <w:szCs w:val="18"/>
              </w:rPr>
            </w:pPr>
            <w:r w:rsidRPr="00D26D38">
              <w:rPr>
                <w:bCs/>
                <w:sz w:val="18"/>
                <w:szCs w:val="18"/>
              </w:rPr>
              <w:t xml:space="preserve">Cooperativa </w:t>
            </w:r>
            <w:proofErr w:type="spellStart"/>
            <w:r w:rsidRPr="00D26D38">
              <w:rPr>
                <w:bCs/>
                <w:sz w:val="18"/>
                <w:szCs w:val="18"/>
              </w:rPr>
              <w:t>credito</w:t>
            </w:r>
            <w:proofErr w:type="spellEnd"/>
            <w:r w:rsidRPr="00D26D38">
              <w:rPr>
                <w:bCs/>
                <w:sz w:val="18"/>
                <w:szCs w:val="18"/>
              </w:rPr>
              <w:t xml:space="preserve"> y ahorro.</w:t>
            </w:r>
          </w:p>
          <w:p w:rsidR="00CD2ACB" w:rsidRPr="00D26D38" w:rsidRDefault="00CD2ACB" w:rsidP="006E3FAC">
            <w:pPr>
              <w:ind w:left="-14"/>
              <w:rPr>
                <w:bCs/>
                <w:sz w:val="18"/>
                <w:szCs w:val="18"/>
              </w:rPr>
            </w:pPr>
            <w:proofErr w:type="spellStart"/>
            <w:r w:rsidRPr="00D26D38">
              <w:rPr>
                <w:bCs/>
                <w:sz w:val="18"/>
                <w:szCs w:val="18"/>
              </w:rPr>
              <w:t>Carpinteria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Cerrajería.</w:t>
            </w:r>
          </w:p>
          <w:p w:rsidR="00CD2ACB" w:rsidRPr="00D26D38" w:rsidRDefault="00CD2ACB" w:rsidP="006E3FAC">
            <w:pPr>
              <w:ind w:left="-14"/>
              <w:rPr>
                <w:bCs/>
                <w:sz w:val="18"/>
                <w:szCs w:val="18"/>
              </w:rPr>
            </w:pPr>
            <w:r w:rsidRPr="00D26D38">
              <w:rPr>
                <w:bCs/>
                <w:sz w:val="18"/>
                <w:szCs w:val="18"/>
              </w:rPr>
              <w:t>Elaboración de anuncios, lonas y toldos luminosos.</w:t>
            </w:r>
          </w:p>
          <w:p w:rsidR="00CD2ACB" w:rsidRPr="00D26D38" w:rsidRDefault="00CD2ACB" w:rsidP="006E3FAC">
            <w:pPr>
              <w:ind w:left="-14"/>
              <w:rPr>
                <w:bCs/>
                <w:sz w:val="18"/>
                <w:szCs w:val="18"/>
              </w:rPr>
            </w:pPr>
            <w:r w:rsidRPr="00D26D38">
              <w:rPr>
                <w:bCs/>
                <w:sz w:val="18"/>
                <w:szCs w:val="18"/>
              </w:rPr>
              <w:t>Elaboración de rótulos.</w:t>
            </w:r>
          </w:p>
          <w:p w:rsidR="00CD2ACB" w:rsidRPr="00D26D38" w:rsidRDefault="00CD2ACB" w:rsidP="006E3FAC">
            <w:pPr>
              <w:ind w:left="-14"/>
              <w:rPr>
                <w:bCs/>
                <w:sz w:val="18"/>
                <w:szCs w:val="18"/>
              </w:rPr>
            </w:pPr>
            <w:r w:rsidRPr="00D26D38">
              <w:rPr>
                <w:bCs/>
                <w:sz w:val="18"/>
                <w:szCs w:val="18"/>
              </w:rPr>
              <w:t>Escudos y distintivos de metal y similares.</w:t>
            </w:r>
          </w:p>
          <w:p w:rsidR="00CD2ACB" w:rsidRPr="00D26D38" w:rsidRDefault="00CD2ACB" w:rsidP="006E3FAC">
            <w:pPr>
              <w:ind w:left="-14"/>
              <w:rPr>
                <w:bCs/>
                <w:sz w:val="18"/>
                <w:szCs w:val="18"/>
              </w:rPr>
            </w:pPr>
            <w:r w:rsidRPr="00D26D38">
              <w:rPr>
                <w:bCs/>
                <w:sz w:val="18"/>
                <w:szCs w:val="18"/>
              </w:rPr>
              <w:t>Estudio fotográfico</w:t>
            </w:r>
            <w:r>
              <w:rPr>
                <w:bCs/>
                <w:sz w:val="18"/>
                <w:szCs w:val="18"/>
              </w:rPr>
              <w:t>.</w:t>
            </w:r>
          </w:p>
          <w:p w:rsidR="00CD2ACB" w:rsidRPr="00D26D38" w:rsidRDefault="00CD2ACB" w:rsidP="006E3FAC">
            <w:pPr>
              <w:ind w:left="-14"/>
              <w:rPr>
                <w:bCs/>
                <w:sz w:val="18"/>
                <w:szCs w:val="18"/>
              </w:rPr>
            </w:pPr>
            <w:r w:rsidRPr="00D26D38">
              <w:rPr>
                <w:bCs/>
                <w:sz w:val="18"/>
                <w:szCs w:val="18"/>
              </w:rPr>
              <w:t>Fontanería.</w:t>
            </w:r>
          </w:p>
          <w:p w:rsidR="00CD2ACB" w:rsidRPr="00D26D38" w:rsidRDefault="00CD2ACB" w:rsidP="006E3FAC">
            <w:pPr>
              <w:ind w:left="-14"/>
              <w:rPr>
                <w:bCs/>
                <w:sz w:val="18"/>
                <w:szCs w:val="18"/>
              </w:rPr>
            </w:pPr>
            <w:r w:rsidRPr="00D26D38">
              <w:rPr>
                <w:bCs/>
                <w:sz w:val="18"/>
                <w:szCs w:val="18"/>
              </w:rPr>
              <w:t>Imprenta, offset y/o litografías.</w:t>
            </w:r>
          </w:p>
          <w:p w:rsidR="00CD2ACB" w:rsidRPr="00D26D38" w:rsidRDefault="00CD2ACB" w:rsidP="006E3FAC">
            <w:pPr>
              <w:ind w:left="-14"/>
              <w:rPr>
                <w:bCs/>
                <w:sz w:val="18"/>
                <w:szCs w:val="18"/>
              </w:rPr>
            </w:pPr>
            <w:r w:rsidRPr="00D26D38">
              <w:rPr>
                <w:bCs/>
                <w:sz w:val="18"/>
                <w:szCs w:val="18"/>
              </w:rPr>
              <w:t>Instalación y reparación de mofles y radiadores.</w:t>
            </w:r>
          </w:p>
          <w:p w:rsidR="00CD2ACB" w:rsidRPr="00D26D38" w:rsidRDefault="00CD2ACB" w:rsidP="006E3FAC">
            <w:pPr>
              <w:ind w:left="-14"/>
              <w:rPr>
                <w:bCs/>
                <w:sz w:val="18"/>
                <w:szCs w:val="18"/>
              </w:rPr>
            </w:pPr>
            <w:r w:rsidRPr="00D26D38">
              <w:rPr>
                <w:bCs/>
                <w:sz w:val="18"/>
                <w:szCs w:val="18"/>
              </w:rPr>
              <w:t>Laboratorios médicos y dentales.</w:t>
            </w:r>
          </w:p>
          <w:p w:rsidR="00CD2ACB" w:rsidRPr="00D26D38" w:rsidRDefault="00CD2ACB" w:rsidP="006E3FAC">
            <w:pPr>
              <w:ind w:left="-14"/>
              <w:rPr>
                <w:bCs/>
                <w:sz w:val="18"/>
                <w:szCs w:val="18"/>
              </w:rPr>
            </w:pPr>
            <w:proofErr w:type="spellStart"/>
            <w:r w:rsidRPr="00D26D38">
              <w:rPr>
                <w:bCs/>
                <w:sz w:val="18"/>
                <w:szCs w:val="18"/>
              </w:rPr>
              <w:t>Lavanderia</w:t>
            </w:r>
            <w:proofErr w:type="spellEnd"/>
            <w:r w:rsidRPr="00D26D38">
              <w:rPr>
                <w:bCs/>
                <w:sz w:val="18"/>
                <w:szCs w:val="18"/>
              </w:rPr>
              <w:t xml:space="preserve"> y </w:t>
            </w:r>
            <w:proofErr w:type="spellStart"/>
            <w:r w:rsidRPr="00D26D38">
              <w:rPr>
                <w:bCs/>
                <w:sz w:val="18"/>
                <w:szCs w:val="18"/>
              </w:rPr>
              <w:t>tintoreria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Llantera</w:t>
            </w:r>
          </w:p>
          <w:p w:rsidR="00CD2ACB" w:rsidRPr="00D26D38" w:rsidRDefault="00CD2ACB" w:rsidP="006E3FAC">
            <w:pPr>
              <w:ind w:left="-14"/>
              <w:rPr>
                <w:bCs/>
                <w:sz w:val="18"/>
                <w:szCs w:val="18"/>
              </w:rPr>
            </w:pPr>
            <w:r w:rsidRPr="00D26D38">
              <w:rPr>
                <w:bCs/>
                <w:sz w:val="18"/>
                <w:szCs w:val="18"/>
              </w:rPr>
              <w:t>Ludoteca.</w:t>
            </w:r>
          </w:p>
          <w:p w:rsidR="00CD2ACB" w:rsidRPr="00D26D38" w:rsidRDefault="00CD2ACB" w:rsidP="006E3FAC">
            <w:pPr>
              <w:ind w:left="-14"/>
              <w:rPr>
                <w:bCs/>
                <w:sz w:val="18"/>
                <w:szCs w:val="18"/>
              </w:rPr>
            </w:pPr>
            <w:r w:rsidRPr="00D26D38">
              <w:rPr>
                <w:bCs/>
                <w:sz w:val="18"/>
                <w:szCs w:val="18"/>
              </w:rPr>
              <w:t>Oficinas privadas.</w:t>
            </w:r>
          </w:p>
          <w:p w:rsidR="00CD2ACB" w:rsidRPr="00D26D38" w:rsidRDefault="00CD2ACB" w:rsidP="006E3FAC">
            <w:pPr>
              <w:ind w:left="-14"/>
              <w:rPr>
                <w:bCs/>
                <w:sz w:val="18"/>
                <w:szCs w:val="18"/>
              </w:rPr>
            </w:pPr>
            <w:proofErr w:type="spellStart"/>
            <w:r w:rsidRPr="00D26D38">
              <w:rPr>
                <w:bCs/>
                <w:sz w:val="18"/>
                <w:szCs w:val="18"/>
              </w:rPr>
              <w:t>Pedicurista</w:t>
            </w:r>
            <w:proofErr w:type="spellEnd"/>
            <w:r w:rsidRPr="00D26D38">
              <w:rPr>
                <w:bCs/>
                <w:sz w:val="18"/>
                <w:szCs w:val="18"/>
              </w:rPr>
              <w:t>.</w:t>
            </w:r>
          </w:p>
          <w:p w:rsidR="00CD2ACB" w:rsidRPr="00D26D38" w:rsidRDefault="00CD2ACB" w:rsidP="006E3FAC">
            <w:pPr>
              <w:ind w:left="-14"/>
              <w:rPr>
                <w:bCs/>
                <w:sz w:val="18"/>
                <w:szCs w:val="18"/>
              </w:rPr>
            </w:pPr>
            <w:r w:rsidRPr="00D26D38">
              <w:rPr>
                <w:bCs/>
                <w:sz w:val="18"/>
                <w:szCs w:val="18"/>
              </w:rPr>
              <w:t>Peluquerías y estéticas.</w:t>
            </w:r>
          </w:p>
          <w:p w:rsidR="00CD2ACB" w:rsidRPr="00D26D38" w:rsidRDefault="00CD2ACB" w:rsidP="006E3FAC">
            <w:pPr>
              <w:ind w:left="-14"/>
              <w:rPr>
                <w:bCs/>
                <w:sz w:val="18"/>
                <w:szCs w:val="18"/>
              </w:rPr>
            </w:pPr>
            <w:r w:rsidRPr="00D26D38">
              <w:rPr>
                <w:bCs/>
                <w:sz w:val="18"/>
                <w:szCs w:val="18"/>
              </w:rPr>
              <w:t>Pensiones de autos.</w:t>
            </w:r>
          </w:p>
          <w:p w:rsidR="00CD2ACB" w:rsidRPr="00D26D38" w:rsidRDefault="00CD2ACB" w:rsidP="006E3FAC">
            <w:pPr>
              <w:ind w:left="-14"/>
              <w:rPr>
                <w:bCs/>
                <w:sz w:val="18"/>
                <w:szCs w:val="18"/>
              </w:rPr>
            </w:pPr>
            <w:r w:rsidRPr="00D26D38">
              <w:rPr>
                <w:bCs/>
                <w:sz w:val="18"/>
                <w:szCs w:val="18"/>
              </w:rPr>
              <w:t>Pulidos de pisos.</w:t>
            </w:r>
          </w:p>
          <w:p w:rsidR="00CD2ACB" w:rsidRPr="00D26D38" w:rsidRDefault="00CD2ACB" w:rsidP="006E3FAC">
            <w:pPr>
              <w:ind w:left="-14"/>
              <w:rPr>
                <w:bCs/>
                <w:sz w:val="18"/>
                <w:szCs w:val="18"/>
              </w:rPr>
            </w:pPr>
            <w:r w:rsidRPr="00D26D38">
              <w:rPr>
                <w:bCs/>
                <w:sz w:val="18"/>
                <w:szCs w:val="18"/>
              </w:rPr>
              <w:t>Sabanas y colchas.</w:t>
            </w:r>
          </w:p>
          <w:p w:rsidR="00CD2ACB" w:rsidRPr="00D26D38" w:rsidRDefault="00CD2ACB" w:rsidP="006E3FAC">
            <w:pPr>
              <w:ind w:left="-14"/>
              <w:rPr>
                <w:bCs/>
                <w:sz w:val="18"/>
                <w:szCs w:val="18"/>
              </w:rPr>
            </w:pPr>
            <w:r w:rsidRPr="00D26D38">
              <w:rPr>
                <w:bCs/>
                <w:sz w:val="18"/>
                <w:szCs w:val="18"/>
              </w:rPr>
              <w:t xml:space="preserve">Salón de </w:t>
            </w:r>
            <w:r>
              <w:rPr>
                <w:bCs/>
                <w:sz w:val="18"/>
                <w:szCs w:val="18"/>
              </w:rPr>
              <w:t>fiestas infantiles</w:t>
            </w:r>
            <w:r w:rsidRPr="00D26D38">
              <w:rPr>
                <w:bCs/>
                <w:sz w:val="18"/>
                <w:szCs w:val="18"/>
              </w:rPr>
              <w:t>.</w:t>
            </w:r>
          </w:p>
          <w:p w:rsidR="00CD2ACB" w:rsidRPr="00D26D38" w:rsidRDefault="00CD2ACB" w:rsidP="006E3FAC">
            <w:pPr>
              <w:ind w:left="-14"/>
              <w:rPr>
                <w:bCs/>
                <w:sz w:val="18"/>
                <w:szCs w:val="18"/>
              </w:rPr>
            </w:pPr>
            <w:r w:rsidRPr="00D26D38">
              <w:rPr>
                <w:bCs/>
                <w:sz w:val="18"/>
                <w:szCs w:val="18"/>
              </w:rPr>
              <w:t>Sastrería y costureras y/o reparación de ropa.</w:t>
            </w:r>
          </w:p>
          <w:p w:rsidR="00CD2ACB" w:rsidRPr="00D26D38" w:rsidRDefault="00CD2ACB" w:rsidP="006E3FAC">
            <w:pPr>
              <w:ind w:left="-14"/>
              <w:rPr>
                <w:bCs/>
                <w:sz w:val="18"/>
                <w:szCs w:val="18"/>
              </w:rPr>
            </w:pPr>
            <w:r w:rsidRPr="00D26D38">
              <w:rPr>
                <w:bCs/>
                <w:sz w:val="18"/>
                <w:szCs w:val="18"/>
              </w:rPr>
              <w:t>Sitio de taxis.</w:t>
            </w:r>
          </w:p>
          <w:p w:rsidR="00CD2ACB" w:rsidRPr="00D26D38" w:rsidRDefault="00CD2ACB" w:rsidP="006E3FAC">
            <w:pPr>
              <w:ind w:left="-14"/>
              <w:rPr>
                <w:bCs/>
                <w:sz w:val="18"/>
                <w:szCs w:val="18"/>
              </w:rPr>
            </w:pPr>
            <w:r w:rsidRPr="00D26D38">
              <w:rPr>
                <w:bCs/>
                <w:sz w:val="18"/>
                <w:szCs w:val="18"/>
              </w:rPr>
              <w:t>Talleres de: joyería, orfebrería y similares, básculas, aparatos eléctricos, bicicletas, motocicletas, máquinas de tortillas, torno condicionado, soldadura, artículos de aluminio, compresores, reparación de equipos hidráulico y neumático.</w:t>
            </w:r>
          </w:p>
          <w:p w:rsidR="00CD2ACB" w:rsidRDefault="00CD2ACB" w:rsidP="006E3FAC">
            <w:pPr>
              <w:ind w:left="-14"/>
              <w:rPr>
                <w:bCs/>
                <w:sz w:val="18"/>
                <w:szCs w:val="18"/>
              </w:rPr>
            </w:pPr>
            <w:r w:rsidRPr="00D26D38">
              <w:rPr>
                <w:bCs/>
                <w:sz w:val="18"/>
                <w:szCs w:val="18"/>
              </w:rPr>
              <w:t>Tapicería</w:t>
            </w:r>
            <w:r>
              <w:rPr>
                <w:bCs/>
                <w:sz w:val="18"/>
                <w:szCs w:val="18"/>
              </w:rPr>
              <w:t>.</w:t>
            </w:r>
          </w:p>
          <w:p w:rsidR="00CD2ACB" w:rsidRDefault="00CD2ACB" w:rsidP="006E3FAC">
            <w:pPr>
              <w:ind w:left="-14"/>
              <w:rPr>
                <w:bCs/>
                <w:sz w:val="18"/>
                <w:szCs w:val="18"/>
              </w:rPr>
            </w:pPr>
          </w:p>
          <w:p w:rsidR="00CD2ACB" w:rsidRPr="00830E5F" w:rsidRDefault="00CD2ACB" w:rsidP="006E3FAC">
            <w:pPr>
              <w:ind w:left="-14"/>
              <w:rPr>
                <w:bCs/>
                <w:sz w:val="18"/>
                <w:szCs w:val="18"/>
              </w:rPr>
            </w:pPr>
          </w:p>
        </w:tc>
        <w:tc>
          <w:tcPr>
            <w:tcW w:w="1136" w:type="pct"/>
            <w:gridSpan w:val="3"/>
          </w:tcPr>
          <w:p w:rsidR="00CD2ACB" w:rsidRPr="00383C46" w:rsidRDefault="00CD2ACB" w:rsidP="006E3FAC">
            <w:pPr>
              <w:rPr>
                <w:b/>
                <w:bCs/>
                <w:sz w:val="18"/>
                <w:szCs w:val="18"/>
              </w:rPr>
            </w:pPr>
            <w:r>
              <w:rPr>
                <w:b/>
                <w:bCs/>
                <w:sz w:val="18"/>
                <w:szCs w:val="18"/>
              </w:rPr>
              <w:lastRenderedPageBreak/>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DISTRITAL</w:t>
            </w:r>
            <w:r w:rsidRPr="00383C46">
              <w:rPr>
                <w:b/>
                <w:bCs/>
                <w:sz w:val="18"/>
                <w:szCs w:val="18"/>
              </w:rPr>
              <w:t>:</w:t>
            </w:r>
          </w:p>
          <w:p w:rsidR="00CD2ACB" w:rsidRPr="003B0261" w:rsidRDefault="00CD2ACB" w:rsidP="006E3FAC">
            <w:pPr>
              <w:ind w:left="-14"/>
              <w:rPr>
                <w:bCs/>
                <w:sz w:val="18"/>
                <w:szCs w:val="18"/>
              </w:rPr>
            </w:pPr>
            <w:r w:rsidRPr="003B0261">
              <w:rPr>
                <w:bCs/>
                <w:sz w:val="18"/>
                <w:szCs w:val="18"/>
              </w:rPr>
              <w:t>Adiestramiento de mascotas.</w:t>
            </w:r>
          </w:p>
          <w:p w:rsidR="00CD2ACB" w:rsidRPr="003B0261" w:rsidRDefault="00CD2ACB" w:rsidP="006E3FAC">
            <w:pPr>
              <w:ind w:left="-14"/>
              <w:rPr>
                <w:bCs/>
                <w:sz w:val="18"/>
                <w:szCs w:val="18"/>
              </w:rPr>
            </w:pPr>
            <w:r w:rsidRPr="003B0261">
              <w:rPr>
                <w:bCs/>
                <w:sz w:val="18"/>
                <w:szCs w:val="18"/>
              </w:rPr>
              <w:t>Agencia de autos.</w:t>
            </w:r>
          </w:p>
          <w:p w:rsidR="00CD2ACB" w:rsidRPr="003B0261" w:rsidRDefault="00CD2ACB" w:rsidP="006E3FAC">
            <w:pPr>
              <w:ind w:left="-14"/>
              <w:rPr>
                <w:bCs/>
                <w:sz w:val="18"/>
                <w:szCs w:val="18"/>
              </w:rPr>
            </w:pPr>
            <w:r w:rsidRPr="003B0261">
              <w:rPr>
                <w:bCs/>
                <w:sz w:val="18"/>
                <w:szCs w:val="18"/>
              </w:rPr>
              <w:t>Agencia de viajes.</w:t>
            </w:r>
          </w:p>
          <w:p w:rsidR="00CD2ACB" w:rsidRPr="003B0261" w:rsidRDefault="00CD2ACB" w:rsidP="006E3FAC">
            <w:pPr>
              <w:ind w:left="-14"/>
              <w:rPr>
                <w:bCs/>
                <w:sz w:val="18"/>
                <w:szCs w:val="18"/>
              </w:rPr>
            </w:pPr>
            <w:r w:rsidRPr="003B0261">
              <w:rPr>
                <w:bCs/>
                <w:sz w:val="18"/>
                <w:szCs w:val="18"/>
              </w:rPr>
              <w:t>Alquiler de lonas, toldos, cubiertas, sillas, mesas, y similares.</w:t>
            </w:r>
          </w:p>
          <w:p w:rsidR="00CD2ACB" w:rsidRPr="003B0261" w:rsidRDefault="00CD2ACB" w:rsidP="006E3FAC">
            <w:pPr>
              <w:ind w:left="-14"/>
              <w:rPr>
                <w:bCs/>
                <w:sz w:val="18"/>
                <w:szCs w:val="18"/>
              </w:rPr>
            </w:pPr>
            <w:r w:rsidRPr="003B0261">
              <w:rPr>
                <w:bCs/>
                <w:sz w:val="18"/>
                <w:szCs w:val="18"/>
              </w:rPr>
              <w:lastRenderedPageBreak/>
              <w:t xml:space="preserve">Alquiler de </w:t>
            </w:r>
            <w:proofErr w:type="spellStart"/>
            <w:r w:rsidRPr="003B0261">
              <w:rPr>
                <w:bCs/>
                <w:sz w:val="18"/>
                <w:szCs w:val="18"/>
              </w:rPr>
              <w:t>automoviles</w:t>
            </w:r>
            <w:proofErr w:type="spellEnd"/>
            <w:r w:rsidRPr="003B0261">
              <w:rPr>
                <w:bCs/>
                <w:sz w:val="18"/>
                <w:szCs w:val="18"/>
              </w:rPr>
              <w:t xml:space="preserve">. </w:t>
            </w:r>
          </w:p>
          <w:p w:rsidR="00CD2ACB" w:rsidRPr="003B0261" w:rsidRDefault="00CD2ACB" w:rsidP="006E3FAC">
            <w:pPr>
              <w:ind w:left="-14"/>
              <w:rPr>
                <w:bCs/>
                <w:sz w:val="18"/>
                <w:szCs w:val="18"/>
              </w:rPr>
            </w:pPr>
            <w:r w:rsidRPr="003B0261">
              <w:rPr>
                <w:bCs/>
                <w:sz w:val="18"/>
                <w:szCs w:val="18"/>
              </w:rPr>
              <w:t>Aseguradoras.</w:t>
            </w:r>
          </w:p>
          <w:p w:rsidR="00CD2ACB" w:rsidRPr="003B0261" w:rsidRDefault="00CD2ACB" w:rsidP="006E3FAC">
            <w:pPr>
              <w:ind w:left="-14"/>
              <w:rPr>
                <w:bCs/>
                <w:sz w:val="18"/>
                <w:szCs w:val="18"/>
              </w:rPr>
            </w:pPr>
            <w:r w:rsidRPr="003B0261">
              <w:rPr>
                <w:bCs/>
                <w:sz w:val="18"/>
                <w:szCs w:val="18"/>
              </w:rPr>
              <w:t>Billares.</w:t>
            </w:r>
          </w:p>
          <w:p w:rsidR="00CD2ACB" w:rsidRPr="003B0261" w:rsidRDefault="00CD2ACB" w:rsidP="006E3FAC">
            <w:pPr>
              <w:ind w:left="-14"/>
              <w:rPr>
                <w:bCs/>
                <w:sz w:val="18"/>
                <w:szCs w:val="18"/>
              </w:rPr>
            </w:pPr>
            <w:r w:rsidRPr="003B0261">
              <w:rPr>
                <w:bCs/>
                <w:sz w:val="18"/>
                <w:szCs w:val="18"/>
              </w:rPr>
              <w:t>Boliches.</w:t>
            </w:r>
          </w:p>
          <w:p w:rsidR="00CD2ACB" w:rsidRPr="003B0261" w:rsidRDefault="00CD2ACB" w:rsidP="006E3FAC">
            <w:pPr>
              <w:ind w:left="-14"/>
              <w:rPr>
                <w:bCs/>
                <w:sz w:val="18"/>
                <w:szCs w:val="18"/>
              </w:rPr>
            </w:pPr>
            <w:r w:rsidRPr="003B0261">
              <w:rPr>
                <w:bCs/>
                <w:sz w:val="18"/>
                <w:szCs w:val="18"/>
              </w:rPr>
              <w:t>Casas de bolsa, cambio, decoración.</w:t>
            </w:r>
          </w:p>
          <w:p w:rsidR="00CD2ACB" w:rsidRPr="003B0261" w:rsidRDefault="00CD2ACB" w:rsidP="006E3FAC">
            <w:pPr>
              <w:ind w:left="-14"/>
              <w:rPr>
                <w:bCs/>
                <w:sz w:val="18"/>
                <w:szCs w:val="18"/>
              </w:rPr>
            </w:pPr>
            <w:r w:rsidRPr="003B0261">
              <w:rPr>
                <w:bCs/>
                <w:sz w:val="18"/>
                <w:szCs w:val="18"/>
              </w:rPr>
              <w:t>Centros botaneros.</w:t>
            </w:r>
          </w:p>
          <w:p w:rsidR="00CD2ACB" w:rsidRPr="003B0261" w:rsidRDefault="00CD2ACB" w:rsidP="006E3FAC">
            <w:pPr>
              <w:ind w:left="-14"/>
              <w:rPr>
                <w:bCs/>
                <w:sz w:val="18"/>
                <w:szCs w:val="18"/>
              </w:rPr>
            </w:pPr>
            <w:r w:rsidRPr="003B0261">
              <w:rPr>
                <w:bCs/>
                <w:sz w:val="18"/>
                <w:szCs w:val="18"/>
              </w:rPr>
              <w:t>Elaboración de anuncios espectaculares.</w:t>
            </w:r>
          </w:p>
          <w:p w:rsidR="00CD2ACB" w:rsidRPr="003B0261" w:rsidRDefault="00CD2ACB" w:rsidP="006E3FAC">
            <w:pPr>
              <w:ind w:left="-14"/>
              <w:rPr>
                <w:bCs/>
                <w:sz w:val="18"/>
                <w:szCs w:val="18"/>
              </w:rPr>
            </w:pPr>
            <w:r w:rsidRPr="003B0261">
              <w:rPr>
                <w:bCs/>
                <w:sz w:val="18"/>
                <w:szCs w:val="18"/>
              </w:rPr>
              <w:t>Estacionamientos públicos.</w:t>
            </w:r>
          </w:p>
          <w:p w:rsidR="00CD2ACB" w:rsidRPr="003B0261" w:rsidRDefault="00CD2ACB" w:rsidP="006E3FAC">
            <w:pPr>
              <w:ind w:left="-14"/>
              <w:rPr>
                <w:bCs/>
                <w:sz w:val="18"/>
                <w:szCs w:val="18"/>
              </w:rPr>
            </w:pPr>
            <w:r w:rsidRPr="003B0261">
              <w:rPr>
                <w:bCs/>
                <w:sz w:val="18"/>
                <w:szCs w:val="18"/>
              </w:rPr>
              <w:t>Estaciones de servicio de combustible.</w:t>
            </w:r>
          </w:p>
          <w:p w:rsidR="00CD2ACB" w:rsidRPr="003B0261" w:rsidRDefault="00CD2ACB" w:rsidP="006E3FAC">
            <w:pPr>
              <w:ind w:left="-14"/>
              <w:rPr>
                <w:bCs/>
                <w:sz w:val="18"/>
                <w:szCs w:val="18"/>
              </w:rPr>
            </w:pPr>
            <w:r w:rsidRPr="003B0261">
              <w:rPr>
                <w:bCs/>
                <w:sz w:val="18"/>
                <w:szCs w:val="18"/>
              </w:rPr>
              <w:t>Empaques.</w:t>
            </w:r>
          </w:p>
          <w:p w:rsidR="00CD2ACB" w:rsidRPr="003B0261" w:rsidRDefault="00CD2ACB" w:rsidP="006E3FAC">
            <w:pPr>
              <w:ind w:left="-14"/>
              <w:rPr>
                <w:bCs/>
                <w:sz w:val="18"/>
                <w:szCs w:val="18"/>
              </w:rPr>
            </w:pPr>
            <w:r w:rsidRPr="003B0261">
              <w:rPr>
                <w:bCs/>
                <w:sz w:val="18"/>
                <w:szCs w:val="18"/>
              </w:rPr>
              <w:t>Fumigaciones.</w:t>
            </w:r>
          </w:p>
          <w:p w:rsidR="00CD2ACB" w:rsidRPr="003B0261" w:rsidRDefault="00CD2ACB" w:rsidP="006E3FAC">
            <w:pPr>
              <w:ind w:left="-14"/>
              <w:rPr>
                <w:bCs/>
                <w:sz w:val="18"/>
                <w:szCs w:val="18"/>
              </w:rPr>
            </w:pPr>
            <w:r w:rsidRPr="003B0261">
              <w:rPr>
                <w:bCs/>
                <w:sz w:val="18"/>
                <w:szCs w:val="18"/>
              </w:rPr>
              <w:t>Funeraria.</w:t>
            </w:r>
          </w:p>
          <w:p w:rsidR="00CD2ACB" w:rsidRPr="003B0261" w:rsidRDefault="00CD2ACB" w:rsidP="006E3FAC">
            <w:pPr>
              <w:ind w:left="-14"/>
              <w:rPr>
                <w:bCs/>
                <w:sz w:val="18"/>
                <w:szCs w:val="18"/>
              </w:rPr>
            </w:pPr>
            <w:r w:rsidRPr="003B0261">
              <w:rPr>
                <w:bCs/>
                <w:sz w:val="18"/>
                <w:szCs w:val="18"/>
              </w:rPr>
              <w:t>Grabaciones de audio y video.</w:t>
            </w:r>
          </w:p>
          <w:p w:rsidR="00CD2ACB" w:rsidRPr="003B0261" w:rsidRDefault="00CD2ACB" w:rsidP="006E3FAC">
            <w:pPr>
              <w:ind w:left="-14"/>
              <w:rPr>
                <w:bCs/>
                <w:sz w:val="18"/>
                <w:szCs w:val="18"/>
              </w:rPr>
            </w:pPr>
            <w:r w:rsidRPr="003B0261">
              <w:rPr>
                <w:bCs/>
                <w:sz w:val="18"/>
                <w:szCs w:val="18"/>
              </w:rPr>
              <w:t>Laboratorio de análisis clínicos en general.</w:t>
            </w:r>
          </w:p>
          <w:p w:rsidR="00CD2ACB" w:rsidRPr="003B0261" w:rsidRDefault="00CD2ACB" w:rsidP="006E3FAC">
            <w:pPr>
              <w:ind w:left="-14"/>
              <w:rPr>
                <w:bCs/>
                <w:sz w:val="18"/>
                <w:szCs w:val="18"/>
              </w:rPr>
            </w:pPr>
            <w:r w:rsidRPr="003B0261">
              <w:rPr>
                <w:bCs/>
                <w:sz w:val="18"/>
                <w:szCs w:val="18"/>
              </w:rPr>
              <w:t>Laminado vehicular.</w:t>
            </w:r>
          </w:p>
          <w:p w:rsidR="00CD2ACB" w:rsidRPr="003B0261" w:rsidRDefault="00CD2ACB" w:rsidP="006E3FAC">
            <w:pPr>
              <w:ind w:left="-14"/>
              <w:rPr>
                <w:bCs/>
                <w:sz w:val="18"/>
                <w:szCs w:val="18"/>
              </w:rPr>
            </w:pPr>
            <w:r w:rsidRPr="003B0261">
              <w:rPr>
                <w:bCs/>
                <w:sz w:val="18"/>
                <w:szCs w:val="18"/>
              </w:rPr>
              <w:t>Limpieza de alfombras, muebles y cortinas.</w:t>
            </w:r>
          </w:p>
          <w:p w:rsidR="00CD2ACB" w:rsidRPr="003B0261" w:rsidRDefault="00CD2ACB" w:rsidP="006E3FAC">
            <w:pPr>
              <w:ind w:left="-14"/>
              <w:rPr>
                <w:bCs/>
                <w:sz w:val="18"/>
                <w:szCs w:val="18"/>
              </w:rPr>
            </w:pPr>
            <w:r w:rsidRPr="003B0261">
              <w:rPr>
                <w:bCs/>
                <w:sz w:val="18"/>
                <w:szCs w:val="18"/>
              </w:rPr>
              <w:t xml:space="preserve">Taller de reparación de aparatos </w:t>
            </w:r>
            <w:proofErr w:type="spellStart"/>
            <w:r w:rsidRPr="003B0261">
              <w:rPr>
                <w:bCs/>
                <w:sz w:val="18"/>
                <w:szCs w:val="18"/>
              </w:rPr>
              <w:t>frigoríficos,equipo</w:t>
            </w:r>
            <w:proofErr w:type="spellEnd"/>
            <w:r w:rsidRPr="003B0261">
              <w:rPr>
                <w:bCs/>
                <w:sz w:val="18"/>
                <w:szCs w:val="18"/>
              </w:rPr>
              <w:t xml:space="preserve"> médico, aire acondicionado y elevadores automotrices.</w:t>
            </w:r>
          </w:p>
          <w:p w:rsidR="00CD2ACB" w:rsidRPr="003B0261" w:rsidRDefault="00CD2ACB" w:rsidP="006E3FAC">
            <w:pPr>
              <w:ind w:left="-14"/>
              <w:rPr>
                <w:bCs/>
                <w:sz w:val="18"/>
                <w:szCs w:val="18"/>
              </w:rPr>
            </w:pPr>
            <w:r w:rsidRPr="003B0261">
              <w:rPr>
                <w:bCs/>
                <w:sz w:val="18"/>
                <w:szCs w:val="18"/>
              </w:rPr>
              <w:t>Restaurantes</w:t>
            </w:r>
          </w:p>
          <w:p w:rsidR="00CD2ACB" w:rsidRPr="003B0261" w:rsidRDefault="00CD2ACB" w:rsidP="006E3FAC">
            <w:pPr>
              <w:ind w:left="-14"/>
              <w:rPr>
                <w:bCs/>
                <w:sz w:val="18"/>
                <w:szCs w:val="18"/>
              </w:rPr>
            </w:pPr>
            <w:r w:rsidRPr="003B0261">
              <w:rPr>
                <w:bCs/>
                <w:sz w:val="18"/>
                <w:szCs w:val="18"/>
              </w:rPr>
              <w:t>Salas de baile y similares.</w:t>
            </w:r>
          </w:p>
          <w:p w:rsidR="00CD2ACB" w:rsidRPr="003B0261" w:rsidRDefault="00CD2ACB" w:rsidP="006E3FAC">
            <w:pPr>
              <w:ind w:left="-14"/>
              <w:rPr>
                <w:bCs/>
                <w:sz w:val="18"/>
                <w:szCs w:val="18"/>
              </w:rPr>
            </w:pPr>
            <w:r w:rsidRPr="003B0261">
              <w:rPr>
                <w:bCs/>
                <w:sz w:val="18"/>
                <w:szCs w:val="18"/>
              </w:rPr>
              <w:t>Salón de eventos.</w:t>
            </w:r>
          </w:p>
          <w:p w:rsidR="00CD2ACB" w:rsidRDefault="00CD2ACB" w:rsidP="006E3FAC">
            <w:pPr>
              <w:ind w:left="-14"/>
              <w:rPr>
                <w:bCs/>
                <w:sz w:val="18"/>
                <w:szCs w:val="18"/>
              </w:rPr>
            </w:pPr>
            <w:r w:rsidRPr="003B0261">
              <w:rPr>
                <w:bCs/>
                <w:sz w:val="18"/>
                <w:szCs w:val="18"/>
              </w:rPr>
              <w:t>Servicio de grúas.</w:t>
            </w:r>
          </w:p>
          <w:p w:rsidR="00CD2ACB" w:rsidRPr="003B0261" w:rsidRDefault="00CD2ACB" w:rsidP="006E3FAC">
            <w:pPr>
              <w:ind w:left="-14"/>
              <w:rPr>
                <w:bCs/>
                <w:sz w:val="18"/>
                <w:szCs w:val="18"/>
              </w:rPr>
            </w:pPr>
            <w:r w:rsidRPr="003B0261">
              <w:rPr>
                <w:bCs/>
                <w:sz w:val="18"/>
                <w:szCs w:val="18"/>
              </w:rPr>
              <w:t>Talabartería.</w:t>
            </w:r>
          </w:p>
          <w:p w:rsidR="00CD2ACB" w:rsidRDefault="00CD2ACB" w:rsidP="006E3FAC">
            <w:pPr>
              <w:ind w:left="-14"/>
              <w:rPr>
                <w:bCs/>
                <w:sz w:val="18"/>
                <w:szCs w:val="18"/>
              </w:rPr>
            </w:pPr>
            <w:r w:rsidRPr="003B0261">
              <w:rPr>
                <w:bCs/>
                <w:sz w:val="18"/>
                <w:szCs w:val="18"/>
              </w:rPr>
              <w:t>Talleres de: herrerí</w:t>
            </w:r>
            <w:r>
              <w:rPr>
                <w:bCs/>
                <w:sz w:val="18"/>
                <w:szCs w:val="18"/>
              </w:rPr>
              <w:t xml:space="preserve">a y/o elaboración de herrajes, </w:t>
            </w:r>
            <w:r w:rsidRPr="003B0261">
              <w:rPr>
                <w:bCs/>
                <w:sz w:val="18"/>
                <w:szCs w:val="18"/>
              </w:rPr>
              <w:t xml:space="preserve"> trofeos, reconocimientos de cristal, metálicos y similares, impresión, mecánico de </w:t>
            </w:r>
            <w:proofErr w:type="spellStart"/>
            <w:r w:rsidRPr="003B0261">
              <w:rPr>
                <w:bCs/>
                <w:sz w:val="18"/>
                <w:szCs w:val="18"/>
              </w:rPr>
              <w:t>vehiculos</w:t>
            </w:r>
            <w:proofErr w:type="spellEnd"/>
            <w:r w:rsidRPr="003B0261">
              <w:rPr>
                <w:bCs/>
                <w:sz w:val="18"/>
                <w:szCs w:val="18"/>
              </w:rPr>
              <w:t xml:space="preserve">. </w:t>
            </w:r>
          </w:p>
          <w:p w:rsidR="00CD2ACB" w:rsidRPr="003B0261" w:rsidRDefault="00CD2ACB" w:rsidP="006E3FAC">
            <w:pPr>
              <w:ind w:left="-14"/>
              <w:rPr>
                <w:bCs/>
                <w:sz w:val="18"/>
                <w:szCs w:val="18"/>
              </w:rPr>
            </w:pPr>
          </w:p>
          <w:p w:rsidR="00CD2ACB" w:rsidRDefault="00CD2ACB" w:rsidP="006E3FAC">
            <w:pPr>
              <w:rPr>
                <w:b/>
                <w:bCs/>
                <w:sz w:val="18"/>
                <w:szCs w:val="18"/>
              </w:rPr>
            </w:pPr>
            <w:r>
              <w:rPr>
                <w:b/>
                <w:bCs/>
                <w:sz w:val="18"/>
                <w:szCs w:val="18"/>
              </w:rPr>
              <w:t>- SE DEROGA A SERVICIO DISTRITAL:</w:t>
            </w:r>
          </w:p>
          <w:p w:rsidR="00CD2ACB" w:rsidRDefault="00CD2ACB" w:rsidP="006E3FAC">
            <w:pPr>
              <w:ind w:left="-14"/>
              <w:rPr>
                <w:b/>
                <w:bCs/>
                <w:sz w:val="18"/>
                <w:szCs w:val="18"/>
              </w:rPr>
            </w:pPr>
            <w:r w:rsidRPr="00984CD5">
              <w:rPr>
                <w:bCs/>
                <w:sz w:val="18"/>
                <w:szCs w:val="18"/>
              </w:rPr>
              <w:t>SALÓN DE FIESTAS INFANTILES.</w:t>
            </w:r>
          </w:p>
        </w:tc>
        <w:tc>
          <w:tcPr>
            <w:tcW w:w="246" w:type="pct"/>
            <w:gridSpan w:val="3"/>
            <w:vMerge/>
          </w:tcPr>
          <w:p w:rsidR="00CD2ACB" w:rsidRDefault="00CD2ACB" w:rsidP="006E3FAC">
            <w:pPr>
              <w:rPr>
                <w:b/>
                <w:bCs/>
                <w:sz w:val="18"/>
                <w:szCs w:val="18"/>
              </w:rPr>
            </w:pPr>
          </w:p>
        </w:tc>
        <w:tc>
          <w:tcPr>
            <w:tcW w:w="880" w:type="pct"/>
            <w:gridSpan w:val="3"/>
            <w:vMerge/>
          </w:tcPr>
          <w:p w:rsidR="00CD2ACB" w:rsidRDefault="00CD2ACB" w:rsidP="006E3FAC">
            <w:pPr>
              <w:rPr>
                <w:bCs/>
                <w:sz w:val="18"/>
                <w:szCs w:val="18"/>
              </w:rPr>
            </w:pPr>
          </w:p>
        </w:tc>
      </w:tr>
      <w:tr w:rsidR="00CD2ACB" w:rsidRPr="00AB02C5" w:rsidTr="006E3FAC">
        <w:trPr>
          <w:gridBefore w:val="1"/>
          <w:wBefore w:w="19" w:type="pct"/>
        </w:trPr>
        <w:tc>
          <w:tcPr>
            <w:tcW w:w="1274" w:type="pct"/>
            <w:gridSpan w:val="4"/>
          </w:tcPr>
          <w:p w:rsidR="00CD2ACB" w:rsidRDefault="00CD2ACB" w:rsidP="006E3FAC">
            <w:pPr>
              <w:rPr>
                <w:b/>
                <w:bCs/>
                <w:sz w:val="18"/>
                <w:szCs w:val="18"/>
              </w:rPr>
            </w:pPr>
          </w:p>
        </w:tc>
        <w:tc>
          <w:tcPr>
            <w:tcW w:w="3707" w:type="pct"/>
            <w:gridSpan w:val="11"/>
          </w:tcPr>
          <w:p w:rsidR="00CD2ACB" w:rsidRDefault="00CD2ACB" w:rsidP="006E3FAC">
            <w:pPr>
              <w:rPr>
                <w:b/>
                <w:bCs/>
                <w:sz w:val="18"/>
                <w:szCs w:val="18"/>
              </w:rPr>
            </w:pPr>
            <w:r>
              <w:rPr>
                <w:b/>
                <w:bCs/>
                <w:sz w:val="18"/>
                <w:szCs w:val="18"/>
              </w:rPr>
              <w:t xml:space="preserve">SIMBOLOGIA DE LAS CATEGORIAS </w:t>
            </w:r>
          </w:p>
          <w:p w:rsidR="00CD2ACB" w:rsidRDefault="00CD2ACB" w:rsidP="006E3FAC">
            <w:pPr>
              <w:rPr>
                <w:b/>
                <w:bCs/>
                <w:sz w:val="18"/>
                <w:szCs w:val="18"/>
              </w:rPr>
            </w:pPr>
            <w:r>
              <w:rPr>
                <w:b/>
                <w:bCs/>
                <w:sz w:val="18"/>
                <w:szCs w:val="18"/>
              </w:rPr>
              <w:t>A    PREDOMINANTE    B    COMPATIBLE    C    CONDICIONADO</w:t>
            </w:r>
          </w:p>
          <w:p w:rsidR="00CD2ACB" w:rsidRPr="00AB02C5" w:rsidRDefault="00CD2ACB" w:rsidP="006E3FAC">
            <w:pPr>
              <w:rPr>
                <w:b/>
                <w:bCs/>
                <w:sz w:val="18"/>
                <w:szCs w:val="18"/>
              </w:rPr>
            </w:pPr>
          </w:p>
        </w:tc>
      </w:tr>
      <w:tr w:rsidR="00CD2ACB" w:rsidRPr="00A474C4" w:rsidTr="006E3FAC">
        <w:trPr>
          <w:gridBefore w:val="1"/>
          <w:wBefore w:w="19" w:type="pct"/>
        </w:trPr>
        <w:tc>
          <w:tcPr>
            <w:tcW w:w="4981" w:type="pct"/>
            <w:gridSpan w:val="15"/>
          </w:tcPr>
          <w:p w:rsidR="00CD2ACB" w:rsidRDefault="00CD2ACB" w:rsidP="006E3FAC">
            <w:pPr>
              <w:jc w:val="center"/>
              <w:rPr>
                <w:b/>
                <w:bCs/>
                <w:sz w:val="18"/>
                <w:szCs w:val="18"/>
              </w:rPr>
            </w:pPr>
            <w:r>
              <w:rPr>
                <w:b/>
                <w:bCs/>
                <w:sz w:val="18"/>
                <w:szCs w:val="18"/>
              </w:rPr>
              <w:t>TABLA 15</w:t>
            </w:r>
          </w:p>
          <w:p w:rsidR="00CD2ACB" w:rsidRPr="00A474C4" w:rsidRDefault="00CD2ACB" w:rsidP="006E3FAC">
            <w:pPr>
              <w:jc w:val="center"/>
              <w:rPr>
                <w:b/>
                <w:bCs/>
                <w:sz w:val="18"/>
                <w:szCs w:val="18"/>
              </w:rPr>
            </w:pPr>
            <w:r>
              <w:rPr>
                <w:b/>
                <w:bCs/>
                <w:sz w:val="18"/>
                <w:szCs w:val="18"/>
              </w:rPr>
              <w:t xml:space="preserve">COMERCIAL Y DE SERVICIOS CS </w:t>
            </w:r>
          </w:p>
        </w:tc>
      </w:tr>
      <w:tr w:rsidR="00CD2ACB" w:rsidRPr="00A474C4" w:rsidTr="006E3FAC">
        <w:trPr>
          <w:gridBefore w:val="1"/>
          <w:wBefore w:w="19" w:type="pct"/>
          <w:cantSplit/>
          <w:trHeight w:val="1134"/>
        </w:trPr>
        <w:tc>
          <w:tcPr>
            <w:tcW w:w="619" w:type="pct"/>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GÉNERO</w:t>
            </w:r>
          </w:p>
        </w:tc>
        <w:tc>
          <w:tcPr>
            <w:tcW w:w="655" w:type="pct"/>
            <w:gridSpan w:val="3"/>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sidRPr="00A474C4">
              <w:rPr>
                <w:b/>
                <w:bCs/>
                <w:sz w:val="18"/>
                <w:szCs w:val="18"/>
              </w:rPr>
              <w:t>USOS</w:t>
            </w:r>
          </w:p>
        </w:tc>
        <w:tc>
          <w:tcPr>
            <w:tcW w:w="1452" w:type="pct"/>
            <w:gridSpan w:val="3"/>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rsidR="00CD2ACB" w:rsidRPr="00A474C4" w:rsidRDefault="00CD2ACB" w:rsidP="006E3FAC">
            <w:pPr>
              <w:rPr>
                <w:b/>
                <w:bCs/>
                <w:sz w:val="18"/>
                <w:szCs w:val="18"/>
              </w:rPr>
            </w:pPr>
          </w:p>
        </w:tc>
        <w:tc>
          <w:tcPr>
            <w:tcW w:w="1169" w:type="pct"/>
            <w:gridSpan w:val="4"/>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rsidR="00CD2ACB" w:rsidRDefault="00CD2ACB" w:rsidP="006E3FAC">
            <w:pPr>
              <w:rPr>
                <w:b/>
                <w:bCs/>
                <w:sz w:val="18"/>
                <w:szCs w:val="18"/>
              </w:rPr>
            </w:pPr>
          </w:p>
        </w:tc>
        <w:tc>
          <w:tcPr>
            <w:tcW w:w="256" w:type="pct"/>
            <w:gridSpan w:val="2"/>
            <w:textDirection w:val="btLr"/>
          </w:tcPr>
          <w:p w:rsidR="00CD2ACB" w:rsidRPr="00A474C4" w:rsidRDefault="00CD2ACB" w:rsidP="006E3FAC">
            <w:pPr>
              <w:ind w:left="113" w:right="113"/>
              <w:rPr>
                <w:b/>
                <w:bCs/>
                <w:sz w:val="18"/>
                <w:szCs w:val="18"/>
              </w:rPr>
            </w:pPr>
            <w:r>
              <w:rPr>
                <w:b/>
                <w:bCs/>
                <w:sz w:val="18"/>
                <w:szCs w:val="18"/>
              </w:rPr>
              <w:t>CATEGORIA</w:t>
            </w:r>
          </w:p>
        </w:tc>
        <w:tc>
          <w:tcPr>
            <w:tcW w:w="830" w:type="pct"/>
            <w:gridSpan w:val="2"/>
          </w:tcPr>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USOS Y DESTINOS PERMITIDOS</w:t>
            </w:r>
          </w:p>
        </w:tc>
      </w:tr>
      <w:tr w:rsidR="00CD2ACB" w:rsidRPr="00961A75" w:rsidTr="006E3FAC">
        <w:trPr>
          <w:gridBefore w:val="1"/>
          <w:wBefore w:w="19" w:type="pct"/>
        </w:trPr>
        <w:tc>
          <w:tcPr>
            <w:tcW w:w="619" w:type="pct"/>
            <w:vMerge w:val="restart"/>
            <w:vAlign w:val="center"/>
          </w:tcPr>
          <w:p w:rsidR="00CD2ACB" w:rsidRPr="00A474C4" w:rsidRDefault="00CD2ACB" w:rsidP="006E3FAC">
            <w:pPr>
              <w:jc w:val="center"/>
              <w:rPr>
                <w:b/>
                <w:bCs/>
                <w:sz w:val="18"/>
                <w:szCs w:val="18"/>
              </w:rPr>
            </w:pPr>
            <w:r w:rsidRPr="00A474C4">
              <w:rPr>
                <w:sz w:val="18"/>
                <w:szCs w:val="18"/>
              </w:rPr>
              <w:t>COMERCIO Y SERVICIOS</w:t>
            </w:r>
          </w:p>
        </w:tc>
        <w:tc>
          <w:tcPr>
            <w:tcW w:w="655" w:type="pct"/>
            <w:gridSpan w:val="3"/>
          </w:tcPr>
          <w:p w:rsidR="00CD2ACB" w:rsidRPr="00A474C4" w:rsidRDefault="00CD2ACB" w:rsidP="006E3FAC">
            <w:pPr>
              <w:rPr>
                <w:sz w:val="18"/>
                <w:szCs w:val="18"/>
              </w:rPr>
            </w:pPr>
            <w:r w:rsidRPr="00A474C4">
              <w:rPr>
                <w:sz w:val="18"/>
                <w:szCs w:val="18"/>
              </w:rPr>
              <w:t>Comercio</w:t>
            </w:r>
          </w:p>
          <w:p w:rsidR="00CD2ACB" w:rsidRPr="00A474C4" w:rsidRDefault="00CD2ACB" w:rsidP="006E3FAC">
            <w:pPr>
              <w:rPr>
                <w:sz w:val="18"/>
                <w:szCs w:val="18"/>
              </w:rPr>
            </w:pPr>
            <w:r>
              <w:rPr>
                <w:sz w:val="18"/>
                <w:szCs w:val="18"/>
              </w:rPr>
              <w:t>central.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b/>
                <w:bCs/>
                <w:sz w:val="18"/>
                <w:szCs w:val="18"/>
              </w:rPr>
            </w:pPr>
          </w:p>
        </w:tc>
        <w:tc>
          <w:tcPr>
            <w:tcW w:w="1452" w:type="pct"/>
            <w:gridSpan w:val="3"/>
          </w:tcPr>
          <w:p w:rsidR="00CD2ACB" w:rsidRPr="002507A5" w:rsidRDefault="00CD2ACB" w:rsidP="006E3FAC">
            <w:pPr>
              <w:rPr>
                <w:b/>
                <w:bCs/>
                <w:sz w:val="18"/>
                <w:szCs w:val="18"/>
              </w:rPr>
            </w:pPr>
            <w:r w:rsidRPr="002507A5">
              <w:rPr>
                <w:b/>
                <w:bCs/>
                <w:sz w:val="18"/>
                <w:szCs w:val="18"/>
              </w:rPr>
              <w:t>Se excluyen los giros del comercio vecinal y se incluyen los giros del comercio barrial y distrital más los siguientes:</w:t>
            </w:r>
          </w:p>
          <w:p w:rsidR="00CD2ACB" w:rsidRDefault="00CD2ACB" w:rsidP="006E3FAC">
            <w:pPr>
              <w:rPr>
                <w:b/>
                <w:bCs/>
                <w:sz w:val="18"/>
                <w:szCs w:val="18"/>
              </w:rPr>
            </w:pPr>
          </w:p>
          <w:p w:rsidR="00CD2ACB" w:rsidRPr="002507A5" w:rsidRDefault="00CD2ACB" w:rsidP="006E3FAC">
            <w:pPr>
              <w:jc w:val="both"/>
              <w:rPr>
                <w:b/>
                <w:bCs/>
                <w:sz w:val="18"/>
                <w:szCs w:val="18"/>
              </w:rPr>
            </w:pPr>
            <w:r w:rsidRPr="002507A5">
              <w:rPr>
                <w:b/>
                <w:bCs/>
                <w:sz w:val="18"/>
                <w:szCs w:val="18"/>
              </w:rPr>
              <w:t>Venta de:</w:t>
            </w:r>
          </w:p>
          <w:p w:rsidR="00CD2ACB" w:rsidRPr="002507A5" w:rsidRDefault="00CD2ACB" w:rsidP="006E3FAC">
            <w:pPr>
              <w:rPr>
                <w:bCs/>
                <w:sz w:val="18"/>
                <w:szCs w:val="18"/>
              </w:rPr>
            </w:pPr>
            <w:r w:rsidRPr="002507A5">
              <w:rPr>
                <w:bCs/>
                <w:sz w:val="18"/>
                <w:szCs w:val="18"/>
              </w:rPr>
              <w:t>Basculas.</w:t>
            </w:r>
          </w:p>
          <w:p w:rsidR="00CD2ACB" w:rsidRPr="002507A5" w:rsidRDefault="00CD2ACB" w:rsidP="006E3FAC">
            <w:pPr>
              <w:rPr>
                <w:bCs/>
                <w:sz w:val="18"/>
                <w:szCs w:val="18"/>
              </w:rPr>
            </w:pPr>
            <w:r w:rsidRPr="002507A5">
              <w:rPr>
                <w:bCs/>
                <w:sz w:val="18"/>
                <w:szCs w:val="18"/>
              </w:rPr>
              <w:t>Cantinas y bares.</w:t>
            </w:r>
          </w:p>
          <w:p w:rsidR="00CD2ACB" w:rsidRPr="002507A5" w:rsidRDefault="00CD2ACB" w:rsidP="006E3FAC">
            <w:pPr>
              <w:rPr>
                <w:bCs/>
                <w:sz w:val="18"/>
                <w:szCs w:val="18"/>
              </w:rPr>
            </w:pPr>
            <w:r w:rsidRPr="002507A5">
              <w:rPr>
                <w:bCs/>
                <w:sz w:val="18"/>
                <w:szCs w:val="18"/>
              </w:rPr>
              <w:t>Centro comercial.</w:t>
            </w:r>
          </w:p>
          <w:p w:rsidR="00CD2ACB" w:rsidRPr="002507A5" w:rsidRDefault="00CD2ACB" w:rsidP="006E3FAC">
            <w:pPr>
              <w:rPr>
                <w:bCs/>
                <w:sz w:val="18"/>
                <w:szCs w:val="18"/>
              </w:rPr>
            </w:pPr>
            <w:r w:rsidRPr="002507A5">
              <w:rPr>
                <w:bCs/>
                <w:sz w:val="18"/>
                <w:szCs w:val="18"/>
              </w:rPr>
              <w:t xml:space="preserve">Equipos de sonido (venta). </w:t>
            </w:r>
          </w:p>
          <w:p w:rsidR="00CD2ACB" w:rsidRPr="002507A5" w:rsidRDefault="00CD2ACB" w:rsidP="006E3FAC">
            <w:pPr>
              <w:rPr>
                <w:bCs/>
                <w:sz w:val="18"/>
                <w:szCs w:val="18"/>
              </w:rPr>
            </w:pPr>
            <w:r w:rsidRPr="002507A5">
              <w:rPr>
                <w:bCs/>
                <w:sz w:val="18"/>
                <w:szCs w:val="18"/>
              </w:rPr>
              <w:t>Equipos para intercomunicaciones en general.</w:t>
            </w:r>
          </w:p>
          <w:p w:rsidR="00CD2ACB" w:rsidRPr="002507A5" w:rsidRDefault="00CD2ACB" w:rsidP="006E3FAC">
            <w:pPr>
              <w:rPr>
                <w:bCs/>
                <w:sz w:val="18"/>
                <w:szCs w:val="18"/>
              </w:rPr>
            </w:pPr>
            <w:proofErr w:type="spellStart"/>
            <w:r w:rsidRPr="002507A5">
              <w:rPr>
                <w:bCs/>
                <w:sz w:val="18"/>
                <w:szCs w:val="18"/>
              </w:rPr>
              <w:t>Galeria</w:t>
            </w:r>
            <w:proofErr w:type="spellEnd"/>
            <w:r w:rsidRPr="002507A5">
              <w:rPr>
                <w:bCs/>
                <w:sz w:val="18"/>
                <w:szCs w:val="18"/>
              </w:rPr>
              <w:t xml:space="preserve"> de arte.</w:t>
            </w:r>
          </w:p>
          <w:p w:rsidR="00CD2ACB" w:rsidRPr="002507A5" w:rsidRDefault="00CD2ACB" w:rsidP="006E3FAC">
            <w:pPr>
              <w:rPr>
                <w:bCs/>
                <w:sz w:val="18"/>
                <w:szCs w:val="18"/>
              </w:rPr>
            </w:pPr>
            <w:r w:rsidRPr="002507A5">
              <w:rPr>
                <w:bCs/>
                <w:sz w:val="18"/>
                <w:szCs w:val="18"/>
              </w:rPr>
              <w:t>Rocolas.</w:t>
            </w:r>
          </w:p>
          <w:p w:rsidR="00CD2ACB" w:rsidRPr="00A474C4" w:rsidRDefault="00CD2ACB" w:rsidP="006E3FAC">
            <w:pPr>
              <w:rPr>
                <w:b/>
                <w:bCs/>
                <w:sz w:val="18"/>
                <w:szCs w:val="18"/>
              </w:rPr>
            </w:pPr>
          </w:p>
        </w:tc>
        <w:tc>
          <w:tcPr>
            <w:tcW w:w="1169" w:type="pct"/>
            <w:gridSpan w:val="4"/>
          </w:tcPr>
          <w:p w:rsidR="00CD2ACB" w:rsidRDefault="00CD2ACB" w:rsidP="006E3FAC">
            <w:pPr>
              <w:rPr>
                <w:bCs/>
                <w:sz w:val="18"/>
                <w:szCs w:val="18"/>
              </w:rPr>
            </w:pPr>
          </w:p>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COMERCIO </w:t>
            </w:r>
            <w:r>
              <w:rPr>
                <w:b/>
                <w:bCs/>
                <w:sz w:val="18"/>
                <w:szCs w:val="18"/>
              </w:rPr>
              <w:t>CENTRAL</w:t>
            </w:r>
            <w:r w:rsidRPr="00383C46">
              <w:rPr>
                <w:b/>
                <w:bCs/>
                <w:sz w:val="18"/>
                <w:szCs w:val="18"/>
              </w:rPr>
              <w:t>:</w:t>
            </w:r>
          </w:p>
          <w:p w:rsidR="00CD2ACB" w:rsidRDefault="00CD2ACB" w:rsidP="006E3FAC">
            <w:pPr>
              <w:rPr>
                <w:bCs/>
                <w:sz w:val="18"/>
                <w:szCs w:val="18"/>
              </w:rPr>
            </w:pPr>
          </w:p>
          <w:p w:rsidR="00CD2ACB" w:rsidRPr="00855FCD" w:rsidRDefault="00CD2ACB" w:rsidP="006E3FAC">
            <w:pPr>
              <w:rPr>
                <w:bCs/>
                <w:sz w:val="18"/>
                <w:szCs w:val="18"/>
              </w:rPr>
            </w:pPr>
            <w:r w:rsidRPr="00855FCD">
              <w:rPr>
                <w:bCs/>
                <w:sz w:val="18"/>
                <w:szCs w:val="18"/>
              </w:rPr>
              <w:t>Almacenes y bodegas.</w:t>
            </w:r>
          </w:p>
          <w:p w:rsidR="00CD2ACB" w:rsidRDefault="00CD2ACB" w:rsidP="006E3FAC">
            <w:pPr>
              <w:rPr>
                <w:b/>
                <w:bCs/>
                <w:sz w:val="18"/>
                <w:szCs w:val="18"/>
              </w:rPr>
            </w:pPr>
          </w:p>
        </w:tc>
        <w:tc>
          <w:tcPr>
            <w:tcW w:w="256" w:type="pct"/>
            <w:gridSpan w:val="2"/>
            <w:vMerge w:val="restart"/>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A</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Pr="004F59B4" w:rsidRDefault="00CD2ACB" w:rsidP="006E3FAC">
            <w:pPr>
              <w:jc w:val="center"/>
              <w:rPr>
                <w:sz w:val="18"/>
                <w:szCs w:val="18"/>
              </w:rPr>
            </w:pPr>
          </w:p>
          <w:p w:rsidR="00CD2ACB" w:rsidRPr="004F59B4" w:rsidRDefault="00CD2ACB" w:rsidP="006E3FAC">
            <w:pPr>
              <w:jc w:val="center"/>
              <w:rPr>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Pr="00745D8F" w:rsidRDefault="00CD2ACB" w:rsidP="006E3FAC">
            <w:pPr>
              <w:jc w:val="center"/>
              <w:rPr>
                <w:sz w:val="18"/>
                <w:szCs w:val="18"/>
              </w:rPr>
            </w:pPr>
          </w:p>
          <w:p w:rsidR="00CD2ACB" w:rsidRPr="00745D8F" w:rsidRDefault="00CD2ACB" w:rsidP="006E3FAC">
            <w:pPr>
              <w:jc w:val="center"/>
              <w:rPr>
                <w:sz w:val="18"/>
                <w:szCs w:val="18"/>
              </w:rPr>
            </w:pPr>
          </w:p>
          <w:p w:rsidR="00CD2ACB" w:rsidRPr="00745D8F" w:rsidRDefault="00CD2ACB" w:rsidP="006E3FAC">
            <w:pPr>
              <w:jc w:val="center"/>
              <w:rPr>
                <w:sz w:val="18"/>
                <w:szCs w:val="18"/>
              </w:rPr>
            </w:pPr>
          </w:p>
          <w:p w:rsidR="00CD2ACB" w:rsidRPr="00745D8F" w:rsidRDefault="00CD2ACB" w:rsidP="006E3FAC">
            <w:pPr>
              <w:jc w:val="center"/>
              <w:rPr>
                <w:sz w:val="18"/>
                <w:szCs w:val="18"/>
              </w:rPr>
            </w:pPr>
          </w:p>
          <w:p w:rsidR="00CD2ACB" w:rsidRPr="00745D8F" w:rsidRDefault="00CD2ACB" w:rsidP="006E3FAC">
            <w:pPr>
              <w:jc w:val="center"/>
              <w:rPr>
                <w:sz w:val="18"/>
                <w:szCs w:val="18"/>
              </w:rPr>
            </w:pPr>
            <w:r>
              <w:rPr>
                <w:b/>
                <w:bCs/>
                <w:sz w:val="18"/>
                <w:szCs w:val="18"/>
              </w:rPr>
              <w:t>B</w:t>
            </w:r>
          </w:p>
        </w:tc>
        <w:tc>
          <w:tcPr>
            <w:tcW w:w="830" w:type="pct"/>
            <w:gridSpan w:val="2"/>
            <w:vMerge w:val="restart"/>
          </w:tcPr>
          <w:p w:rsidR="00CD2ACB" w:rsidRDefault="00CD2ACB" w:rsidP="006E3FAC">
            <w:pPr>
              <w:rPr>
                <w:bCs/>
                <w:sz w:val="18"/>
                <w:szCs w:val="18"/>
              </w:rPr>
            </w:pPr>
          </w:p>
          <w:p w:rsidR="00CD2ACB" w:rsidRDefault="00CD2ACB" w:rsidP="006E3FAC">
            <w:pPr>
              <w:rPr>
                <w:bCs/>
                <w:sz w:val="18"/>
                <w:szCs w:val="18"/>
              </w:rPr>
            </w:pPr>
            <w:r>
              <w:rPr>
                <w:bCs/>
                <w:sz w:val="18"/>
                <w:szCs w:val="18"/>
              </w:rPr>
              <w:t>COMERCIO Y SERVICIO CENTRAL.</w:t>
            </w:r>
          </w:p>
          <w:p w:rsidR="00CD2ACB" w:rsidRDefault="00CD2ACB" w:rsidP="006E3FAC">
            <w:pPr>
              <w:rPr>
                <w:bCs/>
                <w:sz w:val="18"/>
                <w:szCs w:val="18"/>
              </w:rPr>
            </w:pPr>
          </w:p>
          <w:p w:rsidR="00CD2ACB" w:rsidRDefault="00CD2ACB" w:rsidP="006E3FAC">
            <w:pPr>
              <w:rPr>
                <w:bCs/>
                <w:sz w:val="18"/>
                <w:szCs w:val="18"/>
              </w:rPr>
            </w:pPr>
            <w:r>
              <w:rPr>
                <w:bCs/>
                <w:sz w:val="18"/>
                <w:szCs w:val="18"/>
              </w:rPr>
              <w:t>COMERCIO Y SERVICIO DISTRITAL.</w:t>
            </w:r>
          </w:p>
          <w:p w:rsidR="00CD2ACB" w:rsidRDefault="00CD2ACB" w:rsidP="006E3FAC">
            <w:pPr>
              <w:rPr>
                <w:bCs/>
                <w:sz w:val="18"/>
                <w:szCs w:val="18"/>
              </w:rPr>
            </w:pPr>
          </w:p>
          <w:p w:rsidR="00CD2ACB" w:rsidRDefault="00CD2ACB" w:rsidP="006E3FAC">
            <w:pPr>
              <w:rPr>
                <w:bCs/>
                <w:sz w:val="18"/>
                <w:szCs w:val="18"/>
              </w:rPr>
            </w:pPr>
            <w:r>
              <w:rPr>
                <w:bCs/>
                <w:sz w:val="18"/>
                <w:szCs w:val="18"/>
              </w:rPr>
              <w:t>COMERCIO Y SERVICIO BARRIAL.</w:t>
            </w:r>
          </w:p>
          <w:p w:rsidR="00CD2ACB" w:rsidRDefault="00CD2ACB" w:rsidP="006E3FAC">
            <w:pPr>
              <w:rPr>
                <w:bCs/>
                <w:sz w:val="18"/>
                <w:szCs w:val="18"/>
              </w:rPr>
            </w:pPr>
          </w:p>
          <w:p w:rsidR="00CD2ACB" w:rsidRDefault="00CD2ACB" w:rsidP="006E3FAC">
            <w:pPr>
              <w:rPr>
                <w:bCs/>
                <w:sz w:val="18"/>
                <w:szCs w:val="18"/>
              </w:rPr>
            </w:pPr>
            <w:r>
              <w:rPr>
                <w:bCs/>
                <w:sz w:val="18"/>
                <w:szCs w:val="18"/>
              </w:rPr>
              <w:t>EQUIPAMIENTO BARRIAL, DISTRITAL Y CENTRAL.</w:t>
            </w:r>
          </w:p>
          <w:p w:rsidR="00CD2ACB" w:rsidRDefault="00CD2ACB" w:rsidP="006E3FAC">
            <w:pPr>
              <w:rPr>
                <w:bCs/>
                <w:sz w:val="18"/>
                <w:szCs w:val="18"/>
              </w:rPr>
            </w:pPr>
          </w:p>
          <w:p w:rsidR="00CD2ACB" w:rsidRDefault="00CD2ACB" w:rsidP="006E3FAC">
            <w:pPr>
              <w:rPr>
                <w:bCs/>
                <w:sz w:val="18"/>
                <w:szCs w:val="18"/>
              </w:rPr>
            </w:pPr>
            <w:r>
              <w:rPr>
                <w:bCs/>
                <w:sz w:val="18"/>
                <w:szCs w:val="18"/>
              </w:rPr>
              <w:t>ESPACIOS VERDES ABIERTOS Y RECREATIVOS BARRIALES, DISTRITALES, CENTRALES.</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p>
          <w:p w:rsidR="00CD2ACB" w:rsidRPr="00961A75" w:rsidRDefault="00CD2ACB" w:rsidP="006E3FAC">
            <w:pPr>
              <w:rPr>
                <w:bCs/>
                <w:sz w:val="18"/>
                <w:szCs w:val="18"/>
              </w:rPr>
            </w:pPr>
          </w:p>
        </w:tc>
      </w:tr>
      <w:tr w:rsidR="00CD2ACB" w:rsidTr="006E3FAC">
        <w:trPr>
          <w:gridBefore w:val="1"/>
          <w:wBefore w:w="19" w:type="pct"/>
        </w:trPr>
        <w:tc>
          <w:tcPr>
            <w:tcW w:w="619" w:type="pct"/>
            <w:vMerge/>
          </w:tcPr>
          <w:p w:rsidR="00CD2ACB" w:rsidRPr="00A474C4" w:rsidRDefault="00CD2ACB" w:rsidP="006E3FAC">
            <w:pPr>
              <w:rPr>
                <w:sz w:val="18"/>
                <w:szCs w:val="18"/>
              </w:rPr>
            </w:pPr>
          </w:p>
        </w:tc>
        <w:tc>
          <w:tcPr>
            <w:tcW w:w="655" w:type="pct"/>
            <w:gridSpan w:val="3"/>
          </w:tcPr>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Pr>
                <w:sz w:val="18"/>
                <w:szCs w:val="18"/>
              </w:rPr>
              <w:t>Servicio</w:t>
            </w:r>
          </w:p>
          <w:p w:rsidR="00CD2ACB" w:rsidRPr="00A474C4" w:rsidRDefault="00CD2ACB" w:rsidP="006E3FAC">
            <w:pPr>
              <w:rPr>
                <w:sz w:val="18"/>
                <w:szCs w:val="18"/>
              </w:rPr>
            </w:pPr>
            <w:r>
              <w:rPr>
                <w:sz w:val="18"/>
                <w:szCs w:val="18"/>
              </w:rPr>
              <w:t>central.</w:t>
            </w:r>
          </w:p>
          <w:p w:rsidR="00CD2ACB" w:rsidRPr="00A474C4" w:rsidRDefault="00CD2ACB" w:rsidP="006E3FAC">
            <w:pPr>
              <w:rPr>
                <w:b/>
                <w:sz w:val="18"/>
                <w:szCs w:val="18"/>
              </w:rPr>
            </w:pPr>
            <w:r w:rsidRPr="00A474C4">
              <w:rPr>
                <w:b/>
                <w:sz w:val="18"/>
                <w:szCs w:val="18"/>
              </w:rPr>
              <w:t>Intensidad:</w:t>
            </w:r>
          </w:p>
          <w:p w:rsidR="00CD2ACB" w:rsidRPr="00A474C4" w:rsidRDefault="00CD2ACB" w:rsidP="006E3FAC">
            <w:pPr>
              <w:rPr>
                <w:sz w:val="18"/>
                <w:szCs w:val="18"/>
              </w:rPr>
            </w:pPr>
            <w:r w:rsidRPr="00A474C4">
              <w:rPr>
                <w:sz w:val="18"/>
                <w:szCs w:val="18"/>
              </w:rPr>
              <w:t>Mínima.</w:t>
            </w:r>
          </w:p>
          <w:p w:rsidR="00CD2ACB" w:rsidRPr="00A474C4" w:rsidRDefault="00CD2ACB" w:rsidP="006E3FAC">
            <w:pPr>
              <w:rPr>
                <w:sz w:val="18"/>
                <w:szCs w:val="18"/>
              </w:rPr>
            </w:pPr>
            <w:r w:rsidRPr="00A474C4">
              <w:rPr>
                <w:sz w:val="18"/>
                <w:szCs w:val="18"/>
              </w:rPr>
              <w:t>Baja.</w:t>
            </w:r>
          </w:p>
          <w:p w:rsidR="00CD2ACB" w:rsidRPr="00A474C4" w:rsidRDefault="00CD2ACB" w:rsidP="006E3FAC">
            <w:pPr>
              <w:rPr>
                <w:sz w:val="18"/>
                <w:szCs w:val="18"/>
              </w:rPr>
            </w:pPr>
            <w:r w:rsidRPr="00A474C4">
              <w:rPr>
                <w:sz w:val="18"/>
                <w:szCs w:val="18"/>
              </w:rPr>
              <w:t>Media.</w:t>
            </w:r>
          </w:p>
          <w:p w:rsidR="00CD2ACB" w:rsidRPr="00A474C4" w:rsidRDefault="00CD2ACB" w:rsidP="006E3FAC">
            <w:pPr>
              <w:rPr>
                <w:sz w:val="18"/>
                <w:szCs w:val="18"/>
              </w:rPr>
            </w:pPr>
            <w:r w:rsidRPr="00A474C4">
              <w:rPr>
                <w:sz w:val="18"/>
                <w:szCs w:val="18"/>
              </w:rPr>
              <w:t>Alta.</w:t>
            </w:r>
          </w:p>
          <w:p w:rsidR="00CD2ACB" w:rsidRPr="00A474C4" w:rsidRDefault="00CD2ACB" w:rsidP="006E3FAC">
            <w:pPr>
              <w:rPr>
                <w:sz w:val="18"/>
                <w:szCs w:val="18"/>
              </w:rPr>
            </w:pPr>
          </w:p>
        </w:tc>
        <w:tc>
          <w:tcPr>
            <w:tcW w:w="1452" w:type="pct"/>
            <w:gridSpan w:val="3"/>
          </w:tcPr>
          <w:p w:rsidR="00CD2ACB" w:rsidRPr="002507A5" w:rsidRDefault="00CD2ACB" w:rsidP="006E3FAC">
            <w:pPr>
              <w:rPr>
                <w:b/>
                <w:bCs/>
                <w:sz w:val="18"/>
                <w:szCs w:val="18"/>
              </w:rPr>
            </w:pPr>
            <w:r w:rsidRPr="002507A5">
              <w:rPr>
                <w:b/>
                <w:bCs/>
                <w:sz w:val="18"/>
                <w:szCs w:val="18"/>
              </w:rPr>
              <w:t>Se excluyen los giros de servicios vecinales y se incluyen los giros de servicios barriales y distritales más los siguientes:</w:t>
            </w:r>
          </w:p>
          <w:p w:rsidR="00CD2ACB" w:rsidRDefault="00CD2ACB" w:rsidP="006E3FAC">
            <w:pPr>
              <w:rPr>
                <w:b/>
                <w:bCs/>
                <w:sz w:val="18"/>
                <w:szCs w:val="18"/>
              </w:rPr>
            </w:pPr>
          </w:p>
          <w:p w:rsidR="00CD2ACB" w:rsidRPr="00AB02C5" w:rsidRDefault="00CD2ACB" w:rsidP="006E3FAC">
            <w:pPr>
              <w:rPr>
                <w:b/>
                <w:bCs/>
                <w:sz w:val="18"/>
                <w:szCs w:val="18"/>
              </w:rPr>
            </w:pPr>
            <w:r>
              <w:rPr>
                <w:b/>
                <w:bCs/>
                <w:sz w:val="18"/>
                <w:szCs w:val="18"/>
              </w:rPr>
              <w:t>Servicio de:</w:t>
            </w:r>
          </w:p>
          <w:p w:rsidR="00CD2ACB" w:rsidRPr="002507A5" w:rsidRDefault="00CD2ACB" w:rsidP="006E3FAC">
            <w:pPr>
              <w:rPr>
                <w:bCs/>
                <w:sz w:val="18"/>
                <w:szCs w:val="18"/>
              </w:rPr>
            </w:pPr>
            <w:r w:rsidRPr="002507A5">
              <w:rPr>
                <w:bCs/>
                <w:sz w:val="18"/>
                <w:szCs w:val="18"/>
              </w:rPr>
              <w:t>Centrales televisoras.</w:t>
            </w:r>
          </w:p>
          <w:p w:rsidR="00CD2ACB" w:rsidRPr="002507A5" w:rsidRDefault="00CD2ACB" w:rsidP="006E3FAC">
            <w:pPr>
              <w:rPr>
                <w:bCs/>
                <w:sz w:val="18"/>
                <w:szCs w:val="18"/>
              </w:rPr>
            </w:pPr>
            <w:r w:rsidRPr="002507A5">
              <w:rPr>
                <w:bCs/>
                <w:sz w:val="18"/>
                <w:szCs w:val="18"/>
              </w:rPr>
              <w:t>Centro de acopio de productos de desecho doméstico (</w:t>
            </w:r>
            <w:proofErr w:type="spellStart"/>
            <w:r w:rsidRPr="002507A5">
              <w:rPr>
                <w:bCs/>
                <w:sz w:val="18"/>
                <w:szCs w:val="18"/>
              </w:rPr>
              <w:t>carbón,papel,vidrio,bote</w:t>
            </w:r>
            <w:proofErr w:type="spellEnd"/>
            <w:r w:rsidRPr="002507A5">
              <w:rPr>
                <w:bCs/>
                <w:sz w:val="18"/>
                <w:szCs w:val="18"/>
              </w:rPr>
              <w:t xml:space="preserve"> y perfil de aluminio, tubo de cobre, muebles, colchones, y enseres domésticos de </w:t>
            </w:r>
            <w:proofErr w:type="spellStart"/>
            <w:r w:rsidRPr="002507A5">
              <w:rPr>
                <w:bCs/>
                <w:sz w:val="18"/>
                <w:szCs w:val="18"/>
              </w:rPr>
              <w:t>lamina</w:t>
            </w:r>
            <w:proofErr w:type="spellEnd"/>
            <w:r w:rsidRPr="002507A5">
              <w:rPr>
                <w:bCs/>
                <w:sz w:val="18"/>
                <w:szCs w:val="18"/>
              </w:rPr>
              <w:t xml:space="preserve"> y metal).</w:t>
            </w:r>
          </w:p>
          <w:p w:rsidR="00CD2ACB" w:rsidRPr="002507A5" w:rsidRDefault="00CD2ACB" w:rsidP="006E3FAC">
            <w:pPr>
              <w:rPr>
                <w:bCs/>
                <w:sz w:val="18"/>
                <w:szCs w:val="18"/>
              </w:rPr>
            </w:pPr>
            <w:r w:rsidRPr="002507A5">
              <w:rPr>
                <w:bCs/>
                <w:sz w:val="18"/>
                <w:szCs w:val="18"/>
              </w:rPr>
              <w:t>Centros financieros.</w:t>
            </w:r>
          </w:p>
          <w:p w:rsidR="00CD2ACB" w:rsidRPr="002507A5" w:rsidRDefault="00CD2ACB" w:rsidP="006E3FAC">
            <w:pPr>
              <w:rPr>
                <w:bCs/>
                <w:sz w:val="18"/>
                <w:szCs w:val="18"/>
              </w:rPr>
            </w:pPr>
            <w:r w:rsidRPr="002507A5">
              <w:rPr>
                <w:bCs/>
                <w:sz w:val="18"/>
                <w:szCs w:val="18"/>
              </w:rPr>
              <w:t>Centros nocturnos.</w:t>
            </w:r>
          </w:p>
          <w:p w:rsidR="00CD2ACB" w:rsidRPr="002507A5" w:rsidRDefault="00CD2ACB" w:rsidP="006E3FAC">
            <w:pPr>
              <w:rPr>
                <w:bCs/>
                <w:sz w:val="18"/>
                <w:szCs w:val="18"/>
              </w:rPr>
            </w:pPr>
            <w:r w:rsidRPr="002507A5">
              <w:rPr>
                <w:bCs/>
                <w:sz w:val="18"/>
                <w:szCs w:val="18"/>
              </w:rPr>
              <w:t>Cines.</w:t>
            </w:r>
          </w:p>
          <w:p w:rsidR="00CD2ACB" w:rsidRPr="002507A5" w:rsidRDefault="00CD2ACB" w:rsidP="006E3FAC">
            <w:pPr>
              <w:rPr>
                <w:bCs/>
                <w:sz w:val="18"/>
                <w:szCs w:val="18"/>
              </w:rPr>
            </w:pPr>
            <w:r w:rsidRPr="002507A5">
              <w:rPr>
                <w:bCs/>
                <w:sz w:val="18"/>
                <w:szCs w:val="18"/>
              </w:rPr>
              <w:t>Circos.</w:t>
            </w:r>
          </w:p>
          <w:p w:rsidR="00CD2ACB" w:rsidRPr="002507A5" w:rsidRDefault="00CD2ACB" w:rsidP="006E3FAC">
            <w:pPr>
              <w:rPr>
                <w:bCs/>
                <w:sz w:val="18"/>
                <w:szCs w:val="18"/>
              </w:rPr>
            </w:pPr>
            <w:r w:rsidRPr="002507A5">
              <w:rPr>
                <w:bCs/>
                <w:sz w:val="18"/>
                <w:szCs w:val="18"/>
              </w:rPr>
              <w:t>Discotecas.</w:t>
            </w:r>
          </w:p>
          <w:p w:rsidR="00CD2ACB" w:rsidRPr="002507A5" w:rsidRDefault="00CD2ACB" w:rsidP="006E3FAC">
            <w:pPr>
              <w:rPr>
                <w:bCs/>
                <w:sz w:val="18"/>
                <w:szCs w:val="18"/>
              </w:rPr>
            </w:pPr>
            <w:r w:rsidRPr="002507A5">
              <w:rPr>
                <w:bCs/>
                <w:sz w:val="18"/>
                <w:szCs w:val="18"/>
              </w:rPr>
              <w:t>Radiodifusoras.</w:t>
            </w:r>
          </w:p>
          <w:p w:rsidR="00CD2ACB" w:rsidRPr="00961A75" w:rsidRDefault="00CD2ACB" w:rsidP="006E3FAC">
            <w:pPr>
              <w:rPr>
                <w:b/>
                <w:bCs/>
                <w:sz w:val="18"/>
                <w:szCs w:val="18"/>
              </w:rPr>
            </w:pPr>
          </w:p>
          <w:p w:rsidR="00CD2ACB" w:rsidRPr="00961A75" w:rsidRDefault="00CD2ACB" w:rsidP="006E3FAC">
            <w:pPr>
              <w:rPr>
                <w:b/>
                <w:bCs/>
                <w:sz w:val="18"/>
                <w:szCs w:val="18"/>
              </w:rPr>
            </w:pPr>
          </w:p>
          <w:p w:rsidR="00CD2ACB" w:rsidRPr="00961A75" w:rsidRDefault="00CD2ACB" w:rsidP="006E3FAC">
            <w:pPr>
              <w:rPr>
                <w:b/>
                <w:bCs/>
                <w:sz w:val="18"/>
                <w:szCs w:val="18"/>
              </w:rPr>
            </w:pPr>
          </w:p>
          <w:p w:rsidR="00CD2ACB" w:rsidRPr="00961A75" w:rsidRDefault="00CD2ACB" w:rsidP="006E3FAC">
            <w:pPr>
              <w:rPr>
                <w:b/>
                <w:bCs/>
                <w:sz w:val="18"/>
                <w:szCs w:val="18"/>
              </w:rPr>
            </w:pPr>
          </w:p>
          <w:p w:rsidR="00CD2ACB" w:rsidRDefault="00CD2ACB" w:rsidP="006E3FAC">
            <w:pPr>
              <w:rPr>
                <w:b/>
                <w:bCs/>
                <w:sz w:val="18"/>
                <w:szCs w:val="18"/>
              </w:rPr>
            </w:pPr>
          </w:p>
        </w:tc>
        <w:tc>
          <w:tcPr>
            <w:tcW w:w="1169" w:type="pct"/>
            <w:gridSpan w:val="4"/>
          </w:tcPr>
          <w:p w:rsidR="00CD2ACB" w:rsidRDefault="00CD2ACB" w:rsidP="006E3FAC">
            <w:pPr>
              <w:rPr>
                <w:b/>
                <w:bCs/>
                <w:sz w:val="18"/>
                <w:szCs w:val="18"/>
              </w:rPr>
            </w:pPr>
          </w:p>
          <w:p w:rsidR="00CD2ACB" w:rsidRDefault="00CD2ACB" w:rsidP="006E3FAC">
            <w:pPr>
              <w:rPr>
                <w:bCs/>
                <w:sz w:val="18"/>
                <w:szCs w:val="18"/>
              </w:rPr>
            </w:pPr>
          </w:p>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SERVICIO</w:t>
            </w:r>
            <w:r w:rsidRPr="00383C46">
              <w:rPr>
                <w:b/>
                <w:bCs/>
                <w:sz w:val="18"/>
                <w:szCs w:val="18"/>
              </w:rPr>
              <w:t xml:space="preserve"> </w:t>
            </w:r>
            <w:r>
              <w:rPr>
                <w:b/>
                <w:bCs/>
                <w:sz w:val="18"/>
                <w:szCs w:val="18"/>
              </w:rPr>
              <w:t>CENTRAL</w:t>
            </w:r>
            <w:r w:rsidRPr="00383C46">
              <w:rPr>
                <w:b/>
                <w:bCs/>
                <w:sz w:val="18"/>
                <w:szCs w:val="18"/>
              </w:rPr>
              <w:t>:</w:t>
            </w:r>
          </w:p>
          <w:p w:rsidR="00CD2ACB" w:rsidRPr="00AB02C5" w:rsidRDefault="00CD2ACB" w:rsidP="006E3FAC">
            <w:pPr>
              <w:rPr>
                <w:b/>
                <w:bCs/>
                <w:sz w:val="18"/>
                <w:szCs w:val="18"/>
              </w:rPr>
            </w:pPr>
          </w:p>
          <w:p w:rsidR="00CD2ACB" w:rsidRPr="00855FCD" w:rsidRDefault="00CD2ACB" w:rsidP="006E3FAC">
            <w:pPr>
              <w:rPr>
                <w:bCs/>
                <w:sz w:val="18"/>
                <w:szCs w:val="18"/>
              </w:rPr>
            </w:pPr>
            <w:r w:rsidRPr="00855FCD">
              <w:rPr>
                <w:bCs/>
                <w:sz w:val="18"/>
                <w:szCs w:val="18"/>
              </w:rPr>
              <w:t>Pista de patinaje.</w:t>
            </w:r>
          </w:p>
          <w:p w:rsidR="00CD2ACB" w:rsidRDefault="00CD2ACB" w:rsidP="006E3FAC">
            <w:pPr>
              <w:rPr>
                <w:b/>
                <w:bCs/>
                <w:sz w:val="18"/>
                <w:szCs w:val="18"/>
              </w:rPr>
            </w:pPr>
          </w:p>
        </w:tc>
        <w:tc>
          <w:tcPr>
            <w:tcW w:w="256" w:type="pct"/>
            <w:gridSpan w:val="2"/>
            <w:vMerge/>
          </w:tcPr>
          <w:p w:rsidR="00CD2ACB" w:rsidRDefault="00CD2ACB" w:rsidP="006E3FAC">
            <w:pPr>
              <w:rPr>
                <w:b/>
                <w:bCs/>
                <w:sz w:val="18"/>
                <w:szCs w:val="18"/>
              </w:rPr>
            </w:pPr>
          </w:p>
        </w:tc>
        <w:tc>
          <w:tcPr>
            <w:tcW w:w="830" w:type="pct"/>
            <w:gridSpan w:val="2"/>
            <w:vMerge/>
          </w:tcPr>
          <w:p w:rsidR="00CD2ACB" w:rsidRDefault="00CD2ACB" w:rsidP="006E3FAC">
            <w:pPr>
              <w:rPr>
                <w:bCs/>
                <w:sz w:val="18"/>
                <w:szCs w:val="18"/>
              </w:rPr>
            </w:pPr>
          </w:p>
        </w:tc>
      </w:tr>
      <w:tr w:rsidR="00CD2ACB" w:rsidRPr="00AB02C5" w:rsidTr="006E3FAC">
        <w:trPr>
          <w:gridBefore w:val="1"/>
          <w:wBefore w:w="19" w:type="pct"/>
        </w:trPr>
        <w:tc>
          <w:tcPr>
            <w:tcW w:w="1274" w:type="pct"/>
            <w:gridSpan w:val="4"/>
          </w:tcPr>
          <w:p w:rsidR="00CD2ACB" w:rsidRDefault="00CD2ACB" w:rsidP="006E3FAC">
            <w:pPr>
              <w:rPr>
                <w:b/>
                <w:bCs/>
                <w:sz w:val="18"/>
                <w:szCs w:val="18"/>
              </w:rPr>
            </w:pPr>
          </w:p>
        </w:tc>
        <w:tc>
          <w:tcPr>
            <w:tcW w:w="3707" w:type="pct"/>
            <w:gridSpan w:val="11"/>
          </w:tcPr>
          <w:p w:rsidR="00CD2ACB" w:rsidRDefault="00CD2ACB" w:rsidP="006E3FAC">
            <w:pPr>
              <w:rPr>
                <w:b/>
                <w:bCs/>
                <w:sz w:val="18"/>
                <w:szCs w:val="18"/>
              </w:rPr>
            </w:pPr>
            <w:r>
              <w:rPr>
                <w:b/>
                <w:bCs/>
                <w:sz w:val="18"/>
                <w:szCs w:val="18"/>
              </w:rPr>
              <w:t xml:space="preserve">SIMBOLOGIA DE LAS CATEGORIAS </w:t>
            </w:r>
          </w:p>
          <w:p w:rsidR="00CD2ACB" w:rsidRDefault="00CD2ACB" w:rsidP="006E3FAC">
            <w:pPr>
              <w:rPr>
                <w:b/>
                <w:bCs/>
                <w:sz w:val="18"/>
                <w:szCs w:val="18"/>
              </w:rPr>
            </w:pPr>
          </w:p>
          <w:p w:rsidR="00CD2ACB" w:rsidRPr="00AB02C5" w:rsidRDefault="00CD2ACB" w:rsidP="006E3FAC">
            <w:pPr>
              <w:rPr>
                <w:b/>
                <w:bCs/>
                <w:sz w:val="18"/>
                <w:szCs w:val="18"/>
              </w:rPr>
            </w:pPr>
            <w:r>
              <w:rPr>
                <w:b/>
                <w:bCs/>
                <w:sz w:val="18"/>
                <w:szCs w:val="18"/>
              </w:rPr>
              <w:t>A    PREDOMINANTE    B    COMPATIBLE    C    CONDICIONADO</w:t>
            </w:r>
            <w:r w:rsidRPr="00AB02C5">
              <w:rPr>
                <w:b/>
                <w:bCs/>
                <w:sz w:val="18"/>
                <w:szCs w:val="18"/>
              </w:rPr>
              <w:t xml:space="preserve"> </w:t>
            </w:r>
          </w:p>
        </w:tc>
      </w:tr>
      <w:tr w:rsidR="00CD2ACB" w:rsidRPr="00A474C4" w:rsidTr="006E3FAC">
        <w:trPr>
          <w:gridAfter w:val="1"/>
          <w:wAfter w:w="9" w:type="pct"/>
        </w:trPr>
        <w:tc>
          <w:tcPr>
            <w:tcW w:w="4991" w:type="pct"/>
            <w:gridSpan w:val="15"/>
          </w:tcPr>
          <w:p w:rsidR="00CD2ACB" w:rsidRDefault="00CD2ACB" w:rsidP="006E3FAC">
            <w:pPr>
              <w:jc w:val="center"/>
              <w:rPr>
                <w:b/>
                <w:bCs/>
                <w:sz w:val="18"/>
                <w:szCs w:val="18"/>
              </w:rPr>
            </w:pPr>
            <w:r>
              <w:rPr>
                <w:b/>
                <w:bCs/>
                <w:sz w:val="18"/>
                <w:szCs w:val="18"/>
              </w:rPr>
              <w:t>TABLA 15</w:t>
            </w:r>
          </w:p>
          <w:p w:rsidR="00CD2ACB" w:rsidRPr="00A474C4" w:rsidRDefault="00CD2ACB" w:rsidP="006E3FAC">
            <w:pPr>
              <w:jc w:val="center"/>
              <w:rPr>
                <w:b/>
                <w:bCs/>
                <w:sz w:val="18"/>
                <w:szCs w:val="18"/>
              </w:rPr>
            </w:pPr>
            <w:r>
              <w:rPr>
                <w:b/>
                <w:bCs/>
                <w:sz w:val="18"/>
                <w:szCs w:val="18"/>
              </w:rPr>
              <w:t xml:space="preserve">EQUIPAMIENTO EI </w:t>
            </w:r>
          </w:p>
        </w:tc>
      </w:tr>
      <w:tr w:rsidR="00CD2ACB" w:rsidRPr="00A474C4" w:rsidTr="006E3FAC">
        <w:trPr>
          <w:gridAfter w:val="1"/>
          <w:wAfter w:w="9" w:type="pct"/>
          <w:cantSplit/>
          <w:trHeight w:val="1134"/>
        </w:trPr>
        <w:tc>
          <w:tcPr>
            <w:tcW w:w="895" w:type="pct"/>
            <w:gridSpan w:val="3"/>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GÉNERO</w:t>
            </w:r>
          </w:p>
        </w:tc>
        <w:tc>
          <w:tcPr>
            <w:tcW w:w="715" w:type="pct"/>
            <w:gridSpan w:val="3"/>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Pr="00A474C4" w:rsidRDefault="00CD2ACB" w:rsidP="006E3FAC">
            <w:pPr>
              <w:jc w:val="center"/>
              <w:rPr>
                <w:b/>
                <w:bCs/>
                <w:sz w:val="18"/>
                <w:szCs w:val="18"/>
              </w:rPr>
            </w:pPr>
            <w:r w:rsidRPr="00A474C4">
              <w:rPr>
                <w:b/>
                <w:bCs/>
                <w:sz w:val="18"/>
                <w:szCs w:val="18"/>
              </w:rPr>
              <w:t>USOS</w:t>
            </w:r>
          </w:p>
        </w:tc>
        <w:tc>
          <w:tcPr>
            <w:tcW w:w="1145" w:type="pct"/>
            <w:gridSpan w:val="3"/>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TEXTO VIGENTE DE LAS </w:t>
            </w:r>
            <w:r w:rsidRPr="00A474C4">
              <w:rPr>
                <w:b/>
                <w:bCs/>
                <w:sz w:val="18"/>
                <w:szCs w:val="18"/>
              </w:rPr>
              <w:t>ACTIVIDADES O GIROS</w:t>
            </w:r>
            <w:r>
              <w:rPr>
                <w:b/>
                <w:bCs/>
                <w:sz w:val="18"/>
                <w:szCs w:val="18"/>
              </w:rPr>
              <w:t xml:space="preserve"> DE USO CONDICIONADO</w:t>
            </w:r>
          </w:p>
          <w:p w:rsidR="00CD2ACB" w:rsidRPr="00A474C4" w:rsidRDefault="00CD2ACB" w:rsidP="006E3FAC">
            <w:pPr>
              <w:rPr>
                <w:b/>
                <w:bCs/>
                <w:sz w:val="18"/>
                <w:szCs w:val="18"/>
              </w:rPr>
            </w:pPr>
          </w:p>
        </w:tc>
        <w:tc>
          <w:tcPr>
            <w:tcW w:w="1122" w:type="pct"/>
            <w:gridSpan w:val="2"/>
            <w:shd w:val="clear" w:color="auto" w:fill="D9D9D9" w:themeFill="background1" w:themeFillShade="D9"/>
          </w:tcPr>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 xml:space="preserve">PROPUESTA A LAS </w:t>
            </w:r>
            <w:r w:rsidRPr="00A474C4">
              <w:rPr>
                <w:b/>
                <w:bCs/>
                <w:sz w:val="18"/>
                <w:szCs w:val="18"/>
              </w:rPr>
              <w:t>ACTIVIDADES O GIROS</w:t>
            </w:r>
            <w:r>
              <w:rPr>
                <w:b/>
                <w:bCs/>
                <w:sz w:val="18"/>
                <w:szCs w:val="18"/>
              </w:rPr>
              <w:t xml:space="preserve"> DE USO CONDICIONADO</w:t>
            </w:r>
          </w:p>
          <w:p w:rsidR="00CD2ACB" w:rsidRDefault="00CD2ACB" w:rsidP="006E3FAC">
            <w:pPr>
              <w:rPr>
                <w:b/>
                <w:bCs/>
                <w:sz w:val="18"/>
                <w:szCs w:val="18"/>
              </w:rPr>
            </w:pPr>
          </w:p>
        </w:tc>
        <w:tc>
          <w:tcPr>
            <w:tcW w:w="242" w:type="pct"/>
            <w:gridSpan w:val="2"/>
            <w:textDirection w:val="btLr"/>
          </w:tcPr>
          <w:p w:rsidR="00CD2ACB" w:rsidRPr="00A474C4" w:rsidRDefault="00CD2ACB" w:rsidP="006E3FAC">
            <w:pPr>
              <w:ind w:left="113" w:right="113"/>
              <w:rPr>
                <w:b/>
                <w:bCs/>
                <w:sz w:val="18"/>
                <w:szCs w:val="18"/>
              </w:rPr>
            </w:pPr>
            <w:r>
              <w:rPr>
                <w:b/>
                <w:bCs/>
                <w:sz w:val="18"/>
                <w:szCs w:val="18"/>
              </w:rPr>
              <w:t>CATEGORIA</w:t>
            </w:r>
          </w:p>
        </w:tc>
        <w:tc>
          <w:tcPr>
            <w:tcW w:w="871" w:type="pct"/>
            <w:gridSpan w:val="2"/>
          </w:tcPr>
          <w:p w:rsidR="00CD2ACB" w:rsidRDefault="00CD2ACB" w:rsidP="006E3FAC">
            <w:pPr>
              <w:jc w:val="center"/>
              <w:rPr>
                <w:b/>
                <w:bCs/>
                <w:sz w:val="18"/>
                <w:szCs w:val="18"/>
              </w:rPr>
            </w:pPr>
          </w:p>
          <w:p w:rsidR="00CD2ACB" w:rsidRPr="00A474C4" w:rsidRDefault="00CD2ACB" w:rsidP="006E3FAC">
            <w:pPr>
              <w:jc w:val="center"/>
              <w:rPr>
                <w:b/>
                <w:bCs/>
                <w:sz w:val="18"/>
                <w:szCs w:val="18"/>
              </w:rPr>
            </w:pPr>
            <w:r>
              <w:rPr>
                <w:b/>
                <w:bCs/>
                <w:sz w:val="18"/>
                <w:szCs w:val="18"/>
              </w:rPr>
              <w:t>USOS Y DESTINOS PERMITIDOS</w:t>
            </w:r>
          </w:p>
        </w:tc>
      </w:tr>
      <w:tr w:rsidR="00CD2ACB" w:rsidRPr="00A474C4" w:rsidTr="006E3FAC">
        <w:trPr>
          <w:gridAfter w:val="1"/>
          <w:wAfter w:w="9" w:type="pct"/>
        </w:trPr>
        <w:tc>
          <w:tcPr>
            <w:tcW w:w="895" w:type="pct"/>
            <w:gridSpan w:val="3"/>
            <w:vAlign w:val="center"/>
          </w:tcPr>
          <w:p w:rsidR="00CD2ACB" w:rsidRPr="00A474C4" w:rsidRDefault="00CD2ACB" w:rsidP="006E3FAC">
            <w:pPr>
              <w:jc w:val="center"/>
              <w:rPr>
                <w:b/>
                <w:bCs/>
                <w:sz w:val="18"/>
                <w:szCs w:val="18"/>
              </w:rPr>
            </w:pPr>
            <w:r>
              <w:rPr>
                <w:sz w:val="18"/>
                <w:szCs w:val="18"/>
              </w:rPr>
              <w:t>EQUIPAMIENTO</w:t>
            </w:r>
          </w:p>
        </w:tc>
        <w:tc>
          <w:tcPr>
            <w:tcW w:w="715" w:type="pct"/>
            <w:gridSpan w:val="3"/>
          </w:tcPr>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Default="00CD2ACB" w:rsidP="006E3FAC">
            <w:pPr>
              <w:rPr>
                <w:sz w:val="18"/>
                <w:szCs w:val="18"/>
              </w:rPr>
            </w:pPr>
          </w:p>
          <w:p w:rsidR="00CD2ACB" w:rsidRPr="00A474C4" w:rsidRDefault="00CD2ACB" w:rsidP="006E3FAC">
            <w:pPr>
              <w:rPr>
                <w:sz w:val="18"/>
                <w:szCs w:val="18"/>
              </w:rPr>
            </w:pPr>
            <w:r>
              <w:rPr>
                <w:sz w:val="18"/>
                <w:szCs w:val="18"/>
              </w:rPr>
              <w:t>Equipamiento distrital.</w:t>
            </w:r>
          </w:p>
          <w:p w:rsidR="00CD2ACB" w:rsidRPr="00A474C4" w:rsidRDefault="00CD2ACB" w:rsidP="006E3FAC">
            <w:pPr>
              <w:rPr>
                <w:b/>
                <w:bCs/>
                <w:sz w:val="18"/>
                <w:szCs w:val="18"/>
              </w:rPr>
            </w:pPr>
          </w:p>
        </w:tc>
        <w:tc>
          <w:tcPr>
            <w:tcW w:w="1145" w:type="pct"/>
            <w:gridSpan w:val="3"/>
          </w:tcPr>
          <w:p w:rsidR="00CD2ACB" w:rsidRPr="005865D9" w:rsidRDefault="00CD2ACB" w:rsidP="006E3FAC">
            <w:pPr>
              <w:rPr>
                <w:b/>
                <w:bCs/>
                <w:sz w:val="18"/>
                <w:szCs w:val="18"/>
              </w:rPr>
            </w:pPr>
            <w:r w:rsidRPr="005865D9">
              <w:rPr>
                <w:b/>
                <w:bCs/>
                <w:sz w:val="18"/>
                <w:szCs w:val="18"/>
              </w:rPr>
              <w:lastRenderedPageBreak/>
              <w:t xml:space="preserve">Se incluyen los giros de equipamiento vecinal y barrial </w:t>
            </w:r>
            <w:r w:rsidRPr="005865D9">
              <w:rPr>
                <w:b/>
                <w:bCs/>
                <w:sz w:val="18"/>
                <w:szCs w:val="18"/>
              </w:rPr>
              <w:lastRenderedPageBreak/>
              <w:t>más los siguientes:</w:t>
            </w:r>
          </w:p>
          <w:p w:rsidR="00CD2ACB" w:rsidRDefault="00CD2ACB" w:rsidP="006E3FAC">
            <w:pPr>
              <w:rPr>
                <w:b/>
                <w:bCs/>
                <w:sz w:val="18"/>
                <w:szCs w:val="18"/>
              </w:rPr>
            </w:pPr>
          </w:p>
          <w:p w:rsidR="00CD2ACB" w:rsidRDefault="00CD2ACB" w:rsidP="006E3FAC">
            <w:pPr>
              <w:rPr>
                <w:b/>
                <w:bCs/>
                <w:sz w:val="18"/>
                <w:szCs w:val="18"/>
              </w:rPr>
            </w:pPr>
            <w:r>
              <w:rPr>
                <w:b/>
                <w:bCs/>
                <w:sz w:val="18"/>
                <w:szCs w:val="18"/>
              </w:rPr>
              <w:t>Educación.</w:t>
            </w:r>
          </w:p>
          <w:p w:rsidR="00CD2ACB" w:rsidRPr="00CE40E6" w:rsidRDefault="00CD2ACB" w:rsidP="006E3FAC">
            <w:pPr>
              <w:rPr>
                <w:b/>
                <w:bCs/>
                <w:sz w:val="18"/>
                <w:szCs w:val="18"/>
              </w:rPr>
            </w:pPr>
          </w:p>
          <w:p w:rsidR="00CD2ACB" w:rsidRPr="002C2FBE" w:rsidRDefault="00CD2ACB" w:rsidP="006E3FAC">
            <w:pPr>
              <w:rPr>
                <w:bCs/>
                <w:sz w:val="18"/>
                <w:szCs w:val="18"/>
              </w:rPr>
            </w:pPr>
            <w:r w:rsidRPr="002C2FBE">
              <w:rPr>
                <w:bCs/>
                <w:sz w:val="18"/>
                <w:szCs w:val="18"/>
              </w:rPr>
              <w:t>Escuela de bachillerato general y técnico (preparatoria).</w:t>
            </w:r>
          </w:p>
          <w:p w:rsidR="00CD2ACB" w:rsidRDefault="00CD2ACB" w:rsidP="006E3FAC">
            <w:pPr>
              <w:rPr>
                <w:bCs/>
                <w:sz w:val="18"/>
                <w:szCs w:val="18"/>
              </w:rPr>
            </w:pPr>
            <w:r w:rsidRPr="002C2FBE">
              <w:rPr>
                <w:bCs/>
                <w:sz w:val="18"/>
                <w:szCs w:val="18"/>
              </w:rPr>
              <w:t>Escuela de idiomas.</w:t>
            </w:r>
          </w:p>
          <w:p w:rsidR="00CD2ACB" w:rsidRDefault="00CD2ACB" w:rsidP="006E3FAC">
            <w:pPr>
              <w:rPr>
                <w:bCs/>
                <w:sz w:val="18"/>
                <w:szCs w:val="18"/>
              </w:rPr>
            </w:pPr>
          </w:p>
          <w:p w:rsidR="00CD2ACB" w:rsidRDefault="00CD2ACB" w:rsidP="006E3FAC">
            <w:pPr>
              <w:rPr>
                <w:b/>
                <w:bCs/>
                <w:sz w:val="18"/>
                <w:szCs w:val="18"/>
              </w:rPr>
            </w:pPr>
            <w:r w:rsidRPr="002C2FBE">
              <w:rPr>
                <w:b/>
                <w:bCs/>
                <w:sz w:val="18"/>
                <w:szCs w:val="18"/>
              </w:rPr>
              <w:t>Cultura.</w:t>
            </w:r>
          </w:p>
          <w:p w:rsidR="00CD2ACB" w:rsidRDefault="00CD2ACB" w:rsidP="006E3FAC">
            <w:pPr>
              <w:rPr>
                <w:b/>
                <w:bCs/>
                <w:sz w:val="18"/>
                <w:szCs w:val="18"/>
              </w:rPr>
            </w:pPr>
          </w:p>
          <w:p w:rsidR="00CD2ACB" w:rsidRPr="002C2FBE" w:rsidRDefault="00CD2ACB" w:rsidP="006E3FAC">
            <w:pPr>
              <w:rPr>
                <w:bCs/>
                <w:sz w:val="18"/>
                <w:szCs w:val="18"/>
              </w:rPr>
            </w:pPr>
            <w:r w:rsidRPr="002C2FBE">
              <w:rPr>
                <w:bCs/>
                <w:sz w:val="18"/>
                <w:szCs w:val="18"/>
              </w:rPr>
              <w:t>Archivos.</w:t>
            </w:r>
          </w:p>
          <w:p w:rsidR="00CD2ACB" w:rsidRPr="002C2FBE" w:rsidRDefault="00CD2ACB" w:rsidP="006E3FAC">
            <w:pPr>
              <w:rPr>
                <w:bCs/>
                <w:sz w:val="18"/>
                <w:szCs w:val="18"/>
              </w:rPr>
            </w:pPr>
            <w:r w:rsidRPr="002C2FBE">
              <w:rPr>
                <w:bCs/>
                <w:sz w:val="18"/>
                <w:szCs w:val="18"/>
              </w:rPr>
              <w:t>Hemeroteca.</w:t>
            </w:r>
          </w:p>
          <w:p w:rsidR="00CD2ACB" w:rsidRPr="002C2FBE" w:rsidRDefault="00CD2ACB" w:rsidP="006E3FAC">
            <w:pPr>
              <w:rPr>
                <w:bCs/>
                <w:sz w:val="18"/>
                <w:szCs w:val="18"/>
              </w:rPr>
            </w:pPr>
            <w:r w:rsidRPr="002C2FBE">
              <w:rPr>
                <w:bCs/>
                <w:sz w:val="18"/>
                <w:szCs w:val="18"/>
              </w:rPr>
              <w:t>Fonoteca.</w:t>
            </w:r>
          </w:p>
          <w:p w:rsidR="00CD2ACB" w:rsidRPr="002C2FBE" w:rsidRDefault="00CD2ACB" w:rsidP="006E3FAC">
            <w:pPr>
              <w:rPr>
                <w:bCs/>
                <w:sz w:val="18"/>
                <w:szCs w:val="18"/>
              </w:rPr>
            </w:pPr>
            <w:r w:rsidRPr="002C2FBE">
              <w:rPr>
                <w:bCs/>
                <w:sz w:val="18"/>
                <w:szCs w:val="18"/>
              </w:rPr>
              <w:t>Fototeca.</w:t>
            </w:r>
          </w:p>
          <w:p w:rsidR="00CD2ACB" w:rsidRPr="002C2FBE" w:rsidRDefault="00CD2ACB" w:rsidP="006E3FAC">
            <w:pPr>
              <w:rPr>
                <w:bCs/>
                <w:sz w:val="18"/>
                <w:szCs w:val="18"/>
              </w:rPr>
            </w:pPr>
            <w:r w:rsidRPr="002C2FBE">
              <w:rPr>
                <w:bCs/>
                <w:sz w:val="18"/>
                <w:szCs w:val="18"/>
              </w:rPr>
              <w:t>Mediateca.</w:t>
            </w:r>
          </w:p>
          <w:p w:rsidR="00CD2ACB" w:rsidRPr="002C2FBE" w:rsidRDefault="00CD2ACB" w:rsidP="006E3FAC">
            <w:pPr>
              <w:rPr>
                <w:bCs/>
                <w:sz w:val="18"/>
                <w:szCs w:val="18"/>
              </w:rPr>
            </w:pPr>
            <w:r w:rsidRPr="002C2FBE">
              <w:rPr>
                <w:bCs/>
                <w:sz w:val="18"/>
                <w:szCs w:val="18"/>
              </w:rPr>
              <w:t>Cineteca.</w:t>
            </w:r>
          </w:p>
          <w:p w:rsidR="00CD2ACB" w:rsidRPr="002C2FBE" w:rsidRDefault="00CD2ACB" w:rsidP="006E3FAC">
            <w:pPr>
              <w:rPr>
                <w:bCs/>
                <w:sz w:val="18"/>
                <w:szCs w:val="18"/>
              </w:rPr>
            </w:pPr>
            <w:r w:rsidRPr="002C2FBE">
              <w:rPr>
                <w:bCs/>
                <w:sz w:val="18"/>
                <w:szCs w:val="18"/>
              </w:rPr>
              <w:t>Academias de baile.</w:t>
            </w:r>
          </w:p>
          <w:p w:rsidR="00CD2ACB" w:rsidRPr="002C2FBE" w:rsidRDefault="00CD2ACB" w:rsidP="006E3FAC">
            <w:pPr>
              <w:rPr>
                <w:bCs/>
                <w:sz w:val="18"/>
                <w:szCs w:val="18"/>
              </w:rPr>
            </w:pPr>
            <w:r w:rsidRPr="002C2FBE">
              <w:rPr>
                <w:bCs/>
                <w:sz w:val="18"/>
                <w:szCs w:val="18"/>
              </w:rPr>
              <w:t>Teatro.</w:t>
            </w:r>
          </w:p>
          <w:p w:rsidR="00CD2ACB" w:rsidRDefault="00CD2ACB" w:rsidP="006E3FAC">
            <w:pPr>
              <w:rPr>
                <w:b/>
                <w:bCs/>
                <w:sz w:val="18"/>
                <w:szCs w:val="18"/>
              </w:rPr>
            </w:pPr>
          </w:p>
          <w:p w:rsidR="00CD2ACB" w:rsidRDefault="00CD2ACB" w:rsidP="006E3FAC">
            <w:pPr>
              <w:rPr>
                <w:b/>
                <w:bCs/>
                <w:sz w:val="18"/>
                <w:szCs w:val="18"/>
              </w:rPr>
            </w:pPr>
            <w:r>
              <w:rPr>
                <w:b/>
                <w:bCs/>
                <w:sz w:val="18"/>
                <w:szCs w:val="18"/>
              </w:rPr>
              <w:t>Culto.</w:t>
            </w:r>
          </w:p>
          <w:p w:rsidR="00CD2ACB" w:rsidRDefault="00CD2ACB" w:rsidP="006E3FAC">
            <w:pPr>
              <w:rPr>
                <w:b/>
                <w:bCs/>
                <w:sz w:val="18"/>
                <w:szCs w:val="18"/>
              </w:rPr>
            </w:pPr>
          </w:p>
          <w:p w:rsidR="00CD2ACB" w:rsidRPr="002C2FBE" w:rsidRDefault="00CD2ACB" w:rsidP="006E3FAC">
            <w:pPr>
              <w:rPr>
                <w:bCs/>
                <w:sz w:val="18"/>
                <w:szCs w:val="18"/>
              </w:rPr>
            </w:pPr>
            <w:r w:rsidRPr="002C2FBE">
              <w:rPr>
                <w:bCs/>
                <w:sz w:val="18"/>
                <w:szCs w:val="18"/>
              </w:rPr>
              <w:t>Convento.</w:t>
            </w:r>
          </w:p>
          <w:p w:rsidR="00CD2ACB" w:rsidRDefault="00CD2ACB" w:rsidP="006E3FAC">
            <w:pPr>
              <w:rPr>
                <w:b/>
                <w:bCs/>
                <w:sz w:val="18"/>
                <w:szCs w:val="18"/>
              </w:rPr>
            </w:pPr>
          </w:p>
          <w:p w:rsidR="00CD2ACB" w:rsidRDefault="00CD2ACB" w:rsidP="006E3FAC">
            <w:pPr>
              <w:rPr>
                <w:b/>
                <w:bCs/>
                <w:sz w:val="18"/>
                <w:szCs w:val="18"/>
              </w:rPr>
            </w:pPr>
            <w:r>
              <w:rPr>
                <w:b/>
                <w:bCs/>
                <w:sz w:val="18"/>
                <w:szCs w:val="18"/>
              </w:rPr>
              <w:t>Salud.</w:t>
            </w:r>
          </w:p>
          <w:p w:rsidR="00CD2ACB" w:rsidRPr="002C2FBE" w:rsidRDefault="00CD2ACB" w:rsidP="006E3FAC">
            <w:pPr>
              <w:rPr>
                <w:bCs/>
                <w:sz w:val="18"/>
                <w:szCs w:val="18"/>
              </w:rPr>
            </w:pPr>
          </w:p>
          <w:p w:rsidR="00CD2ACB" w:rsidRPr="002C2FBE" w:rsidRDefault="00CD2ACB" w:rsidP="006E3FAC">
            <w:pPr>
              <w:rPr>
                <w:bCs/>
                <w:sz w:val="18"/>
                <w:szCs w:val="18"/>
              </w:rPr>
            </w:pPr>
            <w:r w:rsidRPr="002C2FBE">
              <w:rPr>
                <w:bCs/>
                <w:sz w:val="18"/>
                <w:szCs w:val="18"/>
              </w:rPr>
              <w:t>Clínica.</w:t>
            </w:r>
          </w:p>
          <w:p w:rsidR="00CD2ACB" w:rsidRPr="002C2FBE" w:rsidRDefault="00CD2ACB" w:rsidP="006E3FAC">
            <w:pPr>
              <w:rPr>
                <w:bCs/>
                <w:sz w:val="18"/>
                <w:szCs w:val="18"/>
              </w:rPr>
            </w:pPr>
            <w:r w:rsidRPr="002C2FBE">
              <w:rPr>
                <w:bCs/>
                <w:sz w:val="18"/>
                <w:szCs w:val="18"/>
              </w:rPr>
              <w:t>Sanatorio.</w:t>
            </w:r>
          </w:p>
          <w:p w:rsidR="00CD2ACB" w:rsidRDefault="00CD2ACB" w:rsidP="006E3FAC">
            <w:pPr>
              <w:rPr>
                <w:bCs/>
                <w:sz w:val="18"/>
                <w:szCs w:val="18"/>
              </w:rPr>
            </w:pPr>
            <w:r w:rsidRPr="002C2FBE">
              <w:rPr>
                <w:bCs/>
                <w:sz w:val="18"/>
                <w:szCs w:val="18"/>
              </w:rPr>
              <w:t>Unidad de urgencias.</w:t>
            </w:r>
          </w:p>
          <w:p w:rsidR="00CD2ACB" w:rsidRDefault="00CD2ACB" w:rsidP="006E3FAC">
            <w:pPr>
              <w:rPr>
                <w:bCs/>
                <w:sz w:val="18"/>
                <w:szCs w:val="18"/>
              </w:rPr>
            </w:pPr>
          </w:p>
          <w:p w:rsidR="00CD2ACB" w:rsidRDefault="00CD2ACB" w:rsidP="006E3FAC">
            <w:pPr>
              <w:rPr>
                <w:b/>
                <w:bCs/>
                <w:sz w:val="18"/>
                <w:szCs w:val="18"/>
              </w:rPr>
            </w:pPr>
            <w:r w:rsidRPr="002C2FBE">
              <w:rPr>
                <w:b/>
                <w:bCs/>
                <w:sz w:val="18"/>
                <w:szCs w:val="18"/>
              </w:rPr>
              <w:t>Servicios Institucionales</w:t>
            </w:r>
            <w:r>
              <w:rPr>
                <w:b/>
                <w:bCs/>
                <w:sz w:val="18"/>
                <w:szCs w:val="18"/>
              </w:rPr>
              <w:t>.</w:t>
            </w:r>
          </w:p>
          <w:p w:rsidR="00CD2ACB" w:rsidRPr="002C2FBE" w:rsidRDefault="00CD2ACB" w:rsidP="006E3FAC">
            <w:pPr>
              <w:rPr>
                <w:bCs/>
                <w:sz w:val="18"/>
                <w:szCs w:val="18"/>
              </w:rPr>
            </w:pPr>
            <w:r w:rsidRPr="002C2FBE">
              <w:rPr>
                <w:bCs/>
                <w:sz w:val="18"/>
                <w:szCs w:val="18"/>
              </w:rPr>
              <w:t>Casa cuna.</w:t>
            </w:r>
          </w:p>
          <w:p w:rsidR="00CD2ACB" w:rsidRPr="002C2FBE" w:rsidRDefault="00CD2ACB" w:rsidP="006E3FAC">
            <w:pPr>
              <w:rPr>
                <w:bCs/>
                <w:sz w:val="18"/>
                <w:szCs w:val="18"/>
              </w:rPr>
            </w:pPr>
            <w:r w:rsidRPr="002C2FBE">
              <w:rPr>
                <w:bCs/>
                <w:sz w:val="18"/>
                <w:szCs w:val="18"/>
              </w:rPr>
              <w:t>Correos y telégrafos.</w:t>
            </w:r>
          </w:p>
          <w:p w:rsidR="00CD2ACB" w:rsidRPr="002C2FBE" w:rsidRDefault="00CD2ACB" w:rsidP="006E3FAC">
            <w:pPr>
              <w:rPr>
                <w:bCs/>
                <w:sz w:val="18"/>
                <w:szCs w:val="18"/>
              </w:rPr>
            </w:pPr>
            <w:r w:rsidRPr="002C2FBE">
              <w:rPr>
                <w:bCs/>
                <w:sz w:val="18"/>
                <w:szCs w:val="18"/>
              </w:rPr>
              <w:t>Academias en general atípicos, capacitación laboral.</w:t>
            </w:r>
          </w:p>
          <w:p w:rsidR="00CD2ACB" w:rsidRPr="002C2FBE" w:rsidRDefault="00CD2ACB" w:rsidP="006E3FAC">
            <w:pPr>
              <w:rPr>
                <w:bCs/>
                <w:sz w:val="18"/>
                <w:szCs w:val="18"/>
              </w:rPr>
            </w:pPr>
            <w:r w:rsidRPr="002C2FBE">
              <w:rPr>
                <w:bCs/>
                <w:sz w:val="18"/>
                <w:szCs w:val="18"/>
              </w:rPr>
              <w:t>Hogar de ancianos.</w:t>
            </w:r>
          </w:p>
          <w:p w:rsidR="00CD2ACB" w:rsidRPr="002C2FBE" w:rsidRDefault="00CD2ACB" w:rsidP="006E3FAC">
            <w:pPr>
              <w:rPr>
                <w:bCs/>
                <w:sz w:val="18"/>
                <w:szCs w:val="18"/>
              </w:rPr>
            </w:pPr>
            <w:r w:rsidRPr="002C2FBE">
              <w:rPr>
                <w:bCs/>
                <w:sz w:val="18"/>
                <w:szCs w:val="18"/>
              </w:rPr>
              <w:t>Administración pública.</w:t>
            </w:r>
          </w:p>
          <w:p w:rsidR="00CD2ACB" w:rsidRPr="002C2FBE" w:rsidRDefault="00CD2ACB" w:rsidP="006E3FAC">
            <w:pPr>
              <w:rPr>
                <w:bCs/>
                <w:sz w:val="18"/>
                <w:szCs w:val="18"/>
              </w:rPr>
            </w:pPr>
            <w:r w:rsidRPr="002C2FBE">
              <w:rPr>
                <w:bCs/>
                <w:sz w:val="18"/>
                <w:szCs w:val="18"/>
              </w:rPr>
              <w:t>Velatorios y funerales.</w:t>
            </w:r>
          </w:p>
          <w:p w:rsidR="00CD2ACB" w:rsidRPr="002C2FBE" w:rsidRDefault="00CD2ACB" w:rsidP="006E3FAC">
            <w:pPr>
              <w:rPr>
                <w:bCs/>
                <w:sz w:val="18"/>
                <w:szCs w:val="18"/>
              </w:rPr>
            </w:pPr>
            <w:r w:rsidRPr="002C2FBE">
              <w:rPr>
                <w:bCs/>
                <w:sz w:val="18"/>
                <w:szCs w:val="18"/>
              </w:rPr>
              <w:t>Estación de bomberos, autobuses urbanos.</w:t>
            </w:r>
          </w:p>
          <w:p w:rsidR="00CD2ACB" w:rsidRPr="00CE40E6" w:rsidRDefault="00CD2ACB" w:rsidP="006E3FAC">
            <w:pPr>
              <w:rPr>
                <w:bCs/>
                <w:sz w:val="18"/>
                <w:szCs w:val="18"/>
              </w:rPr>
            </w:pPr>
            <w:r w:rsidRPr="002C2FBE">
              <w:rPr>
                <w:bCs/>
                <w:sz w:val="18"/>
                <w:szCs w:val="18"/>
              </w:rPr>
              <w:t>Terminales de transporte urbano.</w:t>
            </w:r>
          </w:p>
        </w:tc>
        <w:tc>
          <w:tcPr>
            <w:tcW w:w="1122" w:type="pct"/>
            <w:gridSpan w:val="2"/>
          </w:tcPr>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Pr="00383C46" w:rsidRDefault="00CD2ACB" w:rsidP="006E3FAC">
            <w:pPr>
              <w:rPr>
                <w:b/>
                <w:bCs/>
                <w:sz w:val="18"/>
                <w:szCs w:val="18"/>
              </w:rPr>
            </w:pPr>
            <w:r>
              <w:rPr>
                <w:b/>
                <w:bCs/>
                <w:sz w:val="18"/>
                <w:szCs w:val="18"/>
              </w:rPr>
              <w:t xml:space="preserve">- </w:t>
            </w:r>
            <w:r w:rsidRPr="00383C46">
              <w:rPr>
                <w:b/>
                <w:bCs/>
                <w:sz w:val="18"/>
                <w:szCs w:val="18"/>
              </w:rPr>
              <w:t>A</w:t>
            </w:r>
            <w:r>
              <w:rPr>
                <w:b/>
                <w:bCs/>
                <w:sz w:val="18"/>
                <w:szCs w:val="18"/>
              </w:rPr>
              <w:t xml:space="preserve">ÑADIR </w:t>
            </w:r>
            <w:r w:rsidRPr="00383C46">
              <w:rPr>
                <w:b/>
                <w:bCs/>
                <w:sz w:val="18"/>
                <w:szCs w:val="18"/>
              </w:rPr>
              <w:t xml:space="preserve">A </w:t>
            </w:r>
            <w:r>
              <w:rPr>
                <w:b/>
                <w:bCs/>
                <w:sz w:val="18"/>
                <w:szCs w:val="18"/>
              </w:rPr>
              <w:t>EQUIPAMIENTO</w:t>
            </w:r>
            <w:r w:rsidRPr="00383C46">
              <w:rPr>
                <w:b/>
                <w:bCs/>
                <w:sz w:val="18"/>
                <w:szCs w:val="18"/>
              </w:rPr>
              <w:t xml:space="preserve"> </w:t>
            </w:r>
            <w:r>
              <w:rPr>
                <w:b/>
                <w:bCs/>
                <w:sz w:val="18"/>
                <w:szCs w:val="18"/>
              </w:rPr>
              <w:t>DISTRITAL EN SERVICIOS INSTITUCIONALES</w:t>
            </w:r>
            <w:r w:rsidRPr="00383C46">
              <w:rPr>
                <w:b/>
                <w:bCs/>
                <w:sz w:val="18"/>
                <w:szCs w:val="18"/>
              </w:rPr>
              <w:t>:</w:t>
            </w:r>
          </w:p>
          <w:p w:rsidR="00CD2ACB" w:rsidRDefault="00CD2ACB" w:rsidP="006E3FAC">
            <w:pPr>
              <w:rPr>
                <w:b/>
                <w:bCs/>
                <w:sz w:val="18"/>
                <w:szCs w:val="18"/>
              </w:rPr>
            </w:pPr>
          </w:p>
          <w:p w:rsidR="00CD2ACB" w:rsidRDefault="00CD2ACB" w:rsidP="006E3FAC">
            <w:pPr>
              <w:rPr>
                <w:b/>
                <w:bCs/>
                <w:sz w:val="18"/>
                <w:szCs w:val="18"/>
              </w:rPr>
            </w:pPr>
          </w:p>
          <w:p w:rsidR="00CD2ACB" w:rsidRPr="00802DB4" w:rsidRDefault="00CD2ACB" w:rsidP="006E3FAC">
            <w:pPr>
              <w:rPr>
                <w:bCs/>
                <w:sz w:val="18"/>
                <w:szCs w:val="18"/>
              </w:rPr>
            </w:pPr>
            <w:r w:rsidRPr="00802DB4">
              <w:rPr>
                <w:bCs/>
                <w:sz w:val="18"/>
                <w:szCs w:val="18"/>
              </w:rPr>
              <w:t>Centro de rehabilitación.</w:t>
            </w: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p w:rsidR="00CD2ACB" w:rsidRDefault="00CD2ACB" w:rsidP="006E3FAC">
            <w:pPr>
              <w:rPr>
                <w:b/>
                <w:bCs/>
                <w:sz w:val="18"/>
                <w:szCs w:val="18"/>
              </w:rPr>
            </w:pPr>
          </w:p>
        </w:tc>
        <w:tc>
          <w:tcPr>
            <w:tcW w:w="242" w:type="pct"/>
            <w:gridSpan w:val="2"/>
          </w:tcPr>
          <w:p w:rsidR="00CD2ACB" w:rsidRDefault="00CD2ACB" w:rsidP="006E3FAC">
            <w:pPr>
              <w:jc w:val="center"/>
              <w:rPr>
                <w:b/>
                <w:bCs/>
                <w:sz w:val="18"/>
                <w:szCs w:val="18"/>
              </w:rPr>
            </w:pPr>
            <w:r>
              <w:rPr>
                <w:b/>
                <w:bCs/>
                <w:sz w:val="18"/>
                <w:szCs w:val="18"/>
              </w:rPr>
              <w:lastRenderedPageBreak/>
              <w:t>A</w:t>
            </w:r>
          </w:p>
          <w:p w:rsidR="00CD2ACB" w:rsidRDefault="00CD2ACB" w:rsidP="006E3FAC">
            <w:pPr>
              <w:jc w:val="center"/>
              <w:rPr>
                <w:b/>
                <w:bCs/>
                <w:sz w:val="18"/>
                <w:szCs w:val="18"/>
              </w:rPr>
            </w:pPr>
          </w:p>
          <w:p w:rsidR="00CD2ACB" w:rsidRDefault="00CD2ACB" w:rsidP="006E3FAC">
            <w:pPr>
              <w:jc w:val="center"/>
              <w:rPr>
                <w:b/>
                <w:bCs/>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sz w:val="18"/>
                <w:szCs w:val="18"/>
              </w:rPr>
            </w:pPr>
          </w:p>
          <w:p w:rsidR="00CD2ACB" w:rsidRPr="00CD7489" w:rsidRDefault="00CD2ACB" w:rsidP="006E3FAC">
            <w:pPr>
              <w:jc w:val="center"/>
              <w:rPr>
                <w:sz w:val="18"/>
                <w:szCs w:val="18"/>
              </w:rPr>
            </w:pPr>
          </w:p>
          <w:p w:rsidR="00CD2ACB" w:rsidRDefault="00CD2ACB" w:rsidP="006E3FAC">
            <w:pPr>
              <w:jc w:val="center"/>
              <w:rPr>
                <w:b/>
                <w:bCs/>
                <w:sz w:val="18"/>
                <w:szCs w:val="18"/>
              </w:rPr>
            </w:pPr>
            <w:r>
              <w:rPr>
                <w:b/>
                <w:bCs/>
                <w:sz w:val="18"/>
                <w:szCs w:val="18"/>
              </w:rPr>
              <w:t>B</w:t>
            </w:r>
          </w:p>
          <w:p w:rsidR="00CD2ACB" w:rsidRDefault="00CD2ACB" w:rsidP="006E3FAC">
            <w:pPr>
              <w:jc w:val="center"/>
              <w:rPr>
                <w:sz w:val="18"/>
                <w:szCs w:val="18"/>
              </w:rPr>
            </w:pPr>
          </w:p>
          <w:p w:rsidR="00CD2ACB" w:rsidRDefault="00CD2ACB" w:rsidP="006E3FAC">
            <w:pPr>
              <w:jc w:val="center"/>
              <w:rPr>
                <w:b/>
                <w:bCs/>
                <w:sz w:val="18"/>
                <w:szCs w:val="18"/>
              </w:rPr>
            </w:pPr>
          </w:p>
          <w:p w:rsidR="00CD2ACB" w:rsidRPr="00CD7489" w:rsidRDefault="00CD2ACB" w:rsidP="006E3FAC">
            <w:pPr>
              <w:jc w:val="center"/>
              <w:rPr>
                <w:sz w:val="18"/>
                <w:szCs w:val="18"/>
              </w:rPr>
            </w:pPr>
          </w:p>
          <w:p w:rsidR="00CD2ACB" w:rsidRDefault="00CD2ACB" w:rsidP="006E3FAC">
            <w:pPr>
              <w:jc w:val="center"/>
              <w:rPr>
                <w:b/>
                <w:bCs/>
                <w:sz w:val="18"/>
                <w:szCs w:val="18"/>
              </w:rPr>
            </w:pPr>
            <w:r>
              <w:rPr>
                <w:b/>
                <w:bCs/>
                <w:sz w:val="18"/>
                <w:szCs w:val="18"/>
              </w:rPr>
              <w:t>B</w:t>
            </w: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sz w:val="18"/>
                <w:szCs w:val="18"/>
              </w:rPr>
            </w:pPr>
          </w:p>
          <w:p w:rsidR="00CD2ACB" w:rsidRPr="001F0730" w:rsidRDefault="00CD2ACB" w:rsidP="006E3FAC">
            <w:pPr>
              <w:jc w:val="center"/>
              <w:rPr>
                <w:b/>
                <w:bCs/>
                <w:sz w:val="18"/>
                <w:szCs w:val="18"/>
              </w:rPr>
            </w:pPr>
            <w:r w:rsidRPr="001F0730">
              <w:rPr>
                <w:b/>
                <w:bCs/>
                <w:sz w:val="18"/>
                <w:szCs w:val="18"/>
              </w:rPr>
              <w:t>C</w:t>
            </w:r>
          </w:p>
          <w:p w:rsidR="00CD2ACB" w:rsidRPr="001F0730" w:rsidRDefault="00CD2ACB" w:rsidP="006E3FAC">
            <w:pPr>
              <w:jc w:val="center"/>
              <w:rPr>
                <w:sz w:val="18"/>
                <w:szCs w:val="18"/>
              </w:rPr>
            </w:pPr>
          </w:p>
          <w:p w:rsidR="00CD2ACB" w:rsidRDefault="00CD2ACB" w:rsidP="006E3FAC">
            <w:pPr>
              <w:jc w:val="center"/>
              <w:rPr>
                <w:sz w:val="18"/>
                <w:szCs w:val="18"/>
              </w:rPr>
            </w:pPr>
          </w:p>
          <w:p w:rsidR="00CD2ACB" w:rsidRPr="001F0730" w:rsidRDefault="00CD2ACB" w:rsidP="006E3FAC">
            <w:pPr>
              <w:jc w:val="center"/>
              <w:rPr>
                <w:sz w:val="18"/>
                <w:szCs w:val="18"/>
              </w:rPr>
            </w:pPr>
            <w:r w:rsidRPr="001F0730">
              <w:rPr>
                <w:b/>
                <w:bCs/>
                <w:sz w:val="18"/>
                <w:szCs w:val="18"/>
              </w:rPr>
              <w:t>C</w:t>
            </w:r>
          </w:p>
        </w:tc>
        <w:tc>
          <w:tcPr>
            <w:tcW w:w="871" w:type="pct"/>
            <w:gridSpan w:val="2"/>
          </w:tcPr>
          <w:p w:rsidR="00CD2ACB" w:rsidRDefault="00CD2ACB" w:rsidP="006E3FAC">
            <w:pPr>
              <w:rPr>
                <w:bCs/>
                <w:sz w:val="18"/>
                <w:szCs w:val="18"/>
              </w:rPr>
            </w:pPr>
            <w:r>
              <w:rPr>
                <w:bCs/>
                <w:sz w:val="18"/>
                <w:szCs w:val="18"/>
              </w:rPr>
              <w:lastRenderedPageBreak/>
              <w:t>EQUIPAMIENTO DISTRITAL.</w:t>
            </w:r>
          </w:p>
          <w:p w:rsidR="00CD2ACB" w:rsidRDefault="00CD2ACB" w:rsidP="006E3FAC">
            <w:pPr>
              <w:rPr>
                <w:bCs/>
                <w:sz w:val="18"/>
                <w:szCs w:val="18"/>
              </w:rPr>
            </w:pPr>
          </w:p>
          <w:p w:rsidR="00CD2ACB" w:rsidRDefault="00CD2ACB" w:rsidP="006E3FAC">
            <w:pPr>
              <w:rPr>
                <w:bCs/>
                <w:sz w:val="18"/>
                <w:szCs w:val="18"/>
              </w:rPr>
            </w:pPr>
            <w:r>
              <w:rPr>
                <w:bCs/>
                <w:sz w:val="18"/>
                <w:szCs w:val="18"/>
              </w:rPr>
              <w:t>EQUIPAMIENTO BARRIAL.</w:t>
            </w:r>
          </w:p>
          <w:p w:rsidR="00CD2ACB" w:rsidRDefault="00CD2ACB" w:rsidP="006E3FAC">
            <w:pPr>
              <w:rPr>
                <w:bCs/>
                <w:sz w:val="18"/>
                <w:szCs w:val="18"/>
              </w:rPr>
            </w:pPr>
          </w:p>
          <w:p w:rsidR="00CD2ACB" w:rsidRDefault="00CD2ACB" w:rsidP="006E3FAC">
            <w:pPr>
              <w:rPr>
                <w:bCs/>
                <w:sz w:val="18"/>
                <w:szCs w:val="18"/>
              </w:rPr>
            </w:pPr>
            <w:r>
              <w:rPr>
                <w:bCs/>
                <w:sz w:val="18"/>
                <w:szCs w:val="18"/>
              </w:rPr>
              <w:t>EQUIPAMIENTO VECINAL.</w:t>
            </w:r>
          </w:p>
          <w:p w:rsidR="00CD2ACB" w:rsidRDefault="00CD2ACB" w:rsidP="006E3FAC">
            <w:pPr>
              <w:rPr>
                <w:bCs/>
                <w:sz w:val="18"/>
                <w:szCs w:val="18"/>
              </w:rPr>
            </w:pPr>
          </w:p>
          <w:p w:rsidR="00CD2ACB" w:rsidRDefault="00CD2ACB" w:rsidP="006E3FAC">
            <w:pPr>
              <w:rPr>
                <w:bCs/>
                <w:sz w:val="18"/>
                <w:szCs w:val="18"/>
              </w:rPr>
            </w:pPr>
          </w:p>
          <w:p w:rsidR="00CD2ACB" w:rsidRDefault="00CD2ACB" w:rsidP="006E3FAC">
            <w:pPr>
              <w:rPr>
                <w:bCs/>
                <w:sz w:val="18"/>
                <w:szCs w:val="18"/>
              </w:rPr>
            </w:pPr>
            <w:r>
              <w:rPr>
                <w:bCs/>
                <w:sz w:val="18"/>
                <w:szCs w:val="18"/>
              </w:rPr>
              <w:t>ESPACIOS VERDES, ABIERTOS Y RECREATIVOS VECINALES, BARRIALES Y DISTRITALES.</w:t>
            </w:r>
          </w:p>
          <w:p w:rsidR="00CD2ACB" w:rsidRDefault="00CD2ACB" w:rsidP="006E3FAC">
            <w:pPr>
              <w:rPr>
                <w:bCs/>
                <w:sz w:val="18"/>
                <w:szCs w:val="18"/>
              </w:rPr>
            </w:pPr>
          </w:p>
          <w:p w:rsidR="00CD2ACB" w:rsidRDefault="00CD2ACB" w:rsidP="006E3FAC">
            <w:pPr>
              <w:rPr>
                <w:bCs/>
                <w:sz w:val="18"/>
                <w:szCs w:val="18"/>
              </w:rPr>
            </w:pPr>
            <w:r>
              <w:rPr>
                <w:bCs/>
                <w:sz w:val="18"/>
                <w:szCs w:val="18"/>
              </w:rPr>
              <w:t>COMERCIO BARRIAL.</w:t>
            </w:r>
          </w:p>
          <w:p w:rsidR="00CD2ACB" w:rsidRDefault="00CD2ACB" w:rsidP="006E3FAC">
            <w:pPr>
              <w:rPr>
                <w:bCs/>
                <w:sz w:val="18"/>
                <w:szCs w:val="18"/>
              </w:rPr>
            </w:pPr>
          </w:p>
          <w:p w:rsidR="00CD2ACB" w:rsidRDefault="00CD2ACB" w:rsidP="006E3FAC">
            <w:pPr>
              <w:rPr>
                <w:bCs/>
                <w:sz w:val="18"/>
                <w:szCs w:val="18"/>
              </w:rPr>
            </w:pPr>
            <w:r>
              <w:rPr>
                <w:bCs/>
                <w:sz w:val="18"/>
                <w:szCs w:val="18"/>
              </w:rPr>
              <w:t>COMERCIO DISTRITAL.</w:t>
            </w:r>
          </w:p>
          <w:p w:rsidR="00CD2ACB" w:rsidRPr="00961A75" w:rsidRDefault="00CD2ACB" w:rsidP="006E3FAC">
            <w:pPr>
              <w:rPr>
                <w:bCs/>
                <w:sz w:val="18"/>
                <w:szCs w:val="18"/>
              </w:rPr>
            </w:pPr>
          </w:p>
        </w:tc>
      </w:tr>
      <w:tr w:rsidR="00CD2ACB" w:rsidRPr="00A474C4" w:rsidTr="006E3FAC">
        <w:trPr>
          <w:gridAfter w:val="1"/>
          <w:wAfter w:w="9" w:type="pct"/>
        </w:trPr>
        <w:tc>
          <w:tcPr>
            <w:tcW w:w="1039" w:type="pct"/>
            <w:gridSpan w:val="4"/>
          </w:tcPr>
          <w:p w:rsidR="00CD2ACB" w:rsidRDefault="00CD2ACB" w:rsidP="006E3FAC">
            <w:pPr>
              <w:rPr>
                <w:b/>
                <w:bCs/>
                <w:sz w:val="18"/>
                <w:szCs w:val="18"/>
              </w:rPr>
            </w:pPr>
          </w:p>
        </w:tc>
        <w:tc>
          <w:tcPr>
            <w:tcW w:w="3952" w:type="pct"/>
            <w:gridSpan w:val="11"/>
          </w:tcPr>
          <w:p w:rsidR="00CD2ACB" w:rsidRDefault="00CD2ACB" w:rsidP="006E3FAC">
            <w:pPr>
              <w:rPr>
                <w:b/>
                <w:bCs/>
                <w:sz w:val="18"/>
                <w:szCs w:val="18"/>
              </w:rPr>
            </w:pPr>
            <w:r>
              <w:rPr>
                <w:b/>
                <w:bCs/>
                <w:sz w:val="18"/>
                <w:szCs w:val="18"/>
              </w:rPr>
              <w:t xml:space="preserve">SIMBOLOGIA DE LAS CATEGORIAS </w:t>
            </w:r>
          </w:p>
          <w:p w:rsidR="00CD2ACB" w:rsidRPr="00AB02C5" w:rsidRDefault="00CD2ACB" w:rsidP="006E3FAC">
            <w:pPr>
              <w:tabs>
                <w:tab w:val="left" w:pos="5197"/>
                <w:tab w:val="right" w:pos="6945"/>
              </w:tabs>
              <w:rPr>
                <w:b/>
                <w:bCs/>
                <w:sz w:val="18"/>
                <w:szCs w:val="18"/>
              </w:rPr>
            </w:pPr>
            <w:r>
              <w:rPr>
                <w:b/>
                <w:bCs/>
                <w:sz w:val="18"/>
                <w:szCs w:val="18"/>
              </w:rPr>
              <w:t>A    PREDOMINANTE    B    COMPATIBLE    C    CONDICIONADO</w:t>
            </w:r>
            <w:r w:rsidRPr="00AB02C5">
              <w:rPr>
                <w:b/>
                <w:bCs/>
                <w:sz w:val="18"/>
                <w:szCs w:val="18"/>
              </w:rPr>
              <w:t xml:space="preserve"> </w:t>
            </w:r>
            <w:r>
              <w:rPr>
                <w:b/>
                <w:bCs/>
                <w:sz w:val="18"/>
                <w:szCs w:val="18"/>
              </w:rPr>
              <w:tab/>
            </w:r>
            <w:r>
              <w:rPr>
                <w:b/>
                <w:bCs/>
                <w:sz w:val="18"/>
                <w:szCs w:val="18"/>
              </w:rPr>
              <w:tab/>
            </w:r>
          </w:p>
        </w:tc>
      </w:tr>
    </w:tbl>
    <w:p w:rsidR="00CD2ACB" w:rsidRPr="005431EC" w:rsidRDefault="00CD2ACB" w:rsidP="00CD2ACB">
      <w:pPr>
        <w:jc w:val="both"/>
        <w:rPr>
          <w:rFonts w:ascii="Arial Narrow" w:hAnsi="Arial Narrow"/>
          <w:b/>
        </w:rPr>
      </w:pPr>
    </w:p>
    <w:p w:rsidR="000B3606" w:rsidRPr="001F132B" w:rsidRDefault="00CD2ACB" w:rsidP="0073164F">
      <w:pPr>
        <w:spacing w:line="360" w:lineRule="auto"/>
        <w:jc w:val="both"/>
        <w:rPr>
          <w:rFonts w:ascii="Arial" w:hAnsi="Arial" w:cs="Arial"/>
          <w:sz w:val="28"/>
          <w:szCs w:val="28"/>
        </w:rPr>
      </w:pPr>
      <w:r w:rsidRPr="00CD2ACB">
        <w:rPr>
          <w:rFonts w:ascii="Arial" w:hAnsi="Arial" w:cs="Arial"/>
          <w:i/>
          <w:sz w:val="28"/>
          <w:szCs w:val="28"/>
        </w:rPr>
        <w:t>En virtud de lo anterior sometemos a su consideración los siguientes:</w:t>
      </w:r>
      <w:r>
        <w:rPr>
          <w:rFonts w:ascii="Arial" w:hAnsi="Arial" w:cs="Arial"/>
          <w:i/>
          <w:sz w:val="28"/>
          <w:szCs w:val="28"/>
        </w:rPr>
        <w:t xml:space="preserve"> </w:t>
      </w:r>
      <w:r w:rsidRPr="00CD2ACB">
        <w:rPr>
          <w:rFonts w:ascii="Arial" w:hAnsi="Arial" w:cs="Arial"/>
          <w:b/>
          <w:i/>
          <w:sz w:val="28"/>
          <w:szCs w:val="28"/>
        </w:rPr>
        <w:t>RESOLUTIVOS:</w:t>
      </w:r>
      <w:r>
        <w:rPr>
          <w:rFonts w:ascii="Arial" w:hAnsi="Arial" w:cs="Arial"/>
          <w:i/>
          <w:sz w:val="28"/>
          <w:szCs w:val="28"/>
        </w:rPr>
        <w:t xml:space="preserve"> </w:t>
      </w:r>
      <w:r w:rsidRPr="00CD2ACB">
        <w:rPr>
          <w:rFonts w:ascii="Arial" w:hAnsi="Arial" w:cs="Arial"/>
          <w:b/>
          <w:i/>
          <w:sz w:val="28"/>
          <w:szCs w:val="28"/>
        </w:rPr>
        <w:t xml:space="preserve">PRIMERO. </w:t>
      </w:r>
      <w:r w:rsidRPr="00CD2ACB">
        <w:rPr>
          <w:rFonts w:ascii="Arial" w:hAnsi="Arial" w:cs="Arial"/>
          <w:i/>
          <w:sz w:val="28"/>
          <w:szCs w:val="28"/>
        </w:rPr>
        <w:t>Se aprueban por este Pleno del Ayuntamiento, en lo general y en lo particular,</w:t>
      </w:r>
      <w:r>
        <w:rPr>
          <w:rFonts w:ascii="Arial" w:hAnsi="Arial" w:cs="Arial"/>
          <w:i/>
          <w:sz w:val="28"/>
          <w:szCs w:val="28"/>
        </w:rPr>
        <w:t xml:space="preserve"> </w:t>
      </w:r>
      <w:r w:rsidRPr="00CD2ACB">
        <w:rPr>
          <w:rFonts w:ascii="Arial" w:hAnsi="Arial" w:cs="Arial"/>
          <w:i/>
          <w:sz w:val="28"/>
          <w:szCs w:val="28"/>
        </w:rPr>
        <w:t xml:space="preserve">el Dictamen que </w:t>
      </w:r>
      <w:r w:rsidRPr="00CD2ACB">
        <w:rPr>
          <w:rFonts w:ascii="Arial" w:hAnsi="Arial" w:cs="Arial"/>
          <w:b/>
          <w:bCs/>
          <w:i/>
          <w:sz w:val="28"/>
          <w:szCs w:val="28"/>
        </w:rPr>
        <w:t xml:space="preserve">Reforma y adiciona diversos artículos del Reglamento de Zonificación y Control Territorial del </w:t>
      </w:r>
      <w:r w:rsidRPr="00CD2ACB">
        <w:rPr>
          <w:rFonts w:ascii="Arial" w:hAnsi="Arial" w:cs="Arial"/>
          <w:b/>
          <w:bCs/>
          <w:i/>
          <w:sz w:val="28"/>
          <w:szCs w:val="28"/>
        </w:rPr>
        <w:lastRenderedPageBreak/>
        <w:t xml:space="preserve">municipio de Zapotlán el Grande, Jalisco, </w:t>
      </w:r>
      <w:r w:rsidRPr="00CD2ACB">
        <w:rPr>
          <w:rFonts w:ascii="Arial" w:hAnsi="Arial" w:cs="Arial"/>
          <w:i/>
          <w:sz w:val="28"/>
          <w:szCs w:val="28"/>
        </w:rPr>
        <w:t>en los términos planteados en el presente Dictamen</w:t>
      </w:r>
      <w:r w:rsidRPr="00CD2ACB">
        <w:rPr>
          <w:rFonts w:ascii="Arial" w:hAnsi="Arial" w:cs="Arial"/>
          <w:b/>
          <w:bCs/>
          <w:i/>
          <w:sz w:val="28"/>
          <w:szCs w:val="28"/>
        </w:rPr>
        <w:t>.</w:t>
      </w:r>
      <w:r>
        <w:rPr>
          <w:rFonts w:ascii="Arial" w:hAnsi="Arial" w:cs="Arial"/>
          <w:i/>
          <w:sz w:val="28"/>
          <w:szCs w:val="28"/>
        </w:rPr>
        <w:t xml:space="preserve"> </w:t>
      </w:r>
      <w:r w:rsidRPr="00CD2ACB">
        <w:rPr>
          <w:rFonts w:ascii="Arial" w:hAnsi="Arial" w:cs="Arial"/>
          <w:b/>
          <w:i/>
          <w:sz w:val="28"/>
          <w:szCs w:val="28"/>
        </w:rPr>
        <w:t xml:space="preserve">SEGUNDO. </w:t>
      </w:r>
      <w:r w:rsidRPr="00CD2ACB">
        <w:rPr>
          <w:rFonts w:ascii="Arial" w:hAnsi="Arial" w:cs="Arial"/>
          <w:i/>
          <w:sz w:val="28"/>
          <w:szCs w:val="28"/>
        </w:rPr>
        <w:t>Una vez aprobada la reforma al Reglamento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w:t>
      </w:r>
      <w:r>
        <w:rPr>
          <w:rFonts w:ascii="Arial" w:hAnsi="Arial" w:cs="Arial"/>
          <w:i/>
          <w:sz w:val="28"/>
          <w:szCs w:val="28"/>
        </w:rPr>
        <w:t xml:space="preserve"> </w:t>
      </w:r>
      <w:r w:rsidRPr="00CD2ACB">
        <w:rPr>
          <w:rFonts w:ascii="Arial" w:hAnsi="Arial" w:cs="Arial"/>
          <w:b/>
          <w:bCs/>
          <w:i/>
          <w:sz w:val="28"/>
          <w:szCs w:val="28"/>
        </w:rPr>
        <w:t xml:space="preserve">TERCERO. </w:t>
      </w:r>
      <w:r w:rsidRPr="00CD2ACB">
        <w:rPr>
          <w:rFonts w:ascii="Arial" w:hAnsi="Arial" w:cs="Arial"/>
          <w:i/>
          <w:sz w:val="28"/>
          <w:szCs w:val="28"/>
        </w:rPr>
        <w:t>La presente reforma entrará en vigor al día siguiente de su publicación en la Gaceta Municipal de Zapotlán el Grande, Jalisco, y divulgado en el portal web oficial de este municipio.</w:t>
      </w:r>
      <w:r>
        <w:rPr>
          <w:rFonts w:ascii="Arial" w:hAnsi="Arial" w:cs="Arial"/>
          <w:i/>
          <w:sz w:val="28"/>
          <w:szCs w:val="28"/>
        </w:rPr>
        <w:t xml:space="preserve"> </w:t>
      </w:r>
      <w:r w:rsidRPr="00CD2ACB">
        <w:rPr>
          <w:rFonts w:ascii="Arial" w:hAnsi="Arial" w:cs="Arial"/>
          <w:b/>
          <w:bCs/>
          <w:i/>
          <w:sz w:val="28"/>
          <w:szCs w:val="28"/>
        </w:rPr>
        <w:t>CUARTO</w:t>
      </w:r>
      <w:r>
        <w:rPr>
          <w:rFonts w:ascii="Arial" w:hAnsi="Arial" w:cs="Arial"/>
          <w:b/>
          <w:bCs/>
          <w:i/>
          <w:sz w:val="28"/>
          <w:szCs w:val="28"/>
        </w:rPr>
        <w:t>.</w:t>
      </w:r>
      <w:r w:rsidRPr="00CD2ACB">
        <w:rPr>
          <w:rFonts w:ascii="Arial" w:hAnsi="Arial" w:cs="Arial"/>
          <w:i/>
          <w:sz w:val="28"/>
          <w:szCs w:val="28"/>
        </w:rPr>
        <w:t xml:space="preserve"> 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r>
        <w:rPr>
          <w:rFonts w:ascii="Arial" w:hAnsi="Arial" w:cs="Arial"/>
          <w:i/>
          <w:sz w:val="28"/>
          <w:szCs w:val="28"/>
        </w:rPr>
        <w:t xml:space="preserve"> </w:t>
      </w:r>
      <w:r w:rsidRPr="00CD2ACB">
        <w:rPr>
          <w:rFonts w:ascii="Arial" w:hAnsi="Arial" w:cs="Arial"/>
          <w:b/>
          <w:bCs/>
          <w:i/>
          <w:sz w:val="28"/>
          <w:szCs w:val="28"/>
        </w:rPr>
        <w:t>QUINTO.</w:t>
      </w:r>
      <w:r w:rsidRPr="00CD2ACB">
        <w:rPr>
          <w:rFonts w:ascii="Arial" w:hAnsi="Arial" w:cs="Arial"/>
          <w:i/>
          <w:sz w:val="28"/>
          <w:szCs w:val="28"/>
        </w:rPr>
        <w:t xml:space="preserve"> Notifíquese el presente acuerdo a la Secretaria General de este H.- Ayuntamiento para los efectos legales correspondientes.   </w:t>
      </w:r>
      <w:r>
        <w:rPr>
          <w:rFonts w:ascii="Arial" w:hAnsi="Arial" w:cs="Arial"/>
          <w:i/>
          <w:sz w:val="28"/>
          <w:szCs w:val="28"/>
        </w:rPr>
        <w:t xml:space="preserve"> </w:t>
      </w:r>
      <w:r>
        <w:rPr>
          <w:rFonts w:ascii="Arial" w:eastAsia="Times New Roman" w:hAnsi="Arial" w:cs="Arial"/>
          <w:b/>
          <w:i/>
          <w:sz w:val="28"/>
          <w:szCs w:val="28"/>
          <w:lang w:eastAsia="es-MX"/>
        </w:rPr>
        <w:t>ATENTAMENT</w:t>
      </w:r>
      <w:r w:rsidRPr="00CD2ACB">
        <w:rPr>
          <w:rFonts w:ascii="Arial" w:eastAsia="Times New Roman" w:hAnsi="Arial" w:cs="Arial"/>
          <w:b/>
          <w:i/>
          <w:sz w:val="28"/>
          <w:szCs w:val="28"/>
          <w:lang w:eastAsia="es-MX"/>
        </w:rPr>
        <w:t>E</w:t>
      </w:r>
      <w:r>
        <w:rPr>
          <w:rFonts w:ascii="Arial" w:eastAsia="Times New Roman" w:hAnsi="Arial" w:cs="Arial"/>
          <w:b/>
          <w:i/>
          <w:sz w:val="28"/>
          <w:szCs w:val="28"/>
          <w:lang w:eastAsia="es-MX"/>
        </w:rPr>
        <w:t xml:space="preserve"> </w:t>
      </w:r>
      <w:r w:rsidRPr="00CD2ACB">
        <w:rPr>
          <w:rStyle w:val="Ninguno"/>
          <w:rFonts w:ascii="Arial" w:hAnsi="Arial" w:cs="Arial"/>
          <w:bCs/>
          <w:i/>
          <w:sz w:val="28"/>
          <w:szCs w:val="28"/>
          <w:lang w:val="es-MX"/>
        </w:rPr>
        <w:t>“2023, Año del Bicentenario del Nacimiento del Estado Libre y Soberano del Estado de Jalisco”</w:t>
      </w:r>
      <w:r>
        <w:rPr>
          <w:rStyle w:val="Ninguno"/>
          <w:rFonts w:ascii="Arial" w:hAnsi="Arial" w:cs="Arial"/>
          <w:bCs/>
          <w:i/>
          <w:sz w:val="28"/>
          <w:szCs w:val="28"/>
          <w:lang w:val="es-MX"/>
        </w:rPr>
        <w:t xml:space="preserve"> </w:t>
      </w:r>
      <w:r w:rsidRPr="00CD2ACB">
        <w:rPr>
          <w:rStyle w:val="Ninguno"/>
          <w:rFonts w:ascii="Arial" w:hAnsi="Arial" w:cs="Arial"/>
          <w:bCs/>
          <w:i/>
          <w:sz w:val="28"/>
          <w:szCs w:val="28"/>
          <w:lang w:val="es-MX"/>
        </w:rPr>
        <w:t>“2023, Año del 140 Aniversario del Nata</w:t>
      </w:r>
      <w:r>
        <w:rPr>
          <w:rStyle w:val="Ninguno"/>
          <w:rFonts w:ascii="Arial" w:hAnsi="Arial" w:cs="Arial"/>
          <w:bCs/>
          <w:i/>
          <w:sz w:val="28"/>
          <w:szCs w:val="28"/>
          <w:lang w:val="es-MX"/>
        </w:rPr>
        <w:t xml:space="preserve">licio de José Clemente Orozco”. </w:t>
      </w:r>
      <w:r w:rsidRPr="00CD2ACB">
        <w:rPr>
          <w:rStyle w:val="Ninguno"/>
          <w:rFonts w:ascii="Arial" w:hAnsi="Arial" w:cs="Arial"/>
          <w:bCs/>
          <w:i/>
          <w:sz w:val="28"/>
          <w:szCs w:val="28"/>
          <w:lang w:val="es-MX"/>
        </w:rPr>
        <w:t>Cd. Guzmán Municipio de Zapotlán el Grande, Jalisco.</w:t>
      </w:r>
      <w:r>
        <w:rPr>
          <w:rStyle w:val="Ninguno"/>
          <w:rFonts w:ascii="Arial" w:hAnsi="Arial" w:cs="Arial"/>
          <w:bCs/>
          <w:i/>
          <w:sz w:val="28"/>
          <w:szCs w:val="28"/>
          <w:lang w:val="es-MX"/>
        </w:rPr>
        <w:t xml:space="preserve"> </w:t>
      </w:r>
      <w:r w:rsidRPr="00CD2ACB">
        <w:rPr>
          <w:rStyle w:val="Ninguno"/>
          <w:rFonts w:ascii="Arial" w:hAnsi="Arial" w:cs="Arial"/>
          <w:bCs/>
          <w:i/>
          <w:sz w:val="28"/>
          <w:szCs w:val="28"/>
          <w:lang w:val="es-MX"/>
        </w:rPr>
        <w:t>A 13 de diciembre de 2023</w:t>
      </w:r>
      <w:r>
        <w:rPr>
          <w:rFonts w:ascii="Arial" w:hAnsi="Arial" w:cs="Arial"/>
          <w:i/>
          <w:sz w:val="28"/>
          <w:szCs w:val="28"/>
        </w:rPr>
        <w:t xml:space="preserve"> </w:t>
      </w:r>
      <w:r w:rsidRPr="00CD2ACB">
        <w:rPr>
          <w:rFonts w:ascii="Arial" w:eastAsia="Times New Roman" w:hAnsi="Arial" w:cs="Arial"/>
          <w:b/>
          <w:i/>
          <w:sz w:val="28"/>
          <w:szCs w:val="28"/>
          <w:lang w:eastAsia="es-MX"/>
        </w:rPr>
        <w:t xml:space="preserve">COMISIÓN EDILICIA PERMANENTE </w:t>
      </w:r>
      <w:r w:rsidRPr="00CD2ACB">
        <w:rPr>
          <w:rFonts w:ascii="Arial" w:hAnsi="Arial" w:cs="Arial"/>
          <w:b/>
          <w:i/>
          <w:sz w:val="28"/>
          <w:szCs w:val="28"/>
        </w:rPr>
        <w:t xml:space="preserve">DE REGLAMENTOS Y GOBERNACIÓN C. </w:t>
      </w:r>
      <w:r>
        <w:rPr>
          <w:rFonts w:ascii="Arial" w:hAnsi="Arial" w:cs="Arial"/>
          <w:b/>
          <w:i/>
          <w:sz w:val="28"/>
          <w:szCs w:val="28"/>
        </w:rPr>
        <w:t xml:space="preserve">MAGALI CASILLAS CONTRERAS </w:t>
      </w:r>
      <w:r w:rsidRPr="00CD2ACB">
        <w:rPr>
          <w:rFonts w:ascii="Arial" w:hAnsi="Arial" w:cs="Arial"/>
          <w:b/>
          <w:i/>
          <w:sz w:val="28"/>
          <w:szCs w:val="28"/>
        </w:rPr>
        <w:t>PRESIDENTA DE LA COMISIÓN</w:t>
      </w:r>
      <w:r>
        <w:rPr>
          <w:rFonts w:ascii="Arial" w:hAnsi="Arial" w:cs="Arial"/>
          <w:b/>
          <w:i/>
          <w:sz w:val="28"/>
          <w:szCs w:val="28"/>
        </w:rPr>
        <w:t xml:space="preserve"> </w:t>
      </w:r>
      <w:r w:rsidRPr="00CD2ACB">
        <w:rPr>
          <w:rFonts w:ascii="Arial" w:hAnsi="Arial" w:cs="Arial"/>
          <w:i/>
          <w:sz w:val="28"/>
          <w:szCs w:val="28"/>
        </w:rPr>
        <w:t>FIRMA”</w:t>
      </w:r>
      <w:r>
        <w:rPr>
          <w:rFonts w:ascii="Arial" w:hAnsi="Arial" w:cs="Arial"/>
          <w:b/>
          <w:i/>
          <w:sz w:val="28"/>
          <w:szCs w:val="28"/>
        </w:rPr>
        <w:t xml:space="preserve"> </w:t>
      </w:r>
      <w:r w:rsidRPr="00CD2ACB">
        <w:rPr>
          <w:rFonts w:ascii="Arial" w:hAnsi="Arial" w:cs="Arial"/>
          <w:b/>
          <w:i/>
          <w:sz w:val="28"/>
          <w:szCs w:val="28"/>
        </w:rPr>
        <w:t>C. JESUS RAMIREZ SÁNCHEZ</w:t>
      </w:r>
      <w:r w:rsidRPr="00CD2ACB">
        <w:rPr>
          <w:rFonts w:ascii="Arial" w:eastAsia="Calibri" w:hAnsi="Arial" w:cs="Arial"/>
          <w:b/>
          <w:i/>
          <w:sz w:val="28"/>
          <w:szCs w:val="28"/>
        </w:rPr>
        <w:t xml:space="preserve"> REGIDOR </w:t>
      </w:r>
      <w:r>
        <w:rPr>
          <w:rFonts w:ascii="Arial" w:eastAsia="Calibri" w:hAnsi="Arial" w:cs="Arial"/>
          <w:b/>
          <w:i/>
          <w:sz w:val="28"/>
          <w:szCs w:val="28"/>
        </w:rPr>
        <w:t xml:space="preserve">VOCAL </w:t>
      </w:r>
      <w:r>
        <w:rPr>
          <w:rFonts w:ascii="Arial" w:eastAsia="Calibri" w:hAnsi="Arial" w:cs="Arial"/>
          <w:i/>
          <w:sz w:val="28"/>
          <w:szCs w:val="28"/>
        </w:rPr>
        <w:t>NO FIRMA”</w:t>
      </w:r>
      <w:r>
        <w:rPr>
          <w:rFonts w:ascii="Arial" w:eastAsia="Calibri" w:hAnsi="Arial" w:cs="Arial"/>
          <w:b/>
          <w:i/>
          <w:sz w:val="28"/>
          <w:szCs w:val="28"/>
        </w:rPr>
        <w:t xml:space="preserve"> </w:t>
      </w:r>
      <w:r w:rsidRPr="00CD2ACB">
        <w:rPr>
          <w:rFonts w:ascii="Arial" w:eastAsia="Calibri" w:hAnsi="Arial" w:cs="Arial"/>
          <w:b/>
          <w:i/>
          <w:sz w:val="28"/>
          <w:szCs w:val="28"/>
        </w:rPr>
        <w:t>C. JORGE DE JESUS JUAREZ PARRA REGIDOR VOCAL</w:t>
      </w:r>
      <w:r>
        <w:rPr>
          <w:rFonts w:ascii="Arial" w:eastAsia="Calibri" w:hAnsi="Arial" w:cs="Arial"/>
          <w:b/>
          <w:i/>
          <w:sz w:val="28"/>
          <w:szCs w:val="28"/>
        </w:rPr>
        <w:t xml:space="preserve"> </w:t>
      </w:r>
      <w:r>
        <w:rPr>
          <w:rFonts w:ascii="Arial" w:eastAsia="Calibri" w:hAnsi="Arial" w:cs="Arial"/>
          <w:i/>
          <w:sz w:val="28"/>
          <w:szCs w:val="28"/>
        </w:rPr>
        <w:t xml:space="preserve">FIRMA” </w:t>
      </w:r>
      <w:r w:rsidRPr="00CD2ACB">
        <w:rPr>
          <w:rFonts w:ascii="Arial" w:eastAsia="Calibri" w:hAnsi="Arial" w:cs="Arial"/>
          <w:b/>
          <w:i/>
          <w:sz w:val="28"/>
          <w:szCs w:val="28"/>
        </w:rPr>
        <w:t>COMISION PERMANETE DE OBRAS PÚBLICAS, PLANEACIÓN</w:t>
      </w:r>
      <w:r>
        <w:rPr>
          <w:rFonts w:ascii="Arial" w:eastAsia="Calibri" w:hAnsi="Arial" w:cs="Arial"/>
          <w:b/>
          <w:i/>
          <w:sz w:val="28"/>
          <w:szCs w:val="28"/>
        </w:rPr>
        <w:t xml:space="preserve"> U</w:t>
      </w:r>
      <w:r w:rsidRPr="00CD2ACB">
        <w:rPr>
          <w:rFonts w:ascii="Arial" w:eastAsia="Calibri" w:hAnsi="Arial" w:cs="Arial"/>
          <w:b/>
          <w:i/>
          <w:sz w:val="28"/>
          <w:szCs w:val="28"/>
        </w:rPr>
        <w:t>RBANA Y REGULARIZACIÓN DE LA TENENCIA DE LA TIERRA</w:t>
      </w:r>
      <w:r>
        <w:rPr>
          <w:rFonts w:ascii="Arial" w:eastAsia="Calibri" w:hAnsi="Arial" w:cs="Arial"/>
          <w:b/>
          <w:i/>
          <w:sz w:val="28"/>
          <w:szCs w:val="28"/>
        </w:rPr>
        <w:t xml:space="preserve">  ALEJANDRO BARRAGÁN SÁNCHEZ PRESIDENTE DE LA COMISIÓN </w:t>
      </w:r>
      <w:r>
        <w:rPr>
          <w:rFonts w:ascii="Arial" w:eastAsia="Calibri" w:hAnsi="Arial" w:cs="Arial"/>
          <w:i/>
          <w:sz w:val="28"/>
          <w:szCs w:val="28"/>
        </w:rPr>
        <w:t xml:space="preserve">FIRMA” </w:t>
      </w:r>
      <w:r>
        <w:rPr>
          <w:rFonts w:ascii="Arial" w:eastAsia="Calibri" w:hAnsi="Arial" w:cs="Arial"/>
          <w:b/>
          <w:i/>
          <w:sz w:val="28"/>
          <w:szCs w:val="28"/>
        </w:rPr>
        <w:t xml:space="preserve">C. </w:t>
      </w:r>
      <w:r>
        <w:rPr>
          <w:rFonts w:ascii="Arial" w:eastAsia="Calibri" w:hAnsi="Arial" w:cs="Arial"/>
          <w:b/>
          <w:i/>
          <w:sz w:val="28"/>
          <w:szCs w:val="28"/>
        </w:rPr>
        <w:lastRenderedPageBreak/>
        <w:t xml:space="preserve">TANIA MAGDALENA BERNARDINO JUÁREZ REGIDORA VOCAL </w:t>
      </w:r>
      <w:r>
        <w:rPr>
          <w:rFonts w:ascii="Arial" w:eastAsia="Calibri" w:hAnsi="Arial" w:cs="Arial"/>
          <w:i/>
          <w:sz w:val="28"/>
          <w:szCs w:val="28"/>
        </w:rPr>
        <w:t xml:space="preserve">NO FIRMA” </w:t>
      </w:r>
      <w:r>
        <w:rPr>
          <w:rFonts w:ascii="Arial" w:eastAsia="Calibri" w:hAnsi="Arial" w:cs="Arial"/>
          <w:b/>
          <w:i/>
          <w:sz w:val="28"/>
          <w:szCs w:val="28"/>
        </w:rPr>
        <w:t xml:space="preserve">C. MAGALI CASILLAS CONTRERAS REGIDORA VOCAL </w:t>
      </w:r>
      <w:r>
        <w:rPr>
          <w:rFonts w:ascii="Arial" w:eastAsia="Calibri" w:hAnsi="Arial" w:cs="Arial"/>
          <w:i/>
          <w:sz w:val="28"/>
          <w:szCs w:val="28"/>
        </w:rPr>
        <w:t xml:space="preserve">FIRMA” </w:t>
      </w:r>
      <w:r>
        <w:rPr>
          <w:rFonts w:ascii="Arial" w:eastAsia="Calibri" w:hAnsi="Arial" w:cs="Arial"/>
          <w:b/>
          <w:i/>
          <w:sz w:val="28"/>
          <w:szCs w:val="28"/>
        </w:rPr>
        <w:t xml:space="preserve">COMISIÓN EDILICIA PERMANENTE DE CALLES, ALUMBRADO PÚBLICO Y CEMENTERIOS C. VICTOR MANUEL MONROY RIVERA REGIDOR VOCAL </w:t>
      </w:r>
      <w:r>
        <w:rPr>
          <w:rFonts w:ascii="Arial" w:eastAsia="Calibri" w:hAnsi="Arial" w:cs="Arial"/>
          <w:i/>
          <w:sz w:val="28"/>
          <w:szCs w:val="28"/>
        </w:rPr>
        <w:t xml:space="preserve">NO FIRMA” </w:t>
      </w:r>
      <w:r>
        <w:rPr>
          <w:rFonts w:ascii="Arial" w:eastAsia="Calibri" w:hAnsi="Arial" w:cs="Arial"/>
          <w:b/>
          <w:i/>
          <w:sz w:val="28"/>
          <w:szCs w:val="28"/>
        </w:rPr>
        <w:t xml:space="preserve">C. JORGE DE JESÚS JUÁREZ PARRA REGIDOR VOCAL </w:t>
      </w:r>
      <w:r>
        <w:rPr>
          <w:rFonts w:ascii="Arial" w:eastAsia="Calibri" w:hAnsi="Arial" w:cs="Arial"/>
          <w:i/>
          <w:sz w:val="28"/>
          <w:szCs w:val="28"/>
        </w:rPr>
        <w:t>FIRMA”</w:t>
      </w:r>
      <w:r w:rsidR="00DC4A29">
        <w:rPr>
          <w:rFonts w:ascii="Arial" w:eastAsia="Calibri" w:hAnsi="Arial" w:cs="Arial"/>
          <w:i/>
          <w:sz w:val="28"/>
          <w:szCs w:val="28"/>
        </w:rPr>
        <w:t xml:space="preserve"> - - - - - - - - - - - - </w:t>
      </w:r>
      <w:r w:rsidR="00DC4A29">
        <w:rPr>
          <w:rFonts w:ascii="Arial" w:eastAsia="Calibri" w:hAnsi="Arial" w:cs="Arial"/>
          <w:b/>
          <w:i/>
          <w:sz w:val="28"/>
          <w:szCs w:val="28"/>
        </w:rPr>
        <w:t xml:space="preserve">C. Regidora Tania Magdalena Bernardino Juárez: </w:t>
      </w:r>
      <w:r w:rsidR="00D30FB0">
        <w:rPr>
          <w:rFonts w:ascii="Arial" w:eastAsia="Calibri" w:hAnsi="Arial" w:cs="Arial"/>
          <w:b/>
          <w:i/>
          <w:sz w:val="28"/>
          <w:szCs w:val="28"/>
        </w:rPr>
        <w:t xml:space="preserve"> </w:t>
      </w:r>
      <w:r w:rsidR="00D30FB0">
        <w:rPr>
          <w:rFonts w:ascii="Arial" w:eastAsia="Calibri" w:hAnsi="Arial" w:cs="Arial"/>
          <w:sz w:val="28"/>
          <w:szCs w:val="28"/>
        </w:rPr>
        <w:t>Buenos días a todos compañeros</w:t>
      </w:r>
      <w:r w:rsidR="007C2A36">
        <w:rPr>
          <w:rFonts w:ascii="Arial" w:eastAsia="Calibri" w:hAnsi="Arial" w:cs="Arial"/>
          <w:sz w:val="28"/>
          <w:szCs w:val="28"/>
        </w:rPr>
        <w:t xml:space="preserve">, Secretaria General, Presidente, Síndico y compañeros Regidores. Solamente para explicar el sentido de mi voto; revisamos este tema en las Comisiones Edilicias y si bien, lleva una intención de tratar de apoyar a la gente que quiere </w:t>
      </w:r>
      <w:r w:rsidR="00594BD9">
        <w:rPr>
          <w:rFonts w:ascii="Arial" w:eastAsia="Calibri" w:hAnsi="Arial" w:cs="Arial"/>
          <w:sz w:val="28"/>
          <w:szCs w:val="28"/>
        </w:rPr>
        <w:t>construir una finca y sacar una licencia de construcción, creo que, el primer paso y lo dije en Comisiones y lo reitero, en este Pleno, el primer paso que debemos de dar, para apoyar realmente a las Colonias que están en condición de irregularidad, es precisamente, apoyarlas en su regularización. Otorgarles un título de propiedad que, les dé a ellos, les genere una garantía de propiedad, para que, entonces estén en condiciones de poder tramitar un número oficial y todos los servicios públicos que otorga este Ayuntamiento. De lo contrario, promovemos hasta cierto punto, la irregularidad al momento de que pedimos casi los mismos requisitos para quienes son regulares, que, para quienes no lo son. En ese sentido, creo que, no debemos utilizar un discurso en favor de las Co</w:t>
      </w:r>
      <w:r w:rsidR="008B1BBE">
        <w:rPr>
          <w:rFonts w:ascii="Arial" w:eastAsia="Calibri" w:hAnsi="Arial" w:cs="Arial"/>
          <w:sz w:val="28"/>
          <w:szCs w:val="28"/>
        </w:rPr>
        <w:t>lonias, si no les damos la pr</w:t>
      </w:r>
      <w:r w:rsidR="0079117E">
        <w:rPr>
          <w:rFonts w:ascii="Arial" w:eastAsia="Calibri" w:hAnsi="Arial" w:cs="Arial"/>
          <w:sz w:val="28"/>
          <w:szCs w:val="28"/>
        </w:rPr>
        <w:t xml:space="preserve">ioridad, lo que ellos necesitan, que es la regularización de sus predios, es </w:t>
      </w:r>
      <w:proofErr w:type="spellStart"/>
      <w:r w:rsidR="0079117E">
        <w:rPr>
          <w:rFonts w:ascii="Arial" w:eastAsia="Calibri" w:hAnsi="Arial" w:cs="Arial"/>
          <w:sz w:val="28"/>
          <w:szCs w:val="28"/>
        </w:rPr>
        <w:t>cuanto</w:t>
      </w:r>
      <w:proofErr w:type="spellEnd"/>
      <w:r w:rsidR="0079117E">
        <w:rPr>
          <w:rFonts w:ascii="Arial" w:eastAsia="Calibri" w:hAnsi="Arial" w:cs="Arial"/>
          <w:sz w:val="28"/>
          <w:szCs w:val="28"/>
        </w:rPr>
        <w:t xml:space="preserve">. </w:t>
      </w:r>
      <w:r w:rsidR="00B65EFF">
        <w:rPr>
          <w:rFonts w:ascii="Arial" w:eastAsia="Calibri" w:hAnsi="Arial" w:cs="Arial"/>
          <w:b/>
          <w:i/>
          <w:sz w:val="28"/>
          <w:szCs w:val="28"/>
        </w:rPr>
        <w:t xml:space="preserve">C. Síndico Municipal Magali Casillas Contreras: </w:t>
      </w:r>
      <w:r w:rsidR="00B65EFF">
        <w:rPr>
          <w:rFonts w:ascii="Arial" w:eastAsia="Calibri" w:hAnsi="Arial" w:cs="Arial"/>
          <w:sz w:val="28"/>
          <w:szCs w:val="28"/>
        </w:rPr>
        <w:t xml:space="preserve">Buenos días. Creo que, no quedó muy claro la parte técnica que, fue muy discutido ahí en la propia Comisión. Y, lo comprendo, el no entender los procesos de regularización, nos lleva a emitir opiniones en ese sentido. Aquí se trata de un estudio integral de todas las normas que </w:t>
      </w:r>
      <w:r w:rsidR="00B65EFF">
        <w:rPr>
          <w:rFonts w:ascii="Arial" w:eastAsia="Calibri" w:hAnsi="Arial" w:cs="Arial"/>
          <w:sz w:val="28"/>
          <w:szCs w:val="28"/>
        </w:rPr>
        <w:lastRenderedPageBreak/>
        <w:t xml:space="preserve">tiene que ver precisamente, con el Ordenamiento Territorial. Unas, no podemos darles el mismo trato a las situaciones que ya son de hecho, que la propia Autoridad ha permitido al transcurso del tiempo. Y, sin embargo, hay edificaciones que ya están construidas, que no se dieron permisos en este momento. Si no que, han venido y que están las casas, ya construidas, esta reforma, incluso, en el propio Reglamento de Zonificación, no sé por qué motivo y lo expliqué en la propia Comisión, por una parte, por el tema del otorgamiento de una licencia de edificación, permite ciertos requisitos para acreditar la titularidad del inmueble. no todo depende del propio Gobierno Municipal, en el tema de la regularización. Lo hemos explicado en infinidad de ocasiones y Sesiones que hemos tenido. Si no partimos por comprender los diferentes procesos que tienen que ver con el tema de la regularización atendiendo a la naturaleza y las condiciones de la tierra, entonces, no podemos partir de esperar y decir </w:t>
      </w:r>
      <w:r w:rsidR="00A65B46">
        <w:rPr>
          <w:rFonts w:ascii="Arial" w:eastAsia="Calibri" w:hAnsi="Arial" w:cs="Arial"/>
          <w:sz w:val="28"/>
          <w:szCs w:val="28"/>
        </w:rPr>
        <w:t xml:space="preserve">que, primero se les dé un título para que puedan continuar o </w:t>
      </w:r>
      <w:r w:rsidR="00F204A3">
        <w:rPr>
          <w:rFonts w:ascii="Arial" w:eastAsia="Calibri" w:hAnsi="Arial" w:cs="Arial"/>
          <w:sz w:val="28"/>
          <w:szCs w:val="28"/>
        </w:rPr>
        <w:t xml:space="preserve">pueda darle orden en la regularidad. Nosotros no podemos hacernos omisos. La propia Ley de General de Asentamientos Humanos, en uno de sus capítulos, nos obliga para poder ir atendiendo los temas de </w:t>
      </w:r>
      <w:r w:rsidR="00DB482D">
        <w:rPr>
          <w:rFonts w:ascii="Arial" w:eastAsia="Calibri" w:hAnsi="Arial" w:cs="Arial"/>
          <w:sz w:val="28"/>
          <w:szCs w:val="28"/>
        </w:rPr>
        <w:t xml:space="preserve">irregularidades, no todo depende de nosotros y lo he dicho. El tema de la Tenencias de la Tierra, atendiendo a las condiciones de la calidad de la tierra; hay desarrollos edificados en lugares, donde tienen que ver el tema de titularidad, que tiene que ver únicamente con la emisión, precisamente del Registro Agrario Nacional de los Títulos. Son situaciones que no dependen del Gobierno Municipal. Otros más, tienen que ver, con el otorgamiento de las Escrituras Públicas que tiene que ver ante el INSUS, ante CORETT. Entonces, sin embargo, tampoco podemos cerrar los ojos y dar regularidad a circunstancias </w:t>
      </w:r>
      <w:r w:rsidR="009D6F43">
        <w:rPr>
          <w:rFonts w:ascii="Arial" w:eastAsia="Calibri" w:hAnsi="Arial" w:cs="Arial"/>
          <w:sz w:val="28"/>
          <w:szCs w:val="28"/>
        </w:rPr>
        <w:t xml:space="preserve">que están, por una </w:t>
      </w:r>
      <w:r w:rsidR="002A5F3C">
        <w:rPr>
          <w:rFonts w:ascii="Arial" w:eastAsia="Calibri" w:hAnsi="Arial" w:cs="Arial"/>
          <w:sz w:val="28"/>
          <w:szCs w:val="28"/>
        </w:rPr>
        <w:t>parte,</w:t>
      </w:r>
      <w:r w:rsidR="009D6F43">
        <w:rPr>
          <w:rFonts w:ascii="Arial" w:eastAsia="Calibri" w:hAnsi="Arial" w:cs="Arial"/>
          <w:sz w:val="28"/>
          <w:szCs w:val="28"/>
        </w:rPr>
        <w:t xml:space="preserve"> de hecho, que ya hay casas edificadas y que no hay ninguna </w:t>
      </w:r>
      <w:r w:rsidR="009D6F43">
        <w:rPr>
          <w:rFonts w:ascii="Arial" w:eastAsia="Calibri" w:hAnsi="Arial" w:cs="Arial"/>
          <w:sz w:val="28"/>
          <w:szCs w:val="28"/>
        </w:rPr>
        <w:lastRenderedPageBreak/>
        <w:t xml:space="preserve">regulación, fíjense la responsabilidad tan grande de la Autoridad Municipal, cuando una persona de una Colonia Irregular, viene a solicitar un permiso y que entonces, ya la Autoridad se involucra, ¿en qué sentido? En revisar precisamente, temas de mecánicas de suelos, los estudios que puedan proporcionar para la edificación de una vivienda. No podemos decir, porque no tiene ni siquiera la Constancia de Posesión, no podemos regular un tema de un permiso, por supuesto que no. Incluso, lo comenté en la propia Sesión; el propio Infonavit, en sus Políticas Nacionales, está permitiendo, el otorgar créditos para la edificación de vivienda, hasta con un instrumento que, acredite que, tienen ellos la posesión legal. Creo que, estamos confundimos con la regularización de una zona, la regularización de una vivienda, la regulación de una zona. Tenemos que partir precisamente de la premisa y atender a la calidad de la tierra. Aquí, únicamente lo que se está tratando en parte de las modificaciones es; en uno de los Artículos para otorgar los permisos de construcción, refiere todo este tipo de documentación, que son válidos, para acreditar la posesión. No </w:t>
      </w:r>
      <w:r w:rsidR="009621DE">
        <w:rPr>
          <w:rFonts w:ascii="Arial" w:eastAsia="Calibri" w:hAnsi="Arial" w:cs="Arial"/>
          <w:sz w:val="28"/>
          <w:szCs w:val="28"/>
        </w:rPr>
        <w:t>n</w:t>
      </w:r>
      <w:r w:rsidR="009D6F43">
        <w:rPr>
          <w:rFonts w:ascii="Arial" w:eastAsia="Calibri" w:hAnsi="Arial" w:cs="Arial"/>
          <w:sz w:val="28"/>
          <w:szCs w:val="28"/>
        </w:rPr>
        <w:t>osotros no somos Jueces</w:t>
      </w:r>
      <w:r w:rsidR="00B212E4">
        <w:rPr>
          <w:rFonts w:ascii="Arial" w:eastAsia="Calibri" w:hAnsi="Arial" w:cs="Arial"/>
          <w:sz w:val="28"/>
          <w:szCs w:val="28"/>
        </w:rPr>
        <w:t>.</w:t>
      </w:r>
      <w:r w:rsidR="002A5F3C">
        <w:rPr>
          <w:rFonts w:ascii="Arial" w:eastAsia="Calibri" w:hAnsi="Arial" w:cs="Arial"/>
          <w:sz w:val="28"/>
          <w:szCs w:val="28"/>
        </w:rPr>
        <w:t xml:space="preserve"> </w:t>
      </w:r>
      <w:r w:rsidR="00B212E4">
        <w:rPr>
          <w:rFonts w:ascii="Arial" w:eastAsia="Calibri" w:hAnsi="Arial" w:cs="Arial"/>
          <w:sz w:val="28"/>
          <w:szCs w:val="28"/>
        </w:rPr>
        <w:t xml:space="preserve">Hay alguien que viene y nos acredita la posesión de la tierra y finalmente, eso no les otorga un derecho, un derecho en el tema de concederles un beneficio o reconocerles un derecho sobre la calidad y la posesión de su tierra, es únicamente, para un tema de un permiso de construcción. Y, sin embargo, ya se ha venido dando, lo que se está regulando </w:t>
      </w:r>
      <w:r w:rsidR="00D01AB9">
        <w:rPr>
          <w:rFonts w:ascii="Arial" w:eastAsia="Calibri" w:hAnsi="Arial" w:cs="Arial"/>
          <w:sz w:val="28"/>
          <w:szCs w:val="28"/>
        </w:rPr>
        <w:t xml:space="preserve">para el tema, precisamente del número oficial. Señora Regidora, a los temas de las Colonias, en donde precisamente </w:t>
      </w:r>
      <w:r w:rsidR="006639D6">
        <w:rPr>
          <w:rFonts w:ascii="Arial" w:eastAsia="Calibri" w:hAnsi="Arial" w:cs="Arial"/>
          <w:sz w:val="28"/>
          <w:szCs w:val="28"/>
        </w:rPr>
        <w:t xml:space="preserve">tienen un derecho, y nosotros </w:t>
      </w:r>
      <w:r w:rsidR="00494B4E">
        <w:rPr>
          <w:rFonts w:ascii="Arial" w:eastAsia="Calibri" w:hAnsi="Arial" w:cs="Arial"/>
          <w:sz w:val="28"/>
          <w:szCs w:val="28"/>
        </w:rPr>
        <w:t xml:space="preserve">una obligación, de buscar los instrumentos para ir abonando al tema de la regularización de las Colonias, como en el caso concreto, es el tema de otorgar un número oficial, que, hay una casa, donde ya está edificada y donde requieren hacer un trámite, nosotros mismos como Autoridad les </w:t>
      </w:r>
      <w:r w:rsidR="00494B4E">
        <w:rPr>
          <w:rFonts w:ascii="Arial" w:eastAsia="Calibri" w:hAnsi="Arial" w:cs="Arial"/>
          <w:sz w:val="28"/>
          <w:szCs w:val="28"/>
        </w:rPr>
        <w:lastRenderedPageBreak/>
        <w:t>pedimos incluso, para el tema de un negocio, un comercio:</w:t>
      </w:r>
      <w:r w:rsidR="002E6F52">
        <w:rPr>
          <w:rFonts w:ascii="Arial" w:eastAsia="Calibri" w:hAnsi="Arial" w:cs="Arial"/>
          <w:sz w:val="28"/>
          <w:szCs w:val="28"/>
        </w:rPr>
        <w:t xml:space="preserve"> saca tú</w:t>
      </w:r>
      <w:r w:rsidR="00494B4E">
        <w:rPr>
          <w:rFonts w:ascii="Arial" w:eastAsia="Calibri" w:hAnsi="Arial" w:cs="Arial"/>
          <w:sz w:val="28"/>
          <w:szCs w:val="28"/>
        </w:rPr>
        <w:t xml:space="preserve"> número oficial. Y, entonces, ahora, qué vamos a decirles: </w:t>
      </w:r>
      <w:r w:rsidR="002E6F52">
        <w:rPr>
          <w:rFonts w:ascii="Arial" w:eastAsia="Calibri" w:hAnsi="Arial" w:cs="Arial"/>
          <w:sz w:val="28"/>
          <w:szCs w:val="28"/>
        </w:rPr>
        <w:t>no puedes poner un comercio, porque en donde tú vives no puedes tramitar un número oficial, porque estás en proceso de regularización, algo que ni siquiera depende del Gobierno, en el tema de la titulación de la propiedad individual, a eso me refiero. Entonces, no vamos a permitirles que ejerzan libremente un comercio o cualquier otro tipo de acto, porque entonces, nosotros en esa regulación malentendida en el proceso, no les vamos a permitir llevar a cabo esto. Ojalá, fuera así de simple entender el concepto: ¡no! a mí tráeme tu escritura y no me preocupo. Esto va tan ligado en toda esa serie de actos administrativos que tienen que ver, precisamente, entre ellos, como este tipo de regulación. No es si queremos, estamos obligados de acuerdo a la Ley General. Y, a mí me gustaría, yo sostengo la postura, porque está válidamente sustentada, incluso, a propuesta de la propia área técnica, darle un paso atrás como lo refiere, sería reformar y quitar incluso el tema de los permisos de construcción, que eso sí permite este tema de las constancias. No podemos ahorita venirles a decir</w:t>
      </w:r>
      <w:r w:rsidR="00F47305">
        <w:rPr>
          <w:rFonts w:ascii="Arial" w:eastAsia="Calibri" w:hAnsi="Arial" w:cs="Arial"/>
          <w:sz w:val="28"/>
          <w:szCs w:val="28"/>
        </w:rPr>
        <w:t>:</w:t>
      </w:r>
      <w:r w:rsidR="002E6F52">
        <w:rPr>
          <w:rFonts w:ascii="Arial" w:eastAsia="Calibri" w:hAnsi="Arial" w:cs="Arial"/>
          <w:sz w:val="28"/>
          <w:szCs w:val="28"/>
        </w:rPr>
        <w:t xml:space="preserve"> que no, cuando </w:t>
      </w:r>
      <w:r w:rsidR="00F47305">
        <w:rPr>
          <w:rFonts w:ascii="Arial" w:eastAsia="Calibri" w:hAnsi="Arial" w:cs="Arial"/>
          <w:sz w:val="28"/>
          <w:szCs w:val="28"/>
        </w:rPr>
        <w:t>en la historia, siempre se ha permitido</w:t>
      </w:r>
      <w:r w:rsidR="00D209ED">
        <w:rPr>
          <w:rFonts w:ascii="Arial" w:eastAsia="Calibri" w:hAnsi="Arial" w:cs="Arial"/>
          <w:sz w:val="28"/>
          <w:szCs w:val="28"/>
        </w:rPr>
        <w:t xml:space="preserve"> ese tipo de constancias, precisamente, porque la irregularidad, no únicamente se ha dado en esta, es un tema histórico. Y, tenemos que ir buscando, cómo ir abatiendo, ir solucionando todo este tipo de temas. Pero, insisto, necesitamos comprender un proceso global, hablar de un caso específico. Sin embargo, creo que, quedó muy claro en la parte de la exposición </w:t>
      </w:r>
      <w:r w:rsidR="00AA159F">
        <w:rPr>
          <w:rFonts w:ascii="Arial" w:eastAsia="Calibri" w:hAnsi="Arial" w:cs="Arial"/>
          <w:sz w:val="28"/>
          <w:szCs w:val="28"/>
        </w:rPr>
        <w:t xml:space="preserve">del propio titular del área de Planeación, que de ahí viene la parte de la propuesta de esa Dirección de Ordenamiento Territorial. Y, que estamos obligados como Gobierno Municipal, a ir resolviendo en la medida de lo posible, precisamente, dar soluciones como en este caso que nos ocupa, nosotros mismos tenemos 2 dos Artículos que, se </w:t>
      </w:r>
      <w:r w:rsidR="00AA159F">
        <w:rPr>
          <w:rFonts w:ascii="Arial" w:eastAsia="Calibri" w:hAnsi="Arial" w:cs="Arial"/>
          <w:sz w:val="28"/>
          <w:szCs w:val="28"/>
        </w:rPr>
        <w:lastRenderedPageBreak/>
        <w:t xml:space="preserve">contraponen, por una parte, el tema de la licencia, y el otro el número oficial. Pero, tenemos que entender la lógica y la técnica jurídica de Ordenamiento Territorial, para poder ir resolviendo este tema. Y, me imagino que Artículo se refiere en particular, tiene que ver precisamente, con esta regulación, es cuanto, Señora Secretaria. </w:t>
      </w:r>
      <w:r w:rsidR="00AA159F">
        <w:rPr>
          <w:rFonts w:ascii="Arial" w:eastAsia="Calibri" w:hAnsi="Arial" w:cs="Arial"/>
          <w:b/>
          <w:i/>
          <w:sz w:val="28"/>
          <w:szCs w:val="28"/>
        </w:rPr>
        <w:t xml:space="preserve">C. Regidora Tania Magdalena Bernardino Juárez: </w:t>
      </w:r>
      <w:r w:rsidR="00AA159F">
        <w:rPr>
          <w:rFonts w:ascii="Arial" w:eastAsia="Calibri" w:hAnsi="Arial" w:cs="Arial"/>
          <w:sz w:val="28"/>
          <w:szCs w:val="28"/>
        </w:rPr>
        <w:t xml:space="preserve">Gracias Secretaria. </w:t>
      </w:r>
      <w:r w:rsidR="004027E7">
        <w:rPr>
          <w:rFonts w:ascii="Arial" w:eastAsia="Calibri" w:hAnsi="Arial" w:cs="Arial"/>
          <w:sz w:val="28"/>
          <w:szCs w:val="28"/>
        </w:rPr>
        <w:t>Por supuesto que, entiendo compañera Síndico, lo que es el proceso de regularización en lo particular de una finca y el proceso de regularización de una Colonia. Así como el Municipio está obligado a ayudar y a resolver, y a otorgarle un número oficial a los Ciudadanos, el Ciudadano también a su vez, está obligado a cumplir algunos requisitos para poder obtener un número oficial y poder gozar de los servicios públicos que ofrece o que oferta el Municipio. Así mismo también, el Municipio está obligado a regularizar y a darle seguimiento a los procesos de regularización, de cada una de las Colonias, para que los Ciudadanos tengan la facilidad de poder cumplir posteriormente con los demás requisitos que señala la Ley. Por supuesto que, entiendo perfectamente todo ese proceso. Ojalá fuera tan sencillo como lo comenta la compañera Síndico. Ojalá no sea un doble discurso que pretenda justificar un procedimiento administrativo que sé, que se ha venido dando donde se ha multado a Ciudadanos que, tienen una finca irregular y que están construyendo y de manera arbitraria, yo lo calificaría así, se le sanciona al Ciudadano, porque no tiene una licencia de construcción, cuando el Ciudadano no puede tramitarla, por la falta de requisitos y de condiciones que, precisamente el Municipio ha dejado de hacer también, y ha dejado de dotarles para que ellos puedan regularizarse primero, como primer paso, y después, obtener los demás requisitos. Ojalá no sea para justificar ese procedimiento ilegal y arbitrario que, ha venido haciendo este Ayuntamiento</w:t>
      </w:r>
      <w:r w:rsidR="009C442B">
        <w:rPr>
          <w:rFonts w:ascii="Arial" w:eastAsia="Calibri" w:hAnsi="Arial" w:cs="Arial"/>
          <w:sz w:val="28"/>
          <w:szCs w:val="28"/>
        </w:rPr>
        <w:t xml:space="preserve"> </w:t>
      </w:r>
      <w:r w:rsidR="009C442B">
        <w:rPr>
          <w:rFonts w:ascii="Arial" w:eastAsia="Calibri" w:hAnsi="Arial" w:cs="Arial"/>
          <w:sz w:val="28"/>
          <w:szCs w:val="28"/>
        </w:rPr>
        <w:lastRenderedPageBreak/>
        <w:t xml:space="preserve">Municipal, con los Ciudadanos, es </w:t>
      </w:r>
      <w:proofErr w:type="spellStart"/>
      <w:r w:rsidR="009C442B">
        <w:rPr>
          <w:rFonts w:ascii="Arial" w:eastAsia="Calibri" w:hAnsi="Arial" w:cs="Arial"/>
          <w:sz w:val="28"/>
          <w:szCs w:val="28"/>
        </w:rPr>
        <w:t>cuanto</w:t>
      </w:r>
      <w:proofErr w:type="spellEnd"/>
      <w:r w:rsidR="009C442B">
        <w:rPr>
          <w:rFonts w:ascii="Arial" w:eastAsia="Calibri" w:hAnsi="Arial" w:cs="Arial"/>
          <w:sz w:val="28"/>
          <w:szCs w:val="28"/>
        </w:rPr>
        <w:t xml:space="preserve">. </w:t>
      </w:r>
      <w:r w:rsidR="009C442B">
        <w:rPr>
          <w:rFonts w:ascii="Arial" w:eastAsia="Calibri" w:hAnsi="Arial" w:cs="Arial"/>
          <w:b/>
          <w:i/>
          <w:sz w:val="28"/>
          <w:szCs w:val="28"/>
        </w:rPr>
        <w:t xml:space="preserve">C. Presidente Municipal Alejandro Barragán Sánchez: </w:t>
      </w:r>
      <w:r w:rsidR="009C442B">
        <w:rPr>
          <w:rFonts w:ascii="Arial" w:eastAsia="Calibri" w:hAnsi="Arial" w:cs="Arial"/>
          <w:sz w:val="28"/>
          <w:szCs w:val="28"/>
        </w:rPr>
        <w:t xml:space="preserve">Gracias. Justamente, el caso que Usted acaba de mencionar, compañera Regidora, es el caso que, queremos resolver. Y, la verdad, es de que, por un lado, Usted dice, que conoce perfectamente el proceso de la regularización. Y, entonces, si Usted lo conoce perfectamente, debería de comprender que, regularizar los predios, no es un asunto sencillo. Y, que hay predios que tienen décadas con ese proceso, y lo que Usted está proponiendo entonces, es que, </w:t>
      </w:r>
      <w:r w:rsidR="00616B22">
        <w:rPr>
          <w:rFonts w:ascii="Arial" w:eastAsia="Calibri" w:hAnsi="Arial" w:cs="Arial"/>
          <w:sz w:val="28"/>
          <w:szCs w:val="28"/>
        </w:rPr>
        <w:t xml:space="preserve">esperemos a que termine un proceso de regularización: que nadie construya, que nadie haga nada, que nadie haga ninguna inversión en su predio, aun, que acrediten la propiedad de su terreno. Y, Usted dice: que el Gobierno, supongo, que Usted, que conoce muy bien el proceso de la regularización que, bueno, por qué no lo han hecho. Dice ella: por qué no se ha hecho. Por qué hay tantas Colonias que no se han regularizado, que haga algo el Gobierno. Como si todos los procesos de regularización dependieran de una Oficina del Gobierno Municipal o, como si fuera sencillo </w:t>
      </w:r>
      <w:r w:rsidR="002C6B1C">
        <w:rPr>
          <w:rFonts w:ascii="Arial" w:eastAsia="Calibri" w:hAnsi="Arial" w:cs="Arial"/>
          <w:sz w:val="28"/>
          <w:szCs w:val="28"/>
        </w:rPr>
        <w:t xml:space="preserve">cubrir las diferentes variables que hay, para hacer una regularización. Justamente lo que queremos hacer, es eso. Por un lado, tenemos que cumplir nuestro Reglamento y nuestra obligación de atender y sancionar, aquellas construcciones que no tengan una licencia. Y, efectivamente, muchos Ciudadanos, lo podemos ver en todas las Colonias, en proceso de regularización, todos los Ciudadanos han construido, sin atender ese requisito. Y, no es porque </w:t>
      </w:r>
      <w:r w:rsidR="00F923E5">
        <w:rPr>
          <w:rFonts w:ascii="Arial" w:eastAsia="Calibri" w:hAnsi="Arial" w:cs="Arial"/>
          <w:sz w:val="28"/>
          <w:szCs w:val="28"/>
        </w:rPr>
        <w:t>efectiv</w:t>
      </w:r>
      <w:r w:rsidR="002C6B1C">
        <w:rPr>
          <w:rFonts w:ascii="Arial" w:eastAsia="Calibri" w:hAnsi="Arial" w:cs="Arial"/>
          <w:sz w:val="28"/>
          <w:szCs w:val="28"/>
        </w:rPr>
        <w:t>a</w:t>
      </w:r>
      <w:r w:rsidR="00F923E5">
        <w:rPr>
          <w:rFonts w:ascii="Arial" w:eastAsia="Calibri" w:hAnsi="Arial" w:cs="Arial"/>
          <w:sz w:val="28"/>
          <w:szCs w:val="28"/>
        </w:rPr>
        <w:t xml:space="preserve">mente no quieran, simple y sencillamente, porque en nuestro Reglamento, existe ese vacío. Vacío que, queremos subsanar. Que eso, contrario a su opinión, no significa que, eso va a limitar o va reducir </w:t>
      </w:r>
      <w:r w:rsidR="00843B3C">
        <w:rPr>
          <w:rFonts w:ascii="Arial" w:eastAsia="Calibri" w:hAnsi="Arial" w:cs="Arial"/>
          <w:sz w:val="28"/>
          <w:szCs w:val="28"/>
        </w:rPr>
        <w:t xml:space="preserve">las intenciones que tendrán, este y futuros Gobiernos, para la regularización. Este es otro proceso, con otros alcances, con otros objetivos. Lo que hoy </w:t>
      </w:r>
      <w:r w:rsidR="00843B3C">
        <w:rPr>
          <w:rFonts w:ascii="Arial" w:eastAsia="Calibri" w:hAnsi="Arial" w:cs="Arial"/>
          <w:sz w:val="28"/>
          <w:szCs w:val="28"/>
        </w:rPr>
        <w:lastRenderedPageBreak/>
        <w:t xml:space="preserve">se está planteando en la modificación de este Reglamento, atiende, la necesidad particular de Ciudadanos que, tienen un terreno en posesión, en propiedad. Y, que, desean ejercer su derecho. Y, que, dado el Reglamento, tal y como está nosotros, ni Administraciones pasadas, y si no lo modificamos, ni Administraciones futuras podremos solventar. Entonces, esto no va, de ninguna manera, a omitir, ni a suspender los procesos que llevamos de regularización, eso tiene otra intención. Y, me parece que, en ese sentido, una reforma como esta, que no es, y quiero que, quede muy claro, no es una ocurrencia de alguien de este Pleno, también quiero que, quede bien claro, no es alguien que quiere poner un parche, es una recomendación técnica, técnica legal, perfectamente fundada, perfectamente motivada. No es un tema que, se haya salido </w:t>
      </w:r>
      <w:r w:rsidR="00C57E05">
        <w:rPr>
          <w:rFonts w:ascii="Arial" w:eastAsia="Calibri" w:hAnsi="Arial" w:cs="Arial"/>
          <w:sz w:val="28"/>
          <w:szCs w:val="28"/>
        </w:rPr>
        <w:t xml:space="preserve">chistera o que se haya salido de una manga. Y, que, como bien lo dijo, mi compañera Magali, en la intervención anterior; bueno, hasta INFONAVIT, ya lo hace. INFONAVIT, ya está haciendo ese tipo de ajustes en sus propias normativas, </w:t>
      </w:r>
      <w:r w:rsidR="00DA53C4">
        <w:rPr>
          <w:rFonts w:ascii="Arial" w:eastAsia="Calibri" w:hAnsi="Arial" w:cs="Arial"/>
          <w:sz w:val="28"/>
          <w:szCs w:val="28"/>
        </w:rPr>
        <w:t xml:space="preserve">y en sus propias operaciones, bueno, yo creo que, el Gobierno Municipal, estamos obligados, ahí sí, a atender una necesidad muy particular que tienen cientos, me atrevo a decir que, quizás, miles de Ciudadanos en este momento. Y, que con una reforma como esta podemos seguir impulsando la certeza jurídica de quienes tienen propiedades, predio, en proceso de regularización. Los invito compañeros a que, apoyen a hacer esta reforma. Apoyando, impulsando esta reforma, vamos a apoyar a muchísima gente que, busca certeza jurídica en sus propiedades, es cuanto Señora Secretaria. </w:t>
      </w:r>
      <w:r w:rsidR="00854946">
        <w:rPr>
          <w:rFonts w:ascii="Arial" w:eastAsia="Calibri" w:hAnsi="Arial" w:cs="Arial"/>
          <w:b/>
          <w:i/>
          <w:sz w:val="28"/>
          <w:szCs w:val="28"/>
        </w:rPr>
        <w:t xml:space="preserve">C. Síndico Municipal Magali Casillas Contreras: </w:t>
      </w:r>
      <w:r w:rsidR="00854946">
        <w:rPr>
          <w:rFonts w:ascii="Arial" w:eastAsia="Calibri" w:hAnsi="Arial" w:cs="Arial"/>
          <w:sz w:val="28"/>
          <w:szCs w:val="28"/>
        </w:rPr>
        <w:t xml:space="preserve">¡Híjole! Aquí, reforzar un poco en el tema de la generalidad </w:t>
      </w:r>
      <w:r w:rsidR="00764962">
        <w:rPr>
          <w:rFonts w:ascii="Arial" w:eastAsia="Calibri" w:hAnsi="Arial" w:cs="Arial"/>
          <w:sz w:val="28"/>
          <w:szCs w:val="28"/>
        </w:rPr>
        <w:t xml:space="preserve">y, a lo mejor el no comprender precisamente el proceso. Ustedes saben, ¿cuántas fincas hay en las zonas donde fueron expropiados por Insus, por Corett? Seguramente, muchos de Ustedes y </w:t>
      </w:r>
      <w:r w:rsidR="00764962">
        <w:rPr>
          <w:rFonts w:ascii="Arial" w:eastAsia="Calibri" w:hAnsi="Arial" w:cs="Arial"/>
          <w:sz w:val="28"/>
          <w:szCs w:val="28"/>
        </w:rPr>
        <w:lastRenderedPageBreak/>
        <w:t>nosotros, a lo mejor conocemos a alguien, incluso algunos, hasta vivimos en una casa donde ni siquiera hay una escritura p</w:t>
      </w:r>
      <w:r w:rsidR="00C8771F">
        <w:rPr>
          <w:rFonts w:ascii="Arial" w:eastAsia="Calibri" w:hAnsi="Arial" w:cs="Arial"/>
          <w:sz w:val="28"/>
          <w:szCs w:val="28"/>
        </w:rPr>
        <w:t xml:space="preserve">ública, por diversas razones, ahorita me refiero en ese tema en particular. Fue una zona expropiada por Insus, y todavía hay un rezago </w:t>
      </w:r>
      <w:r w:rsidR="006B10D6">
        <w:rPr>
          <w:rFonts w:ascii="Arial" w:eastAsia="Calibri" w:hAnsi="Arial" w:cs="Arial"/>
          <w:sz w:val="28"/>
          <w:szCs w:val="28"/>
        </w:rPr>
        <w:t>del trámite de escrituras. Y, hay gente que, de verdad</w:t>
      </w:r>
      <w:r w:rsidR="00850030">
        <w:rPr>
          <w:rFonts w:ascii="Arial" w:eastAsia="Calibri" w:hAnsi="Arial" w:cs="Arial"/>
          <w:sz w:val="28"/>
          <w:szCs w:val="28"/>
        </w:rPr>
        <w:t xml:space="preserve">, aun con todas las facilidades, se les dificulta, poder sacar una escritura pública, por diversas razones. Sin embargo, tienen su constancia de posesión. El hecho de tramitar un permiso de construcción y tratar de tramitar esta licencia, cumpliendo con los requisitos técnicos, no perdiendo de vista, que un permiso de construcción es eso, es regular la construcción. No tiene que ver con la tenencia </w:t>
      </w:r>
      <w:r w:rsidR="00A60652">
        <w:rPr>
          <w:rFonts w:ascii="Arial" w:eastAsia="Calibri" w:hAnsi="Arial" w:cs="Arial"/>
          <w:sz w:val="28"/>
          <w:szCs w:val="28"/>
        </w:rPr>
        <w:t xml:space="preserve">de la propiedad de la finca que se pretende desarrollar, o sea, no comprendo, en qué parte nos perdemos en esta situación del proceso. Aquí, no tiene que ver con la regularización del desarrollo como tal. Imaginémonos, que, por ejemplo, aquí ya hubo dos, tres expropiaciones por el tema de Insus, creo, es la mayor parte donde hay una regularidad en proceso. Porque esa regularidad no depende toda del Gobierno Municipal, hay una Instancia que, fue en su momento Corett, hoy es Insus, que, tiene que ver con el otorgamiento de escrituras. No nos hemos puesto a pensar, si una persona, no ha podido, por diversas razones, ni siquiera sacar una escritura pública, no le vamos a permitir, cuando tiene ya la oportunidad, incluso, de sacar un crédito para remodelar su propia vivienda, que ya está edificada de hace 20 veinte, 30 treinta o quizás 40 cuarenta años, y que, le pide como un requisito formal, el trámite de una licencia de edificación, incluso, para </w:t>
      </w:r>
      <w:r w:rsidR="00E5443B">
        <w:rPr>
          <w:rFonts w:ascii="Arial" w:eastAsia="Calibri" w:hAnsi="Arial" w:cs="Arial"/>
          <w:sz w:val="28"/>
          <w:szCs w:val="28"/>
        </w:rPr>
        <w:t xml:space="preserve">un crédito de una propia vivienda, nosotros como Gobierno, en esa opinión, no deberíamos de darles el permiso de construcción, cuando no estamos atendiendo a una situación de la tenencia de la tierra. De verdad, creo que, es muy delicado esto que refiere, que incluso insinúa que, hay un tema de una situación de una doble </w:t>
      </w:r>
      <w:r w:rsidR="00E5443B">
        <w:rPr>
          <w:rFonts w:ascii="Arial" w:eastAsia="Calibri" w:hAnsi="Arial" w:cs="Arial"/>
          <w:sz w:val="28"/>
          <w:szCs w:val="28"/>
        </w:rPr>
        <w:lastRenderedPageBreak/>
        <w:t xml:space="preserve">situación. Cuando hay una edificación que se está construyendo sin permiso, por supuesto que, tiene que actuar el área competente. Y, eso, a la larga, ¿qué es lo que viene? Es precisamente, regular el tema de la construcción. Sabemos que, muchas de las viviendas, precisamente por los procesos administrativos, incluso, no están regulados por nadie, y cada quien va construyendo incluso, pues como va pudiendo, hasta en el tema de autoconstrucción y demás. Esto, viene a darle regularidad y una vigilancia </w:t>
      </w:r>
      <w:r w:rsidR="00FD23E2">
        <w:rPr>
          <w:rFonts w:ascii="Arial" w:eastAsia="Calibri" w:hAnsi="Arial" w:cs="Arial"/>
          <w:sz w:val="28"/>
          <w:szCs w:val="28"/>
        </w:rPr>
        <w:t xml:space="preserve">por parte de la Autoridad, en el proceso constructivo. En el proceso constructivo que, no tiene que ver. Nosotros no somos un ente regulador, en ese aspecto. Por lo menos en esta propuesta, de esta reforma, de hacer un reconocimiento al tema de la tenencia de la tierra, es a un proceso. Esto va más allá, por toda la vinculación de trámites que tiene que ver, incluso con la expedición de un número oficial. Vayan a Comisión Federal de Electricidad. Fíjense, qué complejos han estado nuestros procesos, sintiendo la dificultad que tiene que ver, con meterte a un tema de regularización de un tema de una zona. Aquí mismo, nos votaron en contra un Convenio, imagínense, para poder avanzar un proceso de regularización, ahora la modificación de un Artículo, no pueden lograr comprenderse, que nosotros no somos reguladores en ese sentido. Y, que, tenemos que ver las diferentes aristas. Creo que, queda muy claro y a mí, lo que me preocuparía, es que, la población no lograra comprender que es parte de los procesos y obligaciones que tiene el Gobierno Municipal, para ir cerrando esas brechas donde han sido afectados muchas circunstancias. Todos estos Ciudadanos que, de una u otra manera, porque precisamente el Gobierno, o los Gobiernos en turno a través de la historia, no hemos sido capaces y en los diferentes niveles de Gobierno, hablo Municipal, Estatal, el tema del rezago, patrimonial y demás. Y, bueno, en este sentido, esto viene a </w:t>
      </w:r>
      <w:r w:rsidR="00FD23E2">
        <w:rPr>
          <w:rFonts w:ascii="Arial" w:eastAsia="Calibri" w:hAnsi="Arial" w:cs="Arial"/>
          <w:sz w:val="28"/>
          <w:szCs w:val="28"/>
        </w:rPr>
        <w:lastRenderedPageBreak/>
        <w:t>abonar, a permitir precisamente que, quienes se encuentren en una condición de esa naturaleza, pudieran llevar a cabo el trámite de un permiso correspondie</w:t>
      </w:r>
      <w:r w:rsidR="00433845">
        <w:rPr>
          <w:rFonts w:ascii="Arial" w:eastAsia="Calibri" w:hAnsi="Arial" w:cs="Arial"/>
          <w:sz w:val="28"/>
          <w:szCs w:val="28"/>
        </w:rPr>
        <w:t>nte, pero que, esto va más allá</w:t>
      </w:r>
      <w:r w:rsidR="00FD23E2">
        <w:rPr>
          <w:rFonts w:ascii="Arial" w:eastAsia="Calibri" w:hAnsi="Arial" w:cs="Arial"/>
          <w:sz w:val="28"/>
          <w:szCs w:val="28"/>
        </w:rPr>
        <w:t xml:space="preserve"> de</w:t>
      </w:r>
      <w:r w:rsidR="00433845">
        <w:rPr>
          <w:rFonts w:ascii="Arial" w:eastAsia="Calibri" w:hAnsi="Arial" w:cs="Arial"/>
          <w:sz w:val="28"/>
          <w:szCs w:val="28"/>
        </w:rPr>
        <w:t>, nada más construye tu casa. Tiene</w:t>
      </w:r>
      <w:r w:rsidR="00FD23E2">
        <w:rPr>
          <w:rFonts w:ascii="Arial" w:eastAsia="Calibri" w:hAnsi="Arial" w:cs="Arial"/>
          <w:sz w:val="28"/>
          <w:szCs w:val="28"/>
        </w:rPr>
        <w:t xml:space="preserve"> que</w:t>
      </w:r>
      <w:r w:rsidR="00433845">
        <w:rPr>
          <w:rFonts w:ascii="Arial" w:eastAsia="Calibri" w:hAnsi="Arial" w:cs="Arial"/>
          <w:sz w:val="28"/>
          <w:szCs w:val="28"/>
        </w:rPr>
        <w:t xml:space="preserve"> ver más implicaciones, sobre todo, uno de los Artículos que tiene que ver con el otorgamiento del número oficial, es cuanto, Señora Secretaria. </w:t>
      </w:r>
      <w:r w:rsidR="00433845">
        <w:rPr>
          <w:rFonts w:ascii="Arial" w:eastAsia="Calibri" w:hAnsi="Arial" w:cs="Arial"/>
          <w:b/>
          <w:i/>
          <w:sz w:val="28"/>
          <w:szCs w:val="28"/>
        </w:rPr>
        <w:t xml:space="preserve">C. Regidora Yuritzi Alejandra Hermosillo Tejeda: </w:t>
      </w:r>
      <w:r w:rsidR="00433845">
        <w:rPr>
          <w:rFonts w:ascii="Arial" w:eastAsia="Calibri" w:hAnsi="Arial" w:cs="Arial"/>
          <w:sz w:val="28"/>
          <w:szCs w:val="28"/>
        </w:rPr>
        <w:t xml:space="preserve">Muchas gracias. Una vez más, Síndica, quiero felicitarla, viene a poner orden, de lo que, anteriormente en otras Administraciones no se había puesto. Y, con su </w:t>
      </w:r>
      <w:r w:rsidR="00297221">
        <w:rPr>
          <w:rFonts w:ascii="Arial" w:eastAsia="Calibri" w:hAnsi="Arial" w:cs="Arial"/>
          <w:sz w:val="28"/>
          <w:szCs w:val="28"/>
        </w:rPr>
        <w:t xml:space="preserve">voluntad de trabajo, se ve que el interés es dar la certeza a los Ciudadanos para poder continuar, con los servicios que puedan solicitar, correspondientes, ya sea para una cuenta de agua, el número oficial. Y, qué interesante es, porque justamente otra vez en esta mesa, hay compañeros Regidores que, estuvieron en otras Administraciones, y que, no se había puesto este tema sobre la mesa. Enhorabuena por su esfuerzo, por su trabajo, y esperemos poder contar con el apoyo de todos los compañeros en esta mesa, en beneficio de los Ciudadanos, por un desorden, que ellos, no lo han ocasionado. Sabemos que, muchos Gobiernos Municipales, han sido cómplices del Ejido, de hacer irregularidades en las Colonias. De venir fraccionando de manera en desordenada y que, no se había puesto en la mesa, hacer todo este trabajo </w:t>
      </w:r>
      <w:r w:rsidR="001C7AE2">
        <w:rPr>
          <w:rFonts w:ascii="Arial" w:eastAsia="Calibri" w:hAnsi="Arial" w:cs="Arial"/>
          <w:sz w:val="28"/>
          <w:szCs w:val="28"/>
        </w:rPr>
        <w:t xml:space="preserve">que es en conjunto, de otras Colonias que se están regularizando, es todo un Programa, para la certeza jurídica de los Ciudadanos, de sus casas, de sus Colonias, de sus calles. Enhorabuena. </w:t>
      </w:r>
      <w:r w:rsidR="001C7AE2">
        <w:rPr>
          <w:rFonts w:ascii="Arial" w:eastAsia="Calibri" w:hAnsi="Arial" w:cs="Arial"/>
          <w:b/>
          <w:i/>
          <w:sz w:val="28"/>
          <w:szCs w:val="28"/>
        </w:rPr>
        <w:t xml:space="preserve">C. Secretaria de Gobierno Municipal Claudia Margarita Robles Gómez: </w:t>
      </w:r>
      <w:r w:rsidR="001C7AE2">
        <w:rPr>
          <w:rFonts w:ascii="Arial" w:eastAsia="Calibri" w:hAnsi="Arial" w:cs="Arial"/>
          <w:sz w:val="28"/>
          <w:szCs w:val="28"/>
        </w:rPr>
        <w:t xml:space="preserve">Gracias C. Regidora Yuritzi Alejandra Hermosillo Tejeda. Alguna otra manifestación o comentario respecto de esta Iniciativa de Dictamen…. Si no hay ninguna, entonces, y al no haber habido alguna concretización respecto de algún Artículo en particular, voy a </w:t>
      </w:r>
      <w:r w:rsidR="001C7AE2">
        <w:rPr>
          <w:rFonts w:ascii="Arial" w:eastAsia="Calibri" w:hAnsi="Arial" w:cs="Arial"/>
          <w:sz w:val="28"/>
          <w:szCs w:val="28"/>
        </w:rPr>
        <w:lastRenderedPageBreak/>
        <w:t xml:space="preserve">pedir la votación de manera nominal, sobre este Dictamen, tanto en lo particular como en lo general:  </w:t>
      </w:r>
      <w:r w:rsidR="00297221">
        <w:rPr>
          <w:rFonts w:ascii="Arial" w:eastAsia="Calibri" w:hAnsi="Arial" w:cs="Arial"/>
          <w:sz w:val="28"/>
          <w:szCs w:val="28"/>
        </w:rPr>
        <w:t xml:space="preserve">     </w:t>
      </w:r>
      <w:r w:rsidR="00433845">
        <w:rPr>
          <w:rFonts w:ascii="Arial" w:eastAsia="Calibri" w:hAnsi="Arial" w:cs="Arial"/>
          <w:sz w:val="28"/>
          <w:szCs w:val="28"/>
        </w:rPr>
        <w:t xml:space="preserve">  </w:t>
      </w:r>
      <w:r w:rsidR="00FD23E2">
        <w:rPr>
          <w:rFonts w:ascii="Arial" w:eastAsia="Calibri" w:hAnsi="Arial" w:cs="Arial"/>
          <w:sz w:val="28"/>
          <w:szCs w:val="28"/>
        </w:rPr>
        <w:t xml:space="preserve">           </w:t>
      </w:r>
      <w:r w:rsidR="00E5443B">
        <w:rPr>
          <w:rFonts w:ascii="Arial" w:eastAsia="Calibri" w:hAnsi="Arial" w:cs="Arial"/>
          <w:sz w:val="28"/>
          <w:szCs w:val="28"/>
        </w:rPr>
        <w:t xml:space="preserve">         </w:t>
      </w:r>
      <w:r w:rsidR="00A60652">
        <w:rPr>
          <w:rFonts w:ascii="Arial" w:eastAsia="Calibri" w:hAnsi="Arial" w:cs="Arial"/>
          <w:sz w:val="28"/>
          <w:szCs w:val="28"/>
        </w:rPr>
        <w:t xml:space="preserve">   </w:t>
      </w:r>
      <w:r w:rsidR="00850030">
        <w:rPr>
          <w:rFonts w:ascii="Arial" w:eastAsia="Calibri" w:hAnsi="Arial" w:cs="Arial"/>
          <w:sz w:val="28"/>
          <w:szCs w:val="28"/>
        </w:rPr>
        <w:t xml:space="preserve"> </w:t>
      </w:r>
      <w:r w:rsidR="00764962">
        <w:rPr>
          <w:rFonts w:ascii="Arial" w:eastAsia="Calibri" w:hAnsi="Arial" w:cs="Arial"/>
          <w:sz w:val="28"/>
          <w:szCs w:val="28"/>
        </w:rPr>
        <w:t xml:space="preserve">  </w:t>
      </w:r>
      <w:r w:rsidR="00843B3C">
        <w:rPr>
          <w:rFonts w:ascii="Arial" w:eastAsia="Calibri" w:hAnsi="Arial" w:cs="Arial"/>
          <w:sz w:val="28"/>
          <w:szCs w:val="28"/>
        </w:rPr>
        <w:t xml:space="preserve">  </w:t>
      </w:r>
      <w:r w:rsidR="00F923E5">
        <w:rPr>
          <w:rFonts w:ascii="Arial" w:eastAsia="Calibri" w:hAnsi="Arial" w:cs="Arial"/>
          <w:sz w:val="28"/>
          <w:szCs w:val="28"/>
        </w:rPr>
        <w:t xml:space="preserve">  </w:t>
      </w:r>
      <w:r w:rsidR="002C6B1C">
        <w:rPr>
          <w:rFonts w:ascii="Arial" w:eastAsia="Calibri" w:hAnsi="Arial" w:cs="Arial"/>
          <w:sz w:val="28"/>
          <w:szCs w:val="28"/>
        </w:rPr>
        <w:t xml:space="preserve">  </w:t>
      </w:r>
      <w:r w:rsidR="00616B22">
        <w:rPr>
          <w:rFonts w:ascii="Arial" w:eastAsia="Calibri" w:hAnsi="Arial" w:cs="Arial"/>
          <w:sz w:val="28"/>
          <w:szCs w:val="28"/>
        </w:rPr>
        <w:t xml:space="preserve">     </w:t>
      </w:r>
      <w:r w:rsidR="009C442B">
        <w:rPr>
          <w:rFonts w:ascii="Arial" w:eastAsia="Calibri" w:hAnsi="Arial" w:cs="Arial"/>
          <w:sz w:val="28"/>
          <w:szCs w:val="28"/>
        </w:rPr>
        <w:t xml:space="preserve">  </w:t>
      </w:r>
      <w:r w:rsidR="004027E7">
        <w:rPr>
          <w:rFonts w:ascii="Arial" w:eastAsia="Calibri" w:hAnsi="Arial" w:cs="Arial"/>
          <w:sz w:val="28"/>
          <w:szCs w:val="28"/>
        </w:rPr>
        <w:t xml:space="preserve">        </w:t>
      </w:r>
      <w:r w:rsidR="00AA159F">
        <w:rPr>
          <w:rFonts w:ascii="Arial" w:eastAsia="Calibri" w:hAnsi="Arial" w:cs="Arial"/>
          <w:sz w:val="28"/>
          <w:szCs w:val="28"/>
        </w:rPr>
        <w:t xml:space="preserve">   </w:t>
      </w:r>
      <w:r w:rsidR="00D209ED">
        <w:rPr>
          <w:rFonts w:ascii="Arial" w:eastAsia="Calibri" w:hAnsi="Arial" w:cs="Arial"/>
          <w:sz w:val="28"/>
          <w:szCs w:val="28"/>
        </w:rPr>
        <w:t xml:space="preserve">      </w:t>
      </w:r>
      <w:r w:rsidR="00F47305">
        <w:rPr>
          <w:rFonts w:ascii="Arial" w:eastAsia="Calibri" w:hAnsi="Arial" w:cs="Arial"/>
          <w:sz w:val="28"/>
          <w:szCs w:val="28"/>
        </w:rPr>
        <w:t xml:space="preserve"> </w:t>
      </w:r>
      <w:r w:rsidR="002E6F52">
        <w:rPr>
          <w:rFonts w:ascii="Arial" w:eastAsia="Calibri" w:hAnsi="Arial" w:cs="Arial"/>
          <w:sz w:val="28"/>
          <w:szCs w:val="28"/>
        </w:rPr>
        <w:t xml:space="preserve">      </w:t>
      </w:r>
      <w:r w:rsidR="00B212E4">
        <w:rPr>
          <w:rFonts w:ascii="Arial" w:eastAsia="Calibri" w:hAnsi="Arial" w:cs="Arial"/>
          <w:sz w:val="28"/>
          <w:szCs w:val="28"/>
        </w:rPr>
        <w:t xml:space="preserve">   </w:t>
      </w:r>
      <w:r w:rsidR="009D6F43">
        <w:rPr>
          <w:rFonts w:ascii="Arial" w:eastAsia="Calibri" w:hAnsi="Arial" w:cs="Arial"/>
          <w:sz w:val="28"/>
          <w:szCs w:val="28"/>
        </w:rPr>
        <w:t xml:space="preserve">          </w:t>
      </w:r>
      <w:r w:rsidR="00DB482D">
        <w:rPr>
          <w:rFonts w:ascii="Arial" w:eastAsia="Calibri" w:hAnsi="Arial" w:cs="Arial"/>
          <w:sz w:val="28"/>
          <w:szCs w:val="28"/>
        </w:rPr>
        <w:t xml:space="preserve">    </w:t>
      </w:r>
      <w:r w:rsidR="00B65EFF">
        <w:rPr>
          <w:rFonts w:ascii="Arial" w:eastAsia="Calibri" w:hAnsi="Arial" w:cs="Arial"/>
          <w:sz w:val="28"/>
          <w:szCs w:val="28"/>
        </w:rPr>
        <w:t xml:space="preserve">         </w:t>
      </w:r>
      <w:r w:rsidR="001C7AE2">
        <w:rPr>
          <w:rFonts w:ascii="Arial" w:eastAsia="Calibri" w:hAnsi="Arial" w:cs="Arial"/>
          <w:sz w:val="28"/>
          <w:szCs w:val="28"/>
        </w:rPr>
        <w:t xml:space="preserve">     </w:t>
      </w:r>
      <w:r w:rsidR="00DC4A29">
        <w:rPr>
          <w:rFonts w:ascii="Arial" w:hAnsi="Arial" w:cs="Arial"/>
          <w:b/>
          <w:i/>
          <w:sz w:val="28"/>
          <w:szCs w:val="28"/>
        </w:rPr>
        <w:t xml:space="preserve">C. Regidora Yuritzi Alejandra Hermosillo Tejeda: </w:t>
      </w:r>
      <w:r w:rsidR="00DC4A29">
        <w:rPr>
          <w:rFonts w:ascii="Arial" w:hAnsi="Arial" w:cs="Arial"/>
          <w:sz w:val="28"/>
          <w:szCs w:val="28"/>
        </w:rPr>
        <w:t xml:space="preserve">A favor. </w:t>
      </w:r>
      <w:r w:rsidR="00DC4A29">
        <w:rPr>
          <w:rFonts w:ascii="Arial" w:hAnsi="Arial" w:cs="Arial"/>
          <w:b/>
          <w:i/>
          <w:sz w:val="28"/>
          <w:szCs w:val="28"/>
        </w:rPr>
        <w:t xml:space="preserve">C. Regidor Ernesto Sánchez </w:t>
      </w:r>
      <w:proofErr w:type="spellStart"/>
      <w:r w:rsidR="00DC4A29">
        <w:rPr>
          <w:rFonts w:ascii="Arial" w:hAnsi="Arial" w:cs="Arial"/>
          <w:b/>
          <w:i/>
          <w:sz w:val="28"/>
          <w:szCs w:val="28"/>
        </w:rPr>
        <w:t>Sánchez</w:t>
      </w:r>
      <w:proofErr w:type="spellEnd"/>
      <w:r w:rsidR="00DC4A29">
        <w:rPr>
          <w:rFonts w:ascii="Arial" w:hAnsi="Arial" w:cs="Arial"/>
          <w:b/>
          <w:i/>
          <w:sz w:val="28"/>
          <w:szCs w:val="28"/>
        </w:rPr>
        <w:t xml:space="preserve">: </w:t>
      </w:r>
      <w:r w:rsidR="00DC4A29">
        <w:rPr>
          <w:rFonts w:ascii="Arial" w:hAnsi="Arial" w:cs="Arial"/>
          <w:sz w:val="28"/>
          <w:szCs w:val="28"/>
        </w:rPr>
        <w:t>A favor.</w:t>
      </w:r>
      <w:r w:rsidR="00DC4A29">
        <w:rPr>
          <w:rFonts w:ascii="Arial" w:hAnsi="Arial" w:cs="Arial"/>
          <w:b/>
          <w:i/>
          <w:sz w:val="28"/>
          <w:szCs w:val="28"/>
        </w:rPr>
        <w:t xml:space="preserve"> C. Regidora Eva María de Jesús Barreto: </w:t>
      </w:r>
      <w:r w:rsidR="00DC4A29">
        <w:rPr>
          <w:rFonts w:ascii="Arial" w:hAnsi="Arial" w:cs="Arial"/>
          <w:sz w:val="28"/>
          <w:szCs w:val="28"/>
        </w:rPr>
        <w:t>A favor.</w:t>
      </w:r>
      <w:r w:rsidR="00DC4A29">
        <w:rPr>
          <w:rFonts w:ascii="Arial" w:hAnsi="Arial" w:cs="Arial"/>
          <w:b/>
          <w:i/>
          <w:sz w:val="28"/>
          <w:szCs w:val="28"/>
        </w:rPr>
        <w:t xml:space="preserve">  C. Regidor Jesús Ramírez Sánchez: </w:t>
      </w:r>
      <w:r w:rsidR="00A5702E">
        <w:rPr>
          <w:rFonts w:ascii="Arial" w:hAnsi="Arial" w:cs="Arial"/>
          <w:sz w:val="28"/>
          <w:szCs w:val="28"/>
        </w:rPr>
        <w:t>En abstención.</w:t>
      </w:r>
      <w:r w:rsidR="00DC4A29">
        <w:rPr>
          <w:rFonts w:ascii="Arial" w:hAnsi="Arial" w:cs="Arial"/>
          <w:b/>
          <w:i/>
          <w:sz w:val="28"/>
          <w:szCs w:val="28"/>
        </w:rPr>
        <w:t xml:space="preserve"> C. Regidor Edgar Joel Salvador Bautista: </w:t>
      </w:r>
      <w:r w:rsidR="00DC4A29">
        <w:rPr>
          <w:rFonts w:ascii="Arial" w:hAnsi="Arial" w:cs="Arial"/>
          <w:sz w:val="28"/>
          <w:szCs w:val="28"/>
        </w:rPr>
        <w:t>A favor.</w:t>
      </w:r>
      <w:r w:rsidR="00DC4A29">
        <w:rPr>
          <w:rFonts w:ascii="Arial" w:hAnsi="Arial" w:cs="Arial"/>
          <w:b/>
          <w:i/>
          <w:sz w:val="28"/>
          <w:szCs w:val="28"/>
        </w:rPr>
        <w:t xml:space="preserve">  C. Regidora Tania Magdalena Bernardino Juárez: </w:t>
      </w:r>
      <w:r w:rsidR="00A5702E">
        <w:rPr>
          <w:rFonts w:ascii="Arial" w:hAnsi="Arial" w:cs="Arial"/>
          <w:sz w:val="28"/>
          <w:szCs w:val="28"/>
        </w:rPr>
        <w:t>En contra.</w:t>
      </w:r>
      <w:r w:rsidR="00DC4A29">
        <w:rPr>
          <w:rFonts w:ascii="Arial" w:hAnsi="Arial" w:cs="Arial"/>
          <w:b/>
          <w:i/>
          <w:sz w:val="28"/>
          <w:szCs w:val="28"/>
        </w:rPr>
        <w:t xml:space="preserve"> C. Regidora Mónica Reynoso Romero: </w:t>
      </w:r>
      <w:r w:rsidR="00A5702E">
        <w:rPr>
          <w:rFonts w:ascii="Arial" w:hAnsi="Arial" w:cs="Arial"/>
          <w:sz w:val="28"/>
          <w:szCs w:val="28"/>
        </w:rPr>
        <w:t>En contra.</w:t>
      </w:r>
      <w:r w:rsidR="00DC4A29">
        <w:rPr>
          <w:rFonts w:ascii="Arial" w:hAnsi="Arial" w:cs="Arial"/>
          <w:b/>
          <w:i/>
          <w:sz w:val="28"/>
          <w:szCs w:val="28"/>
        </w:rPr>
        <w:t xml:space="preserve"> C. Regidora Sara Moreno Ramírez: </w:t>
      </w:r>
      <w:r w:rsidR="00A5702E">
        <w:rPr>
          <w:rFonts w:ascii="Arial" w:hAnsi="Arial" w:cs="Arial"/>
          <w:sz w:val="28"/>
          <w:szCs w:val="28"/>
        </w:rPr>
        <w:t>En contra.</w:t>
      </w:r>
      <w:r w:rsidR="00DC4A29">
        <w:rPr>
          <w:rFonts w:ascii="Arial" w:hAnsi="Arial" w:cs="Arial"/>
          <w:b/>
          <w:i/>
          <w:sz w:val="28"/>
          <w:szCs w:val="28"/>
        </w:rPr>
        <w:t xml:space="preserve"> C. Regidor Raúl Chávez García: </w:t>
      </w:r>
      <w:r w:rsidR="00A5702E">
        <w:rPr>
          <w:rFonts w:ascii="Arial" w:hAnsi="Arial" w:cs="Arial"/>
          <w:sz w:val="28"/>
          <w:szCs w:val="28"/>
        </w:rPr>
        <w:t>En contra.</w:t>
      </w:r>
      <w:r w:rsidR="00DC4A29">
        <w:rPr>
          <w:rFonts w:ascii="Arial" w:hAnsi="Arial" w:cs="Arial"/>
          <w:b/>
          <w:i/>
          <w:sz w:val="28"/>
          <w:szCs w:val="28"/>
        </w:rPr>
        <w:t xml:space="preserve"> C. Regidora Laura Elena Martínez Ruvalcaba: </w:t>
      </w:r>
      <w:r w:rsidR="00A5702E">
        <w:rPr>
          <w:rFonts w:ascii="Arial" w:hAnsi="Arial" w:cs="Arial"/>
          <w:sz w:val="28"/>
          <w:szCs w:val="28"/>
        </w:rPr>
        <w:t>En contra.</w:t>
      </w:r>
      <w:r w:rsidR="00DC4A29">
        <w:rPr>
          <w:rFonts w:ascii="Arial" w:hAnsi="Arial" w:cs="Arial"/>
          <w:b/>
          <w:i/>
          <w:sz w:val="28"/>
          <w:szCs w:val="28"/>
        </w:rPr>
        <w:t xml:space="preserve"> C. Regidor Jorge de Jesús Juárez Parra: </w:t>
      </w:r>
      <w:r w:rsidR="00DC4A29">
        <w:rPr>
          <w:rFonts w:ascii="Arial" w:hAnsi="Arial" w:cs="Arial"/>
          <w:sz w:val="28"/>
          <w:szCs w:val="28"/>
        </w:rPr>
        <w:t>A favor.</w:t>
      </w:r>
      <w:r w:rsidR="00DC4A29">
        <w:rPr>
          <w:rFonts w:ascii="Arial" w:hAnsi="Arial" w:cs="Arial"/>
          <w:b/>
          <w:i/>
          <w:sz w:val="28"/>
          <w:szCs w:val="28"/>
        </w:rPr>
        <w:t xml:space="preserve"> C. Regidora Marisol Mendoza Pinto: </w:t>
      </w:r>
      <w:r w:rsidR="00DC4A29">
        <w:rPr>
          <w:rFonts w:ascii="Arial" w:hAnsi="Arial" w:cs="Arial"/>
          <w:sz w:val="28"/>
          <w:szCs w:val="28"/>
        </w:rPr>
        <w:t>A favor.</w:t>
      </w:r>
      <w:r w:rsidR="00DC4A29">
        <w:rPr>
          <w:rFonts w:ascii="Arial" w:hAnsi="Arial" w:cs="Arial"/>
          <w:b/>
          <w:i/>
          <w:sz w:val="28"/>
          <w:szCs w:val="28"/>
        </w:rPr>
        <w:t xml:space="preserve"> C. Regidora Diana Laura Ortega Palafox: </w:t>
      </w:r>
      <w:r w:rsidR="00DC4A29">
        <w:rPr>
          <w:rFonts w:ascii="Arial" w:hAnsi="Arial" w:cs="Arial"/>
          <w:sz w:val="28"/>
          <w:szCs w:val="28"/>
        </w:rPr>
        <w:t>A favor.</w:t>
      </w:r>
      <w:r w:rsidR="00DC4A29">
        <w:rPr>
          <w:rFonts w:ascii="Arial" w:hAnsi="Arial" w:cs="Arial"/>
          <w:b/>
          <w:i/>
          <w:sz w:val="28"/>
          <w:szCs w:val="28"/>
        </w:rPr>
        <w:t xml:space="preserve"> C. Síndico Municipal Magali Casillas Contreras: </w:t>
      </w:r>
      <w:r w:rsidR="00DC4A29">
        <w:rPr>
          <w:rFonts w:ascii="Arial" w:hAnsi="Arial" w:cs="Arial"/>
          <w:sz w:val="28"/>
          <w:szCs w:val="28"/>
        </w:rPr>
        <w:t>A favor.</w:t>
      </w:r>
      <w:r w:rsidR="00DC4A29">
        <w:rPr>
          <w:rFonts w:ascii="Arial" w:hAnsi="Arial" w:cs="Arial"/>
          <w:b/>
          <w:i/>
          <w:sz w:val="28"/>
          <w:szCs w:val="28"/>
        </w:rPr>
        <w:t xml:space="preserve"> C. Presidente Municipal Alejandro Barragán Sánchez: </w:t>
      </w:r>
      <w:r w:rsidR="00DC4A29">
        <w:rPr>
          <w:rFonts w:ascii="Arial" w:hAnsi="Arial" w:cs="Arial"/>
          <w:sz w:val="28"/>
          <w:szCs w:val="28"/>
        </w:rPr>
        <w:t>A favor.</w:t>
      </w:r>
      <w:r w:rsidR="00DC4A29">
        <w:rPr>
          <w:rFonts w:ascii="Arial" w:hAnsi="Arial" w:cs="Arial"/>
          <w:b/>
          <w:i/>
          <w:sz w:val="28"/>
          <w:szCs w:val="28"/>
        </w:rPr>
        <w:t xml:space="preserve"> </w:t>
      </w:r>
      <w:r w:rsidR="00A5702E">
        <w:rPr>
          <w:rFonts w:ascii="Arial" w:hAnsi="Arial" w:cs="Arial"/>
          <w:b/>
          <w:sz w:val="28"/>
          <w:szCs w:val="28"/>
        </w:rPr>
        <w:t>9</w:t>
      </w:r>
      <w:r w:rsidR="00DC4A29">
        <w:rPr>
          <w:rFonts w:ascii="Arial" w:hAnsi="Arial" w:cs="Arial"/>
          <w:b/>
          <w:sz w:val="28"/>
          <w:szCs w:val="28"/>
        </w:rPr>
        <w:t xml:space="preserve"> votos a favor, </w:t>
      </w:r>
      <w:r w:rsidR="00A5702E">
        <w:rPr>
          <w:rFonts w:ascii="Arial" w:hAnsi="Arial" w:cs="Arial"/>
          <w:sz w:val="28"/>
          <w:szCs w:val="28"/>
        </w:rPr>
        <w:t xml:space="preserve">emitidos de forma directa. </w:t>
      </w:r>
      <w:r w:rsidR="00A5702E">
        <w:rPr>
          <w:rFonts w:ascii="Arial" w:hAnsi="Arial" w:cs="Arial"/>
          <w:b/>
          <w:sz w:val="28"/>
          <w:szCs w:val="28"/>
        </w:rPr>
        <w:t xml:space="preserve">1 abstención: </w:t>
      </w:r>
      <w:r w:rsidR="00A5702E">
        <w:rPr>
          <w:rFonts w:ascii="Arial" w:hAnsi="Arial" w:cs="Arial"/>
          <w:sz w:val="28"/>
          <w:szCs w:val="28"/>
        </w:rPr>
        <w:t xml:space="preserve">Del C. Regidor Jesús Ramírez Sánchez, que se suma a la mayoría. </w:t>
      </w:r>
      <w:r w:rsidR="00A5702E">
        <w:rPr>
          <w:rFonts w:ascii="Arial" w:hAnsi="Arial" w:cs="Arial"/>
          <w:b/>
          <w:sz w:val="28"/>
          <w:szCs w:val="28"/>
        </w:rPr>
        <w:t xml:space="preserve">10 votos a favor. 5 votos en contra: </w:t>
      </w:r>
      <w:r w:rsidR="00A5702E">
        <w:rPr>
          <w:rFonts w:ascii="Arial" w:hAnsi="Arial" w:cs="Arial"/>
          <w:sz w:val="28"/>
          <w:szCs w:val="28"/>
        </w:rPr>
        <w:t xml:space="preserve">De la C. Regidora Tania Magdalena Bernardino Juárez, de la C. Regidora Mónica Reynoso Romero, de la C. Regidora Sara Moreno Ramírez, del C. Regidor Raúl Chávez García y de la C. Regidora Laura Elena Martínez Ruvalcaba. </w:t>
      </w:r>
      <w:r w:rsidR="00A5702E">
        <w:rPr>
          <w:rFonts w:ascii="Arial" w:hAnsi="Arial" w:cs="Arial"/>
          <w:b/>
          <w:sz w:val="28"/>
          <w:szCs w:val="28"/>
        </w:rPr>
        <w:t>Aprobado por</w:t>
      </w:r>
      <w:r w:rsidR="0099144D">
        <w:rPr>
          <w:rFonts w:ascii="Arial" w:hAnsi="Arial" w:cs="Arial"/>
          <w:b/>
          <w:sz w:val="28"/>
          <w:szCs w:val="28"/>
        </w:rPr>
        <w:t xml:space="preserve"> mayoría absoluta, tanto en lo general como en lo particular. - - - - - - - - - - - - - - - - -</w:t>
      </w:r>
      <w:r w:rsidR="00933068" w:rsidRPr="00933068">
        <w:rPr>
          <w:rFonts w:ascii="Arial" w:hAnsi="Arial" w:cs="Arial"/>
          <w:b/>
          <w:sz w:val="28"/>
          <w:szCs w:val="28"/>
          <w:u w:val="single"/>
        </w:rPr>
        <w:t>DÉCIMO QUINTO PUNTO</w:t>
      </w:r>
      <w:r w:rsidR="00933068">
        <w:rPr>
          <w:rFonts w:ascii="Arial" w:hAnsi="Arial" w:cs="Arial"/>
          <w:b/>
          <w:sz w:val="28"/>
          <w:szCs w:val="28"/>
        </w:rPr>
        <w:t xml:space="preserve">: </w:t>
      </w:r>
      <w:r w:rsidR="00933068">
        <w:rPr>
          <w:rFonts w:ascii="Arial" w:hAnsi="Arial" w:cs="Arial"/>
          <w:sz w:val="28"/>
          <w:szCs w:val="28"/>
        </w:rPr>
        <w:t xml:space="preserve">Dictamen que aprueba el inicio, la consulta pública del Dictamen Técnico que tiene por objeto la modificación parcial al Plan Parcial de Desarrollo Urbano del Municipio de Zapotlán el Grande, Jalisco, Distrito 1 “Ciudad Guzmán”, Subdistrito 4 “Tecnológico”, respecto el predio urbano ubicado sobre la Carretera Ciudad Guzmán-Autlán, de uso de suelo industrial ligera y de riesgo bajo, a un Uso Instalaciones Especiales Regionales y Comercio y Servicio Regional, emitido por el Director de Ordenamiento Territorial. </w:t>
      </w:r>
      <w:r w:rsidR="00933068">
        <w:rPr>
          <w:rFonts w:ascii="Arial" w:hAnsi="Arial" w:cs="Arial"/>
          <w:sz w:val="28"/>
          <w:szCs w:val="28"/>
        </w:rPr>
        <w:lastRenderedPageBreak/>
        <w:t xml:space="preserve">Motiva el C. Presidente Municipal Alejandro Barragán Sánchez. </w:t>
      </w:r>
      <w:r w:rsidR="00933068">
        <w:rPr>
          <w:rFonts w:ascii="Arial" w:hAnsi="Arial" w:cs="Arial"/>
          <w:b/>
          <w:i/>
          <w:sz w:val="28"/>
          <w:szCs w:val="28"/>
        </w:rPr>
        <w:t>C. Presidente Municip</w:t>
      </w:r>
      <w:r w:rsidR="00105EA1">
        <w:rPr>
          <w:rFonts w:ascii="Arial" w:hAnsi="Arial" w:cs="Arial"/>
          <w:b/>
          <w:i/>
          <w:sz w:val="28"/>
          <w:szCs w:val="28"/>
        </w:rPr>
        <w:t xml:space="preserve">al Alejandro Barragán Sánchez: </w:t>
      </w:r>
      <w:r w:rsidR="00105EA1">
        <w:rPr>
          <w:rFonts w:ascii="Arial" w:eastAsia="Calibri" w:hAnsi="Arial" w:cs="Arial"/>
          <w:b/>
          <w:i/>
          <w:sz w:val="28"/>
          <w:szCs w:val="28"/>
          <w:lang w:val="es-ES"/>
        </w:rPr>
        <w:t xml:space="preserve">HONORABLE AYUNTAMIENTO </w:t>
      </w:r>
      <w:r w:rsidR="00105EA1" w:rsidRPr="00105EA1">
        <w:rPr>
          <w:rFonts w:ascii="Arial" w:eastAsia="Calibri" w:hAnsi="Arial" w:cs="Arial"/>
          <w:b/>
          <w:i/>
          <w:sz w:val="28"/>
          <w:szCs w:val="28"/>
          <w:lang w:val="es-ES"/>
        </w:rPr>
        <w:t>CONSTITUCIONAL DE ZAPOTLÁN EL GRANDE, JALISCO</w:t>
      </w:r>
      <w:r w:rsidR="00105EA1">
        <w:rPr>
          <w:rFonts w:ascii="Arial" w:hAnsi="Arial" w:cs="Arial"/>
          <w:b/>
          <w:i/>
          <w:sz w:val="28"/>
          <w:szCs w:val="28"/>
        </w:rPr>
        <w:t xml:space="preserve"> </w:t>
      </w:r>
      <w:r w:rsidR="00105EA1">
        <w:rPr>
          <w:rFonts w:ascii="Arial" w:eastAsia="Calibri" w:hAnsi="Arial" w:cs="Arial"/>
          <w:b/>
          <w:bCs/>
          <w:i/>
          <w:sz w:val="28"/>
          <w:szCs w:val="28"/>
          <w:lang w:val="es-ES"/>
        </w:rPr>
        <w:t>PRESENT</w:t>
      </w:r>
      <w:r w:rsidR="00105EA1" w:rsidRPr="00105EA1">
        <w:rPr>
          <w:rFonts w:ascii="Arial" w:eastAsia="Calibri" w:hAnsi="Arial" w:cs="Arial"/>
          <w:b/>
          <w:bCs/>
          <w:i/>
          <w:sz w:val="28"/>
          <w:szCs w:val="28"/>
          <w:lang w:val="es-ES"/>
        </w:rPr>
        <w:t>E:</w:t>
      </w:r>
      <w:r w:rsidR="00105EA1">
        <w:rPr>
          <w:rStyle w:val="markedcontent"/>
          <w:rFonts w:ascii="Arial" w:hAnsi="Arial" w:cs="Arial"/>
          <w:b/>
          <w:i/>
          <w:sz w:val="28"/>
          <w:szCs w:val="28"/>
        </w:rPr>
        <w:t xml:space="preserve"> </w:t>
      </w:r>
      <w:r w:rsidR="00105EA1" w:rsidRPr="00105EA1">
        <w:rPr>
          <w:rStyle w:val="Ninguno"/>
          <w:rFonts w:ascii="Arial" w:hAnsi="Arial" w:cs="Arial"/>
          <w:i/>
          <w:sz w:val="28"/>
          <w:szCs w:val="28"/>
          <w:lang w:val="es-ES"/>
        </w:rPr>
        <w:t xml:space="preserve">Quienes motivamos y suscribimos </w:t>
      </w:r>
      <w:bookmarkStart w:id="3" w:name="_Hlk147835673"/>
      <w:r w:rsidR="00105EA1" w:rsidRPr="00105EA1">
        <w:rPr>
          <w:rFonts w:ascii="Arial" w:eastAsia="Calibri" w:hAnsi="Arial" w:cs="Arial"/>
          <w:b/>
          <w:bCs/>
          <w:i/>
          <w:sz w:val="28"/>
          <w:szCs w:val="28"/>
        </w:rPr>
        <w:t>CC. Alejandro Barragán Sánchez, Tania Magdalena Bernardino Juárez, y Magali Casillas Contreras</w:t>
      </w:r>
      <w:bookmarkEnd w:id="3"/>
      <w:r w:rsidR="00105EA1" w:rsidRPr="00105EA1">
        <w:rPr>
          <w:rStyle w:val="Ninguno"/>
          <w:rFonts w:ascii="Arial" w:hAnsi="Arial" w:cs="Arial"/>
          <w:bCs/>
          <w:i/>
          <w:sz w:val="28"/>
          <w:szCs w:val="28"/>
          <w:lang w:val="es-ES"/>
        </w:rPr>
        <w:t>,</w:t>
      </w:r>
      <w:r w:rsidR="00105EA1" w:rsidRPr="00105EA1">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II,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III,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XV,</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y XVI, 40,41,45 y demás relativos y aplicables de la Ley General de Asentamientos Humanos Ordenamiento Territorial y Desarrollo Urbano; en los términos de los artículos 10 fracciones I, II, III, IV,V, XX, XXVI, XXIX, Y XL, 94,95,96,98 fracciones  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II,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III,</w:t>
      </w:r>
      <w:r w:rsidR="00105EA1">
        <w:rPr>
          <w:rStyle w:val="Ninguno"/>
          <w:rFonts w:ascii="Arial" w:hAnsi="Arial" w:cs="Arial"/>
          <w:i/>
          <w:sz w:val="28"/>
          <w:szCs w:val="28"/>
          <w:lang w:val="es-ES"/>
        </w:rPr>
        <w:t xml:space="preserve"> </w:t>
      </w:r>
      <w:r w:rsidR="00105EA1" w:rsidRPr="00105EA1">
        <w:rPr>
          <w:rStyle w:val="Ninguno"/>
          <w:rFonts w:ascii="Arial" w:hAnsi="Arial" w:cs="Arial"/>
          <w:i/>
          <w:sz w:val="28"/>
          <w:szCs w:val="28"/>
          <w:lang w:val="es-ES"/>
        </w:rPr>
        <w:t>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105EA1" w:rsidRPr="00105EA1">
        <w:rPr>
          <w:rFonts w:ascii="Arial" w:hAnsi="Arial" w:cs="Arial"/>
          <w:bCs/>
          <w:i/>
          <w:sz w:val="28"/>
          <w:szCs w:val="28"/>
          <w:lang w:val="es-ES"/>
        </w:rPr>
        <w:t xml:space="preserve"> </w:t>
      </w:r>
      <w:r w:rsidR="00105EA1" w:rsidRPr="00105EA1">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4" w:name="_Hlk153526953"/>
      <w:bookmarkStart w:id="5" w:name="_Hlk153527016"/>
      <w:r w:rsidR="00105EA1" w:rsidRPr="00105EA1">
        <w:rPr>
          <w:rStyle w:val="Ninguno"/>
          <w:rFonts w:ascii="Arial" w:hAnsi="Arial" w:cs="Arial"/>
          <w:b/>
          <w:bCs/>
          <w:i/>
          <w:sz w:val="28"/>
          <w:szCs w:val="28"/>
          <w:lang w:val="es-ES"/>
        </w:rPr>
        <w:t xml:space="preserve">DICTAMEN QUE APRUEBA EL INICIO LA CONSULTA PUBLICA DEL  DICTAMEN TECNICO QUE TIENE POR OBJETO LA MODIFICACIÓN PARCIAL AL PLAN PARCIAL DE DESARROLLO URBANO DEL MUNICIPIO DE ZAPOTLÁN EL GRANDE JALISCO, DISTRITO 1 “CIUDAD GUZMAN”, SUBDISTRITO 4 “TECNOLOGICO” RESPECTO  </w:t>
      </w:r>
      <w:r w:rsidR="00105EA1" w:rsidRPr="00105EA1">
        <w:rPr>
          <w:rStyle w:val="Ninguno"/>
          <w:rFonts w:ascii="Arial" w:hAnsi="Arial" w:cs="Arial"/>
          <w:b/>
          <w:bCs/>
          <w:i/>
          <w:sz w:val="28"/>
          <w:szCs w:val="28"/>
          <w:lang w:val="es-ES"/>
        </w:rPr>
        <w:lastRenderedPageBreak/>
        <w:t>EL PREDIO URBANO UBICADO SOBRE LA CARRETERA CIUDAD GUZMÁN-AUTLAN, DE UN USO DE SUELO INDUSTRIA LIGERA Y DE RIESGO BAJO, A UN USO INSTALACIONES ESPECIALES REGIONALES Y COMERCIO Y SERVICIO REGIONAL</w:t>
      </w:r>
      <w:bookmarkEnd w:id="4"/>
      <w:r w:rsidR="00105EA1" w:rsidRPr="00105EA1">
        <w:rPr>
          <w:rStyle w:val="Ninguno"/>
          <w:rFonts w:ascii="Arial" w:hAnsi="Arial" w:cs="Arial"/>
          <w:b/>
          <w:bCs/>
          <w:i/>
          <w:sz w:val="28"/>
          <w:szCs w:val="28"/>
          <w:lang w:val="es-ES"/>
        </w:rPr>
        <w:t xml:space="preserve">, emitido por el Director de Ordenamiento Territorial. </w:t>
      </w:r>
      <w:r w:rsidR="00105EA1" w:rsidRPr="00105EA1">
        <w:rPr>
          <w:rStyle w:val="Ninguno"/>
          <w:rFonts w:ascii="Arial" w:hAnsi="Arial" w:cs="Arial"/>
          <w:i/>
          <w:sz w:val="28"/>
          <w:szCs w:val="28"/>
          <w:lang w:val="es-ES"/>
        </w:rPr>
        <w:t>de conformidad con los siguientes:</w:t>
      </w:r>
      <w:bookmarkEnd w:id="5"/>
      <w:r w:rsidR="00105EA1">
        <w:rPr>
          <w:rFonts w:ascii="Arial" w:hAnsi="Arial" w:cs="Arial"/>
          <w:b/>
          <w:i/>
          <w:sz w:val="28"/>
          <w:szCs w:val="28"/>
        </w:rPr>
        <w:t xml:space="preserve"> </w:t>
      </w:r>
      <w:r w:rsidR="00105EA1" w:rsidRPr="00105EA1">
        <w:rPr>
          <w:rFonts w:ascii="Arial" w:eastAsia="Calibri" w:hAnsi="Arial" w:cs="Arial"/>
          <w:b/>
          <w:i/>
          <w:sz w:val="28"/>
          <w:szCs w:val="28"/>
          <w:lang w:val="es-ES"/>
        </w:rPr>
        <w:t>ANTECEDENTES:</w:t>
      </w:r>
      <w:r w:rsidR="00105EA1">
        <w:rPr>
          <w:rFonts w:ascii="Arial" w:hAnsi="Arial" w:cs="Arial"/>
          <w:b/>
          <w:i/>
          <w:sz w:val="28"/>
          <w:szCs w:val="28"/>
        </w:rPr>
        <w:t xml:space="preserve"> </w:t>
      </w:r>
      <w:r w:rsidR="00105EA1" w:rsidRPr="00105EA1">
        <w:rPr>
          <w:rFonts w:ascii="Arial" w:hAnsi="Arial" w:cs="Arial"/>
          <w:b/>
          <w:bCs/>
          <w:i/>
          <w:sz w:val="28"/>
          <w:szCs w:val="28"/>
          <w:lang w:val="es-ES"/>
        </w:rPr>
        <w:t xml:space="preserve">I.- </w:t>
      </w:r>
      <w:r w:rsidR="00105EA1" w:rsidRPr="00105EA1">
        <w:rPr>
          <w:rFonts w:ascii="Arial" w:hAnsi="Arial" w:cs="Arial"/>
          <w:i/>
          <w:sz w:val="28"/>
          <w:szCs w:val="28"/>
          <w:lang w:val="es-ES"/>
        </w:rPr>
        <w:t>Con fecha 20 de Septiembre del año 2013 fue publicado en la Gaceta Municipal de Zapotlán el Grande, Jalisco</w:t>
      </w:r>
      <w:r w:rsidR="00105EA1" w:rsidRPr="00105EA1">
        <w:rPr>
          <w:rFonts w:ascii="Arial" w:hAnsi="Arial" w:cs="Arial"/>
          <w:b/>
          <w:bCs/>
          <w:i/>
          <w:sz w:val="28"/>
          <w:szCs w:val="28"/>
          <w:lang w:val="es-ES"/>
        </w:rPr>
        <w:t xml:space="preserve"> “El Plan Parcial de Desarrollo Urbano del Municipio de Zapotlán el Grande, Jalisco, Distrito 1 “CIUDAD GUZMAN”, Subdistrito 4 “TECNOLOGICO ” </w:t>
      </w:r>
      <w:r w:rsidR="00105EA1" w:rsidRPr="00105EA1">
        <w:rPr>
          <w:rFonts w:ascii="Arial" w:hAnsi="Arial" w:cs="Arial"/>
          <w:i/>
          <w:sz w:val="28"/>
          <w:szCs w:val="28"/>
          <w:lang w:val="es-ES"/>
        </w:rPr>
        <w:t>mismo que se encuentra inscrito en la Jefatura de la Unidad Departamental del Registro Público de la Propiedad y de Comercio con sede en Ciudad Guzmán, Municipio de Zapotlán el Grande, Jalisco,</w:t>
      </w:r>
      <w:r w:rsidR="00105EA1" w:rsidRPr="00105EA1">
        <w:rPr>
          <w:rFonts w:ascii="Arial" w:hAnsi="Arial" w:cs="Arial"/>
          <w:b/>
          <w:bCs/>
          <w:i/>
          <w:sz w:val="28"/>
          <w:szCs w:val="28"/>
          <w:lang w:val="es-ES"/>
        </w:rPr>
        <w:t xml:space="preserve"> </w:t>
      </w:r>
      <w:r w:rsidR="00105EA1" w:rsidRPr="00105EA1">
        <w:rPr>
          <w:rFonts w:ascii="Arial" w:hAnsi="Arial" w:cs="Arial"/>
          <w:i/>
          <w:sz w:val="28"/>
          <w:szCs w:val="28"/>
          <w:lang w:val="es-ES"/>
        </w:rPr>
        <w:t xml:space="preserve">con folio electrónico 5731149, de fecha 27 de noviembre del año 2013. </w:t>
      </w:r>
      <w:r w:rsidR="00105EA1" w:rsidRPr="00105EA1">
        <w:rPr>
          <w:rFonts w:ascii="Arial" w:eastAsia="Calibri" w:hAnsi="Arial" w:cs="Arial"/>
          <w:b/>
          <w:i/>
          <w:sz w:val="28"/>
          <w:szCs w:val="28"/>
          <w:lang w:val="es-ES"/>
        </w:rPr>
        <w:t>II.-</w:t>
      </w:r>
      <w:r w:rsidR="00105EA1" w:rsidRPr="00105EA1">
        <w:rPr>
          <w:rFonts w:ascii="Arial" w:eastAsia="Calibri" w:hAnsi="Arial" w:cs="Arial"/>
          <w:bCs/>
          <w:i/>
          <w:sz w:val="28"/>
          <w:szCs w:val="28"/>
          <w:lang w:val="es-ES"/>
        </w:rPr>
        <w:t xml:space="preserve"> </w:t>
      </w:r>
      <w:r w:rsidR="00105EA1" w:rsidRPr="00105EA1">
        <w:rPr>
          <w:rFonts w:ascii="Arial" w:eastAsia="Calibri" w:hAnsi="Arial" w:cs="Arial"/>
          <w:i/>
          <w:sz w:val="28"/>
          <w:szCs w:val="28"/>
          <w:lang w:val="es-ES"/>
        </w:rPr>
        <w:t xml:space="preserve">El día 24 de Noviembre del año 2023, se llevó a cabo la tercera sesión ordinaria del Consejo Municipal de Desarrollo Urbano Zapotlán el Grande, en la cual se agendó y discutió como punto número 4.- </w:t>
      </w:r>
      <w:r w:rsidR="00105EA1" w:rsidRPr="00105EA1">
        <w:rPr>
          <w:rFonts w:ascii="Arial" w:eastAsia="Calibri" w:hAnsi="Arial" w:cs="Arial"/>
          <w:b/>
          <w:bCs/>
          <w:i/>
          <w:sz w:val="28"/>
          <w:szCs w:val="28"/>
          <w:lang w:val="es-ES"/>
        </w:rPr>
        <w:t>LA PRESENTACIÓN DE LA PROPUESTA DE MODIFICACIÓN DEL USO DE SUELO DE LOS PREDIOS DE PROPIEDAD MUNICIPAL UBICADOS EN EL PARQUE INDUSTRIAL  “ZAPOTLÁN  2000” SOBRE LA CARRETERA CIUDAD GUZMÁN – AUTLAN</w:t>
      </w:r>
      <w:r w:rsidR="00105EA1" w:rsidRPr="00105EA1">
        <w:rPr>
          <w:rFonts w:ascii="Arial" w:eastAsia="Calibri" w:hAnsi="Arial" w:cs="Arial"/>
          <w:i/>
          <w:sz w:val="28"/>
          <w:szCs w:val="28"/>
          <w:lang w:val="es-ES"/>
        </w:rPr>
        <w:t xml:space="preserve">, </w:t>
      </w:r>
      <w:r w:rsidR="00105EA1" w:rsidRPr="00105EA1">
        <w:rPr>
          <w:rFonts w:ascii="Arial" w:eastAsia="Calibri" w:hAnsi="Arial" w:cs="Arial"/>
          <w:b/>
          <w:bCs/>
          <w:i/>
          <w:sz w:val="28"/>
          <w:szCs w:val="28"/>
          <w:lang w:val="es-ES"/>
        </w:rPr>
        <w:t xml:space="preserve">QUE SE ENCUENTRAN DENTRO DE LOS LÍMITES DEL PLAN PARCIAL DE DESARROLLO URBANO DEL MUNICIPIO DE ZAPOTLÁN  EL GRANDE, JALISCO, DISTRITO 1 “CIUDAD GUZMÁN”, SUBDISTRITO 4 “TECNOLÓGICO” Y AUTORIZACIÓN DE LA ELABORACIÓN DEL DICTAMEN TECNICO EN LOS TERMINOS DE LA PROPUESTA DIRIGIDO A LA COMISION EDILICIA PERMANENTE DE OBRAS PUBLICAS, PLANEACIÓN URBANA Y REGULARIZACIÓN DE LA TENENCIA DE LA TIERRA; </w:t>
      </w:r>
      <w:r w:rsidR="00105EA1" w:rsidRPr="00105EA1">
        <w:rPr>
          <w:rFonts w:ascii="Arial" w:eastAsia="Calibri" w:hAnsi="Arial" w:cs="Arial"/>
          <w:i/>
          <w:sz w:val="28"/>
          <w:szCs w:val="28"/>
          <w:lang w:val="es-ES"/>
        </w:rPr>
        <w:t xml:space="preserve">en el que se analizó que el </w:t>
      </w:r>
      <w:r w:rsidR="00105EA1" w:rsidRPr="00105EA1">
        <w:rPr>
          <w:rFonts w:ascii="Arial" w:eastAsia="Calibri" w:hAnsi="Arial" w:cs="Arial"/>
          <w:i/>
          <w:sz w:val="28"/>
          <w:szCs w:val="28"/>
          <w:lang w:val="es-ES"/>
        </w:rPr>
        <w:lastRenderedPageBreak/>
        <w:t xml:space="preserve">“predio ubicado en dicho parque donde se encuentra el Rastro Municipal, tiene un error y por tanto, existe una falta de congruencia en el uso de suelo actual, que de conformidad al artículo 111 fracción V, 113 y la tabla del anexo uno del reglamento de Zonificación y Control Territorial de Zapotlán el Grande, Jalisco, lo correcto sería un uso de suelo de comercio y servicio regional”; tal y como se manifiesta en el ACTA CIRCUSTANCIADA DE HECHOS DE LA TERCERA SESION ORDINARIA DEL CONSEJO MUNICIPAL DE DESARROLLO URBANO  que se anexa al presente dictamen. </w:t>
      </w:r>
      <w:r w:rsidR="00105EA1" w:rsidRPr="00105EA1">
        <w:rPr>
          <w:rFonts w:ascii="Arial" w:eastAsia="Calibri" w:hAnsi="Arial" w:cs="Arial"/>
          <w:b/>
          <w:bCs/>
          <w:i/>
          <w:sz w:val="28"/>
          <w:szCs w:val="28"/>
          <w:lang w:val="es-ES"/>
        </w:rPr>
        <w:t>III.-</w:t>
      </w:r>
      <w:r w:rsidR="00105EA1" w:rsidRPr="00105EA1">
        <w:rPr>
          <w:rFonts w:ascii="Arial" w:eastAsia="Calibri" w:hAnsi="Arial" w:cs="Arial"/>
          <w:i/>
          <w:sz w:val="28"/>
          <w:szCs w:val="28"/>
          <w:lang w:val="es-ES"/>
        </w:rPr>
        <w:t xml:space="preserve"> Acto continuo  en dicha sesión en su punto número 5 del orden del día se discutió </w:t>
      </w:r>
      <w:r w:rsidR="00105EA1" w:rsidRPr="00105EA1">
        <w:rPr>
          <w:rFonts w:ascii="Arial" w:eastAsia="Calibri" w:hAnsi="Arial" w:cs="Arial"/>
          <w:b/>
          <w:bCs/>
          <w:i/>
          <w:sz w:val="28"/>
          <w:szCs w:val="28"/>
          <w:lang w:val="es-ES"/>
        </w:rPr>
        <w:t>LA APROBACIÓN DEL INICIO DE LA CONSULTA PUBLICA Y LA CONVOCATORIA DE LA MODIFICACIÓN DEL USO DE SUELO DE LOS PREDIOS DE PROPIEDAD MUNICIPAL UBICADOS  EN EL PARQUE INDUSTRIAL ZAPOTLÁN 2000 SOBRE LA CARRETERA CIUDAD GUZMÁN-AUTLÁN, QUE SE ENCUENTRAN DENTRO DE LOS LÍMITES DEL PLAN  PARCIAL DE DESARROLLO URBANO DEL MUNICIPIO DE ZAPOTLÁN EL GRANDE, JALISCO, DISTRITO 1 “CIUDAD GUZMÁN”</w:t>
      </w:r>
      <w:r w:rsidR="00105EA1" w:rsidRPr="00105EA1">
        <w:rPr>
          <w:rFonts w:ascii="Arial" w:eastAsia="Calibri" w:hAnsi="Arial" w:cs="Arial"/>
          <w:i/>
          <w:sz w:val="28"/>
          <w:szCs w:val="28"/>
          <w:lang w:val="es-ES"/>
        </w:rPr>
        <w:t xml:space="preserve">, </w:t>
      </w:r>
      <w:r w:rsidR="00105EA1" w:rsidRPr="00105EA1">
        <w:rPr>
          <w:rFonts w:ascii="Arial" w:eastAsia="Calibri" w:hAnsi="Arial" w:cs="Arial"/>
          <w:b/>
          <w:bCs/>
          <w:i/>
          <w:sz w:val="28"/>
          <w:szCs w:val="28"/>
          <w:lang w:val="es-ES"/>
        </w:rPr>
        <w:t xml:space="preserve">SUBDISTRITO 4 “TECNOLOGICO”; </w:t>
      </w:r>
      <w:r w:rsidR="00105EA1" w:rsidRPr="00105EA1">
        <w:rPr>
          <w:rFonts w:ascii="Arial" w:eastAsia="Calibri" w:hAnsi="Arial" w:cs="Arial"/>
          <w:i/>
          <w:sz w:val="28"/>
          <w:szCs w:val="28"/>
          <w:lang w:val="es-ES"/>
        </w:rPr>
        <w:t>mismo que fue aprobado por unanimidad.</w:t>
      </w:r>
      <w:r w:rsidR="00105EA1">
        <w:rPr>
          <w:rFonts w:ascii="Arial" w:hAnsi="Arial" w:cs="Arial"/>
          <w:b/>
          <w:i/>
          <w:sz w:val="28"/>
          <w:szCs w:val="28"/>
        </w:rPr>
        <w:t xml:space="preserve"> </w:t>
      </w:r>
      <w:r w:rsidR="00105EA1" w:rsidRPr="00105EA1">
        <w:rPr>
          <w:rFonts w:ascii="Arial" w:eastAsia="Calibri" w:hAnsi="Arial" w:cs="Arial"/>
          <w:b/>
          <w:bCs/>
          <w:i/>
          <w:sz w:val="28"/>
          <w:szCs w:val="28"/>
          <w:lang w:val="es-ES"/>
        </w:rPr>
        <w:t>III.-</w:t>
      </w:r>
      <w:r w:rsidR="00105EA1" w:rsidRPr="00105EA1">
        <w:rPr>
          <w:rFonts w:ascii="Arial" w:eastAsia="Calibri" w:hAnsi="Arial" w:cs="Arial"/>
          <w:i/>
          <w:sz w:val="28"/>
          <w:szCs w:val="28"/>
          <w:lang w:val="es-ES"/>
        </w:rPr>
        <w:t xml:space="preserve">Posteriormente, mediante oficio DOT-0440/2023, firmado por el Arquitecto RUBEN MEDINA REYES en su calidad de Director de Ordenamiento Territorial, me solicitó en mi carácter de Presidente de la Comisión de Obras Públicas, Planeación Urbana y Regularización de la Tenencia de la Tierra, el que se </w:t>
      </w:r>
      <w:r w:rsidR="00105EA1" w:rsidRPr="00105EA1">
        <w:rPr>
          <w:rFonts w:ascii="Arial" w:eastAsia="Calibri" w:hAnsi="Arial" w:cs="Arial"/>
          <w:b/>
          <w:bCs/>
          <w:i/>
          <w:sz w:val="28"/>
          <w:szCs w:val="28"/>
          <w:lang w:val="es-ES"/>
        </w:rPr>
        <w:t xml:space="preserve">someta a consulta pública el dictamen técnico  que tiene por objeto la modificación parcial al Plan parcial  de Desarrollo Urbano del Municipio de Zapotlán el Grande , Jalisco, Distrito 1 “CIUDAD GUZMAN”, Subdistrito 4 “TECNOLOGICO”, </w:t>
      </w:r>
      <w:r w:rsidR="00105EA1">
        <w:rPr>
          <w:rFonts w:ascii="Arial" w:eastAsia="Calibri" w:hAnsi="Arial" w:cs="Arial"/>
          <w:b/>
          <w:bCs/>
          <w:i/>
          <w:sz w:val="28"/>
          <w:szCs w:val="28"/>
          <w:lang w:val="es-ES"/>
        </w:rPr>
        <w:t xml:space="preserve">respecto </w:t>
      </w:r>
      <w:r w:rsidR="00105EA1" w:rsidRPr="00105EA1">
        <w:rPr>
          <w:rFonts w:ascii="Arial" w:eastAsia="Calibri" w:hAnsi="Arial" w:cs="Arial"/>
          <w:b/>
          <w:bCs/>
          <w:i/>
          <w:sz w:val="28"/>
          <w:szCs w:val="28"/>
          <w:lang w:val="es-ES"/>
        </w:rPr>
        <w:t xml:space="preserve">del predio urbano ubicado sobre la carretera Ciudad Guzmán-Autlán, de un uso de suelo Industria Ligera y de Riesgo </w:t>
      </w:r>
      <w:r w:rsidR="00105EA1" w:rsidRPr="00105EA1">
        <w:rPr>
          <w:rFonts w:ascii="Arial" w:eastAsia="Calibri" w:hAnsi="Arial" w:cs="Arial"/>
          <w:b/>
          <w:bCs/>
          <w:i/>
          <w:sz w:val="28"/>
          <w:szCs w:val="28"/>
          <w:lang w:val="es-ES"/>
        </w:rPr>
        <w:lastRenderedPageBreak/>
        <w:t xml:space="preserve">Bajo, a un  uso Instalaciones Especiales Regionales y Comercio y Servicio Regional.  </w:t>
      </w:r>
      <w:r w:rsidR="00105EA1" w:rsidRPr="00105EA1">
        <w:rPr>
          <w:rFonts w:ascii="Arial" w:hAnsi="Arial" w:cs="Arial"/>
          <w:b/>
          <w:i/>
          <w:sz w:val="28"/>
          <w:szCs w:val="28"/>
          <w:lang w:val="es-ES"/>
        </w:rPr>
        <w:t xml:space="preserve">IV.- </w:t>
      </w:r>
      <w:r w:rsidR="00105EA1" w:rsidRPr="00105EA1">
        <w:rPr>
          <w:rFonts w:ascii="Arial" w:hAnsi="Arial" w:cs="Arial"/>
          <w:bCs/>
          <w:i/>
          <w:sz w:val="28"/>
          <w:szCs w:val="28"/>
          <w:lang w:val="es-ES"/>
        </w:rPr>
        <w:t xml:space="preserve">El día jueves 07 siete de diciembre del año en curso, se llevó a cabo la Décimo Séptima Sesión Extraordinaria de esta Comisión Edilicia, en la cual mediante punto número 4 (cuatro) del orden del día, se informó por parte del Arquitecto Rubén Medina Reyes las razones por las cuales es necesario la corrección de los errores y/o la falta de congruencia del Plan Parcial Desarrollo Urbano respecto del cambio de uso o destino, del predio urbano ubicado sobre la carretera Ciudad Guzmán-Autlán, de un uso de suelo Industria Ligera y de Riesgo Bajo, a un uso Instalaciones Especiales Regionales y Comercio y Servicio Regional, aprobándose </w:t>
      </w:r>
      <w:r w:rsidR="00105EA1" w:rsidRPr="00105EA1">
        <w:rPr>
          <w:rFonts w:ascii="Arial" w:hAnsi="Arial" w:cs="Arial"/>
          <w:b/>
          <w:bCs/>
          <w:i/>
          <w:sz w:val="28"/>
          <w:szCs w:val="28"/>
          <w:lang w:val="es-ES"/>
        </w:rPr>
        <w:t>por MAYORIA de votos, el inicio de la consulta pública y la convocatoria de la modificación del uso de suelo de los predios de propiedad municipal precisados en el señalamiento I, II, III, IV, Y V del dictamen técnico, por un término no menor de un mes y no mayor de tres meses.</w:t>
      </w:r>
      <w:r w:rsidR="001C2E3E">
        <w:rPr>
          <w:rFonts w:ascii="Arial" w:hAnsi="Arial" w:cs="Arial"/>
          <w:b/>
          <w:i/>
          <w:sz w:val="28"/>
          <w:szCs w:val="28"/>
        </w:rPr>
        <w:t xml:space="preserve"> </w:t>
      </w:r>
      <w:r w:rsidR="001C2E3E">
        <w:rPr>
          <w:rFonts w:ascii="Arial" w:eastAsia="Calibri" w:hAnsi="Arial" w:cs="Arial"/>
          <w:b/>
          <w:i/>
          <w:sz w:val="28"/>
          <w:szCs w:val="28"/>
          <w:lang w:val="es-ES"/>
        </w:rPr>
        <w:t>CONSIDERACIONE</w:t>
      </w:r>
      <w:r w:rsidR="00105EA1" w:rsidRPr="00105EA1">
        <w:rPr>
          <w:rFonts w:ascii="Arial" w:eastAsia="Calibri" w:hAnsi="Arial" w:cs="Arial"/>
          <w:b/>
          <w:i/>
          <w:sz w:val="28"/>
          <w:szCs w:val="28"/>
          <w:lang w:val="es-ES"/>
        </w:rPr>
        <w:t>S:</w:t>
      </w:r>
      <w:r w:rsidR="001C2E3E">
        <w:rPr>
          <w:rFonts w:ascii="Arial" w:hAnsi="Arial" w:cs="Arial"/>
          <w:b/>
          <w:i/>
          <w:sz w:val="28"/>
          <w:szCs w:val="28"/>
        </w:rPr>
        <w:t xml:space="preserve"> </w:t>
      </w:r>
      <w:r w:rsidR="00105EA1" w:rsidRPr="00105EA1">
        <w:rPr>
          <w:rFonts w:ascii="Arial" w:hAnsi="Arial" w:cs="Arial"/>
          <w:b/>
          <w:i/>
          <w:iCs/>
          <w:sz w:val="28"/>
          <w:szCs w:val="28"/>
          <w:lang w:val="es-ES"/>
        </w:rPr>
        <w:t>I.-</w:t>
      </w:r>
      <w:r w:rsidR="00105EA1" w:rsidRPr="00105EA1">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1C2E3E">
        <w:rPr>
          <w:rFonts w:ascii="Arial" w:hAnsi="Arial" w:cs="Arial"/>
          <w:b/>
          <w:i/>
          <w:sz w:val="28"/>
          <w:szCs w:val="28"/>
        </w:rPr>
        <w:t xml:space="preserve"> </w:t>
      </w:r>
      <w:r w:rsidR="00105EA1" w:rsidRPr="00105EA1">
        <w:rPr>
          <w:rFonts w:ascii="Arial" w:hAnsi="Arial" w:cs="Arial"/>
          <w:b/>
          <w:bCs/>
          <w:i/>
          <w:sz w:val="28"/>
          <w:szCs w:val="28"/>
          <w:lang w:val="es-ES"/>
        </w:rPr>
        <w:t>II.-</w:t>
      </w:r>
      <w:r w:rsidR="00105EA1" w:rsidRPr="00105EA1">
        <w:rPr>
          <w:rFonts w:ascii="Arial" w:hAnsi="Arial" w:cs="Arial"/>
          <w:bCs/>
          <w:i/>
          <w:sz w:val="28"/>
          <w:szCs w:val="28"/>
          <w:lang w:val="es-ES"/>
        </w:rPr>
        <w:t xml:space="preserve"> Por su parte el artículo 98 del Código Urbano para el Estado de Jalisco en su fracción II y III señala que, una vez elaborado el proyecto de programa, este será sometido a consulta pública, artículo que se transcribe a continuación…</w:t>
      </w:r>
      <w:r w:rsidR="001C2E3E">
        <w:rPr>
          <w:rFonts w:ascii="Arial" w:hAnsi="Arial" w:cs="Arial"/>
          <w:b/>
          <w:i/>
          <w:sz w:val="28"/>
          <w:szCs w:val="28"/>
        </w:rPr>
        <w:t xml:space="preserve"> </w:t>
      </w:r>
      <w:r w:rsidR="00105EA1" w:rsidRPr="00105EA1">
        <w:rPr>
          <w:rFonts w:ascii="Arial" w:hAnsi="Arial" w:cs="Arial"/>
          <w:i/>
          <w:iCs/>
          <w:sz w:val="28"/>
          <w:szCs w:val="28"/>
        </w:rPr>
        <w:t>Artículo 98. Para elaborar, aprobar y modificar el programa municipal de desarrollo urbano, se seguirá el procedimiento siguiente:</w:t>
      </w:r>
      <w:r w:rsidR="001C2E3E">
        <w:rPr>
          <w:rFonts w:ascii="Arial" w:hAnsi="Arial" w:cs="Arial"/>
          <w:b/>
          <w:i/>
          <w:sz w:val="28"/>
          <w:szCs w:val="28"/>
        </w:rPr>
        <w:t xml:space="preserve"> </w:t>
      </w:r>
      <w:r w:rsidR="00105EA1" w:rsidRPr="00105EA1">
        <w:rPr>
          <w:rFonts w:ascii="Arial" w:hAnsi="Arial" w:cs="Arial"/>
          <w:bCs/>
          <w:i/>
          <w:iCs/>
          <w:sz w:val="28"/>
          <w:szCs w:val="28"/>
          <w:lang w:val="es-ES"/>
        </w:rPr>
        <w:t>…</w:t>
      </w:r>
      <w:r w:rsidR="001C2E3E">
        <w:rPr>
          <w:rFonts w:ascii="Arial" w:hAnsi="Arial" w:cs="Arial"/>
          <w:b/>
          <w:i/>
          <w:sz w:val="28"/>
          <w:szCs w:val="28"/>
        </w:rPr>
        <w:t xml:space="preserve"> </w:t>
      </w:r>
      <w:r w:rsidR="00105EA1" w:rsidRPr="00105EA1">
        <w:rPr>
          <w:rFonts w:ascii="Arial" w:hAnsi="Arial" w:cs="Arial"/>
          <w:bCs/>
          <w:i/>
          <w:iCs/>
          <w:sz w:val="28"/>
          <w:szCs w:val="28"/>
          <w:lang w:val="es-ES"/>
        </w:rPr>
        <w:t>II.- …</w:t>
      </w:r>
      <w:r w:rsidR="00105EA1" w:rsidRPr="00105EA1">
        <w:rPr>
          <w:rFonts w:ascii="Arial" w:hAnsi="Arial" w:cs="Arial"/>
          <w:i/>
          <w:iCs/>
          <w:sz w:val="28"/>
          <w:szCs w:val="28"/>
        </w:rPr>
        <w:t xml:space="preserve"> Una vez elaborado el proyecto del programa deberá ser sometido a </w:t>
      </w:r>
      <w:r w:rsidR="00105EA1" w:rsidRPr="00105EA1">
        <w:rPr>
          <w:rFonts w:ascii="Arial" w:hAnsi="Arial" w:cs="Arial"/>
          <w:b/>
          <w:bCs/>
          <w:i/>
          <w:iCs/>
          <w:sz w:val="28"/>
          <w:szCs w:val="28"/>
          <w:u w:val="single"/>
        </w:rPr>
        <w:t>consulta pública</w:t>
      </w:r>
      <w:r w:rsidR="00105EA1" w:rsidRPr="00105EA1">
        <w:rPr>
          <w:rFonts w:ascii="Arial" w:hAnsi="Arial" w:cs="Arial"/>
          <w:i/>
          <w:iCs/>
          <w:sz w:val="28"/>
          <w:szCs w:val="28"/>
        </w:rPr>
        <w:t xml:space="preserve">, en el que podrán participar todos los sectores de la sociedad y emitir observaciones puntuales sobre el mismo, las cuales deberán ser públicas y expuestas al menos en el portal de la página del ayuntamiento, hasta que sea aprobado el instrumento por el </w:t>
      </w:r>
      <w:r w:rsidR="00105EA1" w:rsidRPr="00105EA1">
        <w:rPr>
          <w:rFonts w:ascii="Arial" w:hAnsi="Arial" w:cs="Arial"/>
          <w:i/>
          <w:iCs/>
          <w:sz w:val="28"/>
          <w:szCs w:val="28"/>
        </w:rPr>
        <w:lastRenderedPageBreak/>
        <w:t>ayuntamiento; III. El Consejo Municipal de Desarrollo Urbano convocará y coordinará la consulta pública a que hace referencia la fracción anterior, en coadyuvancia con la Dependencia Municipal a cargo de la elaboración del programa, a fin de promover la participación de los distintos grupos sociales que integran la comunidad; para tal efecto, el Consejo señalará un término no menor de un mes y no mayor de tres meses para recibir en forma impresa en papel y en forma electrónica a través de sus sitios web los comentarios, críticas y proposiciones concretas que consideren oportuno formula</w:t>
      </w:r>
      <w:r w:rsidR="001C2E3E">
        <w:rPr>
          <w:rFonts w:ascii="Arial" w:hAnsi="Arial" w:cs="Arial"/>
          <w:i/>
          <w:iCs/>
          <w:sz w:val="28"/>
          <w:szCs w:val="28"/>
        </w:rPr>
        <w:t xml:space="preserve">r los miembros de la comunidad. </w:t>
      </w:r>
      <w:r w:rsidR="00105EA1" w:rsidRPr="00105EA1">
        <w:rPr>
          <w:rFonts w:ascii="Arial" w:hAnsi="Arial" w:cs="Arial"/>
          <w:b/>
          <w:i/>
          <w:sz w:val="28"/>
          <w:szCs w:val="28"/>
          <w:lang w:val="es-ES"/>
        </w:rPr>
        <w:t>III.-</w:t>
      </w:r>
      <w:r w:rsidR="00105EA1" w:rsidRPr="00105EA1">
        <w:rPr>
          <w:rFonts w:ascii="Arial" w:hAnsi="Arial" w:cs="Arial"/>
          <w:bCs/>
          <w:i/>
          <w:sz w:val="28"/>
          <w:szCs w:val="28"/>
          <w:lang w:val="es-ES"/>
        </w:rPr>
        <w:t>Del mismo ordenamiento en sus fracciones I y II del Artículo 139, refiere sobre la obligatoriedad de los municipios la revisión y actualización de los programas y planes de desarrollo mediante acuerdo de ayuntamiento, articulo que se transcribe a continuación:</w:t>
      </w:r>
      <w:r w:rsidR="001C2E3E">
        <w:rPr>
          <w:rFonts w:ascii="Arial" w:hAnsi="Arial" w:cs="Arial"/>
          <w:b/>
          <w:i/>
          <w:sz w:val="28"/>
          <w:szCs w:val="28"/>
        </w:rPr>
        <w:t xml:space="preserve"> </w:t>
      </w:r>
      <w:r w:rsidR="00105EA1" w:rsidRPr="00105EA1">
        <w:rPr>
          <w:rFonts w:ascii="Arial" w:hAnsi="Arial" w:cs="Arial"/>
          <w:i/>
          <w:iCs/>
          <w:sz w:val="28"/>
          <w:szCs w:val="28"/>
        </w:rPr>
        <w:t>Artículo 139. Será obligatoria para los Ayuntamientos la revisión y en su caso actualización de los programas y planes de desarrollo urbano de centro de población y planes parciales de desarrollo urbano, mediante acuerdo del ayuntamiento, cuando sean acreditados los siguientes motivos:</w:t>
      </w:r>
      <w:r w:rsidR="001C2E3E">
        <w:rPr>
          <w:rFonts w:ascii="Arial" w:hAnsi="Arial" w:cs="Arial"/>
          <w:i/>
          <w:iCs/>
          <w:sz w:val="28"/>
          <w:szCs w:val="28"/>
        </w:rPr>
        <w:t xml:space="preserve"> I.</w:t>
      </w:r>
      <w:r w:rsidR="00105EA1" w:rsidRPr="00105EA1">
        <w:rPr>
          <w:rFonts w:ascii="Arial" w:hAnsi="Arial" w:cs="Arial"/>
          <w:i/>
          <w:iCs/>
          <w:sz w:val="28"/>
          <w:szCs w:val="28"/>
        </w:rPr>
        <w:t xml:space="preserve"> </w:t>
      </w:r>
      <w:r w:rsidR="00105EA1" w:rsidRPr="001C2E3E">
        <w:rPr>
          <w:rFonts w:ascii="Arial" w:hAnsi="Arial" w:cs="Arial"/>
          <w:i/>
          <w:iCs/>
          <w:sz w:val="28"/>
          <w:szCs w:val="28"/>
        </w:rPr>
        <w:t>Se detecten omisiones, errores o falta de congruencia en sus disposiciones;</w:t>
      </w:r>
      <w:r w:rsidR="001C2E3E">
        <w:rPr>
          <w:rFonts w:ascii="Arial" w:hAnsi="Arial" w:cs="Arial"/>
          <w:i/>
          <w:iCs/>
          <w:sz w:val="28"/>
          <w:szCs w:val="28"/>
        </w:rPr>
        <w:t xml:space="preserve"> II.</w:t>
      </w:r>
      <w:r w:rsidR="00105EA1" w:rsidRPr="001C2E3E">
        <w:rPr>
          <w:rFonts w:ascii="Arial" w:hAnsi="Arial" w:cs="Arial"/>
          <w:i/>
          <w:iCs/>
          <w:sz w:val="28"/>
          <w:szCs w:val="28"/>
        </w:rPr>
        <w:t xml:space="preserve"> Se produzcan cambios en el aspecto económico que los hagan irrealizables o incosteables;</w:t>
      </w:r>
      <w:r w:rsidR="001C2E3E">
        <w:rPr>
          <w:rFonts w:ascii="Arial" w:hAnsi="Arial" w:cs="Arial"/>
          <w:b/>
          <w:i/>
          <w:sz w:val="28"/>
          <w:szCs w:val="28"/>
        </w:rPr>
        <w:t xml:space="preserve"> </w:t>
      </w:r>
      <w:r w:rsidR="00105EA1" w:rsidRPr="00105EA1">
        <w:rPr>
          <w:rFonts w:ascii="Arial" w:eastAsia="Arial" w:hAnsi="Arial" w:cs="Arial"/>
          <w:b/>
          <w:i/>
          <w:sz w:val="28"/>
          <w:szCs w:val="28"/>
        </w:rPr>
        <w:t xml:space="preserve">III.- </w:t>
      </w:r>
      <w:r w:rsidR="00105EA1" w:rsidRPr="00105EA1">
        <w:rPr>
          <w:rFonts w:ascii="Arial" w:eastAsia="Arial" w:hAnsi="Arial" w:cs="Arial"/>
          <w:bCs/>
          <w:i/>
          <w:sz w:val="28"/>
          <w:szCs w:val="28"/>
        </w:rPr>
        <w:t xml:space="preserve">Tocante al mismo código en su </w:t>
      </w:r>
      <w:r w:rsidR="001C2E3E" w:rsidRPr="00105EA1">
        <w:rPr>
          <w:rFonts w:ascii="Arial" w:eastAsia="Arial" w:hAnsi="Arial" w:cs="Arial"/>
          <w:bCs/>
          <w:i/>
          <w:sz w:val="28"/>
          <w:szCs w:val="28"/>
        </w:rPr>
        <w:t>artículo</w:t>
      </w:r>
      <w:r w:rsidR="00105EA1" w:rsidRPr="00105EA1">
        <w:rPr>
          <w:rFonts w:ascii="Arial" w:eastAsia="Arial" w:hAnsi="Arial" w:cs="Arial"/>
          <w:bCs/>
          <w:i/>
          <w:sz w:val="28"/>
          <w:szCs w:val="28"/>
        </w:rPr>
        <w:t xml:space="preserve"> 140, señala el proceso para corregir omisiones, errores o falta de congruencia de un programa o plan municipal de desarrollo urbano, el cual para mayor entendimiento se transcribe a continuación. </w:t>
      </w:r>
      <w:r w:rsidR="00105EA1" w:rsidRPr="00105EA1">
        <w:rPr>
          <w:rFonts w:ascii="Arial" w:hAnsi="Arial" w:cs="Arial"/>
          <w:i/>
          <w:iCs/>
          <w:sz w:val="28"/>
          <w:szCs w:val="28"/>
        </w:rPr>
        <w:t xml:space="preserve">Artículo 140. El procedimiento para actualizar un programa o plan municipal de desarrollo urbano, se realizará conforme a las siguientes disposiciones: I. Si se detectan omisiones, errores o falta de congruencia en los elementos de un programa o plan municipal de desarrollo urbano, se corregirá de la siguiente manera: a) El procedimiento se </w:t>
      </w:r>
      <w:r w:rsidR="00105EA1" w:rsidRPr="00105EA1">
        <w:rPr>
          <w:rFonts w:ascii="Arial" w:hAnsi="Arial" w:cs="Arial"/>
          <w:i/>
          <w:iCs/>
          <w:sz w:val="28"/>
          <w:szCs w:val="28"/>
        </w:rPr>
        <w:lastRenderedPageBreak/>
        <w:t>iniciará en cuanto se detecte la existencia de dichos supuestos;</w:t>
      </w:r>
      <w:r w:rsidR="001C2E3E">
        <w:rPr>
          <w:rFonts w:ascii="Arial" w:hAnsi="Arial" w:cs="Arial"/>
          <w:b/>
          <w:i/>
          <w:sz w:val="28"/>
          <w:szCs w:val="28"/>
        </w:rPr>
        <w:t xml:space="preserve"> </w:t>
      </w:r>
      <w:r w:rsidR="00105EA1" w:rsidRPr="00105EA1">
        <w:rPr>
          <w:rFonts w:ascii="Arial" w:hAnsi="Arial" w:cs="Arial"/>
          <w:i/>
          <w:iCs/>
          <w:sz w:val="28"/>
          <w:szCs w:val="28"/>
        </w:rPr>
        <w:t>b) Si la omisión, error o falta de congruencia se refiere únicamente a la integración de los documentos del programa o plan, la Dependencia Municipal procederá a integrarlos correctamente y propondrá al Ayuntamiento el proyecto de acuerdo donde se apruebe su corrección; y II. El Tribunal de Justicia Administrativa solo podrá determinar la improcedencia de la aplicación del programa o plan que tenga una vigencia mayor a seis años.</w:t>
      </w:r>
      <w:r w:rsidR="001C2E3E">
        <w:rPr>
          <w:rFonts w:ascii="Arial" w:hAnsi="Arial" w:cs="Arial"/>
          <w:b/>
          <w:i/>
          <w:sz w:val="28"/>
          <w:szCs w:val="28"/>
        </w:rPr>
        <w:t xml:space="preserve"> </w:t>
      </w:r>
      <w:r w:rsidR="00105EA1" w:rsidRPr="00105EA1">
        <w:rPr>
          <w:rFonts w:ascii="Arial" w:hAnsi="Arial" w:cs="Arial"/>
          <w:bCs/>
          <w:i/>
          <w:sz w:val="28"/>
          <w:szCs w:val="28"/>
        </w:rPr>
        <w:t>I</w:t>
      </w:r>
      <w:r w:rsidR="00105EA1" w:rsidRPr="00105EA1">
        <w:rPr>
          <w:rFonts w:ascii="Arial" w:hAnsi="Arial" w:cs="Arial"/>
          <w:b/>
          <w:i/>
          <w:sz w:val="28"/>
          <w:szCs w:val="28"/>
        </w:rPr>
        <w:t>V.-</w:t>
      </w:r>
      <w:r w:rsidR="00105EA1" w:rsidRPr="00105EA1">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105EA1" w:rsidRPr="00105EA1">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105EA1" w:rsidRPr="00105EA1">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105EA1" w:rsidRPr="00105EA1">
        <w:rPr>
          <w:rFonts w:ascii="Arial" w:hAnsi="Arial" w:cs="Arial"/>
          <w:b/>
          <w:bCs/>
          <w:i/>
          <w:sz w:val="28"/>
          <w:szCs w:val="28"/>
          <w:lang w:val="es-ES"/>
        </w:rPr>
        <w:t>presentar al Ayuntamiento, a través de la Secretaría de Gobierno, el presente Dictamen, resultado del estudio, análisis y discusión para someter a consulta pública el Dictamen Técnico emitido por la Dirección</w:t>
      </w:r>
      <w:r w:rsidR="001C2E3E">
        <w:rPr>
          <w:rFonts w:ascii="Arial" w:hAnsi="Arial" w:cs="Arial"/>
          <w:b/>
          <w:bCs/>
          <w:i/>
          <w:sz w:val="28"/>
          <w:szCs w:val="28"/>
          <w:lang w:val="es-ES"/>
        </w:rPr>
        <w:t xml:space="preserve"> de Ordenamiento Territorial. </w:t>
      </w:r>
      <w:r w:rsidR="00105EA1" w:rsidRPr="00105EA1">
        <w:rPr>
          <w:rFonts w:ascii="Arial" w:hAnsi="Arial" w:cs="Arial"/>
          <w:b/>
          <w:bCs/>
          <w:i/>
          <w:sz w:val="28"/>
          <w:szCs w:val="28"/>
          <w:lang w:val="es-ES"/>
        </w:rPr>
        <w:t xml:space="preserve">V.- </w:t>
      </w:r>
      <w:r w:rsidR="00105EA1" w:rsidRPr="00105EA1">
        <w:rPr>
          <w:rFonts w:ascii="Arial" w:hAnsi="Arial" w:cs="Arial"/>
          <w:bCs/>
          <w:i/>
          <w:sz w:val="28"/>
          <w:szCs w:val="28"/>
          <w:lang w:val="es-ES"/>
        </w:rPr>
        <w:t xml:space="preserve"> Que </w:t>
      </w:r>
      <w:r w:rsidR="00105EA1" w:rsidRPr="00105EA1">
        <w:rPr>
          <w:rFonts w:ascii="Arial" w:hAnsi="Arial" w:cs="Arial"/>
          <w:i/>
          <w:sz w:val="28"/>
          <w:szCs w:val="28"/>
        </w:rPr>
        <w:t xml:space="preserve">el </w:t>
      </w:r>
      <w:r w:rsidR="00105EA1" w:rsidRPr="00105EA1">
        <w:rPr>
          <w:rFonts w:ascii="Arial" w:hAnsi="Arial" w:cs="Arial"/>
          <w:b/>
          <w:i/>
          <w:sz w:val="28"/>
          <w:szCs w:val="28"/>
        </w:rPr>
        <w:t>Proyecto Ejecutivo</w:t>
      </w:r>
      <w:r w:rsidR="00105EA1" w:rsidRPr="00105EA1">
        <w:rPr>
          <w:rFonts w:ascii="Arial" w:hAnsi="Arial" w:cs="Arial"/>
          <w:i/>
          <w:sz w:val="28"/>
          <w:szCs w:val="28"/>
        </w:rPr>
        <w:t xml:space="preserve"> de solicitar la consulta pública, se presentó en forma, dentro del tiempo legal establecido para ello e íntegramente de conformidad a los </w:t>
      </w:r>
      <w:r w:rsidR="00105EA1" w:rsidRPr="00105EA1">
        <w:rPr>
          <w:rFonts w:ascii="Arial" w:hAnsi="Arial" w:cs="Arial"/>
          <w:i/>
          <w:sz w:val="28"/>
          <w:szCs w:val="28"/>
        </w:rPr>
        <w:lastRenderedPageBreak/>
        <w:t xml:space="preserve">elementos contemplados en </w:t>
      </w:r>
      <w:r w:rsidR="00105EA1" w:rsidRPr="00105EA1">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1C2E3E">
        <w:rPr>
          <w:rFonts w:ascii="Arial" w:hAnsi="Arial" w:cs="Arial"/>
          <w:b/>
          <w:i/>
          <w:sz w:val="28"/>
          <w:szCs w:val="28"/>
        </w:rPr>
        <w:t xml:space="preserve"> </w:t>
      </w:r>
      <w:r w:rsidR="00105EA1" w:rsidRPr="00105EA1">
        <w:rPr>
          <w:rFonts w:ascii="Arial" w:eastAsia="Calibri" w:hAnsi="Arial" w:cs="Arial"/>
          <w:i/>
          <w:sz w:val="28"/>
          <w:szCs w:val="28"/>
          <w:lang w:val="es-ES"/>
        </w:rPr>
        <w:t>Bajo esos preceptos legales esta Comisión arriba a las siguientes…</w:t>
      </w:r>
      <w:r w:rsidR="001C2E3E">
        <w:rPr>
          <w:rFonts w:ascii="Arial" w:hAnsi="Arial" w:cs="Arial"/>
          <w:b/>
          <w:i/>
          <w:sz w:val="28"/>
          <w:szCs w:val="28"/>
        </w:rPr>
        <w:t xml:space="preserve"> </w:t>
      </w:r>
      <w:r w:rsidR="001C2E3E" w:rsidRPr="001C2E3E">
        <w:rPr>
          <w:rFonts w:ascii="Arial" w:hAnsi="Arial" w:cs="Arial"/>
          <w:b/>
          <w:i/>
          <w:sz w:val="28"/>
          <w:szCs w:val="28"/>
          <w:lang w:val="es-ES"/>
        </w:rPr>
        <w:t>RESO</w:t>
      </w:r>
      <w:r w:rsidR="00105EA1" w:rsidRPr="001C2E3E">
        <w:rPr>
          <w:rFonts w:ascii="Arial" w:hAnsi="Arial" w:cs="Arial"/>
          <w:b/>
          <w:i/>
          <w:sz w:val="28"/>
          <w:szCs w:val="28"/>
          <w:lang w:val="es-ES"/>
        </w:rPr>
        <w:t>L</w:t>
      </w:r>
      <w:r w:rsidR="001C2E3E" w:rsidRPr="001C2E3E">
        <w:rPr>
          <w:rFonts w:ascii="Arial" w:hAnsi="Arial" w:cs="Arial"/>
          <w:b/>
          <w:i/>
          <w:sz w:val="28"/>
          <w:szCs w:val="28"/>
          <w:lang w:val="es-ES"/>
        </w:rPr>
        <w:t>UTIVO</w:t>
      </w:r>
      <w:r w:rsidR="00105EA1" w:rsidRPr="001C2E3E">
        <w:rPr>
          <w:rFonts w:ascii="Arial" w:hAnsi="Arial" w:cs="Arial"/>
          <w:b/>
          <w:i/>
          <w:sz w:val="28"/>
          <w:szCs w:val="28"/>
          <w:lang w:val="es-ES"/>
        </w:rPr>
        <w:t>S:</w:t>
      </w:r>
      <w:r w:rsidR="00A211B4">
        <w:rPr>
          <w:rFonts w:ascii="Arial" w:hAnsi="Arial" w:cs="Arial"/>
          <w:b/>
          <w:i/>
          <w:sz w:val="28"/>
          <w:szCs w:val="28"/>
        </w:rPr>
        <w:t xml:space="preserve"> </w:t>
      </w:r>
      <w:r w:rsidR="00105EA1" w:rsidRPr="00105EA1">
        <w:rPr>
          <w:rFonts w:ascii="Arial" w:hAnsi="Arial" w:cs="Arial"/>
          <w:b/>
          <w:i/>
          <w:sz w:val="28"/>
          <w:szCs w:val="28"/>
          <w:lang w:val="es-ES"/>
        </w:rPr>
        <w:t xml:space="preserve">PRIMERO. </w:t>
      </w:r>
      <w:r w:rsidR="00105EA1" w:rsidRPr="00105EA1">
        <w:rPr>
          <w:rFonts w:ascii="Arial" w:eastAsia="Calibri" w:hAnsi="Arial" w:cs="Arial"/>
          <w:i/>
          <w:color w:val="000000"/>
          <w:sz w:val="28"/>
          <w:szCs w:val="28"/>
        </w:rPr>
        <w:t>El Pleno del Ayuntamiento de Zapotlán el Grande, Jalisco,</w:t>
      </w:r>
      <w:r w:rsidR="00105EA1" w:rsidRPr="00105EA1">
        <w:rPr>
          <w:rFonts w:ascii="Arial" w:eastAsia="Calibri" w:hAnsi="Arial" w:cs="Arial"/>
          <w:b/>
          <w:i/>
          <w:color w:val="000000"/>
          <w:sz w:val="28"/>
          <w:szCs w:val="28"/>
        </w:rPr>
        <w:t xml:space="preserve"> </w:t>
      </w:r>
      <w:r w:rsidR="00105EA1" w:rsidRPr="00105EA1">
        <w:rPr>
          <w:rFonts w:ascii="Arial" w:eastAsia="Arial" w:hAnsi="Arial" w:cs="Arial"/>
          <w:b/>
          <w:i/>
          <w:sz w:val="28"/>
          <w:szCs w:val="28"/>
        </w:rPr>
        <w:t>APRUEBA Y AUTORIZAE INICIO DE</w:t>
      </w:r>
      <w:r w:rsidR="00105EA1" w:rsidRPr="00105EA1">
        <w:rPr>
          <w:rFonts w:ascii="Arial" w:eastAsia="Arial" w:hAnsi="Arial" w:cs="Arial"/>
          <w:i/>
          <w:sz w:val="28"/>
          <w:szCs w:val="28"/>
        </w:rPr>
        <w:t xml:space="preserve"> </w:t>
      </w:r>
      <w:r w:rsidR="00105EA1" w:rsidRPr="00105EA1">
        <w:rPr>
          <w:rFonts w:ascii="Arial" w:eastAsia="Arial" w:hAnsi="Arial" w:cs="Arial"/>
          <w:b/>
          <w:bCs/>
          <w:i/>
          <w:sz w:val="28"/>
          <w:szCs w:val="28"/>
        </w:rPr>
        <w:t>LA CONSULTA PUBLICA DEL DICTMEN TECNICO EMITIDO POR LA DIRECCIÓN DE ORDENAMIENTO TERRITORIAL, en el que tiene por objeto la modificación parcial  al Plan Parcial de Desarrollo Urbano del Municipio de Zapotlán el Grande, Jalisco, Distrito 1 “CIUDAD GUZMÁN”, Subdistrito 4 “TECNOLOGICO”, respecto el predio urbano ubicado sobre la carretera Ciudad Guzmán-Autlán, de un uso de suelo Industria Ligera y de Riesgo Bajo, a un uso Instalaciones Especiales Regionales y Comercio y Servicio Regional.</w:t>
      </w:r>
      <w:r w:rsidR="00A211B4">
        <w:rPr>
          <w:rFonts w:ascii="Arial" w:hAnsi="Arial" w:cs="Arial"/>
          <w:b/>
          <w:i/>
          <w:sz w:val="28"/>
          <w:szCs w:val="28"/>
        </w:rPr>
        <w:t xml:space="preserve"> </w:t>
      </w:r>
      <w:r w:rsidR="00105EA1" w:rsidRPr="00105EA1">
        <w:rPr>
          <w:rFonts w:ascii="Arial" w:hAnsi="Arial" w:cs="Arial"/>
          <w:b/>
          <w:i/>
          <w:sz w:val="28"/>
          <w:szCs w:val="28"/>
          <w:lang w:val="es-ES"/>
        </w:rPr>
        <w:t xml:space="preserve">SEGUNDO.– </w:t>
      </w:r>
      <w:r w:rsidR="00105EA1" w:rsidRPr="00105EA1">
        <w:rPr>
          <w:rFonts w:ascii="Arial" w:eastAsia="Calibri" w:hAnsi="Arial" w:cs="Arial"/>
          <w:i/>
          <w:color w:val="000000"/>
          <w:sz w:val="28"/>
          <w:szCs w:val="28"/>
          <w:lang w:val="es-ES"/>
        </w:rPr>
        <w:t xml:space="preserve">Una vez aprobada y autorizada la CONSULTA PUBLICA señalada en el resolutivo anterior, </w:t>
      </w:r>
      <w:r w:rsidR="00105EA1" w:rsidRPr="00105EA1">
        <w:rPr>
          <w:rFonts w:ascii="Arial" w:hAnsi="Arial" w:cs="Arial"/>
          <w:bCs/>
          <w:i/>
          <w:sz w:val="28"/>
          <w:szCs w:val="28"/>
          <w:lang w:val="es-ES"/>
        </w:rPr>
        <w:t xml:space="preserve">se </w:t>
      </w:r>
      <w:r w:rsidR="00105EA1" w:rsidRPr="00105EA1">
        <w:rPr>
          <w:rFonts w:ascii="Arial" w:eastAsia="Calibri" w:hAnsi="Arial" w:cs="Arial"/>
          <w:i/>
          <w:color w:val="000000"/>
          <w:sz w:val="28"/>
          <w:szCs w:val="28"/>
          <w:lang w:val="es-ES"/>
        </w:rPr>
        <w:t xml:space="preserve">APRUEBA por el Pleno de este Honorable Ayuntamiento constitucional de Zapotlán el Grande, Jalisco, en lo particular como en lo general  la </w:t>
      </w:r>
      <w:r w:rsidR="00105EA1" w:rsidRPr="00105EA1">
        <w:rPr>
          <w:rFonts w:ascii="Arial" w:eastAsia="Calibri" w:hAnsi="Arial" w:cs="Arial"/>
          <w:b/>
          <w:bCs/>
          <w:i/>
          <w:color w:val="000000"/>
          <w:sz w:val="28"/>
          <w:szCs w:val="28"/>
          <w:lang w:val="es-ES"/>
        </w:rPr>
        <w:t xml:space="preserve">CONVOCATORIA DEL CONSEJO MUNICIPAL DE DESARROLLO URBANO DEL MUNICIPIO DE ZAPOTLÁN EL GRANDE, JALISCO, </w:t>
      </w:r>
      <w:r w:rsidR="00105EA1" w:rsidRPr="00105EA1">
        <w:rPr>
          <w:rFonts w:ascii="Arial" w:eastAsia="Calibri" w:hAnsi="Arial" w:cs="Arial"/>
          <w:i/>
          <w:color w:val="000000"/>
          <w:sz w:val="28"/>
          <w:szCs w:val="28"/>
          <w:lang w:val="es-ES"/>
        </w:rPr>
        <w:t>la cual se anexa al presente dictamen.</w:t>
      </w:r>
      <w:r w:rsidR="00A211B4">
        <w:rPr>
          <w:rFonts w:ascii="Arial" w:hAnsi="Arial" w:cs="Arial"/>
          <w:b/>
          <w:i/>
          <w:sz w:val="28"/>
          <w:szCs w:val="28"/>
        </w:rPr>
        <w:t xml:space="preserve"> </w:t>
      </w:r>
      <w:r w:rsidR="00105EA1" w:rsidRPr="00105EA1">
        <w:rPr>
          <w:rFonts w:ascii="Arial" w:eastAsia="Calibri" w:hAnsi="Arial" w:cs="Arial"/>
          <w:b/>
          <w:bCs/>
          <w:i/>
          <w:color w:val="000000"/>
          <w:sz w:val="28"/>
          <w:szCs w:val="28"/>
          <w:lang w:val="es-ES"/>
        </w:rPr>
        <w:t xml:space="preserve">TERCERO.- </w:t>
      </w:r>
      <w:r w:rsidR="00105EA1" w:rsidRPr="00105EA1">
        <w:rPr>
          <w:rFonts w:ascii="Arial" w:eastAsia="Calibri" w:hAnsi="Arial" w:cs="Arial"/>
          <w:i/>
          <w:color w:val="000000"/>
          <w:sz w:val="28"/>
          <w:szCs w:val="28"/>
          <w:lang w:val="es-ES"/>
        </w:rPr>
        <w:t xml:space="preserve"> Una vez aprobada la CONVOCATORIA DEL CONSEJO MUNICIPAL DE DESARROLLO URBANO DEL MUNICIPIO DE ZAPOTLÁN EL GRANDE, JALISCO, se faculta al Presidente Municipal para los efectos de su obligatoria promulgación de conformidad con lo que se señala en el artículo 42 fracciones IV y V y Artículo 47 fracción V, </w:t>
      </w:r>
      <w:r w:rsidR="00105EA1" w:rsidRPr="00105EA1">
        <w:rPr>
          <w:rFonts w:ascii="Arial" w:hAnsi="Arial" w:cs="Arial"/>
          <w:i/>
          <w:sz w:val="28"/>
          <w:szCs w:val="28"/>
        </w:rPr>
        <w:t xml:space="preserve">de la Ley de Gobierno y la </w:t>
      </w:r>
      <w:r w:rsidR="00105EA1" w:rsidRPr="00105EA1">
        <w:rPr>
          <w:rFonts w:ascii="Arial" w:hAnsi="Arial" w:cs="Arial"/>
          <w:i/>
          <w:sz w:val="28"/>
          <w:szCs w:val="28"/>
        </w:rPr>
        <w:lastRenderedPageBreak/>
        <w:t xml:space="preserve">Administración Pública Municipal del Estado de </w:t>
      </w:r>
      <w:r w:rsidR="00A211B4" w:rsidRPr="00105EA1">
        <w:rPr>
          <w:rFonts w:ascii="Arial" w:hAnsi="Arial" w:cs="Arial"/>
          <w:i/>
          <w:sz w:val="28"/>
          <w:szCs w:val="28"/>
        </w:rPr>
        <w:t>Jalisco</w:t>
      </w:r>
      <w:r w:rsidR="00105EA1" w:rsidRPr="00105EA1">
        <w:rPr>
          <w:rFonts w:ascii="Arial" w:hAnsi="Arial" w:cs="Arial"/>
          <w:i/>
          <w:sz w:val="28"/>
          <w:szCs w:val="28"/>
        </w:rPr>
        <w:t>, artículos 3 fracciones I y II, 18 y 20 y demás relativos y aplicables del Reglamento de la gaceta Municipal de Zapotlán el Grande, Jalisco.</w:t>
      </w:r>
      <w:r w:rsidR="00A211B4">
        <w:rPr>
          <w:rFonts w:ascii="Arial" w:hAnsi="Arial" w:cs="Arial"/>
          <w:b/>
          <w:i/>
          <w:sz w:val="28"/>
          <w:szCs w:val="28"/>
        </w:rPr>
        <w:t xml:space="preserve"> </w:t>
      </w:r>
      <w:r w:rsidR="00105EA1" w:rsidRPr="00105EA1">
        <w:rPr>
          <w:rFonts w:ascii="Arial" w:eastAsia="Calibri" w:hAnsi="Arial" w:cs="Arial"/>
          <w:b/>
          <w:bCs/>
          <w:i/>
          <w:color w:val="000000"/>
          <w:sz w:val="28"/>
          <w:szCs w:val="28"/>
          <w:lang w:val="es-ES"/>
        </w:rPr>
        <w:t xml:space="preserve">CUARTO.- </w:t>
      </w:r>
      <w:r w:rsidR="00105EA1" w:rsidRPr="00105EA1">
        <w:rPr>
          <w:rFonts w:ascii="Arial" w:eastAsia="Calibri" w:hAnsi="Arial" w:cs="Arial"/>
          <w:i/>
          <w:color w:val="000000"/>
          <w:sz w:val="28"/>
          <w:szCs w:val="28"/>
          <w:lang w:val="es-ES"/>
        </w:rPr>
        <w:t xml:space="preserve">Se ordena la publicación de la CONVOCATORIA DEL CONSEJO MUNICIPAL DE DESARROLLO URBANO DEL MUNICIPIO DE ZAPOTLAN EL GRANDE, JALISCO en los estrados de la Presidencia Municipal, </w:t>
      </w:r>
      <w:r w:rsidR="00105EA1" w:rsidRPr="00105EA1">
        <w:rPr>
          <w:rFonts w:ascii="Arial" w:hAnsi="Arial" w:cs="Arial"/>
          <w:i/>
          <w:sz w:val="28"/>
          <w:szCs w:val="28"/>
        </w:rPr>
        <w:t xml:space="preserve">en la Gaceta Municipal de Zapotlán el Grande, Jalisco, y divulgado en el portal web oficial de este municipio, </w:t>
      </w:r>
      <w:r w:rsidR="00105EA1" w:rsidRPr="00105EA1">
        <w:rPr>
          <w:rFonts w:ascii="Arial" w:eastAsia="Calibri" w:hAnsi="Arial" w:cs="Arial"/>
          <w:i/>
          <w:color w:val="000000"/>
          <w:sz w:val="28"/>
          <w:szCs w:val="28"/>
          <w:lang w:val="es-ES"/>
        </w:rPr>
        <w:t>así como en las Delegaciones y en los lugares de mayor concurrencia de la Población en los términos del Artículo 98 fracción IV y 251 penúltimo párrafo del Código Urbano para el Estado de Jalisco.</w:t>
      </w:r>
      <w:r w:rsidR="00A211B4">
        <w:rPr>
          <w:rFonts w:ascii="Arial" w:hAnsi="Arial" w:cs="Arial"/>
          <w:b/>
          <w:i/>
          <w:sz w:val="28"/>
          <w:szCs w:val="28"/>
        </w:rPr>
        <w:t xml:space="preserve"> </w:t>
      </w:r>
      <w:r w:rsidR="00105EA1" w:rsidRPr="00105EA1">
        <w:rPr>
          <w:rFonts w:ascii="Arial" w:eastAsia="Calibri" w:hAnsi="Arial" w:cs="Arial"/>
          <w:b/>
          <w:i/>
          <w:iCs/>
          <w:color w:val="000000"/>
          <w:sz w:val="28"/>
          <w:szCs w:val="28"/>
        </w:rPr>
        <w:t>QUINTO</w:t>
      </w:r>
      <w:r w:rsidR="00A211B4">
        <w:rPr>
          <w:rFonts w:ascii="Arial" w:eastAsia="Calibri" w:hAnsi="Arial" w:cs="Arial"/>
          <w:b/>
          <w:i/>
          <w:iCs/>
          <w:color w:val="000000"/>
          <w:sz w:val="28"/>
          <w:szCs w:val="28"/>
        </w:rPr>
        <w:t xml:space="preserve">.- </w:t>
      </w:r>
      <w:r w:rsidR="00105EA1" w:rsidRPr="00105EA1">
        <w:rPr>
          <w:rFonts w:ascii="Arial" w:eastAsia="Calibri" w:hAnsi="Arial" w:cs="Arial"/>
          <w:bCs/>
          <w:i/>
          <w:iCs/>
          <w:color w:val="000000"/>
          <w:sz w:val="28"/>
          <w:szCs w:val="28"/>
        </w:rPr>
        <w:t xml:space="preserve">SE INSTRUYE a la SECRETARIA DE GOBIERNO, </w:t>
      </w:r>
      <w:r w:rsidR="00105EA1" w:rsidRPr="00105EA1">
        <w:rPr>
          <w:rFonts w:ascii="Arial" w:eastAsia="Calibri" w:hAnsi="Arial" w:cs="Arial"/>
          <w:b/>
          <w:i/>
          <w:iCs/>
          <w:color w:val="000000"/>
          <w:sz w:val="28"/>
          <w:szCs w:val="28"/>
        </w:rPr>
        <w:t xml:space="preserve">CLAUDIA MARGARITA ROBLES GOMEZ </w:t>
      </w:r>
      <w:r w:rsidR="00105EA1" w:rsidRPr="00105EA1">
        <w:rPr>
          <w:rFonts w:ascii="Arial" w:eastAsia="Calibri" w:hAnsi="Arial" w:cs="Arial"/>
          <w:i/>
          <w:iCs/>
          <w:color w:val="000000"/>
          <w:sz w:val="28"/>
          <w:szCs w:val="28"/>
        </w:rPr>
        <w:t xml:space="preserve">a efecto de que notifique a la Síndico Municipal, a la Directora General de Gestión de la Ciudad, al Director de Ordenamiento Territorial y al Jefe de Gestión de Programas y Planeación, todos en funciones, para los efectos procedimentales </w:t>
      </w:r>
      <w:r w:rsidR="00105EA1" w:rsidRPr="00105EA1">
        <w:rPr>
          <w:rFonts w:ascii="Arial" w:eastAsia="Calibri" w:hAnsi="Arial" w:cs="Arial"/>
          <w:i/>
          <w:color w:val="000000"/>
          <w:sz w:val="28"/>
          <w:szCs w:val="28"/>
          <w:lang w:val="es-AR"/>
        </w:rPr>
        <w:t>a que haya lugar.</w:t>
      </w:r>
      <w:r w:rsidR="00A211B4">
        <w:rPr>
          <w:rFonts w:ascii="Arial" w:hAnsi="Arial" w:cs="Arial"/>
          <w:b/>
          <w:i/>
          <w:sz w:val="28"/>
          <w:szCs w:val="28"/>
        </w:rPr>
        <w:t xml:space="preserve"> </w:t>
      </w:r>
      <w:r w:rsidR="00A211B4">
        <w:rPr>
          <w:rFonts w:ascii="Arial" w:eastAsia="Arial" w:hAnsi="Arial" w:cs="Arial"/>
          <w:b/>
          <w:i/>
          <w:sz w:val="28"/>
          <w:szCs w:val="28"/>
          <w:lang w:val="es-ES"/>
        </w:rPr>
        <w:t>ATENTAMENT</w:t>
      </w:r>
      <w:r w:rsidR="00105EA1" w:rsidRPr="00105EA1">
        <w:rPr>
          <w:rFonts w:ascii="Arial" w:eastAsia="Arial" w:hAnsi="Arial" w:cs="Arial"/>
          <w:b/>
          <w:i/>
          <w:sz w:val="28"/>
          <w:szCs w:val="28"/>
          <w:lang w:val="es-ES"/>
        </w:rPr>
        <w:t>E “2023, AÑO DEL 140 ANIVERSARIO DEL NATALICIO DE JOSÉ CLEMENTE OROZCO”</w:t>
      </w:r>
      <w:r w:rsidR="00A211B4">
        <w:rPr>
          <w:rFonts w:ascii="Arial" w:hAnsi="Arial" w:cs="Arial"/>
          <w:b/>
          <w:i/>
          <w:sz w:val="28"/>
          <w:szCs w:val="28"/>
        </w:rPr>
        <w:t xml:space="preserve"> </w:t>
      </w:r>
      <w:r w:rsidR="00105EA1" w:rsidRPr="00105EA1">
        <w:rPr>
          <w:rFonts w:ascii="Arial" w:eastAsia="Arial" w:hAnsi="Arial" w:cs="Arial"/>
          <w:b/>
          <w:i/>
          <w:sz w:val="28"/>
          <w:szCs w:val="28"/>
          <w:lang w:val="es-ES"/>
        </w:rPr>
        <w:t>CIUDAD GUZMÁN, MUNICIPIO DE ZAPOTLÁN EL GRANDE, JALISCO.  A 13 DE DICIEMBRE DE 2023.</w:t>
      </w:r>
      <w:r w:rsidR="00A211B4">
        <w:rPr>
          <w:rFonts w:ascii="Arial" w:hAnsi="Arial" w:cs="Arial"/>
          <w:b/>
          <w:i/>
          <w:sz w:val="28"/>
          <w:szCs w:val="28"/>
        </w:rPr>
        <w:t xml:space="preserve"> </w:t>
      </w:r>
      <w:r w:rsidR="00105EA1" w:rsidRPr="00105EA1">
        <w:rPr>
          <w:rFonts w:ascii="Arial" w:hAnsi="Arial" w:cs="Arial"/>
          <w:b/>
          <w:i/>
          <w:sz w:val="28"/>
          <w:szCs w:val="28"/>
          <w:lang w:val="es-ES"/>
        </w:rPr>
        <w:t>COMISIÓN EDILICIA PERMANENTE DE OBRAS PÚBLICAS, PLANEACIÓN URBANA Y REGULARIZACIÓN DE LA TENENCIA DE LA TIERRA:</w:t>
      </w:r>
      <w:r w:rsidR="00A211B4">
        <w:rPr>
          <w:rFonts w:ascii="Arial" w:hAnsi="Arial" w:cs="Arial"/>
          <w:b/>
          <w:i/>
          <w:sz w:val="28"/>
          <w:szCs w:val="28"/>
          <w:lang w:val="es-ES"/>
        </w:rPr>
        <w:t xml:space="preserve"> C. ALEJNADRO BARRAGÁN SÁNCHEZ PRESIDENTE DE LA COMISIÓN </w:t>
      </w:r>
      <w:r w:rsidR="00A211B4">
        <w:rPr>
          <w:rFonts w:ascii="Arial" w:hAnsi="Arial" w:cs="Arial"/>
          <w:i/>
          <w:sz w:val="28"/>
          <w:szCs w:val="28"/>
          <w:lang w:val="es-ES"/>
        </w:rPr>
        <w:t xml:space="preserve">FIRMA” </w:t>
      </w:r>
      <w:r w:rsidR="00A211B4">
        <w:rPr>
          <w:rFonts w:ascii="Arial" w:hAnsi="Arial" w:cs="Arial"/>
          <w:b/>
          <w:i/>
          <w:sz w:val="28"/>
          <w:szCs w:val="28"/>
          <w:lang w:val="es-ES"/>
        </w:rPr>
        <w:t xml:space="preserve">C. TANIA MAGDALENA BERNARDINO JUÁREZ VOCAL DE LA COMISIÓN </w:t>
      </w:r>
      <w:r w:rsidR="00A211B4">
        <w:rPr>
          <w:rFonts w:ascii="Arial" w:hAnsi="Arial" w:cs="Arial"/>
          <w:i/>
          <w:sz w:val="28"/>
          <w:szCs w:val="28"/>
          <w:lang w:val="es-ES"/>
        </w:rPr>
        <w:t xml:space="preserve">NO FIRMA” </w:t>
      </w:r>
      <w:r w:rsidR="00A211B4">
        <w:rPr>
          <w:rFonts w:ascii="Arial" w:hAnsi="Arial" w:cs="Arial"/>
          <w:b/>
          <w:i/>
          <w:sz w:val="28"/>
          <w:szCs w:val="28"/>
          <w:lang w:val="es-ES"/>
        </w:rPr>
        <w:t xml:space="preserve">C. MAGALI CASILLAS CONTRERAS. VOCAL DE LA COMISIÓIN </w:t>
      </w:r>
      <w:r w:rsidR="00A211B4">
        <w:rPr>
          <w:rFonts w:ascii="Arial" w:hAnsi="Arial" w:cs="Arial"/>
          <w:i/>
          <w:sz w:val="28"/>
          <w:szCs w:val="28"/>
          <w:lang w:val="es-ES"/>
        </w:rPr>
        <w:t xml:space="preserve">FIRMA” </w:t>
      </w:r>
      <w:r w:rsidR="001718AA">
        <w:rPr>
          <w:rFonts w:ascii="Arial" w:hAnsi="Arial" w:cs="Arial"/>
          <w:i/>
          <w:sz w:val="28"/>
          <w:szCs w:val="28"/>
          <w:lang w:val="es-ES"/>
        </w:rPr>
        <w:t xml:space="preserve">- - - - - - - - - - - - - - - - - - - - - - - - - - - - - - - - - - - - - - - </w:t>
      </w:r>
      <w:r w:rsidR="001718AA">
        <w:rPr>
          <w:rFonts w:ascii="Arial" w:hAnsi="Arial" w:cs="Arial"/>
          <w:b/>
          <w:i/>
          <w:sz w:val="28"/>
          <w:szCs w:val="28"/>
          <w:lang w:val="es-ES"/>
        </w:rPr>
        <w:t xml:space="preserve">C. Secretaria de Gobierno Municipal Claudia Margarita Robles Gómez: </w:t>
      </w:r>
      <w:r w:rsidR="001718AA">
        <w:rPr>
          <w:rFonts w:ascii="Arial" w:hAnsi="Arial" w:cs="Arial"/>
          <w:sz w:val="28"/>
          <w:szCs w:val="28"/>
          <w:lang w:val="es-ES"/>
        </w:rPr>
        <w:t xml:space="preserve">Gracias C. Presidente Municipal Alejandro Barragán Sánchez. Queda a su consideración esta Iniciativa </w:t>
      </w:r>
      <w:r w:rsidR="001718AA">
        <w:rPr>
          <w:rFonts w:ascii="Arial" w:hAnsi="Arial" w:cs="Arial"/>
          <w:sz w:val="28"/>
          <w:szCs w:val="28"/>
          <w:lang w:val="es-ES"/>
        </w:rPr>
        <w:lastRenderedPageBreak/>
        <w:t>de Dictamen, para alguna manifestación o comentario respecto de la misma…. Si no hay ninguna, entonces, voy a proceder a tomar la votación, de manera nominal, en términos del Artículo</w:t>
      </w:r>
      <w:r w:rsidR="00AA7EBC">
        <w:rPr>
          <w:rFonts w:ascii="Arial" w:hAnsi="Arial" w:cs="Arial"/>
          <w:sz w:val="28"/>
          <w:szCs w:val="28"/>
          <w:lang w:val="es-ES"/>
        </w:rPr>
        <w:t xml:space="preserve"> </w:t>
      </w:r>
      <w:r w:rsidR="00F02982">
        <w:rPr>
          <w:rFonts w:ascii="Arial" w:hAnsi="Arial" w:cs="Arial"/>
          <w:sz w:val="28"/>
          <w:szCs w:val="28"/>
          <w:lang w:val="es-ES"/>
        </w:rPr>
        <w:t xml:space="preserve">131 ciento treinta y uno, fracción IV, del Reglamento Interior del Ayuntamiento de Zapotlán el Grande, puesto que este Dictamen, forma parte para lo que se refiere al Plan Parcial de Desarrollo Urbano: </w:t>
      </w:r>
      <w:r w:rsidR="004027E7">
        <w:rPr>
          <w:rFonts w:ascii="Arial" w:hAnsi="Arial" w:cs="Arial"/>
          <w:b/>
          <w:i/>
          <w:sz w:val="28"/>
          <w:szCs w:val="28"/>
        </w:rPr>
        <w:t xml:space="preserve">C. Regidora Yuritzi Alejandra Hermosillo Tejeda: </w:t>
      </w:r>
      <w:r w:rsidR="004027E7">
        <w:rPr>
          <w:rFonts w:ascii="Arial" w:hAnsi="Arial" w:cs="Arial"/>
          <w:sz w:val="28"/>
          <w:szCs w:val="28"/>
        </w:rPr>
        <w:t xml:space="preserve">A favor. </w:t>
      </w:r>
      <w:r w:rsidR="004027E7">
        <w:rPr>
          <w:rFonts w:ascii="Arial" w:hAnsi="Arial" w:cs="Arial"/>
          <w:b/>
          <w:i/>
          <w:sz w:val="28"/>
          <w:szCs w:val="28"/>
        </w:rPr>
        <w:t xml:space="preserve">C. Regidor Ernesto Sánchez </w:t>
      </w:r>
      <w:proofErr w:type="spellStart"/>
      <w:r w:rsidR="004027E7">
        <w:rPr>
          <w:rFonts w:ascii="Arial" w:hAnsi="Arial" w:cs="Arial"/>
          <w:b/>
          <w:i/>
          <w:sz w:val="28"/>
          <w:szCs w:val="28"/>
        </w:rPr>
        <w:t>Sánchez</w:t>
      </w:r>
      <w:proofErr w:type="spellEnd"/>
      <w:r w:rsidR="004027E7">
        <w:rPr>
          <w:rFonts w:ascii="Arial" w:hAnsi="Arial" w:cs="Arial"/>
          <w:b/>
          <w:i/>
          <w:sz w:val="28"/>
          <w:szCs w:val="28"/>
        </w:rPr>
        <w:t xml:space="preserve">: </w:t>
      </w:r>
      <w:r w:rsidR="004027E7">
        <w:rPr>
          <w:rFonts w:ascii="Arial" w:hAnsi="Arial" w:cs="Arial"/>
          <w:sz w:val="28"/>
          <w:szCs w:val="28"/>
        </w:rPr>
        <w:t>A favor.</w:t>
      </w:r>
      <w:r w:rsidR="004027E7">
        <w:rPr>
          <w:rFonts w:ascii="Arial" w:hAnsi="Arial" w:cs="Arial"/>
          <w:b/>
          <w:i/>
          <w:sz w:val="28"/>
          <w:szCs w:val="28"/>
        </w:rPr>
        <w:t xml:space="preserve"> C. Regidora Eva María de Jesús Barreto: </w:t>
      </w:r>
      <w:r w:rsidR="004027E7">
        <w:rPr>
          <w:rFonts w:ascii="Arial" w:hAnsi="Arial" w:cs="Arial"/>
          <w:sz w:val="28"/>
          <w:szCs w:val="28"/>
        </w:rPr>
        <w:t>A favor.</w:t>
      </w:r>
      <w:r w:rsidR="004027E7">
        <w:rPr>
          <w:rFonts w:ascii="Arial" w:hAnsi="Arial" w:cs="Arial"/>
          <w:b/>
          <w:i/>
          <w:sz w:val="28"/>
          <w:szCs w:val="28"/>
        </w:rPr>
        <w:t xml:space="preserve">  C. Regidor Jesús Ramírez Sánchez: </w:t>
      </w:r>
      <w:r w:rsidR="004573EA">
        <w:rPr>
          <w:rFonts w:ascii="Arial" w:hAnsi="Arial" w:cs="Arial"/>
          <w:sz w:val="28"/>
          <w:szCs w:val="28"/>
        </w:rPr>
        <w:t>En contra</w:t>
      </w:r>
      <w:r w:rsidR="004027E7">
        <w:rPr>
          <w:rFonts w:ascii="Arial" w:hAnsi="Arial" w:cs="Arial"/>
          <w:sz w:val="28"/>
          <w:szCs w:val="28"/>
        </w:rPr>
        <w:t>.</w:t>
      </w:r>
      <w:r w:rsidR="004027E7">
        <w:rPr>
          <w:rFonts w:ascii="Arial" w:hAnsi="Arial" w:cs="Arial"/>
          <w:b/>
          <w:i/>
          <w:sz w:val="28"/>
          <w:szCs w:val="28"/>
        </w:rPr>
        <w:t xml:space="preserve"> C. Regidor Edgar Joel Salvador Bautista: </w:t>
      </w:r>
      <w:r w:rsidR="004027E7">
        <w:rPr>
          <w:rFonts w:ascii="Arial" w:hAnsi="Arial" w:cs="Arial"/>
          <w:sz w:val="28"/>
          <w:szCs w:val="28"/>
        </w:rPr>
        <w:t>A favor.</w:t>
      </w:r>
      <w:r w:rsidR="004027E7">
        <w:rPr>
          <w:rFonts w:ascii="Arial" w:hAnsi="Arial" w:cs="Arial"/>
          <w:b/>
          <w:i/>
          <w:sz w:val="28"/>
          <w:szCs w:val="28"/>
        </w:rPr>
        <w:t xml:space="preserve">  C. Regidora Tania Magdalena Bernardino Juárez: </w:t>
      </w:r>
      <w:r w:rsidR="004027E7">
        <w:rPr>
          <w:rFonts w:ascii="Arial" w:hAnsi="Arial" w:cs="Arial"/>
          <w:sz w:val="28"/>
          <w:szCs w:val="28"/>
        </w:rPr>
        <w:t>En contra.</w:t>
      </w:r>
      <w:r w:rsidR="004027E7">
        <w:rPr>
          <w:rFonts w:ascii="Arial" w:hAnsi="Arial" w:cs="Arial"/>
          <w:b/>
          <w:i/>
          <w:sz w:val="28"/>
          <w:szCs w:val="28"/>
        </w:rPr>
        <w:t xml:space="preserve"> C. Regidora Mónica Reynoso Romero: </w:t>
      </w:r>
      <w:r w:rsidR="004027E7">
        <w:rPr>
          <w:rFonts w:ascii="Arial" w:hAnsi="Arial" w:cs="Arial"/>
          <w:sz w:val="28"/>
          <w:szCs w:val="28"/>
        </w:rPr>
        <w:t>En contra.</w:t>
      </w:r>
      <w:r w:rsidR="004027E7">
        <w:rPr>
          <w:rFonts w:ascii="Arial" w:hAnsi="Arial" w:cs="Arial"/>
          <w:b/>
          <w:i/>
          <w:sz w:val="28"/>
          <w:szCs w:val="28"/>
        </w:rPr>
        <w:t xml:space="preserve"> C. Regidora Sara Moreno Ramírez: </w:t>
      </w:r>
      <w:r w:rsidR="004027E7">
        <w:rPr>
          <w:rFonts w:ascii="Arial" w:hAnsi="Arial" w:cs="Arial"/>
          <w:sz w:val="28"/>
          <w:szCs w:val="28"/>
        </w:rPr>
        <w:t>En contra.</w:t>
      </w:r>
      <w:r w:rsidR="004027E7">
        <w:rPr>
          <w:rFonts w:ascii="Arial" w:hAnsi="Arial" w:cs="Arial"/>
          <w:b/>
          <w:i/>
          <w:sz w:val="28"/>
          <w:szCs w:val="28"/>
        </w:rPr>
        <w:t xml:space="preserve"> C. Regidor Raúl Chávez García: </w:t>
      </w:r>
      <w:r w:rsidR="004027E7">
        <w:rPr>
          <w:rFonts w:ascii="Arial" w:hAnsi="Arial" w:cs="Arial"/>
          <w:sz w:val="28"/>
          <w:szCs w:val="28"/>
        </w:rPr>
        <w:t>En contra.</w:t>
      </w:r>
      <w:r w:rsidR="004027E7">
        <w:rPr>
          <w:rFonts w:ascii="Arial" w:hAnsi="Arial" w:cs="Arial"/>
          <w:b/>
          <w:i/>
          <w:sz w:val="28"/>
          <w:szCs w:val="28"/>
        </w:rPr>
        <w:t xml:space="preserve"> C. Regidora Laura Elena Martínez Ruvalcaba: </w:t>
      </w:r>
      <w:r w:rsidR="004027E7">
        <w:rPr>
          <w:rFonts w:ascii="Arial" w:hAnsi="Arial" w:cs="Arial"/>
          <w:sz w:val="28"/>
          <w:szCs w:val="28"/>
        </w:rPr>
        <w:t>En contra.</w:t>
      </w:r>
      <w:r w:rsidR="004027E7">
        <w:rPr>
          <w:rFonts w:ascii="Arial" w:hAnsi="Arial" w:cs="Arial"/>
          <w:b/>
          <w:i/>
          <w:sz w:val="28"/>
          <w:szCs w:val="28"/>
        </w:rPr>
        <w:t xml:space="preserve"> C. Regidor Jorge de Jesús Juárez Parra: </w:t>
      </w:r>
      <w:r w:rsidR="004027E7">
        <w:rPr>
          <w:rFonts w:ascii="Arial" w:hAnsi="Arial" w:cs="Arial"/>
          <w:sz w:val="28"/>
          <w:szCs w:val="28"/>
        </w:rPr>
        <w:t>A favor.</w:t>
      </w:r>
      <w:r w:rsidR="004027E7">
        <w:rPr>
          <w:rFonts w:ascii="Arial" w:hAnsi="Arial" w:cs="Arial"/>
          <w:b/>
          <w:i/>
          <w:sz w:val="28"/>
          <w:szCs w:val="28"/>
        </w:rPr>
        <w:t xml:space="preserve"> C. Regidora Marisol Mendoza Pinto: </w:t>
      </w:r>
      <w:r w:rsidR="004027E7">
        <w:rPr>
          <w:rFonts w:ascii="Arial" w:hAnsi="Arial" w:cs="Arial"/>
          <w:sz w:val="28"/>
          <w:szCs w:val="28"/>
        </w:rPr>
        <w:t>A favor.</w:t>
      </w:r>
      <w:r w:rsidR="004027E7">
        <w:rPr>
          <w:rFonts w:ascii="Arial" w:hAnsi="Arial" w:cs="Arial"/>
          <w:b/>
          <w:i/>
          <w:sz w:val="28"/>
          <w:szCs w:val="28"/>
        </w:rPr>
        <w:t xml:space="preserve"> C. Regidora Diana Laura Ortega Palafox: </w:t>
      </w:r>
      <w:r w:rsidR="004027E7">
        <w:rPr>
          <w:rFonts w:ascii="Arial" w:hAnsi="Arial" w:cs="Arial"/>
          <w:sz w:val="28"/>
          <w:szCs w:val="28"/>
        </w:rPr>
        <w:t>A favor.</w:t>
      </w:r>
      <w:r w:rsidR="004027E7">
        <w:rPr>
          <w:rFonts w:ascii="Arial" w:hAnsi="Arial" w:cs="Arial"/>
          <w:b/>
          <w:i/>
          <w:sz w:val="28"/>
          <w:szCs w:val="28"/>
        </w:rPr>
        <w:t xml:space="preserve"> C. Síndico Municipal Magali Casillas Contreras: </w:t>
      </w:r>
      <w:r w:rsidR="004027E7">
        <w:rPr>
          <w:rFonts w:ascii="Arial" w:hAnsi="Arial" w:cs="Arial"/>
          <w:sz w:val="28"/>
          <w:szCs w:val="28"/>
        </w:rPr>
        <w:t>A favor.</w:t>
      </w:r>
      <w:r w:rsidR="004027E7">
        <w:rPr>
          <w:rFonts w:ascii="Arial" w:hAnsi="Arial" w:cs="Arial"/>
          <w:b/>
          <w:i/>
          <w:sz w:val="28"/>
          <w:szCs w:val="28"/>
        </w:rPr>
        <w:t xml:space="preserve"> C. Presidente Municipal Alejandro Barragán Sánchez: </w:t>
      </w:r>
      <w:r w:rsidR="004027E7">
        <w:rPr>
          <w:rFonts w:ascii="Arial" w:hAnsi="Arial" w:cs="Arial"/>
          <w:sz w:val="28"/>
          <w:szCs w:val="28"/>
        </w:rPr>
        <w:t>A favor.</w:t>
      </w:r>
      <w:r w:rsidR="004027E7">
        <w:rPr>
          <w:rFonts w:ascii="Arial" w:hAnsi="Arial" w:cs="Arial"/>
          <w:b/>
          <w:i/>
          <w:sz w:val="28"/>
          <w:szCs w:val="28"/>
        </w:rPr>
        <w:t xml:space="preserve"> </w:t>
      </w:r>
      <w:r w:rsidR="004573EA">
        <w:rPr>
          <w:rFonts w:ascii="Arial" w:hAnsi="Arial" w:cs="Arial"/>
          <w:b/>
          <w:sz w:val="28"/>
          <w:szCs w:val="28"/>
        </w:rPr>
        <w:t>9 votos a favor. 6</w:t>
      </w:r>
      <w:r w:rsidR="004027E7">
        <w:rPr>
          <w:rFonts w:ascii="Arial" w:hAnsi="Arial" w:cs="Arial"/>
          <w:b/>
          <w:sz w:val="28"/>
          <w:szCs w:val="28"/>
        </w:rPr>
        <w:t xml:space="preserve"> votos en contra: </w:t>
      </w:r>
      <w:r w:rsidR="004027E7">
        <w:rPr>
          <w:rFonts w:ascii="Arial" w:hAnsi="Arial" w:cs="Arial"/>
          <w:sz w:val="28"/>
          <w:szCs w:val="28"/>
        </w:rPr>
        <w:t>De</w:t>
      </w:r>
      <w:r w:rsidR="00215794">
        <w:rPr>
          <w:rFonts w:ascii="Arial" w:hAnsi="Arial" w:cs="Arial"/>
          <w:sz w:val="28"/>
          <w:szCs w:val="28"/>
        </w:rPr>
        <w:t>l C. Regidor Jesús Ramírez Sánchez, de</w:t>
      </w:r>
      <w:r w:rsidR="004027E7">
        <w:rPr>
          <w:rFonts w:ascii="Arial" w:hAnsi="Arial" w:cs="Arial"/>
          <w:sz w:val="28"/>
          <w:szCs w:val="28"/>
        </w:rPr>
        <w:t xml:space="preserve"> la C. Regidora Tania Magdalena Bernardino Juárez, de la C. Regidora Mónica Reynoso Romero, de la C. Regidora Sara Moreno Ramírez, del C. Regidor Raúl Chávez García y de la C. Regidora Laura Elena Martínez Ruvalcaba. </w:t>
      </w:r>
      <w:r w:rsidR="004027E7">
        <w:rPr>
          <w:rFonts w:ascii="Arial" w:hAnsi="Arial" w:cs="Arial"/>
          <w:b/>
          <w:sz w:val="28"/>
          <w:szCs w:val="28"/>
        </w:rPr>
        <w:t>Aprobado por</w:t>
      </w:r>
      <w:r w:rsidR="004573EA">
        <w:rPr>
          <w:rFonts w:ascii="Arial" w:hAnsi="Arial" w:cs="Arial"/>
          <w:b/>
          <w:sz w:val="28"/>
          <w:szCs w:val="28"/>
        </w:rPr>
        <w:t xml:space="preserve"> mayoría absoluta. </w:t>
      </w:r>
      <w:r w:rsidR="00215794">
        <w:rPr>
          <w:rFonts w:ascii="Arial" w:hAnsi="Arial" w:cs="Arial"/>
          <w:b/>
          <w:sz w:val="28"/>
          <w:szCs w:val="28"/>
        </w:rPr>
        <w:t xml:space="preserve">- - - - </w:t>
      </w:r>
      <w:r w:rsidR="00460628">
        <w:rPr>
          <w:rFonts w:ascii="Arial" w:hAnsi="Arial" w:cs="Arial"/>
          <w:b/>
          <w:i/>
          <w:sz w:val="28"/>
          <w:szCs w:val="28"/>
        </w:rPr>
        <w:t xml:space="preserve">C. Presidente Municipal Alejandro Barragán Sánchez: </w:t>
      </w:r>
      <w:r w:rsidR="00460628">
        <w:rPr>
          <w:rFonts w:ascii="Arial" w:hAnsi="Arial" w:cs="Arial"/>
          <w:sz w:val="28"/>
          <w:szCs w:val="28"/>
        </w:rPr>
        <w:t xml:space="preserve">Gracias Señora Secretaria. Lamento mucho no haber, escuchado algún argumento que hubiera </w:t>
      </w:r>
      <w:r w:rsidR="00697C34">
        <w:rPr>
          <w:rFonts w:ascii="Arial" w:hAnsi="Arial" w:cs="Arial"/>
          <w:sz w:val="28"/>
          <w:szCs w:val="28"/>
        </w:rPr>
        <w:t xml:space="preserve">fundado la negativa de esta Iniciativa. Sin embargo, yo sí quisiera exponer a los Ciudadanos que nos siguen a través de las redes sociales, que aprobar como sucedió este proceso de consulta pública, nos va permitir regularizar el que tengamos en nuestro propio </w:t>
      </w:r>
      <w:r w:rsidR="00697C34">
        <w:rPr>
          <w:rFonts w:ascii="Arial" w:hAnsi="Arial" w:cs="Arial"/>
          <w:sz w:val="28"/>
          <w:szCs w:val="28"/>
        </w:rPr>
        <w:lastRenderedPageBreak/>
        <w:t xml:space="preserve">Patrimonio Municipal, un giro, como es el de un Rastro que, está ocupando un uso de suelo inapropiado. De la misma manera que, el Gobierno de manera </w:t>
      </w:r>
      <w:r w:rsidR="00732BCD">
        <w:rPr>
          <w:rFonts w:ascii="Arial" w:hAnsi="Arial" w:cs="Arial"/>
          <w:sz w:val="28"/>
          <w:szCs w:val="28"/>
        </w:rPr>
        <w:t xml:space="preserve">sistemática ha sido muy exigente con los Ciudadanos, de tener un giro, con un uso de suelo apropiado, es incongruente, que los propios giros, las propias actividades comerciales, productivas del Gobierno Municipal, no cuenten </w:t>
      </w:r>
      <w:r w:rsidR="00A541AA">
        <w:rPr>
          <w:rFonts w:ascii="Arial" w:hAnsi="Arial" w:cs="Arial"/>
          <w:sz w:val="28"/>
          <w:szCs w:val="28"/>
        </w:rPr>
        <w:t>con un requisito tan básico como es un uso de suelo en el predio en donde están. Yo reconozco y agradezco el interés de mis compañeros que se suman a este proceso de regularización de un Terreno Municipal, de un Giro Municipal y lamento profundamente, la</w:t>
      </w:r>
      <w:r w:rsidR="00522E51">
        <w:rPr>
          <w:rFonts w:ascii="Arial" w:hAnsi="Arial" w:cs="Arial"/>
          <w:sz w:val="28"/>
          <w:szCs w:val="28"/>
        </w:rPr>
        <w:t xml:space="preserve"> negación, de quienes prefieren que sigan las cosas como está, teniendo la oportunidad de corregirlo, es cuanto, Señora Secretaria. </w:t>
      </w:r>
      <w:r w:rsidR="00522E51">
        <w:rPr>
          <w:rFonts w:ascii="Arial" w:hAnsi="Arial" w:cs="Arial"/>
          <w:b/>
          <w:i/>
          <w:sz w:val="28"/>
          <w:szCs w:val="28"/>
        </w:rPr>
        <w:t xml:space="preserve">C. Síndico Municipal Magali Casillas Contreras: </w:t>
      </w:r>
      <w:r w:rsidR="00522E51">
        <w:rPr>
          <w:rFonts w:ascii="Arial" w:hAnsi="Arial" w:cs="Arial"/>
          <w:sz w:val="28"/>
          <w:szCs w:val="28"/>
        </w:rPr>
        <w:t>¡Híjole! También, qué lamentable porque hubo un Consejo. Hemos estado a favor de los temas de los Consejos Municipales Ciudadanos, y personas expertas, técnicas, que avalan este proceso. Que, lamentable que, ahí dentro de la propia Iniciativa se adjunta la Sesión del Consejo Municipal de Desarrollo Urbano de Zapotlán el Grande, Ciudadanos que, no tienen la obligación incluso, que son honorarios y que están viendo, representados, Instituciones Públicas, de aquí del propio Municipio, como es el Centro Universitario del Sur, del propio Tecnológico de Ciudad Guzmán, donde tienen una carrera de Arquitectura, un Colegio de Arquitectos y un Colegio de Ingenieros, en donde se demerita de verdad, la asistencia de esas personas que dedican su tiempo, sin un sueldo especifico, para abonar al desarrollo del propio Municipio. No somos nosotros, que se dé cuenta, quien está viendo la Sesión en este momento, pues no sé cómo llamarlo. Sin embargo, que hay un sustento y que en el sustento se siguieron los procesos, hablo yo de procesos, únicamente técnicos y jurídicos</w:t>
      </w:r>
      <w:r w:rsidR="001F132B">
        <w:rPr>
          <w:rFonts w:ascii="Arial" w:hAnsi="Arial" w:cs="Arial"/>
          <w:sz w:val="28"/>
          <w:szCs w:val="28"/>
        </w:rPr>
        <w:t xml:space="preserve">, donde intervienen hasta esas Instituciones de esa naturaleza y que </w:t>
      </w:r>
      <w:r w:rsidR="001F132B">
        <w:rPr>
          <w:rFonts w:ascii="Arial" w:hAnsi="Arial" w:cs="Arial"/>
          <w:sz w:val="28"/>
          <w:szCs w:val="28"/>
        </w:rPr>
        <w:lastRenderedPageBreak/>
        <w:t xml:space="preserve">destinan de verdad su tiempo para abonar en este tipo de temas, es cuanto, Señora Secretaria. </w:t>
      </w:r>
      <w:r w:rsidR="001F132B">
        <w:rPr>
          <w:rFonts w:ascii="Arial" w:hAnsi="Arial" w:cs="Arial"/>
          <w:b/>
          <w:i/>
          <w:sz w:val="28"/>
          <w:szCs w:val="28"/>
        </w:rPr>
        <w:t xml:space="preserve">C. Regidora Mónica Reynoso Romero: </w:t>
      </w:r>
      <w:r w:rsidR="001F132B">
        <w:rPr>
          <w:rFonts w:ascii="Arial" w:hAnsi="Arial" w:cs="Arial"/>
          <w:sz w:val="28"/>
          <w:szCs w:val="28"/>
        </w:rPr>
        <w:t xml:space="preserve"> Gracias, muy buenas tardes. Bueno, aquí el Señor Presidente, quería escuchar ahí, algún comentario, antes de la votación. Obviamente, como él lo ha dicho, no nos necesita a nosotros para votar, es suficiente con el voto de los del PT. Nada más, a mí, sí me gustaría, estamos hablando también de dos predios; un predio, con número de escritura 50 cincuenta y el 51 cincuenta y uno. El 51 cincuenta y uno, es una donación de la Inmobiliaria que se entrega aquí al Gobierno Municipal, son áreas verdes de donación. Ojalá se tome muy en cuenta esto para el cambio de uso de suelo que, ya aprobaron aquí los compañeros. Y, manifestar que, una vez que se haga esta consulta ciudadana, ya entra como un Decreto, pues sí, que quede establecido y que se notifique a la Asociación Civil del Parque Industrial que, podrían ser los principales afectados, a la hora de hacer el cambio de uso de suelo, es </w:t>
      </w:r>
      <w:proofErr w:type="spellStart"/>
      <w:r w:rsidR="001F132B">
        <w:rPr>
          <w:rFonts w:ascii="Arial" w:hAnsi="Arial" w:cs="Arial"/>
          <w:sz w:val="28"/>
          <w:szCs w:val="28"/>
        </w:rPr>
        <w:t>cuanto</w:t>
      </w:r>
      <w:proofErr w:type="spellEnd"/>
      <w:r w:rsidR="001F132B">
        <w:rPr>
          <w:rFonts w:ascii="Arial" w:hAnsi="Arial" w:cs="Arial"/>
          <w:sz w:val="28"/>
          <w:szCs w:val="28"/>
        </w:rPr>
        <w:t xml:space="preserve">.  </w:t>
      </w:r>
      <w:r w:rsidR="001F132B">
        <w:rPr>
          <w:rFonts w:ascii="Arial" w:hAnsi="Arial" w:cs="Arial"/>
          <w:b/>
          <w:i/>
          <w:sz w:val="28"/>
          <w:szCs w:val="28"/>
        </w:rPr>
        <w:t xml:space="preserve">C. Secretaria de Gobierno Municipal Claudia Margarita Robles Gómez: </w:t>
      </w:r>
      <w:r w:rsidR="001F132B">
        <w:rPr>
          <w:rFonts w:ascii="Arial" w:hAnsi="Arial" w:cs="Arial"/>
          <w:sz w:val="28"/>
          <w:szCs w:val="28"/>
        </w:rPr>
        <w:t xml:space="preserve">Gracias C. Regidora Mónica Reynoso Romero. Pasamos al siguiente punto del orden del día. - - - - - - - - - - - - - - - - - - - - - - - - - - - - - - - - - - -        </w:t>
      </w:r>
      <w:r w:rsidR="00522E51">
        <w:rPr>
          <w:rFonts w:ascii="Arial" w:hAnsi="Arial" w:cs="Arial"/>
          <w:sz w:val="28"/>
          <w:szCs w:val="28"/>
        </w:rPr>
        <w:t xml:space="preserve">        </w:t>
      </w:r>
      <w:r w:rsidR="00A541AA">
        <w:rPr>
          <w:rFonts w:ascii="Arial" w:hAnsi="Arial" w:cs="Arial"/>
          <w:sz w:val="28"/>
          <w:szCs w:val="28"/>
        </w:rPr>
        <w:t xml:space="preserve"> </w:t>
      </w:r>
      <w:r w:rsidR="00697C34">
        <w:rPr>
          <w:rFonts w:ascii="Arial" w:hAnsi="Arial" w:cs="Arial"/>
          <w:sz w:val="28"/>
          <w:szCs w:val="28"/>
        </w:rPr>
        <w:t xml:space="preserve">    </w:t>
      </w:r>
      <w:r w:rsidR="00460628">
        <w:rPr>
          <w:rFonts w:ascii="Arial" w:hAnsi="Arial" w:cs="Arial"/>
          <w:sz w:val="28"/>
          <w:szCs w:val="28"/>
        </w:rPr>
        <w:t xml:space="preserve"> </w:t>
      </w:r>
      <w:r w:rsidR="00933068" w:rsidRPr="00EB637F">
        <w:rPr>
          <w:rFonts w:ascii="Arial" w:hAnsi="Arial" w:cs="Arial"/>
          <w:b/>
          <w:sz w:val="28"/>
          <w:szCs w:val="28"/>
          <w:u w:val="single"/>
        </w:rPr>
        <w:t>DÉCIMO SEXTO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 xml:space="preserve">Iniciativa de Ordenamiento que propone la reforma de varios Artículos del Reglamento para la Protección y Cuidado de los Animales Domésticos en el Municipio de Zapotlán el Grande, Jalisco. Motiva la C. Regidora Diana Laura Ortega Palafox. </w:t>
      </w:r>
      <w:r w:rsidR="00EB637F">
        <w:rPr>
          <w:rFonts w:ascii="Arial" w:hAnsi="Arial" w:cs="Arial"/>
          <w:b/>
          <w:i/>
          <w:sz w:val="28"/>
          <w:szCs w:val="28"/>
        </w:rPr>
        <w:t xml:space="preserve">C. Regidora Diana </w:t>
      </w:r>
      <w:r w:rsidR="000B3606">
        <w:rPr>
          <w:rFonts w:ascii="Arial" w:hAnsi="Arial" w:cs="Arial"/>
          <w:b/>
          <w:i/>
          <w:sz w:val="28"/>
          <w:szCs w:val="28"/>
        </w:rPr>
        <w:t xml:space="preserve">Laura Ortega Palafox: </w:t>
      </w:r>
      <w:r w:rsidR="000B3606" w:rsidRPr="000B3606">
        <w:rPr>
          <w:rFonts w:ascii="Arial" w:eastAsia="Arial" w:hAnsi="Arial" w:cs="Arial"/>
          <w:b/>
          <w:bCs/>
          <w:i/>
          <w:sz w:val="28"/>
          <w:szCs w:val="28"/>
          <w:lang w:val="es-ES"/>
        </w:rPr>
        <w:t>MIEMBROS DEL HONORABLE AYUNTAMIENTO</w:t>
      </w:r>
      <w:r w:rsidR="000B3606" w:rsidRPr="000B3606">
        <w:rPr>
          <w:rFonts w:ascii="Arial" w:eastAsia="Arial" w:hAnsi="Arial" w:cs="Arial"/>
          <w:b/>
          <w:bCs/>
          <w:i/>
          <w:spacing w:val="-64"/>
          <w:sz w:val="28"/>
          <w:szCs w:val="28"/>
          <w:lang w:val="es-ES"/>
        </w:rPr>
        <w:t xml:space="preserve"> </w:t>
      </w:r>
      <w:r w:rsidR="000B3606" w:rsidRPr="000B3606">
        <w:rPr>
          <w:rFonts w:ascii="Arial" w:eastAsia="Arial" w:hAnsi="Arial" w:cs="Arial"/>
          <w:b/>
          <w:bCs/>
          <w:i/>
          <w:sz w:val="28"/>
          <w:szCs w:val="28"/>
          <w:lang w:val="es-ES"/>
        </w:rPr>
        <w:t>DE ZAPOTLÁN</w:t>
      </w:r>
      <w:r w:rsidR="000B3606" w:rsidRPr="000B3606">
        <w:rPr>
          <w:rFonts w:ascii="Arial" w:eastAsia="Arial" w:hAnsi="Arial" w:cs="Arial"/>
          <w:b/>
          <w:bCs/>
          <w:i/>
          <w:spacing w:val="-2"/>
          <w:sz w:val="28"/>
          <w:szCs w:val="28"/>
          <w:lang w:val="es-ES"/>
        </w:rPr>
        <w:t xml:space="preserve"> </w:t>
      </w:r>
      <w:r w:rsidR="000B3606" w:rsidRPr="000B3606">
        <w:rPr>
          <w:rFonts w:ascii="Arial" w:eastAsia="Arial" w:hAnsi="Arial" w:cs="Arial"/>
          <w:b/>
          <w:bCs/>
          <w:i/>
          <w:sz w:val="28"/>
          <w:szCs w:val="28"/>
          <w:lang w:val="es-ES"/>
        </w:rPr>
        <w:t>EL</w:t>
      </w:r>
      <w:r w:rsidR="000B3606" w:rsidRPr="000B3606">
        <w:rPr>
          <w:rFonts w:ascii="Arial" w:eastAsia="Arial" w:hAnsi="Arial" w:cs="Arial"/>
          <w:b/>
          <w:bCs/>
          <w:i/>
          <w:spacing w:val="-3"/>
          <w:sz w:val="28"/>
          <w:szCs w:val="28"/>
          <w:lang w:val="es-ES"/>
        </w:rPr>
        <w:t xml:space="preserve"> </w:t>
      </w:r>
      <w:r w:rsidR="000B3606" w:rsidRPr="000B3606">
        <w:rPr>
          <w:rFonts w:ascii="Arial" w:eastAsia="Arial" w:hAnsi="Arial" w:cs="Arial"/>
          <w:b/>
          <w:bCs/>
          <w:i/>
          <w:sz w:val="28"/>
          <w:szCs w:val="28"/>
          <w:lang w:val="es-ES"/>
        </w:rPr>
        <w:t>GRANDE,</w:t>
      </w:r>
      <w:r w:rsidR="000B3606" w:rsidRPr="000B3606">
        <w:rPr>
          <w:rFonts w:ascii="Arial" w:eastAsia="Arial" w:hAnsi="Arial" w:cs="Arial"/>
          <w:b/>
          <w:bCs/>
          <w:i/>
          <w:spacing w:val="1"/>
          <w:sz w:val="28"/>
          <w:szCs w:val="28"/>
          <w:lang w:val="es-ES"/>
        </w:rPr>
        <w:t xml:space="preserve"> </w:t>
      </w:r>
      <w:r w:rsidR="000B3606" w:rsidRPr="000B3606">
        <w:rPr>
          <w:rFonts w:ascii="Arial" w:eastAsia="Arial" w:hAnsi="Arial" w:cs="Arial"/>
          <w:b/>
          <w:bCs/>
          <w:i/>
          <w:sz w:val="28"/>
          <w:szCs w:val="28"/>
          <w:lang w:val="es-ES"/>
        </w:rPr>
        <w:t>JALISCO.</w:t>
      </w:r>
      <w:r w:rsidR="000B3606">
        <w:rPr>
          <w:rFonts w:ascii="Arial" w:hAnsi="Arial" w:cs="Arial"/>
          <w:b/>
          <w:i/>
          <w:sz w:val="28"/>
          <w:szCs w:val="28"/>
        </w:rPr>
        <w:t xml:space="preserve"> </w:t>
      </w:r>
      <w:r w:rsidR="000B3606" w:rsidRPr="000B3606">
        <w:rPr>
          <w:rFonts w:ascii="Arial" w:eastAsia="Arial MT" w:hAnsi="Arial" w:cs="Arial"/>
          <w:b/>
          <w:i/>
          <w:sz w:val="28"/>
          <w:szCs w:val="28"/>
          <w:lang w:val="es-ES"/>
        </w:rPr>
        <w:t>PRESENTE.</w:t>
      </w:r>
      <w:r w:rsidR="000B3606">
        <w:rPr>
          <w:rFonts w:ascii="Arial" w:hAnsi="Arial" w:cs="Arial"/>
          <w:b/>
          <w:i/>
          <w:sz w:val="28"/>
          <w:szCs w:val="28"/>
        </w:rPr>
        <w:t xml:space="preserve"> </w:t>
      </w:r>
      <w:r w:rsidR="000B3606" w:rsidRPr="000B3606">
        <w:rPr>
          <w:rFonts w:ascii="Arial" w:eastAsia="Arial MT" w:hAnsi="Arial" w:cs="Arial"/>
          <w:i/>
          <w:sz w:val="28"/>
          <w:szCs w:val="28"/>
          <w:lang w:val="es-ES"/>
        </w:rPr>
        <w:t xml:space="preserve">La que suscribe </w:t>
      </w:r>
      <w:r w:rsidR="000B3606" w:rsidRPr="000B3606">
        <w:rPr>
          <w:rFonts w:ascii="Arial" w:eastAsia="Arial MT" w:hAnsi="Arial" w:cs="Arial"/>
          <w:b/>
          <w:i/>
          <w:sz w:val="28"/>
          <w:szCs w:val="28"/>
          <w:lang w:val="es-ES"/>
        </w:rPr>
        <w:t xml:space="preserve">LIC. DIANA LAURA ORTEGA PALAFOX, </w:t>
      </w:r>
      <w:r w:rsidR="000B3606" w:rsidRPr="000B3606">
        <w:rPr>
          <w:rFonts w:ascii="Arial" w:eastAsia="Arial MT" w:hAnsi="Arial" w:cs="Arial"/>
          <w:i/>
          <w:sz w:val="28"/>
          <w:szCs w:val="28"/>
          <w:lang w:val="es-ES"/>
        </w:rPr>
        <w:t>en mi calidad</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Regidora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Ayuntamiento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Zapotlán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el</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Grande,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Jalisco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y</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fundamento en los artículos: 115 fracción I, primer párrafo así como la fracción II</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 xml:space="preserve">de la Constitución Política de los Estados Unidos Mexicanos; </w:t>
      </w:r>
      <w:r w:rsidR="000B3606" w:rsidRPr="000B3606">
        <w:rPr>
          <w:rFonts w:ascii="Arial" w:eastAsia="Arial MT" w:hAnsi="Arial" w:cs="Arial"/>
          <w:i/>
          <w:sz w:val="28"/>
          <w:szCs w:val="28"/>
          <w:lang w:val="es-ES"/>
        </w:rPr>
        <w:lastRenderedPageBreak/>
        <w:t>numerales 1, 2, 3,</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73, 77, 78 y demás relativos de la Constitución Política del Estado de Jalisco; 1,</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2, 3, 10, 41 fracción II, 42, 49, 50 fracción I y demás relativos de La Ley del</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Gobierno y la Administración Pública Municipal del Estado de Jalisco, así como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artículos 38 fracción VII, 87 fracción II, 89, 91 fracción I, 93, 99, 100 y demás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relativos del Reglamento Interior de Zapotlán el Grande, Jalisco; en uso de 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facultad</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conferida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disposiciones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citadas,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presento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ante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ustedes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compañeros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integrantes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Órgano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Gobierno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Municipal</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siguiente</w:t>
      </w:r>
      <w:r w:rsidR="000B3606" w:rsidRPr="000B3606">
        <w:rPr>
          <w:rFonts w:ascii="Arial" w:eastAsia="Arial MT" w:hAnsi="Arial" w:cs="Arial"/>
          <w:i/>
          <w:spacing w:val="-64"/>
          <w:sz w:val="28"/>
          <w:szCs w:val="28"/>
          <w:lang w:val="es-ES"/>
        </w:rPr>
        <w:t xml:space="preserve"> </w:t>
      </w:r>
      <w:r w:rsidR="000B3606" w:rsidRPr="000B3606">
        <w:rPr>
          <w:rFonts w:ascii="Arial" w:eastAsia="Arial MT" w:hAnsi="Arial" w:cs="Arial"/>
          <w:b/>
          <w:i/>
          <w:sz w:val="28"/>
          <w:szCs w:val="28"/>
          <w:lang w:val="es-ES"/>
        </w:rPr>
        <w:t>INICIATIVA DE ORDENAMIENTO QUE PROPONE LA REFORMA DE VARIOS ARTÍCULOS DEL REGLAMENTO PARA LA PROTECCIÓN Y CUIDADO DE</w:t>
      </w:r>
      <w:r w:rsidR="000B3606" w:rsidRPr="000B3606">
        <w:rPr>
          <w:rFonts w:ascii="Arial" w:eastAsia="Arial MT" w:hAnsi="Arial" w:cs="Arial"/>
          <w:b/>
          <w:i/>
          <w:spacing w:val="1"/>
          <w:sz w:val="28"/>
          <w:szCs w:val="28"/>
          <w:lang w:val="es-ES"/>
        </w:rPr>
        <w:t xml:space="preserve"> </w:t>
      </w:r>
      <w:r w:rsidR="000B3606" w:rsidRPr="000B3606">
        <w:rPr>
          <w:rFonts w:ascii="Arial" w:eastAsia="Arial MT" w:hAnsi="Arial" w:cs="Arial"/>
          <w:b/>
          <w:i/>
          <w:sz w:val="28"/>
          <w:szCs w:val="28"/>
          <w:lang w:val="es-ES"/>
        </w:rPr>
        <w:t>LOS</w:t>
      </w:r>
      <w:r w:rsidR="000B3606" w:rsidRPr="000B3606">
        <w:rPr>
          <w:rFonts w:ascii="Arial" w:eastAsia="Arial MT" w:hAnsi="Arial" w:cs="Arial"/>
          <w:b/>
          <w:i/>
          <w:spacing w:val="43"/>
          <w:sz w:val="28"/>
          <w:szCs w:val="28"/>
          <w:lang w:val="es-ES"/>
        </w:rPr>
        <w:t xml:space="preserve"> </w:t>
      </w:r>
      <w:r w:rsidR="000B3606" w:rsidRPr="000B3606">
        <w:rPr>
          <w:rFonts w:ascii="Arial" w:eastAsia="Arial MT" w:hAnsi="Arial" w:cs="Arial"/>
          <w:b/>
          <w:i/>
          <w:sz w:val="28"/>
          <w:szCs w:val="28"/>
          <w:lang w:val="es-ES"/>
        </w:rPr>
        <w:t>ANIMALES</w:t>
      </w:r>
      <w:r w:rsidR="000B3606" w:rsidRPr="000B3606">
        <w:rPr>
          <w:rFonts w:ascii="Arial" w:eastAsia="Arial MT" w:hAnsi="Arial" w:cs="Arial"/>
          <w:b/>
          <w:i/>
          <w:spacing w:val="43"/>
          <w:sz w:val="28"/>
          <w:szCs w:val="28"/>
          <w:lang w:val="es-ES"/>
        </w:rPr>
        <w:t xml:space="preserve"> </w:t>
      </w:r>
      <w:r w:rsidR="000B3606" w:rsidRPr="000B3606">
        <w:rPr>
          <w:rFonts w:ascii="Arial" w:eastAsia="Arial MT" w:hAnsi="Arial" w:cs="Arial"/>
          <w:b/>
          <w:i/>
          <w:sz w:val="28"/>
          <w:szCs w:val="28"/>
          <w:lang w:val="es-ES"/>
        </w:rPr>
        <w:t>DOMÉSTICOS</w:t>
      </w:r>
      <w:r w:rsidR="000B3606" w:rsidRPr="000B3606">
        <w:rPr>
          <w:rFonts w:ascii="Arial" w:eastAsia="Arial MT" w:hAnsi="Arial" w:cs="Arial"/>
          <w:b/>
          <w:i/>
          <w:spacing w:val="39"/>
          <w:sz w:val="28"/>
          <w:szCs w:val="28"/>
          <w:lang w:val="es-ES"/>
        </w:rPr>
        <w:t xml:space="preserve"> </w:t>
      </w:r>
      <w:r w:rsidR="000B3606" w:rsidRPr="000B3606">
        <w:rPr>
          <w:rFonts w:ascii="Arial" w:eastAsia="Arial MT" w:hAnsi="Arial" w:cs="Arial"/>
          <w:b/>
          <w:i/>
          <w:sz w:val="28"/>
          <w:szCs w:val="28"/>
          <w:lang w:val="es-ES"/>
        </w:rPr>
        <w:t>EN</w:t>
      </w:r>
      <w:r w:rsidR="000B3606" w:rsidRPr="000B3606">
        <w:rPr>
          <w:rFonts w:ascii="Arial" w:eastAsia="Arial MT" w:hAnsi="Arial" w:cs="Arial"/>
          <w:b/>
          <w:i/>
          <w:spacing w:val="46"/>
          <w:sz w:val="28"/>
          <w:szCs w:val="28"/>
          <w:lang w:val="es-ES"/>
        </w:rPr>
        <w:t xml:space="preserve"> </w:t>
      </w:r>
      <w:r w:rsidR="000B3606" w:rsidRPr="000B3606">
        <w:rPr>
          <w:rFonts w:ascii="Arial" w:eastAsia="Arial MT" w:hAnsi="Arial" w:cs="Arial"/>
          <w:b/>
          <w:i/>
          <w:sz w:val="28"/>
          <w:szCs w:val="28"/>
          <w:lang w:val="es-ES"/>
        </w:rPr>
        <w:t>EL</w:t>
      </w:r>
      <w:r w:rsidR="000B3606" w:rsidRPr="000B3606">
        <w:rPr>
          <w:rFonts w:ascii="Arial" w:eastAsia="Arial MT" w:hAnsi="Arial" w:cs="Arial"/>
          <w:b/>
          <w:i/>
          <w:spacing w:val="44"/>
          <w:sz w:val="28"/>
          <w:szCs w:val="28"/>
          <w:lang w:val="es-ES"/>
        </w:rPr>
        <w:t xml:space="preserve"> </w:t>
      </w:r>
      <w:r w:rsidR="000B3606" w:rsidRPr="000B3606">
        <w:rPr>
          <w:rFonts w:ascii="Arial" w:eastAsia="Arial MT" w:hAnsi="Arial" w:cs="Arial"/>
          <w:b/>
          <w:i/>
          <w:sz w:val="28"/>
          <w:szCs w:val="28"/>
          <w:lang w:val="es-ES"/>
        </w:rPr>
        <w:t>MUNICIPIO</w:t>
      </w:r>
      <w:r w:rsidR="000B3606" w:rsidRPr="000B3606">
        <w:rPr>
          <w:rFonts w:ascii="Arial" w:eastAsia="Arial MT" w:hAnsi="Arial" w:cs="Arial"/>
          <w:b/>
          <w:i/>
          <w:spacing w:val="44"/>
          <w:sz w:val="28"/>
          <w:szCs w:val="28"/>
          <w:lang w:val="es-ES"/>
        </w:rPr>
        <w:t xml:space="preserve"> </w:t>
      </w:r>
      <w:r w:rsidR="000B3606" w:rsidRPr="000B3606">
        <w:rPr>
          <w:rFonts w:ascii="Arial" w:eastAsia="Arial MT" w:hAnsi="Arial" w:cs="Arial"/>
          <w:b/>
          <w:i/>
          <w:sz w:val="28"/>
          <w:szCs w:val="28"/>
          <w:lang w:val="es-ES"/>
        </w:rPr>
        <w:t>DE</w:t>
      </w:r>
      <w:r w:rsidR="000B3606" w:rsidRPr="000B3606">
        <w:rPr>
          <w:rFonts w:ascii="Arial" w:eastAsia="Arial MT" w:hAnsi="Arial" w:cs="Arial"/>
          <w:b/>
          <w:i/>
          <w:spacing w:val="43"/>
          <w:sz w:val="28"/>
          <w:szCs w:val="28"/>
          <w:lang w:val="es-ES"/>
        </w:rPr>
        <w:t xml:space="preserve"> </w:t>
      </w:r>
      <w:r w:rsidR="000B3606" w:rsidRPr="000B3606">
        <w:rPr>
          <w:rFonts w:ascii="Arial" w:eastAsia="Arial MT" w:hAnsi="Arial" w:cs="Arial"/>
          <w:b/>
          <w:i/>
          <w:sz w:val="28"/>
          <w:szCs w:val="28"/>
          <w:lang w:val="es-ES"/>
        </w:rPr>
        <w:t>ZAPOTLÁN</w:t>
      </w:r>
      <w:r w:rsidR="000B3606" w:rsidRPr="000B3606">
        <w:rPr>
          <w:rFonts w:ascii="Arial" w:eastAsia="Arial MT" w:hAnsi="Arial" w:cs="Arial"/>
          <w:b/>
          <w:i/>
          <w:spacing w:val="42"/>
          <w:sz w:val="28"/>
          <w:szCs w:val="28"/>
          <w:lang w:val="es-ES"/>
        </w:rPr>
        <w:t xml:space="preserve"> </w:t>
      </w:r>
      <w:r w:rsidR="000B3606" w:rsidRPr="000B3606">
        <w:rPr>
          <w:rFonts w:ascii="Arial" w:eastAsia="Arial MT" w:hAnsi="Arial" w:cs="Arial"/>
          <w:b/>
          <w:i/>
          <w:sz w:val="28"/>
          <w:szCs w:val="28"/>
          <w:lang w:val="es-ES"/>
        </w:rPr>
        <w:t>EL GRANDE,</w:t>
      </w:r>
      <w:r w:rsidR="000B3606" w:rsidRPr="000B3606">
        <w:rPr>
          <w:rFonts w:ascii="Arial" w:eastAsia="Arial MT" w:hAnsi="Arial" w:cs="Arial"/>
          <w:b/>
          <w:i/>
          <w:spacing w:val="-4"/>
          <w:sz w:val="28"/>
          <w:szCs w:val="28"/>
          <w:lang w:val="es-ES"/>
        </w:rPr>
        <w:t xml:space="preserve"> </w:t>
      </w:r>
      <w:r w:rsidR="000B3606" w:rsidRPr="000B3606">
        <w:rPr>
          <w:rFonts w:ascii="Arial" w:eastAsia="Arial MT" w:hAnsi="Arial" w:cs="Arial"/>
          <w:b/>
          <w:i/>
          <w:sz w:val="28"/>
          <w:szCs w:val="28"/>
          <w:lang w:val="es-ES"/>
        </w:rPr>
        <w:t>JALISCO,</w:t>
      </w:r>
      <w:r w:rsidR="000B3606" w:rsidRPr="000B3606">
        <w:rPr>
          <w:rFonts w:ascii="Arial" w:eastAsia="Arial MT" w:hAnsi="Arial" w:cs="Arial"/>
          <w:b/>
          <w:i/>
          <w:spacing w:val="-2"/>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conformidad</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con</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siguiente:</w:t>
      </w:r>
      <w:r w:rsidR="000B3606">
        <w:rPr>
          <w:rFonts w:ascii="Arial" w:hAnsi="Arial" w:cs="Arial"/>
          <w:b/>
          <w:i/>
          <w:sz w:val="28"/>
          <w:szCs w:val="28"/>
        </w:rPr>
        <w:t xml:space="preserve"> </w:t>
      </w:r>
      <w:r w:rsidR="000B3606" w:rsidRPr="000B3606">
        <w:rPr>
          <w:rFonts w:ascii="Arial" w:eastAsia="Arial" w:hAnsi="Arial" w:cs="Arial"/>
          <w:b/>
          <w:bCs/>
          <w:i/>
          <w:sz w:val="28"/>
          <w:szCs w:val="28"/>
          <w:lang w:val="es-ES"/>
        </w:rPr>
        <w:t>EXPOSICIÓN</w:t>
      </w:r>
      <w:r w:rsidR="000B3606" w:rsidRPr="000B3606">
        <w:rPr>
          <w:rFonts w:ascii="Arial" w:eastAsia="Arial" w:hAnsi="Arial" w:cs="Arial"/>
          <w:b/>
          <w:bCs/>
          <w:i/>
          <w:spacing w:val="-3"/>
          <w:sz w:val="28"/>
          <w:szCs w:val="28"/>
          <w:lang w:val="es-ES"/>
        </w:rPr>
        <w:t xml:space="preserve"> </w:t>
      </w:r>
      <w:r w:rsidR="000B3606" w:rsidRPr="000B3606">
        <w:rPr>
          <w:rFonts w:ascii="Arial" w:eastAsia="Arial" w:hAnsi="Arial" w:cs="Arial"/>
          <w:b/>
          <w:bCs/>
          <w:i/>
          <w:sz w:val="28"/>
          <w:szCs w:val="28"/>
          <w:lang w:val="es-ES"/>
        </w:rPr>
        <w:t>DE</w:t>
      </w:r>
      <w:r w:rsidR="000B3606" w:rsidRPr="000B3606">
        <w:rPr>
          <w:rFonts w:ascii="Arial" w:eastAsia="Arial" w:hAnsi="Arial" w:cs="Arial"/>
          <w:b/>
          <w:bCs/>
          <w:i/>
          <w:spacing w:val="-1"/>
          <w:sz w:val="28"/>
          <w:szCs w:val="28"/>
          <w:lang w:val="es-ES"/>
        </w:rPr>
        <w:t xml:space="preserve"> </w:t>
      </w:r>
      <w:r w:rsidR="000B3606" w:rsidRPr="000B3606">
        <w:rPr>
          <w:rFonts w:ascii="Arial" w:eastAsia="Arial" w:hAnsi="Arial" w:cs="Arial"/>
          <w:b/>
          <w:bCs/>
          <w:i/>
          <w:sz w:val="28"/>
          <w:szCs w:val="28"/>
          <w:lang w:val="es-ES"/>
        </w:rPr>
        <w:t>MOTIVOS</w:t>
      </w:r>
      <w:r w:rsidR="0073164F">
        <w:rPr>
          <w:rFonts w:ascii="Arial" w:hAnsi="Arial" w:cs="Arial"/>
          <w:b/>
          <w:i/>
          <w:sz w:val="28"/>
          <w:szCs w:val="28"/>
        </w:rPr>
        <w:t xml:space="preserve"> </w:t>
      </w:r>
      <w:r w:rsidR="000B3606" w:rsidRPr="000B3606">
        <w:rPr>
          <w:rFonts w:ascii="Arial" w:eastAsia="Arial MT" w:hAnsi="Arial" w:cs="Arial"/>
          <w:b/>
          <w:i/>
          <w:sz w:val="28"/>
          <w:szCs w:val="28"/>
          <w:lang w:val="es-ES"/>
        </w:rPr>
        <w:t xml:space="preserve">I.- </w:t>
      </w:r>
      <w:r w:rsidR="000B3606" w:rsidRPr="000B3606">
        <w:rPr>
          <w:rFonts w:ascii="Arial" w:eastAsia="Arial MT" w:hAnsi="Arial" w:cs="Arial"/>
          <w:i/>
          <w:sz w:val="28"/>
          <w:szCs w:val="28"/>
          <w:lang w:val="es-ES"/>
        </w:rPr>
        <w:t>Que de conformidad al artículo 115 de la Constitución Política de los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Estados Unidos Mexicanos, que establece que los Estados adoptarán, para su</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régimen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interior,</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forma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gobierno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republicano,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representativo,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popular,</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teniendo como base de su división territorial y de su organización política y</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administrativa el Municipio Libre, así como la integración de un Ayuntamiento 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elección popular directa, tendrán facultades para aprobar, de acuerdo con las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leyes en materia municipal que deberán expedir las legislaturas de los Estados,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los bandos de policía y gobierno, los reglamentos, circulares y disposiciones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administrativas</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4"/>
          <w:sz w:val="28"/>
          <w:szCs w:val="28"/>
          <w:lang w:val="es-ES"/>
        </w:rPr>
        <w:t xml:space="preserve"> </w:t>
      </w:r>
      <w:r w:rsidR="000B3606" w:rsidRPr="000B3606">
        <w:rPr>
          <w:rFonts w:ascii="Arial" w:eastAsia="Arial MT" w:hAnsi="Arial" w:cs="Arial"/>
          <w:i/>
          <w:sz w:val="28"/>
          <w:szCs w:val="28"/>
          <w:lang w:val="es-ES"/>
        </w:rPr>
        <w:t>observancia</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general</w:t>
      </w:r>
      <w:r w:rsidR="000B3606" w:rsidRPr="000B3606">
        <w:rPr>
          <w:rFonts w:ascii="Arial" w:eastAsia="Arial MT" w:hAnsi="Arial" w:cs="Arial"/>
          <w:i/>
          <w:spacing w:val="-4"/>
          <w:sz w:val="28"/>
          <w:szCs w:val="28"/>
          <w:lang w:val="es-ES"/>
        </w:rPr>
        <w:t xml:space="preserve"> </w:t>
      </w:r>
      <w:r w:rsidR="000B3606" w:rsidRPr="000B3606">
        <w:rPr>
          <w:rFonts w:ascii="Arial" w:eastAsia="Arial MT" w:hAnsi="Arial" w:cs="Arial"/>
          <w:i/>
          <w:sz w:val="28"/>
          <w:szCs w:val="28"/>
          <w:lang w:val="es-ES"/>
        </w:rPr>
        <w:t>que organice</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4"/>
          <w:sz w:val="28"/>
          <w:szCs w:val="28"/>
          <w:lang w:val="es-ES"/>
        </w:rPr>
        <w:t xml:space="preserve"> </w:t>
      </w:r>
      <w:r w:rsidR="000B3606" w:rsidRPr="000B3606">
        <w:rPr>
          <w:rFonts w:ascii="Arial" w:eastAsia="Arial MT" w:hAnsi="Arial" w:cs="Arial"/>
          <w:i/>
          <w:sz w:val="28"/>
          <w:szCs w:val="28"/>
          <w:lang w:val="es-ES"/>
        </w:rPr>
        <w:t>Administración</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Pública.</w:t>
      </w:r>
      <w:r w:rsidR="0073164F">
        <w:rPr>
          <w:rFonts w:ascii="Arial" w:eastAsia="Arial MT" w:hAnsi="Arial" w:cs="Arial"/>
          <w:i/>
          <w:sz w:val="28"/>
          <w:szCs w:val="28"/>
          <w:lang w:val="es-ES"/>
        </w:rPr>
        <w:t xml:space="preserve"> </w:t>
      </w:r>
      <w:r w:rsidR="000B3606" w:rsidRPr="000B3606">
        <w:rPr>
          <w:rFonts w:ascii="Arial" w:eastAsia="Arial MT" w:hAnsi="Arial" w:cs="Arial"/>
          <w:b/>
          <w:i/>
          <w:sz w:val="28"/>
          <w:szCs w:val="28"/>
          <w:lang w:val="es-ES"/>
        </w:rPr>
        <w:t>II.-</w:t>
      </w:r>
      <w:r w:rsidR="000B3606" w:rsidRPr="000B3606">
        <w:rPr>
          <w:rFonts w:ascii="Arial" w:eastAsia="Arial MT" w:hAnsi="Arial" w:cs="Arial"/>
          <w:b/>
          <w:i/>
          <w:spacing w:val="-5"/>
          <w:sz w:val="28"/>
          <w:szCs w:val="28"/>
          <w:lang w:val="es-ES"/>
        </w:rPr>
        <w:t xml:space="preserve"> </w:t>
      </w:r>
      <w:r w:rsidR="000B3606" w:rsidRPr="000B3606">
        <w:rPr>
          <w:rFonts w:ascii="Arial" w:eastAsia="Arial MT" w:hAnsi="Arial" w:cs="Arial"/>
          <w:i/>
          <w:sz w:val="28"/>
          <w:szCs w:val="28"/>
          <w:lang w:val="es-ES"/>
        </w:rPr>
        <w:t>Que,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conforme</w:t>
      </w:r>
      <w:r w:rsidR="000B3606" w:rsidRPr="000B3606">
        <w:rPr>
          <w:rFonts w:ascii="Arial" w:eastAsia="Arial MT" w:hAnsi="Arial" w:cs="Arial"/>
          <w:i/>
          <w:spacing w:val="-6"/>
          <w:sz w:val="28"/>
          <w:szCs w:val="28"/>
          <w:lang w:val="es-ES"/>
        </w:rPr>
        <w:t xml:space="preserve"> </w:t>
      </w:r>
      <w:r w:rsidR="000B3606" w:rsidRPr="000B3606">
        <w:rPr>
          <w:rFonts w:ascii="Arial" w:eastAsia="Arial MT" w:hAnsi="Arial" w:cs="Arial"/>
          <w:i/>
          <w:sz w:val="28"/>
          <w:szCs w:val="28"/>
          <w:lang w:val="es-ES"/>
        </w:rPr>
        <w:t>a</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lo</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establecido</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en</w:t>
      </w:r>
      <w:r w:rsidR="000B3606" w:rsidRPr="000B3606">
        <w:rPr>
          <w:rFonts w:ascii="Arial" w:eastAsia="Arial MT" w:hAnsi="Arial" w:cs="Arial"/>
          <w:i/>
          <w:spacing w:val="-6"/>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6"/>
          <w:sz w:val="28"/>
          <w:szCs w:val="28"/>
          <w:lang w:val="es-ES"/>
        </w:rPr>
        <w:t xml:space="preserve"> </w:t>
      </w:r>
      <w:r w:rsidR="000B3606" w:rsidRPr="000B3606">
        <w:rPr>
          <w:rFonts w:ascii="Arial" w:eastAsia="Arial MT" w:hAnsi="Arial" w:cs="Arial"/>
          <w:i/>
          <w:sz w:val="28"/>
          <w:szCs w:val="28"/>
          <w:lang w:val="es-ES"/>
        </w:rPr>
        <w:t>Constitución</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Política</w:t>
      </w:r>
      <w:r w:rsidR="000B3606" w:rsidRPr="000B3606">
        <w:rPr>
          <w:rFonts w:ascii="Arial" w:eastAsia="Arial MT" w:hAnsi="Arial" w:cs="Arial"/>
          <w:i/>
          <w:spacing w:val="-6"/>
          <w:sz w:val="28"/>
          <w:szCs w:val="28"/>
          <w:lang w:val="es-ES"/>
        </w:rPr>
        <w:t xml:space="preserve"> </w:t>
      </w:r>
      <w:r w:rsidR="000B3606" w:rsidRPr="000B3606">
        <w:rPr>
          <w:rFonts w:ascii="Arial" w:eastAsia="Arial MT" w:hAnsi="Arial" w:cs="Arial"/>
          <w:i/>
          <w:sz w:val="28"/>
          <w:szCs w:val="28"/>
          <w:lang w:val="es-ES"/>
        </w:rPr>
        <w:t>del</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Estado</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de Jalisco, en su artículo 77 reconoce el municipio libre como base de la división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territorial</w:t>
      </w:r>
      <w:r w:rsidR="000B3606" w:rsidRPr="000B3606">
        <w:rPr>
          <w:rFonts w:ascii="Arial" w:eastAsia="Arial MT" w:hAnsi="Arial" w:cs="Arial"/>
          <w:i/>
          <w:spacing w:val="45"/>
          <w:sz w:val="28"/>
          <w:szCs w:val="28"/>
          <w:lang w:val="es-ES"/>
        </w:rPr>
        <w:t xml:space="preserve"> </w:t>
      </w:r>
      <w:r w:rsidR="000B3606" w:rsidRPr="000B3606">
        <w:rPr>
          <w:rFonts w:ascii="Arial" w:eastAsia="Arial MT" w:hAnsi="Arial" w:cs="Arial"/>
          <w:i/>
          <w:sz w:val="28"/>
          <w:szCs w:val="28"/>
          <w:lang w:val="es-ES"/>
        </w:rPr>
        <w:t>y</w:t>
      </w:r>
      <w:r w:rsidR="000B3606" w:rsidRPr="000B3606">
        <w:rPr>
          <w:rFonts w:ascii="Arial" w:eastAsia="Arial MT" w:hAnsi="Arial" w:cs="Arial"/>
          <w:i/>
          <w:spacing w:val="50"/>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48"/>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44"/>
          <w:sz w:val="28"/>
          <w:szCs w:val="28"/>
          <w:lang w:val="es-ES"/>
        </w:rPr>
        <w:t xml:space="preserve"> </w:t>
      </w:r>
      <w:r w:rsidR="000B3606" w:rsidRPr="000B3606">
        <w:rPr>
          <w:rFonts w:ascii="Arial" w:eastAsia="Arial MT" w:hAnsi="Arial" w:cs="Arial"/>
          <w:i/>
          <w:sz w:val="28"/>
          <w:szCs w:val="28"/>
          <w:lang w:val="es-ES"/>
        </w:rPr>
        <w:t>organización</w:t>
      </w:r>
      <w:r w:rsidR="000B3606" w:rsidRPr="000B3606">
        <w:rPr>
          <w:rFonts w:ascii="Arial" w:eastAsia="Arial MT" w:hAnsi="Arial" w:cs="Arial"/>
          <w:i/>
          <w:spacing w:val="45"/>
          <w:sz w:val="28"/>
          <w:szCs w:val="28"/>
          <w:lang w:val="es-ES"/>
        </w:rPr>
        <w:t xml:space="preserve"> </w:t>
      </w:r>
      <w:r w:rsidR="000B3606" w:rsidRPr="000B3606">
        <w:rPr>
          <w:rFonts w:ascii="Arial" w:eastAsia="Arial MT" w:hAnsi="Arial" w:cs="Arial"/>
          <w:i/>
          <w:sz w:val="28"/>
          <w:szCs w:val="28"/>
          <w:lang w:val="es-ES"/>
        </w:rPr>
        <w:t>política</w:t>
      </w:r>
      <w:r w:rsidR="000B3606" w:rsidRPr="000B3606">
        <w:rPr>
          <w:rFonts w:ascii="Arial" w:eastAsia="Arial MT" w:hAnsi="Arial" w:cs="Arial"/>
          <w:i/>
          <w:spacing w:val="45"/>
          <w:sz w:val="28"/>
          <w:szCs w:val="28"/>
          <w:lang w:val="es-ES"/>
        </w:rPr>
        <w:t xml:space="preserve"> </w:t>
      </w:r>
      <w:r w:rsidR="000B3606" w:rsidRPr="000B3606">
        <w:rPr>
          <w:rFonts w:ascii="Arial" w:eastAsia="Arial MT" w:hAnsi="Arial" w:cs="Arial"/>
          <w:i/>
          <w:sz w:val="28"/>
          <w:szCs w:val="28"/>
          <w:lang w:val="es-ES"/>
        </w:rPr>
        <w:t>y</w:t>
      </w:r>
      <w:r w:rsidR="000B3606" w:rsidRPr="000B3606">
        <w:rPr>
          <w:rFonts w:ascii="Arial" w:eastAsia="Arial MT" w:hAnsi="Arial" w:cs="Arial"/>
          <w:i/>
          <w:spacing w:val="46"/>
          <w:sz w:val="28"/>
          <w:szCs w:val="28"/>
          <w:lang w:val="es-ES"/>
        </w:rPr>
        <w:t xml:space="preserve"> </w:t>
      </w:r>
      <w:r w:rsidR="000B3606" w:rsidRPr="000B3606">
        <w:rPr>
          <w:rFonts w:ascii="Arial" w:eastAsia="Arial MT" w:hAnsi="Arial" w:cs="Arial"/>
          <w:i/>
          <w:sz w:val="28"/>
          <w:szCs w:val="28"/>
          <w:lang w:val="es-ES"/>
        </w:rPr>
        <w:t>administrativa</w:t>
      </w:r>
      <w:r w:rsidR="000B3606" w:rsidRPr="000B3606">
        <w:rPr>
          <w:rFonts w:ascii="Arial" w:eastAsia="Arial MT" w:hAnsi="Arial" w:cs="Arial"/>
          <w:i/>
          <w:spacing w:val="48"/>
          <w:sz w:val="28"/>
          <w:szCs w:val="28"/>
          <w:lang w:val="es-ES"/>
        </w:rPr>
        <w:t xml:space="preserve"> </w:t>
      </w:r>
      <w:r w:rsidR="000B3606" w:rsidRPr="000B3606">
        <w:rPr>
          <w:rFonts w:ascii="Arial" w:eastAsia="Arial MT" w:hAnsi="Arial" w:cs="Arial"/>
          <w:i/>
          <w:sz w:val="28"/>
          <w:szCs w:val="28"/>
          <w:lang w:val="es-ES"/>
        </w:rPr>
        <w:t>del</w:t>
      </w:r>
      <w:r w:rsidR="000B3606" w:rsidRPr="000B3606">
        <w:rPr>
          <w:rFonts w:ascii="Arial" w:eastAsia="Arial MT" w:hAnsi="Arial" w:cs="Arial"/>
          <w:i/>
          <w:spacing w:val="45"/>
          <w:sz w:val="28"/>
          <w:szCs w:val="28"/>
          <w:lang w:val="es-ES"/>
        </w:rPr>
        <w:t xml:space="preserve"> </w:t>
      </w:r>
      <w:r w:rsidR="000B3606" w:rsidRPr="000B3606">
        <w:rPr>
          <w:rFonts w:ascii="Arial" w:eastAsia="Arial MT" w:hAnsi="Arial" w:cs="Arial"/>
          <w:i/>
          <w:sz w:val="28"/>
          <w:szCs w:val="28"/>
          <w:lang w:val="es-ES"/>
        </w:rPr>
        <w:t>Estado</w:t>
      </w:r>
      <w:r w:rsidR="000B3606" w:rsidRPr="000B3606">
        <w:rPr>
          <w:rFonts w:ascii="Arial" w:eastAsia="Arial MT" w:hAnsi="Arial" w:cs="Arial"/>
          <w:i/>
          <w:spacing w:val="48"/>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48"/>
          <w:sz w:val="28"/>
          <w:szCs w:val="28"/>
          <w:lang w:val="es-ES"/>
        </w:rPr>
        <w:t xml:space="preserve"> </w:t>
      </w:r>
      <w:r w:rsidR="000B3606" w:rsidRPr="000B3606">
        <w:rPr>
          <w:rFonts w:ascii="Arial" w:eastAsia="Arial MT" w:hAnsi="Arial" w:cs="Arial"/>
          <w:i/>
          <w:sz w:val="28"/>
          <w:szCs w:val="28"/>
          <w:lang w:val="es-ES"/>
        </w:rPr>
        <w:t>Jalisco, investido de personalidad jurídica y patrimonio propios, con las facultades y</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limitaciones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establecidas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Constitución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Política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Estados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Unidos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 xml:space="preserve">Mexicanos. </w:t>
      </w:r>
      <w:r w:rsidR="000B3606" w:rsidRPr="000B3606">
        <w:rPr>
          <w:rFonts w:ascii="Arial" w:eastAsia="Arial MT" w:hAnsi="Arial" w:cs="Arial"/>
          <w:i/>
          <w:sz w:val="28"/>
          <w:szCs w:val="28"/>
          <w:lang w:val="es-ES"/>
        </w:rPr>
        <w:lastRenderedPageBreak/>
        <w:t>Asimismo, en la Ley de Gobierno y la Administración Pública del</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Estado</w:t>
      </w:r>
      <w:r w:rsidR="000B3606" w:rsidRPr="000B3606">
        <w:rPr>
          <w:rFonts w:ascii="Arial" w:eastAsia="Arial MT" w:hAnsi="Arial" w:cs="Arial"/>
          <w:i/>
          <w:spacing w:val="-10"/>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0"/>
          <w:sz w:val="28"/>
          <w:szCs w:val="28"/>
          <w:lang w:val="es-ES"/>
        </w:rPr>
        <w:t xml:space="preserve"> </w:t>
      </w:r>
      <w:r w:rsidR="000B3606" w:rsidRPr="000B3606">
        <w:rPr>
          <w:rFonts w:ascii="Arial" w:eastAsia="Arial MT" w:hAnsi="Arial" w:cs="Arial"/>
          <w:i/>
          <w:sz w:val="28"/>
          <w:szCs w:val="28"/>
          <w:lang w:val="es-ES"/>
        </w:rPr>
        <w:t>Jalisco</w:t>
      </w:r>
      <w:r w:rsidR="000B3606" w:rsidRPr="000B3606">
        <w:rPr>
          <w:rFonts w:ascii="Arial" w:eastAsia="Arial MT" w:hAnsi="Arial" w:cs="Arial"/>
          <w:i/>
          <w:spacing w:val="-9"/>
          <w:sz w:val="28"/>
          <w:szCs w:val="28"/>
          <w:lang w:val="es-ES"/>
        </w:rPr>
        <w:t xml:space="preserve"> </w:t>
      </w:r>
      <w:r w:rsidR="000B3606" w:rsidRPr="000B3606">
        <w:rPr>
          <w:rFonts w:ascii="Arial" w:eastAsia="Arial MT" w:hAnsi="Arial" w:cs="Arial"/>
          <w:i/>
          <w:sz w:val="28"/>
          <w:szCs w:val="28"/>
          <w:lang w:val="es-ES"/>
        </w:rPr>
        <w:t>se</w:t>
      </w:r>
      <w:r w:rsidR="000B3606" w:rsidRPr="000B3606">
        <w:rPr>
          <w:rFonts w:ascii="Arial" w:eastAsia="Arial MT" w:hAnsi="Arial" w:cs="Arial"/>
          <w:i/>
          <w:spacing w:val="-9"/>
          <w:sz w:val="28"/>
          <w:szCs w:val="28"/>
          <w:lang w:val="es-ES"/>
        </w:rPr>
        <w:t xml:space="preserve"> </w:t>
      </w:r>
      <w:r w:rsidR="000B3606" w:rsidRPr="000B3606">
        <w:rPr>
          <w:rFonts w:ascii="Arial" w:eastAsia="Arial MT" w:hAnsi="Arial" w:cs="Arial"/>
          <w:i/>
          <w:sz w:val="28"/>
          <w:szCs w:val="28"/>
          <w:lang w:val="es-ES"/>
        </w:rPr>
        <w:t>establecen</w:t>
      </w:r>
      <w:r w:rsidR="000B3606" w:rsidRPr="000B3606">
        <w:rPr>
          <w:rFonts w:ascii="Arial" w:eastAsia="Arial MT" w:hAnsi="Arial" w:cs="Arial"/>
          <w:i/>
          <w:spacing w:val="-10"/>
          <w:sz w:val="28"/>
          <w:szCs w:val="28"/>
          <w:lang w:val="es-ES"/>
        </w:rPr>
        <w:t xml:space="preserve"> </w:t>
      </w:r>
      <w:r w:rsidR="000B3606" w:rsidRPr="000B3606">
        <w:rPr>
          <w:rFonts w:ascii="Arial" w:eastAsia="Arial MT" w:hAnsi="Arial" w:cs="Arial"/>
          <w:i/>
          <w:sz w:val="28"/>
          <w:szCs w:val="28"/>
          <w:lang w:val="es-ES"/>
        </w:rPr>
        <w:t>las</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bases</w:t>
      </w:r>
      <w:r w:rsidR="000B3606" w:rsidRPr="000B3606">
        <w:rPr>
          <w:rFonts w:ascii="Arial" w:eastAsia="Arial MT" w:hAnsi="Arial" w:cs="Arial"/>
          <w:i/>
          <w:spacing w:val="-8"/>
          <w:sz w:val="28"/>
          <w:szCs w:val="28"/>
          <w:lang w:val="es-ES"/>
        </w:rPr>
        <w:t xml:space="preserve"> </w:t>
      </w:r>
      <w:r w:rsidR="000B3606" w:rsidRPr="000B3606">
        <w:rPr>
          <w:rFonts w:ascii="Arial" w:eastAsia="Arial MT" w:hAnsi="Arial" w:cs="Arial"/>
          <w:i/>
          <w:sz w:val="28"/>
          <w:szCs w:val="28"/>
          <w:lang w:val="es-ES"/>
        </w:rPr>
        <w:t>generales</w:t>
      </w:r>
      <w:r w:rsidR="000B3606" w:rsidRPr="000B3606">
        <w:rPr>
          <w:rFonts w:ascii="Arial" w:eastAsia="Arial MT" w:hAnsi="Arial" w:cs="Arial"/>
          <w:i/>
          <w:spacing w:val="-8"/>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0"/>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9"/>
          <w:sz w:val="28"/>
          <w:szCs w:val="28"/>
          <w:lang w:val="es-ES"/>
        </w:rPr>
        <w:t xml:space="preserve"> </w:t>
      </w:r>
      <w:r w:rsidR="000B3606" w:rsidRPr="000B3606">
        <w:rPr>
          <w:rFonts w:ascii="Arial" w:eastAsia="Arial MT" w:hAnsi="Arial" w:cs="Arial"/>
          <w:i/>
          <w:sz w:val="28"/>
          <w:szCs w:val="28"/>
          <w:lang w:val="es-ES"/>
        </w:rPr>
        <w:t>Administración</w:t>
      </w:r>
      <w:r w:rsidR="000B3606" w:rsidRPr="000B3606">
        <w:rPr>
          <w:rFonts w:ascii="Arial" w:eastAsia="Arial MT" w:hAnsi="Arial" w:cs="Arial"/>
          <w:i/>
          <w:spacing w:val="-10"/>
          <w:sz w:val="28"/>
          <w:szCs w:val="28"/>
          <w:lang w:val="es-ES"/>
        </w:rPr>
        <w:t xml:space="preserve"> </w:t>
      </w:r>
      <w:r w:rsidR="000B3606" w:rsidRPr="000B3606">
        <w:rPr>
          <w:rFonts w:ascii="Arial" w:eastAsia="Arial MT" w:hAnsi="Arial" w:cs="Arial"/>
          <w:i/>
          <w:sz w:val="28"/>
          <w:szCs w:val="28"/>
          <w:lang w:val="es-ES"/>
        </w:rPr>
        <w:t>Pública Municipal.</w:t>
      </w:r>
      <w:r w:rsidR="0073164F">
        <w:rPr>
          <w:rFonts w:ascii="Arial" w:hAnsi="Arial" w:cs="Arial"/>
          <w:b/>
          <w:i/>
          <w:sz w:val="28"/>
          <w:szCs w:val="28"/>
        </w:rPr>
        <w:t xml:space="preserve"> </w:t>
      </w:r>
      <w:r w:rsidR="000B3606" w:rsidRPr="000B3606">
        <w:rPr>
          <w:rFonts w:ascii="Arial" w:eastAsia="Arial MT" w:hAnsi="Arial" w:cs="Arial"/>
          <w:b/>
          <w:i/>
          <w:sz w:val="28"/>
          <w:szCs w:val="28"/>
          <w:lang w:val="es-ES"/>
        </w:rPr>
        <w:t>III.-</w:t>
      </w:r>
      <w:r w:rsidR="000B3606" w:rsidRPr="000B3606">
        <w:rPr>
          <w:rFonts w:ascii="Arial" w:eastAsia="Arial MT" w:hAnsi="Arial" w:cs="Arial"/>
          <w:b/>
          <w:i/>
          <w:spacing w:val="-14"/>
          <w:sz w:val="28"/>
          <w:szCs w:val="28"/>
          <w:lang w:val="es-ES"/>
        </w:rPr>
        <w:t xml:space="preserve"> </w:t>
      </w:r>
      <w:r w:rsidR="000B3606" w:rsidRPr="000B3606">
        <w:rPr>
          <w:rFonts w:ascii="Arial" w:eastAsia="Arial MT" w:hAnsi="Arial" w:cs="Arial"/>
          <w:i/>
          <w:sz w:val="28"/>
          <w:szCs w:val="28"/>
          <w:lang w:val="es-ES"/>
        </w:rPr>
        <w:t>Que</w:t>
      </w:r>
      <w:r w:rsidR="007E0586">
        <w:rPr>
          <w:rFonts w:ascii="Arial" w:eastAsia="Arial MT" w:hAnsi="Arial" w:cs="Arial"/>
          <w:i/>
          <w:sz w:val="28"/>
          <w:szCs w:val="28"/>
          <w:lang w:val="es-ES"/>
        </w:rPr>
        <w:t>,</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en</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el</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reglamento</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para</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Protección</w:t>
      </w:r>
      <w:r w:rsidR="000B3606" w:rsidRPr="000B3606">
        <w:rPr>
          <w:rFonts w:ascii="Arial" w:eastAsia="Arial MT" w:hAnsi="Arial" w:cs="Arial"/>
          <w:i/>
          <w:spacing w:val="-8"/>
          <w:sz w:val="28"/>
          <w:szCs w:val="28"/>
          <w:lang w:val="es-ES"/>
        </w:rPr>
        <w:t xml:space="preserve"> </w:t>
      </w:r>
      <w:r w:rsidR="000B3606" w:rsidRPr="000B3606">
        <w:rPr>
          <w:rFonts w:ascii="Arial" w:eastAsia="Arial MT" w:hAnsi="Arial" w:cs="Arial"/>
          <w:i/>
          <w:sz w:val="28"/>
          <w:szCs w:val="28"/>
          <w:lang w:val="es-ES"/>
        </w:rPr>
        <w:t>y</w:t>
      </w:r>
      <w:r w:rsidR="000B3606" w:rsidRPr="000B3606">
        <w:rPr>
          <w:rFonts w:ascii="Arial" w:eastAsia="Arial MT" w:hAnsi="Arial" w:cs="Arial"/>
          <w:i/>
          <w:spacing w:val="-9"/>
          <w:sz w:val="28"/>
          <w:szCs w:val="28"/>
          <w:lang w:val="es-ES"/>
        </w:rPr>
        <w:t xml:space="preserve"> </w:t>
      </w:r>
      <w:r w:rsidR="000B3606" w:rsidRPr="000B3606">
        <w:rPr>
          <w:rFonts w:ascii="Arial" w:eastAsia="Arial MT" w:hAnsi="Arial" w:cs="Arial"/>
          <w:i/>
          <w:sz w:val="28"/>
          <w:szCs w:val="28"/>
          <w:lang w:val="es-ES"/>
        </w:rPr>
        <w:t>Cuidado</w:t>
      </w:r>
      <w:r w:rsidR="000B3606" w:rsidRPr="000B3606">
        <w:rPr>
          <w:rFonts w:ascii="Arial" w:eastAsia="Arial MT" w:hAnsi="Arial" w:cs="Arial"/>
          <w:i/>
          <w:spacing w:val="-7"/>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los</w:t>
      </w:r>
      <w:r w:rsidR="000B3606" w:rsidRPr="000B3606">
        <w:rPr>
          <w:rFonts w:ascii="Arial" w:eastAsia="Arial MT" w:hAnsi="Arial" w:cs="Arial"/>
          <w:i/>
          <w:spacing w:val="-9"/>
          <w:sz w:val="28"/>
          <w:szCs w:val="28"/>
          <w:lang w:val="es-ES"/>
        </w:rPr>
        <w:t xml:space="preserve"> </w:t>
      </w:r>
      <w:r w:rsidR="000B3606" w:rsidRPr="000B3606">
        <w:rPr>
          <w:rFonts w:ascii="Arial" w:eastAsia="Arial MT" w:hAnsi="Arial" w:cs="Arial"/>
          <w:i/>
          <w:sz w:val="28"/>
          <w:szCs w:val="28"/>
          <w:lang w:val="es-ES"/>
        </w:rPr>
        <w:t>Animales Domésticos en el municipio de Zapotlán el Grande, Jalisco, prevé las facultades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del</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municipio</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Zapotlán</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el</w:t>
      </w:r>
      <w:r w:rsidR="000B3606" w:rsidRPr="000B3606">
        <w:rPr>
          <w:rFonts w:ascii="Arial" w:eastAsia="Arial MT" w:hAnsi="Arial" w:cs="Arial"/>
          <w:i/>
          <w:spacing w:val="-4"/>
          <w:sz w:val="28"/>
          <w:szCs w:val="28"/>
          <w:lang w:val="es-ES"/>
        </w:rPr>
        <w:t xml:space="preserve"> </w:t>
      </w:r>
      <w:r w:rsidR="000B3606" w:rsidRPr="000B3606">
        <w:rPr>
          <w:rFonts w:ascii="Arial" w:eastAsia="Arial MT" w:hAnsi="Arial" w:cs="Arial"/>
          <w:i/>
          <w:sz w:val="28"/>
          <w:szCs w:val="28"/>
          <w:lang w:val="es-ES"/>
        </w:rPr>
        <w:t>Grande,</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Jalisco,</w:t>
      </w:r>
      <w:r w:rsidR="000B3606" w:rsidRPr="000B3606">
        <w:rPr>
          <w:rFonts w:ascii="Arial" w:eastAsia="Arial MT" w:hAnsi="Arial" w:cs="Arial"/>
          <w:i/>
          <w:spacing w:val="-3"/>
          <w:sz w:val="28"/>
          <w:szCs w:val="28"/>
          <w:lang w:val="es-ES"/>
        </w:rPr>
        <w:t xml:space="preserve"> </w:t>
      </w:r>
      <w:r w:rsidR="000B3606" w:rsidRPr="000B3606">
        <w:rPr>
          <w:rFonts w:ascii="Arial" w:eastAsia="Arial MT" w:hAnsi="Arial" w:cs="Arial"/>
          <w:i/>
          <w:sz w:val="28"/>
          <w:szCs w:val="28"/>
          <w:lang w:val="es-ES"/>
        </w:rPr>
        <w:t>en</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materia</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protección</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5"/>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vida, crecimiento,</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buen</w:t>
      </w:r>
      <w:r w:rsidR="000B3606" w:rsidRPr="000B3606">
        <w:rPr>
          <w:rFonts w:ascii="Arial" w:eastAsia="Arial MT" w:hAnsi="Arial" w:cs="Arial"/>
          <w:i/>
          <w:spacing w:val="-14"/>
          <w:sz w:val="28"/>
          <w:szCs w:val="28"/>
          <w:lang w:val="es-ES"/>
        </w:rPr>
        <w:t xml:space="preserve"> </w:t>
      </w:r>
      <w:r w:rsidR="000B3606" w:rsidRPr="000B3606">
        <w:rPr>
          <w:rFonts w:ascii="Arial" w:eastAsia="Arial MT" w:hAnsi="Arial" w:cs="Arial"/>
          <w:i/>
          <w:sz w:val="28"/>
          <w:szCs w:val="28"/>
          <w:lang w:val="es-ES"/>
        </w:rPr>
        <w:t>trato</w:t>
      </w:r>
      <w:r w:rsidR="000B3606" w:rsidRPr="000B3606">
        <w:rPr>
          <w:rFonts w:ascii="Arial" w:eastAsia="Arial MT" w:hAnsi="Arial" w:cs="Arial"/>
          <w:i/>
          <w:spacing w:val="-8"/>
          <w:sz w:val="28"/>
          <w:szCs w:val="28"/>
          <w:lang w:val="es-ES"/>
        </w:rPr>
        <w:t xml:space="preserve"> </w:t>
      </w:r>
      <w:r w:rsidR="000B3606" w:rsidRPr="000B3606">
        <w:rPr>
          <w:rFonts w:ascii="Arial" w:eastAsia="Arial MT" w:hAnsi="Arial" w:cs="Arial"/>
          <w:i/>
          <w:sz w:val="28"/>
          <w:szCs w:val="28"/>
          <w:lang w:val="es-ES"/>
        </w:rPr>
        <w:t>a</w:t>
      </w:r>
      <w:r w:rsidR="000B3606" w:rsidRPr="000B3606">
        <w:rPr>
          <w:rFonts w:ascii="Arial" w:eastAsia="Arial MT" w:hAnsi="Arial" w:cs="Arial"/>
          <w:i/>
          <w:spacing w:val="-14"/>
          <w:sz w:val="28"/>
          <w:szCs w:val="28"/>
          <w:lang w:val="es-ES"/>
        </w:rPr>
        <w:t xml:space="preserve"> </w:t>
      </w:r>
      <w:r w:rsidR="000B3606" w:rsidRPr="000B3606">
        <w:rPr>
          <w:rFonts w:ascii="Arial" w:eastAsia="Arial MT" w:hAnsi="Arial" w:cs="Arial"/>
          <w:i/>
          <w:sz w:val="28"/>
          <w:szCs w:val="28"/>
          <w:lang w:val="es-ES"/>
        </w:rPr>
        <w:t>los</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animales</w:t>
      </w:r>
      <w:r w:rsidR="000B3606" w:rsidRPr="000B3606">
        <w:rPr>
          <w:rFonts w:ascii="Arial" w:eastAsia="Arial MT" w:hAnsi="Arial" w:cs="Arial"/>
          <w:i/>
          <w:spacing w:val="-8"/>
          <w:sz w:val="28"/>
          <w:szCs w:val="28"/>
          <w:lang w:val="es-ES"/>
        </w:rPr>
        <w:t xml:space="preserve"> </w:t>
      </w:r>
      <w:r w:rsidR="000B3606" w:rsidRPr="000B3606">
        <w:rPr>
          <w:rFonts w:ascii="Arial" w:eastAsia="Arial MT" w:hAnsi="Arial" w:cs="Arial"/>
          <w:i/>
          <w:sz w:val="28"/>
          <w:szCs w:val="28"/>
          <w:lang w:val="es-ES"/>
        </w:rPr>
        <w:t>domésticos,</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así</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como,</w:t>
      </w:r>
      <w:r w:rsidR="000B3606" w:rsidRPr="000B3606">
        <w:rPr>
          <w:rFonts w:ascii="Arial" w:eastAsia="Arial MT" w:hAnsi="Arial" w:cs="Arial"/>
          <w:i/>
          <w:spacing w:val="-13"/>
          <w:sz w:val="28"/>
          <w:szCs w:val="28"/>
          <w:lang w:val="es-ES"/>
        </w:rPr>
        <w:t xml:space="preserve"> </w:t>
      </w:r>
      <w:r w:rsidR="000B3606" w:rsidRPr="000B3606">
        <w:rPr>
          <w:rFonts w:ascii="Arial" w:eastAsia="Arial MT" w:hAnsi="Arial" w:cs="Arial"/>
          <w:i/>
          <w:sz w:val="28"/>
          <w:szCs w:val="28"/>
          <w:lang w:val="es-ES"/>
        </w:rPr>
        <w:t>todos</w:t>
      </w:r>
      <w:r w:rsidR="000B3606" w:rsidRPr="000B3606">
        <w:rPr>
          <w:rFonts w:ascii="Arial" w:eastAsia="Arial MT" w:hAnsi="Arial" w:cs="Arial"/>
          <w:i/>
          <w:spacing w:val="-12"/>
          <w:sz w:val="28"/>
          <w:szCs w:val="28"/>
          <w:lang w:val="es-ES"/>
        </w:rPr>
        <w:t xml:space="preserve"> </w:t>
      </w:r>
      <w:r w:rsidR="000B3606" w:rsidRPr="000B3606">
        <w:rPr>
          <w:rFonts w:ascii="Arial" w:eastAsia="Arial MT" w:hAnsi="Arial" w:cs="Arial"/>
          <w:i/>
          <w:sz w:val="28"/>
          <w:szCs w:val="28"/>
          <w:lang w:val="es-ES"/>
        </w:rPr>
        <w:t>aquellos</w:t>
      </w:r>
      <w:r w:rsidR="000B3606" w:rsidRPr="000B3606">
        <w:rPr>
          <w:rFonts w:ascii="Arial" w:eastAsia="Arial MT" w:hAnsi="Arial" w:cs="Arial"/>
          <w:i/>
          <w:spacing w:val="-1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4"/>
          <w:sz w:val="28"/>
          <w:szCs w:val="28"/>
          <w:lang w:val="es-ES"/>
        </w:rPr>
        <w:t xml:space="preserve"> </w:t>
      </w:r>
      <w:r w:rsidR="000B3606" w:rsidRPr="000B3606">
        <w:rPr>
          <w:rFonts w:ascii="Arial" w:eastAsia="Arial MT" w:hAnsi="Arial" w:cs="Arial"/>
          <w:i/>
          <w:sz w:val="28"/>
          <w:szCs w:val="28"/>
          <w:lang w:val="es-ES"/>
        </w:rPr>
        <w:t>los cuales tenga facultad el municipio, erradicar malos tratos y violencia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hacia los mismos, llevando un control de animales agresivos como animales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domésticos.</w:t>
      </w:r>
      <w:r w:rsidR="0073164F">
        <w:rPr>
          <w:rFonts w:ascii="Arial" w:hAnsi="Arial" w:cs="Arial"/>
          <w:b/>
          <w:i/>
          <w:sz w:val="28"/>
          <w:szCs w:val="28"/>
        </w:rPr>
        <w:t xml:space="preserve"> </w:t>
      </w:r>
      <w:r w:rsidR="000B3606" w:rsidRPr="000B3606">
        <w:rPr>
          <w:rFonts w:ascii="Arial" w:eastAsia="Arial MT" w:hAnsi="Arial" w:cs="Arial"/>
          <w:b/>
          <w:i/>
          <w:spacing w:val="-1"/>
          <w:sz w:val="28"/>
          <w:szCs w:val="28"/>
          <w:lang w:val="es-ES"/>
        </w:rPr>
        <w:t>IV.-</w:t>
      </w:r>
      <w:r w:rsidR="000B3606" w:rsidRPr="000B3606">
        <w:rPr>
          <w:rFonts w:ascii="Arial" w:eastAsia="Arial MT" w:hAnsi="Arial" w:cs="Arial"/>
          <w:b/>
          <w:i/>
          <w:spacing w:val="-15"/>
          <w:sz w:val="28"/>
          <w:szCs w:val="28"/>
          <w:lang w:val="es-ES"/>
        </w:rPr>
        <w:t xml:space="preserve"> </w:t>
      </w:r>
      <w:r w:rsidR="000B3606" w:rsidRPr="000B3606">
        <w:rPr>
          <w:rFonts w:ascii="Arial" w:eastAsia="Arial MT" w:hAnsi="Arial" w:cs="Arial"/>
          <w:i/>
          <w:spacing w:val="-1"/>
          <w:sz w:val="28"/>
          <w:szCs w:val="28"/>
          <w:lang w:val="es-ES"/>
        </w:rPr>
        <w:t>El</w:t>
      </w:r>
      <w:r w:rsidR="000B3606" w:rsidRPr="000B3606">
        <w:rPr>
          <w:rFonts w:ascii="Arial" w:eastAsia="Arial MT" w:hAnsi="Arial" w:cs="Arial"/>
          <w:i/>
          <w:spacing w:val="-16"/>
          <w:sz w:val="28"/>
          <w:szCs w:val="28"/>
          <w:lang w:val="es-ES"/>
        </w:rPr>
        <w:t xml:space="preserve"> </w:t>
      </w:r>
      <w:r w:rsidR="000B3606" w:rsidRPr="000B3606">
        <w:rPr>
          <w:rFonts w:ascii="Arial" w:eastAsia="Arial MT" w:hAnsi="Arial" w:cs="Arial"/>
          <w:i/>
          <w:spacing w:val="-1"/>
          <w:sz w:val="28"/>
          <w:szCs w:val="28"/>
          <w:lang w:val="es-ES"/>
        </w:rPr>
        <w:t>propósito</w:t>
      </w:r>
      <w:r w:rsidR="000B3606" w:rsidRPr="000B3606">
        <w:rPr>
          <w:rFonts w:ascii="Arial" w:eastAsia="Arial MT" w:hAnsi="Arial" w:cs="Arial"/>
          <w:i/>
          <w:spacing w:val="-16"/>
          <w:sz w:val="28"/>
          <w:szCs w:val="28"/>
          <w:lang w:val="es-ES"/>
        </w:rPr>
        <w:t xml:space="preserve"> </w:t>
      </w:r>
      <w:r w:rsidR="000B3606" w:rsidRPr="000B3606">
        <w:rPr>
          <w:rFonts w:ascii="Arial" w:eastAsia="Arial MT" w:hAnsi="Arial" w:cs="Arial"/>
          <w:i/>
          <w:spacing w:val="-1"/>
          <w:sz w:val="28"/>
          <w:szCs w:val="28"/>
          <w:lang w:val="es-ES"/>
        </w:rPr>
        <w:t>de</w:t>
      </w:r>
      <w:r w:rsidR="000B3606" w:rsidRPr="000B3606">
        <w:rPr>
          <w:rFonts w:ascii="Arial" w:eastAsia="Arial MT" w:hAnsi="Arial" w:cs="Arial"/>
          <w:i/>
          <w:spacing w:val="-13"/>
          <w:sz w:val="28"/>
          <w:szCs w:val="28"/>
          <w:lang w:val="es-ES"/>
        </w:rPr>
        <w:t xml:space="preserve"> </w:t>
      </w:r>
      <w:r w:rsidR="000B3606" w:rsidRPr="000B3606">
        <w:rPr>
          <w:rFonts w:ascii="Arial" w:eastAsia="Arial MT" w:hAnsi="Arial" w:cs="Arial"/>
          <w:i/>
          <w:spacing w:val="-1"/>
          <w:sz w:val="28"/>
          <w:szCs w:val="28"/>
          <w:lang w:val="es-ES"/>
        </w:rPr>
        <w:t>esta</w:t>
      </w:r>
      <w:r w:rsidR="000B3606" w:rsidRPr="000B3606">
        <w:rPr>
          <w:rFonts w:ascii="Arial" w:eastAsia="Arial MT" w:hAnsi="Arial" w:cs="Arial"/>
          <w:i/>
          <w:spacing w:val="-16"/>
          <w:sz w:val="28"/>
          <w:szCs w:val="28"/>
          <w:lang w:val="es-ES"/>
        </w:rPr>
        <w:t xml:space="preserve"> </w:t>
      </w:r>
      <w:r w:rsidR="000B3606" w:rsidRPr="000B3606">
        <w:rPr>
          <w:rFonts w:ascii="Arial" w:eastAsia="Arial MT" w:hAnsi="Arial" w:cs="Arial"/>
          <w:i/>
          <w:spacing w:val="-1"/>
          <w:sz w:val="28"/>
          <w:szCs w:val="28"/>
          <w:lang w:val="es-ES"/>
        </w:rPr>
        <w:t>iniciativa</w:t>
      </w:r>
      <w:r w:rsidR="000B3606" w:rsidRPr="000B3606">
        <w:rPr>
          <w:rFonts w:ascii="Arial" w:eastAsia="Arial MT" w:hAnsi="Arial" w:cs="Arial"/>
          <w:i/>
          <w:spacing w:val="-17"/>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6"/>
          <w:sz w:val="28"/>
          <w:szCs w:val="28"/>
          <w:lang w:val="es-ES"/>
        </w:rPr>
        <w:t xml:space="preserve"> </w:t>
      </w:r>
      <w:r w:rsidR="000B3606" w:rsidRPr="000B3606">
        <w:rPr>
          <w:rFonts w:ascii="Arial" w:eastAsia="Arial MT" w:hAnsi="Arial" w:cs="Arial"/>
          <w:i/>
          <w:sz w:val="28"/>
          <w:szCs w:val="28"/>
          <w:lang w:val="es-ES"/>
        </w:rPr>
        <w:t>ordenamiento</w:t>
      </w:r>
      <w:r w:rsidR="000B3606" w:rsidRPr="000B3606">
        <w:rPr>
          <w:rFonts w:ascii="Arial" w:eastAsia="Arial MT" w:hAnsi="Arial" w:cs="Arial"/>
          <w:i/>
          <w:spacing w:val="-13"/>
          <w:sz w:val="28"/>
          <w:szCs w:val="28"/>
          <w:lang w:val="es-ES"/>
        </w:rPr>
        <w:t xml:space="preserve"> tiene por objeto </w:t>
      </w:r>
      <w:r w:rsidR="000B3606" w:rsidRPr="000B3606">
        <w:rPr>
          <w:rFonts w:ascii="Arial" w:eastAsia="Arial MT" w:hAnsi="Arial" w:cs="Arial"/>
          <w:i/>
          <w:sz w:val="28"/>
          <w:szCs w:val="28"/>
          <w:lang w:val="es-ES"/>
        </w:rPr>
        <w:t>la generación e impulso a una cultura de protección a los animales domésticos del municipio de Zapotlán el Grande, con la finalidad de erradicar los actos de trata y violencia ejercida sobre estos, por medio del análisis y reforma de diversos artículos del Reglamento Para La Protección Y Cuidado De Los Animales Domésticos en el Municipio de Zapotlán el Grande, mediante el cual se busca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incorporación</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conceptos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básicos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no</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observados en el mismo, con el propósito de eliminar</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diversas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lagunas</w:t>
      </w:r>
      <w:r w:rsidR="000B3606" w:rsidRPr="000B3606">
        <w:rPr>
          <w:rFonts w:ascii="Arial" w:eastAsia="Arial MT" w:hAnsi="Arial" w:cs="Arial"/>
          <w:i/>
          <w:spacing w:val="1"/>
          <w:sz w:val="28"/>
          <w:szCs w:val="28"/>
          <w:lang w:val="es-ES"/>
        </w:rPr>
        <w:t xml:space="preserve"> legales </w:t>
      </w:r>
      <w:r w:rsidR="000B3606" w:rsidRPr="000B3606">
        <w:rPr>
          <w:rFonts w:ascii="Arial" w:eastAsia="Arial MT" w:hAnsi="Arial" w:cs="Arial"/>
          <w:i/>
          <w:sz w:val="28"/>
          <w:szCs w:val="28"/>
          <w:lang w:val="es-ES"/>
        </w:rPr>
        <w:t>y</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contradicciones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entre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normas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oficiales</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mexicanas y este</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reglamento; quedando de la siguiente manera la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propuesta</w:t>
      </w:r>
      <w:r w:rsidR="000B3606" w:rsidRPr="000B3606">
        <w:rPr>
          <w:rFonts w:ascii="Arial" w:eastAsia="Arial MT" w:hAnsi="Arial" w:cs="Arial"/>
          <w:i/>
          <w:spacing w:val="-2"/>
          <w:sz w:val="28"/>
          <w:szCs w:val="28"/>
          <w:lang w:val="es-ES"/>
        </w:rPr>
        <w:t xml:space="preserve"> </w:t>
      </w:r>
      <w:r w:rsidR="000B3606" w:rsidRPr="000B3606">
        <w:rPr>
          <w:rFonts w:ascii="Arial" w:eastAsia="Arial MT" w:hAnsi="Arial" w:cs="Arial"/>
          <w:i/>
          <w:sz w:val="28"/>
          <w:szCs w:val="28"/>
          <w:lang w:val="es-ES"/>
        </w:rPr>
        <w:t>a</w:t>
      </w:r>
      <w:r w:rsidR="000B3606" w:rsidRPr="000B3606">
        <w:rPr>
          <w:rFonts w:ascii="Arial" w:eastAsia="Arial MT" w:hAnsi="Arial" w:cs="Arial"/>
          <w:i/>
          <w:spacing w:val="-1"/>
          <w:sz w:val="28"/>
          <w:szCs w:val="28"/>
          <w:lang w:val="es-ES"/>
        </w:rPr>
        <w:t xml:space="preserve"> </w:t>
      </w:r>
      <w:r w:rsidR="000B3606" w:rsidRPr="000B3606">
        <w:rPr>
          <w:rFonts w:ascii="Arial" w:eastAsia="Arial MT" w:hAnsi="Arial" w:cs="Arial"/>
          <w:i/>
          <w:sz w:val="28"/>
          <w:szCs w:val="28"/>
          <w:lang w:val="es-ES"/>
        </w:rPr>
        <w:t>reformar:</w:t>
      </w:r>
      <w:r w:rsidR="007E0586">
        <w:rPr>
          <w:rFonts w:ascii="Arial" w:eastAsia="Arial MT" w:hAnsi="Arial" w:cs="Arial"/>
          <w:i/>
          <w:sz w:val="28"/>
          <w:szCs w:val="28"/>
          <w:lang w:val="es-ES"/>
        </w:rPr>
        <w:t xml:space="preserve"> - - - - - - - - - - - - - - - - - - - - - - - - - - - - - - - - - - - - - - </w:t>
      </w:r>
    </w:p>
    <w:p w:rsidR="000B3606" w:rsidRPr="00A375E8" w:rsidRDefault="000B3606" w:rsidP="000B3606">
      <w:pPr>
        <w:widowControl w:val="0"/>
        <w:autoSpaceDE w:val="0"/>
        <w:autoSpaceDN w:val="0"/>
        <w:spacing w:after="0" w:line="276" w:lineRule="auto"/>
        <w:ind w:left="116" w:right="113" w:firstLine="708"/>
        <w:jc w:val="both"/>
        <w:rPr>
          <w:rFonts w:ascii="Arial" w:eastAsia="Arial MT" w:hAnsi="Arial MT" w:cs="Arial MT"/>
          <w:b/>
          <w:sz w:val="24"/>
          <w:lang w:val="es-ES"/>
        </w:rPr>
      </w:pPr>
    </w:p>
    <w:tbl>
      <w:tblPr>
        <w:tblStyle w:val="Tablaconcuadrcula"/>
        <w:tblW w:w="0" w:type="auto"/>
        <w:tblInd w:w="116" w:type="dxa"/>
        <w:tblCellMar>
          <w:left w:w="70" w:type="dxa"/>
          <w:right w:w="70" w:type="dxa"/>
        </w:tblCellMar>
        <w:tblLook w:val="0000" w:firstRow="0" w:lastRow="0" w:firstColumn="0" w:lastColumn="0" w:noHBand="0" w:noVBand="0"/>
      </w:tblPr>
      <w:tblGrid>
        <w:gridCol w:w="3751"/>
        <w:gridCol w:w="3827"/>
      </w:tblGrid>
      <w:tr w:rsidR="000B3606" w:rsidRPr="00A375E8" w:rsidTr="00E96051">
        <w:trPr>
          <w:trHeight w:val="285"/>
        </w:trPr>
        <w:tc>
          <w:tcPr>
            <w:tcW w:w="10674" w:type="dxa"/>
            <w:gridSpan w:val="2"/>
          </w:tcPr>
          <w:p w:rsidR="000B3606" w:rsidRPr="00A375E8" w:rsidRDefault="000B3606" w:rsidP="00E96051">
            <w:pPr>
              <w:widowControl w:val="0"/>
              <w:autoSpaceDE w:val="0"/>
              <w:autoSpaceDN w:val="0"/>
              <w:spacing w:line="276" w:lineRule="auto"/>
              <w:ind w:right="113"/>
              <w:jc w:val="center"/>
              <w:rPr>
                <w:rFonts w:eastAsia="Arial MT" w:hAnsi="Arial MT" w:cs="Arial MT"/>
                <w:b/>
                <w:lang w:val="es-ES"/>
              </w:rPr>
            </w:pPr>
            <w:bookmarkStart w:id="6" w:name="_Hlk152842470"/>
            <w:r w:rsidRPr="00A375E8">
              <w:rPr>
                <w:rFonts w:eastAsia="Arial MT" w:cs="Arial MT"/>
                <w:b/>
                <w:sz w:val="20"/>
                <w:lang w:val="es-ES"/>
              </w:rPr>
              <w:t>REGLAMENTO</w:t>
            </w:r>
            <w:r w:rsidRPr="00A375E8">
              <w:rPr>
                <w:rFonts w:eastAsia="Arial MT" w:cs="Arial MT"/>
                <w:b/>
                <w:spacing w:val="-2"/>
                <w:sz w:val="20"/>
                <w:lang w:val="es-ES"/>
              </w:rPr>
              <w:t xml:space="preserve"> </w:t>
            </w:r>
            <w:r w:rsidRPr="00A375E8">
              <w:rPr>
                <w:rFonts w:eastAsia="Arial MT" w:cs="Arial MT"/>
                <w:b/>
                <w:sz w:val="20"/>
                <w:lang w:val="es-ES"/>
              </w:rPr>
              <w:t>PARA</w:t>
            </w:r>
            <w:r w:rsidRPr="00A375E8">
              <w:rPr>
                <w:rFonts w:eastAsia="Arial MT" w:cs="Arial MT"/>
                <w:b/>
                <w:spacing w:val="-1"/>
                <w:sz w:val="20"/>
                <w:lang w:val="es-ES"/>
              </w:rPr>
              <w:t xml:space="preserve"> </w:t>
            </w:r>
            <w:r w:rsidRPr="00A375E8">
              <w:rPr>
                <w:rFonts w:eastAsia="Arial MT" w:cs="Arial MT"/>
                <w:b/>
                <w:sz w:val="20"/>
                <w:lang w:val="es-ES"/>
              </w:rPr>
              <w:t>LA</w:t>
            </w:r>
            <w:r w:rsidRPr="00A375E8">
              <w:rPr>
                <w:rFonts w:eastAsia="Arial MT" w:cs="Arial MT"/>
                <w:b/>
                <w:spacing w:val="-1"/>
                <w:sz w:val="20"/>
                <w:lang w:val="es-ES"/>
              </w:rPr>
              <w:t xml:space="preserve"> </w:t>
            </w:r>
            <w:r w:rsidRPr="00A375E8">
              <w:rPr>
                <w:rFonts w:eastAsia="Arial MT" w:cs="Arial MT"/>
                <w:b/>
                <w:sz w:val="20"/>
                <w:lang w:val="es-ES"/>
              </w:rPr>
              <w:t>PROTECCIÓN</w:t>
            </w:r>
            <w:r w:rsidRPr="00A375E8">
              <w:rPr>
                <w:rFonts w:eastAsia="Arial MT" w:cs="Arial MT"/>
                <w:b/>
                <w:spacing w:val="-2"/>
                <w:sz w:val="20"/>
                <w:lang w:val="es-ES"/>
              </w:rPr>
              <w:t xml:space="preserve"> </w:t>
            </w:r>
            <w:r w:rsidRPr="00A375E8">
              <w:rPr>
                <w:rFonts w:eastAsia="Arial MT" w:cs="Arial MT"/>
                <w:b/>
                <w:sz w:val="20"/>
                <w:lang w:val="es-ES"/>
              </w:rPr>
              <w:t>Y</w:t>
            </w:r>
            <w:r w:rsidRPr="00A375E8">
              <w:rPr>
                <w:rFonts w:eastAsia="Arial MT" w:cs="Arial MT"/>
                <w:b/>
                <w:spacing w:val="1"/>
                <w:sz w:val="20"/>
                <w:lang w:val="es-ES"/>
              </w:rPr>
              <w:t xml:space="preserve"> </w:t>
            </w:r>
            <w:r w:rsidRPr="00A375E8">
              <w:rPr>
                <w:rFonts w:eastAsia="Arial MT" w:cs="Arial MT"/>
                <w:b/>
                <w:sz w:val="20"/>
                <w:lang w:val="es-ES"/>
              </w:rPr>
              <w:t>CUIDADO</w:t>
            </w:r>
            <w:r w:rsidRPr="00A375E8">
              <w:rPr>
                <w:rFonts w:eastAsia="Arial MT" w:cs="Arial MT"/>
                <w:b/>
                <w:spacing w:val="-1"/>
                <w:sz w:val="20"/>
                <w:lang w:val="es-ES"/>
              </w:rPr>
              <w:t xml:space="preserve"> </w:t>
            </w:r>
            <w:r w:rsidRPr="00A375E8">
              <w:rPr>
                <w:rFonts w:eastAsia="Arial MT" w:cs="Arial MT"/>
                <w:b/>
                <w:sz w:val="20"/>
                <w:lang w:val="es-ES"/>
              </w:rPr>
              <w:t>DE</w:t>
            </w:r>
            <w:r w:rsidRPr="00A375E8">
              <w:rPr>
                <w:rFonts w:eastAsia="Arial MT" w:cs="Arial MT"/>
                <w:b/>
                <w:spacing w:val="-4"/>
                <w:sz w:val="20"/>
                <w:lang w:val="es-ES"/>
              </w:rPr>
              <w:t xml:space="preserve"> </w:t>
            </w:r>
            <w:r w:rsidRPr="00A375E8">
              <w:rPr>
                <w:rFonts w:eastAsia="Arial MT" w:cs="Arial MT"/>
                <w:b/>
                <w:sz w:val="20"/>
                <w:lang w:val="es-ES"/>
              </w:rPr>
              <w:t>LOS</w:t>
            </w:r>
            <w:r w:rsidRPr="00A375E8">
              <w:rPr>
                <w:rFonts w:eastAsia="Arial MT" w:cs="Arial MT"/>
                <w:b/>
                <w:spacing w:val="-2"/>
                <w:sz w:val="20"/>
                <w:lang w:val="es-ES"/>
              </w:rPr>
              <w:t xml:space="preserve"> </w:t>
            </w:r>
            <w:r w:rsidRPr="00A375E8">
              <w:rPr>
                <w:rFonts w:eastAsia="Arial MT" w:cs="Arial MT"/>
                <w:b/>
                <w:sz w:val="20"/>
                <w:lang w:val="es-ES"/>
              </w:rPr>
              <w:t>ANIMALES</w:t>
            </w:r>
            <w:r w:rsidRPr="00A375E8">
              <w:rPr>
                <w:rFonts w:eastAsia="Arial MT" w:cs="Arial MT"/>
                <w:b/>
                <w:spacing w:val="-3"/>
                <w:sz w:val="20"/>
                <w:lang w:val="es-ES"/>
              </w:rPr>
              <w:t xml:space="preserve"> </w:t>
            </w:r>
            <w:r w:rsidRPr="00A375E8">
              <w:rPr>
                <w:rFonts w:eastAsia="Arial MT" w:cs="Arial MT"/>
                <w:b/>
                <w:sz w:val="20"/>
                <w:lang w:val="es-ES"/>
              </w:rPr>
              <w:t>DOMESTICOS</w:t>
            </w:r>
            <w:r w:rsidRPr="00A375E8">
              <w:rPr>
                <w:rFonts w:eastAsia="Arial MT" w:cs="Arial MT"/>
                <w:b/>
                <w:spacing w:val="-53"/>
                <w:sz w:val="20"/>
                <w:lang w:val="es-ES"/>
              </w:rPr>
              <w:t xml:space="preserve"> </w:t>
            </w:r>
            <w:r w:rsidRPr="00A375E8">
              <w:rPr>
                <w:rFonts w:eastAsia="Arial MT" w:cs="Arial MT"/>
                <w:b/>
                <w:sz w:val="20"/>
                <w:lang w:val="es-ES"/>
              </w:rPr>
              <w:t>EN</w:t>
            </w:r>
            <w:r w:rsidRPr="00A375E8">
              <w:rPr>
                <w:rFonts w:eastAsia="Arial MT" w:cs="Arial MT"/>
                <w:b/>
                <w:spacing w:val="-1"/>
                <w:sz w:val="20"/>
                <w:lang w:val="es-ES"/>
              </w:rPr>
              <w:t xml:space="preserve"> </w:t>
            </w:r>
            <w:r w:rsidRPr="00A375E8">
              <w:rPr>
                <w:rFonts w:eastAsia="Arial MT" w:cs="Arial MT"/>
                <w:b/>
                <w:sz w:val="20"/>
                <w:lang w:val="es-ES"/>
              </w:rPr>
              <w:t>EL</w:t>
            </w:r>
            <w:r w:rsidRPr="00A375E8">
              <w:rPr>
                <w:rFonts w:eastAsia="Arial MT" w:cs="Arial MT"/>
                <w:b/>
                <w:spacing w:val="1"/>
                <w:sz w:val="20"/>
                <w:lang w:val="es-ES"/>
              </w:rPr>
              <w:t xml:space="preserve"> </w:t>
            </w:r>
            <w:r w:rsidRPr="00A375E8">
              <w:rPr>
                <w:rFonts w:eastAsia="Arial MT" w:cs="Arial MT"/>
                <w:b/>
                <w:sz w:val="20"/>
                <w:lang w:val="es-ES"/>
              </w:rPr>
              <w:t>MUNICIPIO DE</w:t>
            </w:r>
            <w:r w:rsidRPr="00A375E8">
              <w:rPr>
                <w:rFonts w:eastAsia="Arial MT" w:cs="Arial MT"/>
                <w:b/>
                <w:spacing w:val="-3"/>
                <w:sz w:val="20"/>
                <w:lang w:val="es-ES"/>
              </w:rPr>
              <w:t xml:space="preserve"> </w:t>
            </w:r>
            <w:r w:rsidRPr="00A375E8">
              <w:rPr>
                <w:rFonts w:eastAsia="Arial MT" w:cs="Arial MT"/>
                <w:b/>
                <w:sz w:val="20"/>
                <w:lang w:val="es-ES"/>
              </w:rPr>
              <w:t>ZAPOTLÁN</w:t>
            </w:r>
            <w:r w:rsidRPr="00A375E8">
              <w:rPr>
                <w:rFonts w:eastAsia="Arial MT" w:cs="Arial MT"/>
                <w:b/>
                <w:spacing w:val="-1"/>
                <w:sz w:val="20"/>
                <w:lang w:val="es-ES"/>
              </w:rPr>
              <w:t xml:space="preserve"> </w:t>
            </w:r>
            <w:r w:rsidRPr="00A375E8">
              <w:rPr>
                <w:rFonts w:eastAsia="Arial MT" w:cs="Arial MT"/>
                <w:b/>
                <w:sz w:val="20"/>
                <w:lang w:val="es-ES"/>
              </w:rPr>
              <w:t>EL</w:t>
            </w:r>
            <w:r w:rsidRPr="00A375E8">
              <w:rPr>
                <w:rFonts w:eastAsia="Arial MT" w:cs="Arial MT"/>
                <w:b/>
                <w:spacing w:val="1"/>
                <w:sz w:val="20"/>
                <w:lang w:val="es-ES"/>
              </w:rPr>
              <w:t xml:space="preserve"> </w:t>
            </w:r>
            <w:r w:rsidRPr="00A375E8">
              <w:rPr>
                <w:rFonts w:eastAsia="Arial MT" w:cs="Arial MT"/>
                <w:b/>
                <w:sz w:val="20"/>
                <w:lang w:val="es-ES"/>
              </w:rPr>
              <w:t>GRANDE.</w:t>
            </w:r>
            <w:bookmarkEnd w:id="6"/>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line="276" w:lineRule="auto"/>
              <w:ind w:right="113"/>
              <w:jc w:val="center"/>
              <w:rPr>
                <w:rFonts w:eastAsia="Arial MT" w:hAnsi="Arial MT" w:cs="Arial MT"/>
                <w:b/>
                <w:lang w:val="es-ES"/>
              </w:rPr>
            </w:pPr>
            <w:r w:rsidRPr="00A375E8">
              <w:rPr>
                <w:rFonts w:eastAsia="Arial MT" w:hAnsi="Arial MT" w:cs="Arial MT"/>
                <w:b/>
                <w:sz w:val="20"/>
                <w:lang w:val="es-ES"/>
              </w:rPr>
              <w:t>TEXTO</w:t>
            </w:r>
            <w:r w:rsidRPr="00A375E8">
              <w:rPr>
                <w:rFonts w:eastAsia="Arial MT" w:hAnsi="Arial MT" w:cs="Arial MT"/>
                <w:b/>
                <w:spacing w:val="-3"/>
                <w:sz w:val="20"/>
                <w:lang w:val="es-ES"/>
              </w:rPr>
              <w:t xml:space="preserve"> </w:t>
            </w:r>
            <w:r w:rsidRPr="00A375E8">
              <w:rPr>
                <w:rFonts w:eastAsia="Arial MT" w:hAnsi="Arial MT" w:cs="Arial MT"/>
                <w:b/>
                <w:sz w:val="20"/>
                <w:lang w:val="es-ES"/>
              </w:rPr>
              <w:t>VIGENTE</w:t>
            </w:r>
          </w:p>
        </w:tc>
        <w:tc>
          <w:tcPr>
            <w:tcW w:w="5337" w:type="dxa"/>
          </w:tcPr>
          <w:p w:rsidR="000B3606" w:rsidRPr="00A375E8" w:rsidRDefault="000B3606" w:rsidP="00E96051">
            <w:pPr>
              <w:widowControl w:val="0"/>
              <w:autoSpaceDE w:val="0"/>
              <w:autoSpaceDN w:val="0"/>
              <w:spacing w:line="276" w:lineRule="auto"/>
              <w:ind w:right="113"/>
              <w:jc w:val="center"/>
              <w:rPr>
                <w:rFonts w:eastAsia="Arial MT" w:hAnsi="Arial MT" w:cs="Arial MT"/>
                <w:b/>
                <w:lang w:val="es-ES"/>
              </w:rPr>
            </w:pPr>
            <w:r w:rsidRPr="00A375E8">
              <w:rPr>
                <w:rFonts w:eastAsia="Arial MT" w:hAnsi="Arial MT" w:cs="Arial MT"/>
                <w:b/>
                <w:sz w:val="20"/>
                <w:lang w:val="es-ES"/>
              </w:rPr>
              <w:t>PROPUESTA</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ind w:right="113"/>
              <w:jc w:val="both"/>
              <w:rPr>
                <w:sz w:val="20"/>
                <w:szCs w:val="18"/>
              </w:rPr>
            </w:pPr>
            <w:r w:rsidRPr="00A375E8">
              <w:rPr>
                <w:sz w:val="20"/>
                <w:szCs w:val="18"/>
              </w:rPr>
              <w:t xml:space="preserve">(Se reforma mediante acuerdo de fecha 15 de diciembre del 2020 en el punto 8 del orden del día) </w:t>
            </w:r>
          </w:p>
          <w:p w:rsidR="000B3606" w:rsidRPr="00A375E8" w:rsidRDefault="000B3606" w:rsidP="00E96051">
            <w:pPr>
              <w:widowControl w:val="0"/>
              <w:autoSpaceDE w:val="0"/>
              <w:autoSpaceDN w:val="0"/>
              <w:ind w:right="113"/>
              <w:jc w:val="both"/>
              <w:rPr>
                <w:sz w:val="20"/>
                <w:szCs w:val="18"/>
              </w:rPr>
            </w:pPr>
            <w:r w:rsidRPr="00A375E8">
              <w:rPr>
                <w:b/>
                <w:bCs/>
                <w:sz w:val="20"/>
                <w:szCs w:val="18"/>
              </w:rPr>
              <w:t>Artículo 1.</w:t>
            </w:r>
            <w:r w:rsidRPr="00A375E8">
              <w:rPr>
                <w:sz w:val="20"/>
                <w:szCs w:val="18"/>
              </w:rPr>
              <w:t xml:space="preserve"> (Modificado en Sesión ordinaria No. 19 de fecha 5 de octubre de 2017)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El presente reglamento es de observancia general, sus disposiciones son de orden público e interés social y tiene por objeto la protección y el cuidado de los animales domésticos. Quedando como clasificación la siguiente: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 Proteger la vida y el crecimiento de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lastRenderedPageBreak/>
              <w:t xml:space="preserve">II. Favorecer el respeto y buen trato de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III. Erradicar y sancionar los actos de crueldad con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IV. Llevar un control de animales agresivos y sus propietarios o poseedores por parte del Centro de Control Animal;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V. Promover la cultura ambiental, inculcando actitudes responsables y humanitarias hacia los animales. </w:t>
            </w:r>
          </w:p>
          <w:p w:rsidR="000B3606" w:rsidRPr="00A375E8" w:rsidRDefault="000B3606" w:rsidP="00E96051">
            <w:pPr>
              <w:widowControl w:val="0"/>
              <w:autoSpaceDE w:val="0"/>
              <w:autoSpaceDN w:val="0"/>
              <w:ind w:right="113"/>
              <w:jc w:val="both"/>
              <w:rPr>
                <w:rFonts w:eastAsia="Arial MT" w:hAnsi="Arial MT" w:cs="Arial MT"/>
                <w:b/>
                <w:sz w:val="20"/>
                <w:szCs w:val="18"/>
                <w:lang w:val="es-ES"/>
              </w:rPr>
            </w:pPr>
            <w:r w:rsidRPr="00A375E8">
              <w:rPr>
                <w:sz w:val="20"/>
                <w:szCs w:val="18"/>
              </w:rPr>
              <w:t>VI. Llevar un control de animales domésticos y sus propietarios o poseedores por parte del Centro de Control Animal, a través del “Registro Único de Animales Domésticos”.</w:t>
            </w:r>
          </w:p>
        </w:tc>
        <w:tc>
          <w:tcPr>
            <w:tcW w:w="5337" w:type="dxa"/>
          </w:tcPr>
          <w:p w:rsidR="000B3606" w:rsidRPr="00A375E8" w:rsidRDefault="000B3606" w:rsidP="00E96051">
            <w:pPr>
              <w:widowControl w:val="0"/>
              <w:autoSpaceDE w:val="0"/>
              <w:autoSpaceDN w:val="0"/>
              <w:ind w:right="113"/>
              <w:jc w:val="both"/>
              <w:rPr>
                <w:sz w:val="20"/>
                <w:szCs w:val="18"/>
              </w:rPr>
            </w:pPr>
            <w:r w:rsidRPr="00A375E8">
              <w:rPr>
                <w:sz w:val="20"/>
                <w:szCs w:val="18"/>
              </w:rPr>
              <w:lastRenderedPageBreak/>
              <w:t xml:space="preserve">(Se reforma mediante acuerdo de fecha 15 de diciembre del 2020 en el punto 8 del orden del día) </w:t>
            </w:r>
          </w:p>
          <w:p w:rsidR="000B3606" w:rsidRPr="00A375E8" w:rsidRDefault="000B3606" w:rsidP="00E96051">
            <w:pPr>
              <w:widowControl w:val="0"/>
              <w:autoSpaceDE w:val="0"/>
              <w:autoSpaceDN w:val="0"/>
              <w:ind w:right="113"/>
              <w:jc w:val="both"/>
              <w:rPr>
                <w:sz w:val="20"/>
                <w:szCs w:val="18"/>
              </w:rPr>
            </w:pPr>
            <w:r w:rsidRPr="00A375E8">
              <w:rPr>
                <w:b/>
                <w:bCs/>
                <w:sz w:val="20"/>
                <w:szCs w:val="18"/>
              </w:rPr>
              <w:t>Artículo 1.</w:t>
            </w:r>
            <w:r w:rsidRPr="00A375E8">
              <w:rPr>
                <w:sz w:val="20"/>
                <w:szCs w:val="18"/>
              </w:rPr>
              <w:t xml:space="preserve"> (Modificado en Sesión ordinaria No. 19 de fecha 5 de octubre de 2017) </w:t>
            </w:r>
          </w:p>
          <w:p w:rsidR="000B3606" w:rsidRPr="00931883" w:rsidRDefault="000B3606" w:rsidP="00E96051">
            <w:pPr>
              <w:widowControl w:val="0"/>
              <w:autoSpaceDE w:val="0"/>
              <w:autoSpaceDN w:val="0"/>
              <w:ind w:right="113"/>
              <w:jc w:val="both"/>
              <w:rPr>
                <w:b/>
                <w:bCs/>
              </w:rPr>
            </w:pPr>
            <w:r w:rsidRPr="00A375E8">
              <w:rPr>
                <w:sz w:val="20"/>
                <w:szCs w:val="18"/>
              </w:rPr>
              <w:t>El presente reglamento es de observancia general, sus disposiciones son de orden público e interés social y tiene por objeto la protección y el cuidado de los animales domésticos</w:t>
            </w:r>
            <w:r w:rsidRPr="00A375E8">
              <w:t xml:space="preserve"> </w:t>
            </w:r>
            <w:r w:rsidRPr="00931883">
              <w:rPr>
                <w:b/>
                <w:bCs/>
                <w:sz w:val="20"/>
                <w:szCs w:val="18"/>
              </w:rPr>
              <w:t xml:space="preserve">mediante: </w:t>
            </w:r>
          </w:p>
          <w:p w:rsidR="000B3606" w:rsidRPr="00931883" w:rsidRDefault="000B3606" w:rsidP="00E96051">
            <w:pPr>
              <w:widowControl w:val="0"/>
              <w:autoSpaceDE w:val="0"/>
              <w:autoSpaceDN w:val="0"/>
              <w:ind w:right="113"/>
              <w:jc w:val="both"/>
              <w:rPr>
                <w:b/>
                <w:bCs/>
                <w:sz w:val="20"/>
                <w:szCs w:val="18"/>
              </w:rPr>
            </w:pPr>
            <w:r w:rsidRPr="00931883">
              <w:rPr>
                <w:b/>
                <w:bCs/>
                <w:sz w:val="20"/>
                <w:szCs w:val="18"/>
              </w:rPr>
              <w:t xml:space="preserve">I. La generación e impulso a una cultura de protección a los animales; </w:t>
            </w:r>
          </w:p>
          <w:p w:rsidR="000B3606" w:rsidRPr="00931883" w:rsidRDefault="000B3606" w:rsidP="00E96051">
            <w:pPr>
              <w:widowControl w:val="0"/>
              <w:autoSpaceDE w:val="0"/>
              <w:autoSpaceDN w:val="0"/>
              <w:ind w:right="113"/>
              <w:jc w:val="both"/>
              <w:rPr>
                <w:b/>
                <w:bCs/>
                <w:sz w:val="20"/>
                <w:szCs w:val="18"/>
              </w:rPr>
            </w:pPr>
            <w:r w:rsidRPr="00931883">
              <w:rPr>
                <w:b/>
                <w:bCs/>
                <w:sz w:val="20"/>
                <w:szCs w:val="18"/>
              </w:rPr>
              <w:t xml:space="preserve">II. La coordinación y vinculación institucional para un adecuado </w:t>
            </w:r>
            <w:r w:rsidRPr="00931883">
              <w:rPr>
                <w:b/>
                <w:bCs/>
                <w:sz w:val="20"/>
                <w:szCs w:val="18"/>
              </w:rPr>
              <w:lastRenderedPageBreak/>
              <w:t xml:space="preserve">desempeño de generación de políticas públicas en la materia de protección animal; y </w:t>
            </w:r>
          </w:p>
          <w:p w:rsidR="000B3606" w:rsidRPr="00931883" w:rsidRDefault="000B3606" w:rsidP="00E96051">
            <w:pPr>
              <w:widowControl w:val="0"/>
              <w:autoSpaceDE w:val="0"/>
              <w:autoSpaceDN w:val="0"/>
              <w:ind w:right="113"/>
              <w:jc w:val="both"/>
              <w:rPr>
                <w:b/>
                <w:bCs/>
                <w:sz w:val="20"/>
                <w:szCs w:val="18"/>
              </w:rPr>
            </w:pPr>
            <w:r w:rsidRPr="00931883">
              <w:rPr>
                <w:b/>
                <w:bCs/>
                <w:sz w:val="20"/>
                <w:szCs w:val="18"/>
              </w:rPr>
              <w:t>III. La participación de la sociedad para la realización de acciones encaminadas al bienestar animal; y</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Quedando como clasificación la siguiente: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 Proteger la vida y el crecimiento de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II. Favorecer el respeto y buen trato de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III. Erradicar y sancionar los actos de crueldad con los animales;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IV. Llevar un control de animales agresivos y sus propietarios o poseedores por parte del Centro de Control Animal; </w:t>
            </w:r>
          </w:p>
          <w:p w:rsidR="000B3606" w:rsidRPr="00A375E8" w:rsidRDefault="000B3606" w:rsidP="00E96051">
            <w:pPr>
              <w:widowControl w:val="0"/>
              <w:autoSpaceDE w:val="0"/>
              <w:autoSpaceDN w:val="0"/>
              <w:ind w:right="113"/>
              <w:jc w:val="both"/>
              <w:rPr>
                <w:sz w:val="20"/>
                <w:szCs w:val="18"/>
              </w:rPr>
            </w:pPr>
            <w:r w:rsidRPr="00A375E8">
              <w:rPr>
                <w:sz w:val="20"/>
                <w:szCs w:val="18"/>
              </w:rPr>
              <w:t xml:space="preserve">V. Promover la cultura ambiental, inculcando actitudes responsables y humanitarias hacia los animales. </w:t>
            </w:r>
          </w:p>
          <w:p w:rsidR="000B3606" w:rsidRPr="00A375E8" w:rsidRDefault="000B3606" w:rsidP="00E96051">
            <w:pPr>
              <w:widowControl w:val="0"/>
              <w:autoSpaceDE w:val="0"/>
              <w:autoSpaceDN w:val="0"/>
              <w:spacing w:line="276" w:lineRule="auto"/>
              <w:ind w:right="113"/>
              <w:jc w:val="both"/>
              <w:rPr>
                <w:rFonts w:eastAsia="Arial MT" w:hAnsi="Arial MT" w:cs="Arial MT"/>
                <w:b/>
                <w:lang w:val="es-ES"/>
              </w:rPr>
            </w:pPr>
            <w:r w:rsidRPr="00A375E8">
              <w:rPr>
                <w:sz w:val="20"/>
                <w:szCs w:val="18"/>
              </w:rPr>
              <w:t>VI. Llevar un control de animales domésticos y sus propietarios o poseedores por parte del Centro de Control Animal, a través del “Registro Único de Animales Domésticos”.</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C50820" w:rsidRDefault="000B3606" w:rsidP="00E96051">
            <w:pPr>
              <w:widowControl w:val="0"/>
              <w:autoSpaceDE w:val="0"/>
              <w:autoSpaceDN w:val="0"/>
              <w:ind w:right="93"/>
              <w:jc w:val="both"/>
              <w:rPr>
                <w:rFonts w:eastAsia="Arial MT" w:cs="Arial"/>
                <w:sz w:val="20"/>
                <w:szCs w:val="20"/>
                <w:lang w:val="es-ES"/>
              </w:rPr>
            </w:pPr>
            <w:r w:rsidRPr="00C50820">
              <w:rPr>
                <w:rFonts w:eastAsia="Arial MT" w:cs="Arial"/>
                <w:b/>
                <w:sz w:val="20"/>
                <w:szCs w:val="20"/>
                <w:lang w:val="es-ES"/>
              </w:rPr>
              <w:lastRenderedPageBreak/>
              <w:t xml:space="preserve">Artículo 3. </w:t>
            </w:r>
            <w:r w:rsidRPr="00C50820">
              <w:rPr>
                <w:rFonts w:eastAsia="Arial MT" w:cs="Arial"/>
                <w:sz w:val="20"/>
                <w:szCs w:val="20"/>
                <w:lang w:val="es-ES"/>
              </w:rPr>
              <w:t>(Modificado en Sesión ordinaria</w:t>
            </w:r>
            <w:r w:rsidRPr="00C50820">
              <w:rPr>
                <w:rFonts w:eastAsia="Arial MT" w:cs="Arial"/>
                <w:spacing w:val="1"/>
                <w:sz w:val="20"/>
                <w:szCs w:val="20"/>
                <w:lang w:val="es-ES"/>
              </w:rPr>
              <w:t xml:space="preserve"> </w:t>
            </w:r>
            <w:r w:rsidRPr="00C50820">
              <w:rPr>
                <w:rFonts w:eastAsia="Arial MT" w:cs="Arial"/>
                <w:sz w:val="20"/>
                <w:szCs w:val="20"/>
                <w:lang w:val="es-ES"/>
              </w:rPr>
              <w:t>No. 19 de fecha 5 de octubre de 2017) Para</w:t>
            </w:r>
            <w:r w:rsidRPr="00C50820">
              <w:rPr>
                <w:rFonts w:eastAsia="Arial MT" w:cs="Arial"/>
                <w:spacing w:val="1"/>
                <w:sz w:val="20"/>
                <w:szCs w:val="20"/>
                <w:lang w:val="es-ES"/>
              </w:rPr>
              <w:t xml:space="preserve"> </w:t>
            </w:r>
            <w:r w:rsidRPr="00C50820">
              <w:rPr>
                <w:rFonts w:eastAsia="Arial MT" w:cs="Arial"/>
                <w:sz w:val="20"/>
                <w:szCs w:val="20"/>
                <w:lang w:val="es-ES"/>
              </w:rPr>
              <w:t>los</w:t>
            </w:r>
            <w:r w:rsidRPr="00C50820">
              <w:rPr>
                <w:rFonts w:eastAsia="Arial MT" w:cs="Arial"/>
                <w:spacing w:val="-1"/>
                <w:sz w:val="20"/>
                <w:szCs w:val="20"/>
                <w:lang w:val="es-ES"/>
              </w:rPr>
              <w:t xml:space="preserve"> </w:t>
            </w:r>
            <w:r w:rsidRPr="00C50820">
              <w:rPr>
                <w:rFonts w:eastAsia="Arial MT" w:cs="Arial"/>
                <w:sz w:val="20"/>
                <w:szCs w:val="20"/>
                <w:lang w:val="es-ES"/>
              </w:rPr>
              <w:t>efectos de</w:t>
            </w:r>
            <w:r w:rsidRPr="00C50820">
              <w:rPr>
                <w:rFonts w:eastAsia="Arial MT" w:cs="Arial"/>
                <w:spacing w:val="-4"/>
                <w:sz w:val="20"/>
                <w:szCs w:val="20"/>
                <w:lang w:val="es-ES"/>
              </w:rPr>
              <w:t xml:space="preserve"> </w:t>
            </w:r>
            <w:r w:rsidRPr="00C50820">
              <w:rPr>
                <w:rFonts w:eastAsia="Arial MT" w:cs="Arial"/>
                <w:sz w:val="20"/>
                <w:szCs w:val="20"/>
                <w:lang w:val="es-ES"/>
              </w:rPr>
              <w:t>este</w:t>
            </w:r>
            <w:r w:rsidRPr="00C50820">
              <w:rPr>
                <w:rFonts w:eastAsia="Arial MT" w:cs="Arial"/>
                <w:spacing w:val="-3"/>
                <w:sz w:val="20"/>
                <w:szCs w:val="20"/>
                <w:lang w:val="es-ES"/>
              </w:rPr>
              <w:t xml:space="preserve"> </w:t>
            </w:r>
            <w:r w:rsidRPr="00C50820">
              <w:rPr>
                <w:rFonts w:eastAsia="Arial MT" w:cs="Arial"/>
                <w:sz w:val="20"/>
                <w:szCs w:val="20"/>
                <w:lang w:val="es-ES"/>
              </w:rPr>
              <w:t>reglamento</w:t>
            </w:r>
            <w:r w:rsidRPr="00C50820">
              <w:rPr>
                <w:rFonts w:eastAsia="Arial MT" w:cs="Arial"/>
                <w:spacing w:val="1"/>
                <w:sz w:val="20"/>
                <w:szCs w:val="20"/>
                <w:lang w:val="es-ES"/>
              </w:rPr>
              <w:t xml:space="preserve"> </w:t>
            </w:r>
            <w:r w:rsidRPr="00C50820">
              <w:rPr>
                <w:rFonts w:eastAsia="Arial MT" w:cs="Arial"/>
                <w:sz w:val="20"/>
                <w:szCs w:val="20"/>
                <w:lang w:val="es-ES"/>
              </w:rPr>
              <w:t>se</w:t>
            </w:r>
            <w:r w:rsidRPr="00C50820">
              <w:rPr>
                <w:rFonts w:eastAsia="Arial MT" w:cs="Arial"/>
                <w:spacing w:val="-3"/>
                <w:sz w:val="20"/>
                <w:szCs w:val="20"/>
                <w:lang w:val="es-ES"/>
              </w:rPr>
              <w:t xml:space="preserve"> </w:t>
            </w:r>
            <w:r w:rsidRPr="00C50820">
              <w:rPr>
                <w:rFonts w:eastAsia="Arial MT" w:cs="Arial"/>
                <w:sz w:val="20"/>
                <w:szCs w:val="20"/>
                <w:lang w:val="es-ES"/>
              </w:rPr>
              <w:t>tiene por:</w:t>
            </w:r>
          </w:p>
          <w:p w:rsidR="000B3606" w:rsidRPr="00C50820" w:rsidRDefault="000B3606" w:rsidP="00E96051">
            <w:pPr>
              <w:widowControl w:val="0"/>
              <w:autoSpaceDE w:val="0"/>
              <w:autoSpaceDN w:val="0"/>
              <w:spacing w:before="10"/>
              <w:rPr>
                <w:rFonts w:eastAsia="Arial MT" w:cs="Arial"/>
                <w:sz w:val="20"/>
                <w:szCs w:val="20"/>
                <w:lang w:val="es-ES"/>
              </w:rPr>
            </w:pPr>
          </w:p>
          <w:p w:rsidR="000B3606" w:rsidRPr="00A375E8" w:rsidRDefault="000B3606" w:rsidP="00E96051">
            <w:pPr>
              <w:widowControl w:val="0"/>
              <w:autoSpaceDE w:val="0"/>
              <w:autoSpaceDN w:val="0"/>
              <w:ind w:right="113"/>
              <w:jc w:val="both"/>
              <w:rPr>
                <w:rFonts w:eastAsia="Arial MT" w:cs="Arial"/>
                <w:sz w:val="20"/>
                <w:szCs w:val="20"/>
                <w:lang w:val="es-ES"/>
              </w:rPr>
            </w:pPr>
            <w:r w:rsidRPr="00A375E8">
              <w:rPr>
                <w:rFonts w:eastAsia="Arial MT" w:cs="Arial"/>
                <w:b/>
                <w:bCs/>
                <w:sz w:val="20"/>
                <w:szCs w:val="20"/>
                <w:lang w:val="es-ES"/>
              </w:rPr>
              <w:t>Actos</w:t>
            </w:r>
            <w:r w:rsidRPr="00A375E8">
              <w:rPr>
                <w:rFonts w:eastAsia="Arial MT" w:cs="Arial"/>
                <w:b/>
                <w:bCs/>
                <w:spacing w:val="1"/>
                <w:sz w:val="20"/>
                <w:szCs w:val="20"/>
                <w:lang w:val="es-ES"/>
              </w:rPr>
              <w:t xml:space="preserve"> </w:t>
            </w:r>
            <w:r w:rsidRPr="00A375E8">
              <w:rPr>
                <w:rFonts w:eastAsia="Arial MT" w:cs="Arial"/>
                <w:b/>
                <w:bCs/>
                <w:sz w:val="20"/>
                <w:szCs w:val="20"/>
                <w:lang w:val="es-ES"/>
              </w:rPr>
              <w:t>de</w:t>
            </w:r>
            <w:r w:rsidRPr="00A375E8">
              <w:rPr>
                <w:rFonts w:eastAsia="Arial MT" w:cs="Arial"/>
                <w:b/>
                <w:bCs/>
                <w:spacing w:val="1"/>
                <w:sz w:val="20"/>
                <w:szCs w:val="20"/>
                <w:lang w:val="es-ES"/>
              </w:rPr>
              <w:t xml:space="preserve"> </w:t>
            </w:r>
            <w:r w:rsidRPr="00A375E8">
              <w:rPr>
                <w:rFonts w:eastAsia="Arial MT" w:cs="Arial"/>
                <w:b/>
                <w:bCs/>
                <w:sz w:val="20"/>
                <w:szCs w:val="20"/>
                <w:lang w:val="es-ES"/>
              </w:rPr>
              <w:t>crueldad:</w:t>
            </w:r>
            <w:r w:rsidRPr="00A375E8">
              <w:rPr>
                <w:rFonts w:eastAsia="Arial MT" w:cs="Arial"/>
                <w:spacing w:val="1"/>
                <w:sz w:val="20"/>
                <w:szCs w:val="20"/>
                <w:lang w:val="es-ES"/>
              </w:rPr>
              <w:t xml:space="preserve"> </w:t>
            </w:r>
            <w:r w:rsidRPr="00A375E8">
              <w:rPr>
                <w:rFonts w:eastAsia="Arial MT" w:cs="Arial"/>
                <w:sz w:val="20"/>
                <w:szCs w:val="20"/>
                <w:lang w:val="es-ES"/>
              </w:rPr>
              <w:t>Cualquier</w:t>
            </w:r>
            <w:r w:rsidRPr="00A375E8">
              <w:rPr>
                <w:rFonts w:eastAsia="Arial MT" w:cs="Arial"/>
                <w:spacing w:val="1"/>
                <w:sz w:val="20"/>
                <w:szCs w:val="20"/>
                <w:lang w:val="es-ES"/>
              </w:rPr>
              <w:t xml:space="preserve"> </w:t>
            </w:r>
            <w:r w:rsidRPr="00A375E8">
              <w:rPr>
                <w:rFonts w:eastAsia="Arial MT" w:cs="Arial"/>
                <w:sz w:val="20"/>
                <w:szCs w:val="20"/>
                <w:lang w:val="es-ES"/>
              </w:rPr>
              <w:t>acción</w:t>
            </w:r>
            <w:r w:rsidRPr="00A375E8">
              <w:rPr>
                <w:rFonts w:eastAsia="Arial MT" w:cs="Arial"/>
                <w:spacing w:val="1"/>
                <w:sz w:val="20"/>
                <w:szCs w:val="20"/>
                <w:lang w:val="es-ES"/>
              </w:rPr>
              <w:t xml:space="preserve"> </w:t>
            </w:r>
            <w:r w:rsidRPr="00A375E8">
              <w:rPr>
                <w:rFonts w:eastAsia="Arial MT" w:cs="Arial"/>
                <w:sz w:val="20"/>
                <w:szCs w:val="20"/>
                <w:lang w:val="es-ES"/>
              </w:rPr>
              <w:t>que</w:t>
            </w:r>
            <w:r w:rsidRPr="00A375E8">
              <w:rPr>
                <w:rFonts w:eastAsia="Arial MT" w:cs="Arial"/>
                <w:spacing w:val="1"/>
                <w:sz w:val="20"/>
                <w:szCs w:val="20"/>
                <w:lang w:val="es-ES"/>
              </w:rPr>
              <w:t xml:space="preserve"> </w:t>
            </w:r>
            <w:r w:rsidRPr="00A375E8">
              <w:rPr>
                <w:rFonts w:eastAsia="Arial MT" w:cs="Arial"/>
                <w:sz w:val="20"/>
                <w:szCs w:val="20"/>
                <w:lang w:val="es-ES"/>
              </w:rPr>
              <w:t>cause sufrimiento.</w:t>
            </w:r>
          </w:p>
          <w:p w:rsidR="000B3606" w:rsidRPr="00A375E8" w:rsidRDefault="000B3606" w:rsidP="00E96051">
            <w:pPr>
              <w:widowControl w:val="0"/>
              <w:autoSpaceDE w:val="0"/>
              <w:autoSpaceDN w:val="0"/>
              <w:spacing w:before="3"/>
              <w:ind w:left="110" w:right="95"/>
              <w:jc w:val="both"/>
              <w:rPr>
                <w:rFonts w:eastAsia="Arial MT" w:cs="Arial"/>
                <w:sz w:val="20"/>
                <w:szCs w:val="20"/>
                <w:lang w:val="es-ES"/>
              </w:rPr>
            </w:pPr>
          </w:p>
          <w:p w:rsidR="000B3606" w:rsidRPr="00C50820" w:rsidRDefault="000B3606" w:rsidP="00E96051">
            <w:pPr>
              <w:widowControl w:val="0"/>
              <w:autoSpaceDE w:val="0"/>
              <w:autoSpaceDN w:val="0"/>
              <w:spacing w:before="3"/>
              <w:ind w:right="95"/>
              <w:jc w:val="both"/>
              <w:rPr>
                <w:rFonts w:eastAsia="Arial MT" w:cs="Arial"/>
                <w:sz w:val="20"/>
                <w:szCs w:val="20"/>
                <w:lang w:val="es-ES"/>
              </w:rPr>
            </w:pPr>
            <w:r w:rsidRPr="00C50820">
              <w:rPr>
                <w:rFonts w:eastAsia="Arial MT" w:cs="Arial"/>
                <w:b/>
                <w:bCs/>
                <w:sz w:val="20"/>
                <w:szCs w:val="20"/>
                <w:lang w:val="es-ES"/>
              </w:rPr>
              <w:t>Animal doméstico:</w:t>
            </w:r>
            <w:r w:rsidRPr="00C50820">
              <w:rPr>
                <w:rFonts w:eastAsia="Arial MT" w:cs="Arial"/>
                <w:sz w:val="20"/>
                <w:szCs w:val="20"/>
                <w:lang w:val="es-ES"/>
              </w:rPr>
              <w:t xml:space="preserve"> Todas aquellas especies</w:t>
            </w:r>
            <w:r w:rsidRPr="00C50820">
              <w:rPr>
                <w:rFonts w:eastAsia="Arial MT" w:cs="Arial"/>
                <w:spacing w:val="1"/>
                <w:sz w:val="20"/>
                <w:szCs w:val="20"/>
                <w:lang w:val="es-ES"/>
              </w:rPr>
              <w:t xml:space="preserve"> </w:t>
            </w:r>
            <w:r w:rsidRPr="00C50820">
              <w:rPr>
                <w:rFonts w:eastAsia="Arial MT" w:cs="Arial"/>
                <w:sz w:val="20"/>
                <w:szCs w:val="20"/>
                <w:lang w:val="es-ES"/>
              </w:rPr>
              <w:t>que se ha logrado domesticar y están bajo el</w:t>
            </w:r>
            <w:r w:rsidRPr="00C50820">
              <w:rPr>
                <w:rFonts w:eastAsia="Arial MT" w:cs="Arial"/>
                <w:spacing w:val="1"/>
                <w:sz w:val="20"/>
                <w:szCs w:val="20"/>
                <w:lang w:val="es-ES"/>
              </w:rPr>
              <w:t xml:space="preserve"> </w:t>
            </w:r>
            <w:r w:rsidRPr="00C50820">
              <w:rPr>
                <w:rFonts w:eastAsia="Arial MT" w:cs="Arial"/>
                <w:sz w:val="20"/>
                <w:szCs w:val="20"/>
                <w:lang w:val="es-ES"/>
              </w:rPr>
              <w:t>cuidado</w:t>
            </w:r>
            <w:r w:rsidRPr="00C50820">
              <w:rPr>
                <w:rFonts w:eastAsia="Arial MT" w:cs="Arial"/>
                <w:spacing w:val="1"/>
                <w:sz w:val="20"/>
                <w:szCs w:val="20"/>
                <w:lang w:val="es-ES"/>
              </w:rPr>
              <w:t xml:space="preserve"> </w:t>
            </w:r>
            <w:r w:rsidRPr="00C50820">
              <w:rPr>
                <w:rFonts w:eastAsia="Arial MT" w:cs="Arial"/>
                <w:sz w:val="20"/>
                <w:szCs w:val="20"/>
                <w:lang w:val="es-ES"/>
              </w:rPr>
              <w:t>del</w:t>
            </w:r>
            <w:r w:rsidRPr="00C50820">
              <w:rPr>
                <w:rFonts w:eastAsia="Arial MT" w:cs="Arial"/>
                <w:spacing w:val="1"/>
                <w:sz w:val="20"/>
                <w:szCs w:val="20"/>
                <w:lang w:val="es-ES"/>
              </w:rPr>
              <w:t xml:space="preserve"> </w:t>
            </w:r>
            <w:r w:rsidRPr="00C50820">
              <w:rPr>
                <w:rFonts w:eastAsia="Arial MT" w:cs="Arial"/>
                <w:sz w:val="20"/>
                <w:szCs w:val="20"/>
                <w:lang w:val="es-ES"/>
              </w:rPr>
              <w:t>hombre,</w:t>
            </w:r>
            <w:r w:rsidRPr="00C50820">
              <w:rPr>
                <w:rFonts w:eastAsia="Arial MT" w:cs="Arial"/>
                <w:spacing w:val="1"/>
                <w:sz w:val="20"/>
                <w:szCs w:val="20"/>
                <w:lang w:val="es-ES"/>
              </w:rPr>
              <w:t xml:space="preserve"> </w:t>
            </w:r>
            <w:r w:rsidRPr="00C50820">
              <w:rPr>
                <w:rFonts w:eastAsia="Arial MT" w:cs="Arial"/>
                <w:sz w:val="20"/>
                <w:szCs w:val="20"/>
                <w:lang w:val="es-ES"/>
              </w:rPr>
              <w:t>exceptuando</w:t>
            </w:r>
            <w:r w:rsidRPr="00C50820">
              <w:rPr>
                <w:rFonts w:eastAsia="Arial MT" w:cs="Arial"/>
                <w:spacing w:val="1"/>
                <w:sz w:val="20"/>
                <w:szCs w:val="20"/>
                <w:lang w:val="es-ES"/>
              </w:rPr>
              <w:t xml:space="preserve"> </w:t>
            </w:r>
            <w:r w:rsidRPr="00C50820">
              <w:rPr>
                <w:rFonts w:eastAsia="Arial MT" w:cs="Arial"/>
                <w:sz w:val="20"/>
                <w:szCs w:val="20"/>
                <w:lang w:val="es-ES"/>
              </w:rPr>
              <w:t>aquellas</w:t>
            </w:r>
            <w:r w:rsidRPr="00C50820">
              <w:rPr>
                <w:rFonts w:eastAsia="Arial MT" w:cs="Arial"/>
                <w:spacing w:val="-53"/>
                <w:sz w:val="20"/>
                <w:szCs w:val="20"/>
                <w:lang w:val="es-ES"/>
              </w:rPr>
              <w:t xml:space="preserve"> </w:t>
            </w:r>
            <w:r w:rsidRPr="00C50820">
              <w:rPr>
                <w:rFonts w:eastAsia="Arial MT" w:cs="Arial"/>
                <w:sz w:val="20"/>
                <w:szCs w:val="20"/>
                <w:lang w:val="es-ES"/>
              </w:rPr>
              <w:t>prohibidas, en peligro de extinción o que su</w:t>
            </w:r>
            <w:r w:rsidRPr="00C50820">
              <w:rPr>
                <w:rFonts w:eastAsia="Arial MT" w:cs="Arial"/>
                <w:spacing w:val="1"/>
                <w:sz w:val="20"/>
                <w:szCs w:val="20"/>
                <w:lang w:val="es-ES"/>
              </w:rPr>
              <w:t xml:space="preserve"> </w:t>
            </w:r>
            <w:r w:rsidRPr="00C50820">
              <w:rPr>
                <w:rFonts w:eastAsia="Arial MT" w:cs="Arial"/>
                <w:sz w:val="20"/>
                <w:szCs w:val="20"/>
                <w:lang w:val="es-ES"/>
              </w:rPr>
              <w:t>regulación compete a las leyes federales y</w:t>
            </w:r>
            <w:r w:rsidRPr="00C50820">
              <w:rPr>
                <w:rFonts w:eastAsia="Arial MT" w:cs="Arial"/>
                <w:spacing w:val="1"/>
                <w:sz w:val="20"/>
                <w:szCs w:val="20"/>
                <w:lang w:val="es-ES"/>
              </w:rPr>
              <w:t xml:space="preserve"> </w:t>
            </w:r>
            <w:r w:rsidRPr="00C50820">
              <w:rPr>
                <w:rFonts w:eastAsia="Arial MT" w:cs="Arial"/>
                <w:sz w:val="20"/>
                <w:szCs w:val="20"/>
                <w:lang w:val="es-ES"/>
              </w:rPr>
              <w:t>estatales;</w:t>
            </w:r>
          </w:p>
          <w:p w:rsidR="000B3606" w:rsidRPr="00C50820" w:rsidRDefault="000B3606" w:rsidP="00E96051">
            <w:pPr>
              <w:widowControl w:val="0"/>
              <w:autoSpaceDE w:val="0"/>
              <w:autoSpaceDN w:val="0"/>
              <w:spacing w:before="10"/>
              <w:rPr>
                <w:rFonts w:eastAsia="Arial MT" w:cs="Arial"/>
                <w:sz w:val="20"/>
                <w:szCs w:val="20"/>
                <w:lang w:val="es-ES"/>
              </w:rPr>
            </w:pPr>
          </w:p>
          <w:p w:rsidR="000B3606" w:rsidRPr="00A375E8" w:rsidRDefault="000B3606" w:rsidP="00E96051">
            <w:pPr>
              <w:widowControl w:val="0"/>
              <w:autoSpaceDE w:val="0"/>
              <w:autoSpaceDN w:val="0"/>
              <w:ind w:right="95"/>
              <w:jc w:val="both"/>
              <w:rPr>
                <w:rFonts w:eastAsia="Arial MT" w:cs="Arial"/>
                <w:spacing w:val="1"/>
                <w:sz w:val="20"/>
                <w:szCs w:val="20"/>
                <w:lang w:val="es-ES"/>
              </w:rPr>
            </w:pPr>
            <w:r w:rsidRPr="00C50820">
              <w:rPr>
                <w:rFonts w:eastAsia="Arial MT" w:cs="Arial"/>
                <w:b/>
                <w:bCs/>
                <w:sz w:val="20"/>
                <w:szCs w:val="20"/>
                <w:lang w:val="es-ES"/>
              </w:rPr>
              <w:t>Centro</w:t>
            </w:r>
            <w:r w:rsidRPr="00C50820">
              <w:rPr>
                <w:rFonts w:eastAsia="Arial MT" w:cs="Arial"/>
                <w:b/>
                <w:bCs/>
                <w:spacing w:val="1"/>
                <w:sz w:val="20"/>
                <w:szCs w:val="20"/>
                <w:lang w:val="es-ES"/>
              </w:rPr>
              <w:t xml:space="preserve"> </w:t>
            </w:r>
            <w:r w:rsidRPr="00C50820">
              <w:rPr>
                <w:rFonts w:eastAsia="Arial MT" w:cs="Arial"/>
                <w:b/>
                <w:bCs/>
                <w:sz w:val="20"/>
                <w:szCs w:val="20"/>
                <w:lang w:val="es-ES"/>
              </w:rPr>
              <w:t>de</w:t>
            </w:r>
            <w:r w:rsidRPr="00C50820">
              <w:rPr>
                <w:rFonts w:eastAsia="Arial MT" w:cs="Arial"/>
                <w:b/>
                <w:bCs/>
                <w:spacing w:val="1"/>
                <w:sz w:val="20"/>
                <w:szCs w:val="20"/>
                <w:lang w:val="es-ES"/>
              </w:rPr>
              <w:t xml:space="preserve"> </w:t>
            </w:r>
            <w:r w:rsidRPr="00C50820">
              <w:rPr>
                <w:rFonts w:eastAsia="Arial MT" w:cs="Arial"/>
                <w:b/>
                <w:bCs/>
                <w:sz w:val="20"/>
                <w:szCs w:val="20"/>
                <w:lang w:val="es-ES"/>
              </w:rPr>
              <w:t>control</w:t>
            </w:r>
            <w:r w:rsidRPr="00C50820">
              <w:rPr>
                <w:rFonts w:eastAsia="Arial MT" w:cs="Arial"/>
                <w:b/>
                <w:bCs/>
                <w:spacing w:val="1"/>
                <w:sz w:val="20"/>
                <w:szCs w:val="20"/>
                <w:lang w:val="es-ES"/>
              </w:rPr>
              <w:t xml:space="preserve"> </w:t>
            </w:r>
            <w:r w:rsidRPr="00C50820">
              <w:rPr>
                <w:rFonts w:eastAsia="Arial MT" w:cs="Arial"/>
                <w:b/>
                <w:bCs/>
                <w:sz w:val="20"/>
                <w:szCs w:val="20"/>
                <w:lang w:val="es-ES"/>
              </w:rPr>
              <w:t>animal</w:t>
            </w:r>
            <w:r w:rsidRPr="00C50820">
              <w:rPr>
                <w:rFonts w:eastAsia="Arial MT" w:cs="Arial"/>
                <w:b/>
                <w:bCs/>
                <w:spacing w:val="1"/>
                <w:sz w:val="20"/>
                <w:szCs w:val="20"/>
                <w:lang w:val="es-ES"/>
              </w:rPr>
              <w:t xml:space="preserve"> </w:t>
            </w:r>
            <w:r w:rsidRPr="00C50820">
              <w:rPr>
                <w:rFonts w:eastAsia="Arial MT" w:cs="Arial"/>
                <w:b/>
                <w:bCs/>
                <w:sz w:val="20"/>
                <w:szCs w:val="20"/>
                <w:lang w:val="es-ES"/>
              </w:rPr>
              <w:t>denominado</w:t>
            </w:r>
            <w:r w:rsidRPr="00C50820">
              <w:rPr>
                <w:rFonts w:eastAsia="Arial MT" w:cs="Arial"/>
                <w:b/>
                <w:bCs/>
                <w:spacing w:val="1"/>
                <w:sz w:val="20"/>
                <w:szCs w:val="20"/>
                <w:lang w:val="es-ES"/>
              </w:rPr>
              <w:t xml:space="preserve"> </w:t>
            </w:r>
            <w:r w:rsidRPr="00C50820">
              <w:rPr>
                <w:rFonts w:eastAsia="Arial MT" w:cs="Arial"/>
                <w:b/>
                <w:bCs/>
                <w:sz w:val="20"/>
                <w:szCs w:val="20"/>
                <w:lang w:val="es-ES"/>
              </w:rPr>
              <w:t>(CEPRASA):</w:t>
            </w:r>
            <w:r w:rsidRPr="00A375E8">
              <w:rPr>
                <w:rFonts w:eastAsia="Arial MT" w:cs="Arial"/>
                <w:sz w:val="20"/>
                <w:szCs w:val="20"/>
                <w:lang w:val="es-ES"/>
              </w:rPr>
              <w:t xml:space="preserve"> </w:t>
            </w:r>
            <w:r w:rsidRPr="00C50820">
              <w:rPr>
                <w:rFonts w:eastAsia="Arial MT" w:cs="Arial"/>
                <w:sz w:val="20"/>
                <w:szCs w:val="20"/>
                <w:lang w:val="es-ES"/>
              </w:rPr>
              <w:t>Centro de Protección, Adopción</w:t>
            </w:r>
            <w:r w:rsidRPr="00C50820">
              <w:rPr>
                <w:rFonts w:eastAsia="Arial MT" w:cs="Arial"/>
                <w:spacing w:val="1"/>
                <w:sz w:val="20"/>
                <w:szCs w:val="20"/>
                <w:lang w:val="es-ES"/>
              </w:rPr>
              <w:t xml:space="preserve"> </w:t>
            </w:r>
            <w:r w:rsidRPr="00C50820">
              <w:rPr>
                <w:rFonts w:eastAsia="Arial MT" w:cs="Arial"/>
                <w:sz w:val="20"/>
                <w:szCs w:val="20"/>
                <w:lang w:val="es-ES"/>
              </w:rPr>
              <w:t>y</w:t>
            </w:r>
            <w:r w:rsidRPr="00C50820">
              <w:rPr>
                <w:rFonts w:eastAsia="Arial MT" w:cs="Arial"/>
                <w:spacing w:val="1"/>
                <w:sz w:val="20"/>
                <w:szCs w:val="20"/>
                <w:lang w:val="es-ES"/>
              </w:rPr>
              <w:t xml:space="preserve"> </w:t>
            </w:r>
            <w:r w:rsidRPr="00C50820">
              <w:rPr>
                <w:rFonts w:eastAsia="Arial MT" w:cs="Arial"/>
                <w:sz w:val="20"/>
                <w:szCs w:val="20"/>
                <w:lang w:val="es-ES"/>
              </w:rPr>
              <w:t>Salud</w:t>
            </w:r>
            <w:r w:rsidRPr="00C50820">
              <w:rPr>
                <w:rFonts w:eastAsia="Arial MT" w:cs="Arial"/>
                <w:spacing w:val="1"/>
                <w:sz w:val="20"/>
                <w:szCs w:val="20"/>
                <w:lang w:val="es-ES"/>
              </w:rPr>
              <w:t xml:space="preserve"> </w:t>
            </w:r>
            <w:r w:rsidRPr="00C50820">
              <w:rPr>
                <w:rFonts w:eastAsia="Arial MT" w:cs="Arial"/>
                <w:sz w:val="20"/>
                <w:szCs w:val="20"/>
                <w:lang w:val="es-ES"/>
              </w:rPr>
              <w:t>Animal.</w:t>
            </w:r>
            <w:r w:rsidRPr="00C50820">
              <w:rPr>
                <w:rFonts w:eastAsia="Arial MT" w:cs="Arial"/>
                <w:spacing w:val="1"/>
                <w:sz w:val="20"/>
                <w:szCs w:val="20"/>
                <w:lang w:val="es-ES"/>
              </w:rPr>
              <w:t xml:space="preserve"> </w:t>
            </w:r>
          </w:p>
          <w:p w:rsidR="000B3606" w:rsidRPr="00A375E8" w:rsidRDefault="000B3606" w:rsidP="00E96051">
            <w:pPr>
              <w:widowControl w:val="0"/>
              <w:autoSpaceDE w:val="0"/>
              <w:autoSpaceDN w:val="0"/>
              <w:ind w:left="110" w:right="95"/>
              <w:jc w:val="both"/>
              <w:rPr>
                <w:rFonts w:eastAsia="Arial MT" w:cs="Arial"/>
                <w:spacing w:val="1"/>
                <w:sz w:val="20"/>
                <w:szCs w:val="20"/>
                <w:lang w:val="es-ES"/>
              </w:rPr>
            </w:pPr>
          </w:p>
          <w:p w:rsidR="000B3606" w:rsidRPr="00C50820" w:rsidRDefault="000B3606" w:rsidP="00E96051">
            <w:pPr>
              <w:widowControl w:val="0"/>
              <w:autoSpaceDE w:val="0"/>
              <w:autoSpaceDN w:val="0"/>
              <w:ind w:right="95"/>
              <w:jc w:val="both"/>
              <w:rPr>
                <w:rFonts w:eastAsia="Arial MT" w:cs="Arial"/>
                <w:sz w:val="20"/>
                <w:szCs w:val="20"/>
                <w:lang w:val="es-ES"/>
              </w:rPr>
            </w:pPr>
            <w:r w:rsidRPr="00C50820">
              <w:rPr>
                <w:rFonts w:eastAsia="Arial MT" w:cs="Arial"/>
                <w:b/>
                <w:bCs/>
                <w:sz w:val="20"/>
                <w:szCs w:val="20"/>
                <w:lang w:val="es-ES"/>
              </w:rPr>
              <w:t>Campaña:</w:t>
            </w:r>
            <w:r w:rsidRPr="00C50820">
              <w:rPr>
                <w:rFonts w:eastAsia="Arial MT" w:cs="Arial"/>
                <w:spacing w:val="1"/>
                <w:sz w:val="20"/>
                <w:szCs w:val="20"/>
                <w:lang w:val="es-ES"/>
              </w:rPr>
              <w:t xml:space="preserve"> </w:t>
            </w:r>
            <w:r w:rsidRPr="00C50820">
              <w:rPr>
                <w:rFonts w:eastAsia="Arial MT" w:cs="Arial"/>
                <w:sz w:val="20"/>
                <w:szCs w:val="20"/>
                <w:lang w:val="es-ES"/>
              </w:rPr>
              <w:t>Conjunto</w:t>
            </w:r>
            <w:r w:rsidRPr="00C50820">
              <w:rPr>
                <w:rFonts w:eastAsia="Arial MT" w:cs="Arial"/>
                <w:spacing w:val="1"/>
                <w:sz w:val="20"/>
                <w:szCs w:val="20"/>
                <w:lang w:val="es-ES"/>
              </w:rPr>
              <w:t xml:space="preserve"> </w:t>
            </w:r>
            <w:r w:rsidRPr="00C50820">
              <w:rPr>
                <w:rFonts w:eastAsia="Arial MT" w:cs="Arial"/>
                <w:sz w:val="20"/>
                <w:szCs w:val="20"/>
                <w:lang w:val="es-ES"/>
              </w:rPr>
              <w:t>de</w:t>
            </w:r>
            <w:r w:rsidRPr="00C50820">
              <w:rPr>
                <w:rFonts w:eastAsia="Arial MT" w:cs="Arial"/>
                <w:spacing w:val="-53"/>
                <w:sz w:val="20"/>
                <w:szCs w:val="20"/>
                <w:lang w:val="es-ES"/>
              </w:rPr>
              <w:t xml:space="preserve"> </w:t>
            </w:r>
            <w:r w:rsidRPr="00C50820">
              <w:rPr>
                <w:rFonts w:eastAsia="Arial MT" w:cs="Arial"/>
                <w:sz w:val="20"/>
                <w:szCs w:val="20"/>
                <w:lang w:val="es-ES"/>
              </w:rPr>
              <w:t>medidas</w:t>
            </w:r>
            <w:r w:rsidRPr="00C50820">
              <w:rPr>
                <w:rFonts w:eastAsia="Arial MT" w:cs="Arial"/>
                <w:spacing w:val="1"/>
                <w:sz w:val="20"/>
                <w:szCs w:val="20"/>
                <w:lang w:val="es-ES"/>
              </w:rPr>
              <w:t xml:space="preserve"> </w:t>
            </w:r>
            <w:r w:rsidRPr="00C50820">
              <w:rPr>
                <w:rFonts w:eastAsia="Arial MT" w:cs="Arial"/>
                <w:sz w:val="20"/>
                <w:szCs w:val="20"/>
                <w:lang w:val="es-ES"/>
              </w:rPr>
              <w:t>sol</w:t>
            </w:r>
            <w:r w:rsidRPr="00C50820">
              <w:rPr>
                <w:rFonts w:eastAsia="Arial MT" w:cs="Arial"/>
                <w:spacing w:val="1"/>
                <w:sz w:val="20"/>
                <w:szCs w:val="20"/>
                <w:lang w:val="es-ES"/>
              </w:rPr>
              <w:t xml:space="preserve"> </w:t>
            </w:r>
            <w:r w:rsidRPr="00C50820">
              <w:rPr>
                <w:rFonts w:eastAsia="Arial MT" w:cs="Arial"/>
                <w:sz w:val="20"/>
                <w:szCs w:val="20"/>
                <w:lang w:val="es-ES"/>
              </w:rPr>
              <w:t>sanitarias</w:t>
            </w:r>
            <w:r w:rsidRPr="00C50820">
              <w:rPr>
                <w:rFonts w:eastAsia="Arial MT" w:cs="Arial"/>
                <w:spacing w:val="1"/>
                <w:sz w:val="20"/>
                <w:szCs w:val="20"/>
                <w:lang w:val="es-ES"/>
              </w:rPr>
              <w:t xml:space="preserve"> </w:t>
            </w:r>
            <w:r w:rsidRPr="00C50820">
              <w:rPr>
                <w:rFonts w:eastAsia="Arial MT" w:cs="Arial"/>
                <w:sz w:val="20"/>
                <w:szCs w:val="20"/>
                <w:lang w:val="es-ES"/>
              </w:rPr>
              <w:t>para</w:t>
            </w:r>
            <w:r w:rsidRPr="00C50820">
              <w:rPr>
                <w:rFonts w:eastAsia="Arial MT" w:cs="Arial"/>
                <w:spacing w:val="1"/>
                <w:sz w:val="20"/>
                <w:szCs w:val="20"/>
                <w:lang w:val="es-ES"/>
              </w:rPr>
              <w:t xml:space="preserve"> </w:t>
            </w:r>
            <w:r w:rsidRPr="00C50820">
              <w:rPr>
                <w:rFonts w:eastAsia="Arial MT" w:cs="Arial"/>
                <w:sz w:val="20"/>
                <w:szCs w:val="20"/>
                <w:lang w:val="es-ES"/>
              </w:rPr>
              <w:t>la</w:t>
            </w:r>
            <w:r w:rsidRPr="00C50820">
              <w:rPr>
                <w:rFonts w:eastAsia="Arial MT" w:cs="Arial"/>
                <w:spacing w:val="1"/>
                <w:sz w:val="20"/>
                <w:szCs w:val="20"/>
                <w:lang w:val="es-ES"/>
              </w:rPr>
              <w:t xml:space="preserve"> </w:t>
            </w:r>
            <w:r w:rsidRPr="00C50820">
              <w:rPr>
                <w:rFonts w:eastAsia="Arial MT" w:cs="Arial"/>
                <w:sz w:val="20"/>
                <w:szCs w:val="20"/>
                <w:lang w:val="es-ES"/>
              </w:rPr>
              <w:t>prevención</w:t>
            </w:r>
            <w:r w:rsidRPr="00C50820">
              <w:rPr>
                <w:rFonts w:eastAsia="Arial MT" w:cs="Arial"/>
                <w:spacing w:val="1"/>
                <w:sz w:val="20"/>
                <w:szCs w:val="20"/>
                <w:lang w:val="es-ES"/>
              </w:rPr>
              <w:t xml:space="preserve"> </w:t>
            </w:r>
            <w:r w:rsidRPr="00C50820">
              <w:rPr>
                <w:rFonts w:eastAsia="Arial MT" w:cs="Arial"/>
                <w:sz w:val="20"/>
                <w:szCs w:val="20"/>
                <w:lang w:val="es-ES"/>
              </w:rPr>
              <w:t>control</w:t>
            </w:r>
            <w:r w:rsidRPr="00C50820">
              <w:rPr>
                <w:rFonts w:eastAsia="Arial MT" w:cs="Arial"/>
                <w:spacing w:val="1"/>
                <w:sz w:val="20"/>
                <w:szCs w:val="20"/>
                <w:lang w:val="es-ES"/>
              </w:rPr>
              <w:t xml:space="preserve"> </w:t>
            </w:r>
            <w:r w:rsidRPr="00C50820">
              <w:rPr>
                <w:rFonts w:eastAsia="Arial MT" w:cs="Arial"/>
                <w:sz w:val="20"/>
                <w:szCs w:val="20"/>
                <w:lang w:val="es-ES"/>
              </w:rPr>
              <w:t>o</w:t>
            </w:r>
            <w:r w:rsidRPr="00C50820">
              <w:rPr>
                <w:rFonts w:eastAsia="Arial MT" w:cs="Arial"/>
                <w:spacing w:val="1"/>
                <w:sz w:val="20"/>
                <w:szCs w:val="20"/>
                <w:lang w:val="es-ES"/>
              </w:rPr>
              <w:t xml:space="preserve"> </w:t>
            </w:r>
            <w:r w:rsidRPr="00C50820">
              <w:rPr>
                <w:rFonts w:eastAsia="Arial MT" w:cs="Arial"/>
                <w:sz w:val="20"/>
                <w:szCs w:val="20"/>
                <w:lang w:val="es-ES"/>
              </w:rPr>
              <w:t>erradicación</w:t>
            </w:r>
            <w:r w:rsidRPr="00C50820">
              <w:rPr>
                <w:rFonts w:eastAsia="Arial MT" w:cs="Arial"/>
                <w:spacing w:val="1"/>
                <w:sz w:val="20"/>
                <w:szCs w:val="20"/>
                <w:lang w:val="es-ES"/>
              </w:rPr>
              <w:t xml:space="preserve"> </w:t>
            </w:r>
            <w:r w:rsidRPr="00C50820">
              <w:rPr>
                <w:rFonts w:eastAsia="Arial MT" w:cs="Arial"/>
                <w:sz w:val="20"/>
                <w:szCs w:val="20"/>
                <w:lang w:val="es-ES"/>
              </w:rPr>
              <w:t>de</w:t>
            </w:r>
            <w:r w:rsidRPr="00C50820">
              <w:rPr>
                <w:rFonts w:eastAsia="Arial MT" w:cs="Arial"/>
                <w:spacing w:val="1"/>
                <w:sz w:val="20"/>
                <w:szCs w:val="20"/>
                <w:lang w:val="es-ES"/>
              </w:rPr>
              <w:t xml:space="preserve"> </w:t>
            </w:r>
            <w:r w:rsidRPr="00C50820">
              <w:rPr>
                <w:rFonts w:eastAsia="Arial MT" w:cs="Arial"/>
                <w:sz w:val="20"/>
                <w:szCs w:val="20"/>
                <w:lang w:val="es-ES"/>
              </w:rPr>
              <w:t>enfermedades</w:t>
            </w:r>
            <w:r w:rsidRPr="00C50820">
              <w:rPr>
                <w:rFonts w:eastAsia="Arial MT" w:cs="Arial"/>
                <w:spacing w:val="1"/>
                <w:sz w:val="20"/>
                <w:szCs w:val="20"/>
                <w:lang w:val="es-ES"/>
              </w:rPr>
              <w:t xml:space="preserve"> </w:t>
            </w:r>
            <w:r w:rsidRPr="00C50820">
              <w:rPr>
                <w:rFonts w:eastAsia="Arial MT" w:cs="Arial"/>
                <w:sz w:val="20"/>
                <w:szCs w:val="20"/>
                <w:lang w:val="es-ES"/>
              </w:rPr>
              <w:t>o</w:t>
            </w:r>
            <w:r w:rsidRPr="00C50820">
              <w:rPr>
                <w:rFonts w:eastAsia="Arial MT" w:cs="Arial"/>
                <w:spacing w:val="1"/>
                <w:sz w:val="20"/>
                <w:szCs w:val="20"/>
                <w:lang w:val="es-ES"/>
              </w:rPr>
              <w:t xml:space="preserve"> </w:t>
            </w:r>
            <w:r w:rsidRPr="00C50820">
              <w:rPr>
                <w:rFonts w:eastAsia="Arial MT" w:cs="Arial"/>
                <w:sz w:val="20"/>
                <w:szCs w:val="20"/>
                <w:lang w:val="es-ES"/>
              </w:rPr>
              <w:t>plagas de los animales en un área geográfica</w:t>
            </w:r>
            <w:r w:rsidRPr="00C50820">
              <w:rPr>
                <w:rFonts w:eastAsia="Arial MT" w:cs="Arial"/>
                <w:spacing w:val="-53"/>
                <w:sz w:val="20"/>
                <w:szCs w:val="20"/>
                <w:lang w:val="es-ES"/>
              </w:rPr>
              <w:t xml:space="preserve"> </w:t>
            </w:r>
            <w:r w:rsidRPr="00C50820">
              <w:rPr>
                <w:rFonts w:eastAsia="Arial MT" w:cs="Arial"/>
                <w:sz w:val="20"/>
                <w:szCs w:val="20"/>
                <w:lang w:val="es-ES"/>
              </w:rPr>
              <w:t>determinada.</w:t>
            </w:r>
          </w:p>
          <w:p w:rsidR="000B3606" w:rsidRPr="00C50820" w:rsidRDefault="000B3606" w:rsidP="00E96051">
            <w:pPr>
              <w:widowControl w:val="0"/>
              <w:autoSpaceDE w:val="0"/>
              <w:autoSpaceDN w:val="0"/>
              <w:spacing w:before="1"/>
              <w:rPr>
                <w:rFonts w:eastAsia="Arial MT" w:cs="Arial"/>
                <w:sz w:val="20"/>
                <w:szCs w:val="20"/>
                <w:lang w:val="es-ES"/>
              </w:rPr>
            </w:pPr>
          </w:p>
          <w:p w:rsidR="000B3606" w:rsidRPr="00C50820" w:rsidRDefault="000B3606" w:rsidP="00E96051">
            <w:pPr>
              <w:widowControl w:val="0"/>
              <w:autoSpaceDE w:val="0"/>
              <w:autoSpaceDN w:val="0"/>
              <w:ind w:right="95"/>
              <w:jc w:val="both"/>
              <w:rPr>
                <w:rFonts w:eastAsia="Arial MT" w:cs="Arial"/>
                <w:sz w:val="20"/>
                <w:szCs w:val="20"/>
                <w:lang w:val="es-ES"/>
              </w:rPr>
            </w:pPr>
            <w:r w:rsidRPr="00C50820">
              <w:rPr>
                <w:rFonts w:eastAsia="Arial MT" w:cs="Arial"/>
                <w:b/>
                <w:bCs/>
                <w:sz w:val="20"/>
                <w:szCs w:val="20"/>
                <w:lang w:val="es-ES"/>
              </w:rPr>
              <w:t>Control:</w:t>
            </w:r>
            <w:r w:rsidRPr="00C50820">
              <w:rPr>
                <w:rFonts w:eastAsia="Arial MT" w:cs="Arial"/>
                <w:sz w:val="20"/>
                <w:szCs w:val="20"/>
                <w:lang w:val="es-ES"/>
              </w:rPr>
              <w:t xml:space="preserve"> Conjunto de medidas zoosanitarias</w:t>
            </w:r>
            <w:r w:rsidRPr="00C50820">
              <w:rPr>
                <w:rFonts w:eastAsia="Arial MT" w:cs="Arial"/>
                <w:spacing w:val="1"/>
                <w:sz w:val="20"/>
                <w:szCs w:val="20"/>
                <w:lang w:val="es-ES"/>
              </w:rPr>
              <w:t xml:space="preserve"> </w:t>
            </w:r>
            <w:r w:rsidRPr="00C50820">
              <w:rPr>
                <w:rFonts w:eastAsia="Arial MT" w:cs="Arial"/>
                <w:sz w:val="20"/>
                <w:szCs w:val="20"/>
                <w:lang w:val="es-ES"/>
              </w:rPr>
              <w:t>que tienen por objeto disminuir la incidencia o</w:t>
            </w:r>
            <w:r w:rsidRPr="00C50820">
              <w:rPr>
                <w:rFonts w:eastAsia="Arial MT" w:cs="Arial"/>
                <w:spacing w:val="-53"/>
                <w:sz w:val="20"/>
                <w:szCs w:val="20"/>
                <w:lang w:val="es-ES"/>
              </w:rPr>
              <w:t xml:space="preserve"> </w:t>
            </w:r>
            <w:r w:rsidRPr="00C50820">
              <w:rPr>
                <w:rFonts w:eastAsia="Arial MT" w:cs="Arial"/>
                <w:sz w:val="20"/>
                <w:szCs w:val="20"/>
                <w:lang w:val="es-ES"/>
              </w:rPr>
              <w:t>permanencia de una enfermedad o plaga de</w:t>
            </w:r>
            <w:r w:rsidRPr="00C50820">
              <w:rPr>
                <w:rFonts w:eastAsia="Arial MT" w:cs="Arial"/>
                <w:spacing w:val="1"/>
                <w:sz w:val="20"/>
                <w:szCs w:val="20"/>
                <w:lang w:val="es-ES"/>
              </w:rPr>
              <w:t xml:space="preserve"> </w:t>
            </w:r>
            <w:r w:rsidRPr="00C50820">
              <w:rPr>
                <w:rFonts w:eastAsia="Arial MT" w:cs="Arial"/>
                <w:sz w:val="20"/>
                <w:szCs w:val="20"/>
                <w:lang w:val="es-ES"/>
              </w:rPr>
              <w:t>los</w:t>
            </w:r>
            <w:r w:rsidRPr="00C50820">
              <w:rPr>
                <w:rFonts w:eastAsia="Arial MT" w:cs="Arial"/>
                <w:spacing w:val="1"/>
                <w:sz w:val="20"/>
                <w:szCs w:val="20"/>
                <w:lang w:val="es-ES"/>
              </w:rPr>
              <w:t xml:space="preserve"> </w:t>
            </w:r>
            <w:r w:rsidRPr="00C50820">
              <w:rPr>
                <w:rFonts w:eastAsia="Arial MT" w:cs="Arial"/>
                <w:sz w:val="20"/>
                <w:szCs w:val="20"/>
                <w:lang w:val="es-ES"/>
              </w:rPr>
              <w:t>animales</w:t>
            </w:r>
            <w:r w:rsidRPr="00C50820">
              <w:rPr>
                <w:rFonts w:eastAsia="Arial MT" w:cs="Arial"/>
                <w:spacing w:val="1"/>
                <w:sz w:val="20"/>
                <w:szCs w:val="20"/>
                <w:lang w:val="es-ES"/>
              </w:rPr>
              <w:t xml:space="preserve"> </w:t>
            </w:r>
            <w:r w:rsidRPr="00C50820">
              <w:rPr>
                <w:rFonts w:eastAsia="Arial MT" w:cs="Arial"/>
                <w:sz w:val="20"/>
                <w:szCs w:val="20"/>
                <w:lang w:val="es-ES"/>
              </w:rPr>
              <w:t>en</w:t>
            </w:r>
            <w:r w:rsidRPr="00C50820">
              <w:rPr>
                <w:rFonts w:eastAsia="Arial MT" w:cs="Arial"/>
                <w:spacing w:val="1"/>
                <w:sz w:val="20"/>
                <w:szCs w:val="20"/>
                <w:lang w:val="es-ES"/>
              </w:rPr>
              <w:t xml:space="preserve"> </w:t>
            </w:r>
            <w:r w:rsidRPr="00C50820">
              <w:rPr>
                <w:rFonts w:eastAsia="Arial MT" w:cs="Arial"/>
                <w:sz w:val="20"/>
                <w:szCs w:val="20"/>
                <w:lang w:val="es-ES"/>
              </w:rPr>
              <w:t>un</w:t>
            </w:r>
            <w:r w:rsidRPr="00C50820">
              <w:rPr>
                <w:rFonts w:eastAsia="Arial MT" w:cs="Arial"/>
                <w:spacing w:val="1"/>
                <w:sz w:val="20"/>
                <w:szCs w:val="20"/>
                <w:lang w:val="es-ES"/>
              </w:rPr>
              <w:t xml:space="preserve"> </w:t>
            </w:r>
            <w:r w:rsidRPr="00C50820">
              <w:rPr>
                <w:rFonts w:eastAsia="Arial MT" w:cs="Arial"/>
                <w:sz w:val="20"/>
                <w:szCs w:val="20"/>
                <w:lang w:val="es-ES"/>
              </w:rPr>
              <w:t>área</w:t>
            </w:r>
            <w:r w:rsidRPr="00C50820">
              <w:rPr>
                <w:rFonts w:eastAsia="Arial MT" w:cs="Arial"/>
                <w:spacing w:val="1"/>
                <w:sz w:val="20"/>
                <w:szCs w:val="20"/>
                <w:lang w:val="es-ES"/>
              </w:rPr>
              <w:t xml:space="preserve"> </w:t>
            </w:r>
            <w:r w:rsidRPr="00C50820">
              <w:rPr>
                <w:rFonts w:eastAsia="Arial MT" w:cs="Arial"/>
                <w:sz w:val="20"/>
                <w:szCs w:val="20"/>
                <w:lang w:val="es-ES"/>
              </w:rPr>
              <w:t>geográfica</w:t>
            </w:r>
            <w:r w:rsidRPr="00C50820">
              <w:rPr>
                <w:rFonts w:eastAsia="Arial MT" w:cs="Arial"/>
                <w:spacing w:val="1"/>
                <w:sz w:val="20"/>
                <w:szCs w:val="20"/>
                <w:lang w:val="es-ES"/>
              </w:rPr>
              <w:t xml:space="preserve"> </w:t>
            </w:r>
            <w:r w:rsidRPr="00C50820">
              <w:rPr>
                <w:rFonts w:eastAsia="Arial MT" w:cs="Arial"/>
                <w:sz w:val="20"/>
                <w:szCs w:val="20"/>
                <w:lang w:val="es-ES"/>
              </w:rPr>
              <w:t>determinada.</w:t>
            </w:r>
          </w:p>
          <w:p w:rsidR="000B3606" w:rsidRPr="00C50820" w:rsidRDefault="000B3606" w:rsidP="00E96051">
            <w:pPr>
              <w:widowControl w:val="0"/>
              <w:autoSpaceDE w:val="0"/>
              <w:autoSpaceDN w:val="0"/>
              <w:rPr>
                <w:rFonts w:eastAsia="Arial MT" w:cs="Arial"/>
                <w:sz w:val="20"/>
                <w:szCs w:val="20"/>
                <w:lang w:val="es-ES"/>
              </w:rPr>
            </w:pPr>
          </w:p>
          <w:p w:rsidR="000B3606" w:rsidRPr="00C50820" w:rsidRDefault="000B3606" w:rsidP="00E96051">
            <w:pPr>
              <w:widowControl w:val="0"/>
              <w:autoSpaceDE w:val="0"/>
              <w:autoSpaceDN w:val="0"/>
              <w:ind w:right="95"/>
              <w:jc w:val="both"/>
              <w:rPr>
                <w:rFonts w:eastAsia="Arial MT" w:cs="Arial"/>
                <w:sz w:val="20"/>
                <w:szCs w:val="20"/>
                <w:lang w:val="es-ES"/>
              </w:rPr>
            </w:pPr>
            <w:r w:rsidRPr="00C50820">
              <w:rPr>
                <w:rFonts w:eastAsia="Arial MT" w:cs="Arial"/>
                <w:b/>
                <w:bCs/>
                <w:sz w:val="20"/>
                <w:szCs w:val="20"/>
                <w:lang w:val="es-ES"/>
              </w:rPr>
              <w:t>Enfermedad:</w:t>
            </w:r>
            <w:r w:rsidRPr="00C50820">
              <w:rPr>
                <w:rFonts w:eastAsia="Arial MT" w:cs="Arial"/>
                <w:spacing w:val="1"/>
                <w:sz w:val="20"/>
                <w:szCs w:val="20"/>
                <w:lang w:val="es-ES"/>
              </w:rPr>
              <w:t xml:space="preserve"> </w:t>
            </w:r>
            <w:r w:rsidRPr="00C50820">
              <w:rPr>
                <w:rFonts w:eastAsia="Arial MT" w:cs="Arial"/>
                <w:sz w:val="20"/>
                <w:szCs w:val="20"/>
                <w:lang w:val="es-ES"/>
              </w:rPr>
              <w:t>Ruptura</w:t>
            </w:r>
            <w:r w:rsidRPr="00C50820">
              <w:rPr>
                <w:rFonts w:eastAsia="Arial MT" w:cs="Arial"/>
                <w:spacing w:val="1"/>
                <w:sz w:val="20"/>
                <w:szCs w:val="20"/>
                <w:lang w:val="es-ES"/>
              </w:rPr>
              <w:t xml:space="preserve"> </w:t>
            </w:r>
            <w:r w:rsidRPr="00C50820">
              <w:rPr>
                <w:rFonts w:eastAsia="Arial MT" w:cs="Arial"/>
                <w:sz w:val="20"/>
                <w:szCs w:val="20"/>
                <w:lang w:val="es-ES"/>
              </w:rPr>
              <w:t>del</w:t>
            </w:r>
            <w:r w:rsidRPr="00C50820">
              <w:rPr>
                <w:rFonts w:eastAsia="Arial MT" w:cs="Arial"/>
                <w:spacing w:val="1"/>
                <w:sz w:val="20"/>
                <w:szCs w:val="20"/>
                <w:lang w:val="es-ES"/>
              </w:rPr>
              <w:t xml:space="preserve"> </w:t>
            </w:r>
            <w:r w:rsidRPr="00C50820">
              <w:rPr>
                <w:rFonts w:eastAsia="Arial MT" w:cs="Arial"/>
                <w:sz w:val="20"/>
                <w:szCs w:val="20"/>
                <w:lang w:val="es-ES"/>
              </w:rPr>
              <w:t>equilibrio</w:t>
            </w:r>
            <w:r w:rsidRPr="00C50820">
              <w:rPr>
                <w:rFonts w:eastAsia="Arial MT" w:cs="Arial"/>
                <w:spacing w:val="1"/>
                <w:sz w:val="20"/>
                <w:szCs w:val="20"/>
                <w:lang w:val="es-ES"/>
              </w:rPr>
              <w:t xml:space="preserve"> </w:t>
            </w:r>
            <w:r w:rsidRPr="00C50820">
              <w:rPr>
                <w:rFonts w:eastAsia="Arial MT" w:cs="Arial"/>
                <w:sz w:val="20"/>
                <w:szCs w:val="20"/>
                <w:lang w:val="es-ES"/>
              </w:rPr>
              <w:t>en</w:t>
            </w:r>
            <w:r w:rsidRPr="00C50820">
              <w:rPr>
                <w:rFonts w:eastAsia="Arial MT" w:cs="Arial"/>
                <w:spacing w:val="1"/>
                <w:sz w:val="20"/>
                <w:szCs w:val="20"/>
                <w:lang w:val="es-ES"/>
              </w:rPr>
              <w:t xml:space="preserve"> </w:t>
            </w:r>
            <w:r w:rsidRPr="00C50820">
              <w:rPr>
                <w:rFonts w:eastAsia="Arial MT" w:cs="Arial"/>
                <w:sz w:val="20"/>
                <w:szCs w:val="20"/>
                <w:lang w:val="es-ES"/>
              </w:rPr>
              <w:t>la</w:t>
            </w:r>
            <w:r w:rsidRPr="00C50820">
              <w:rPr>
                <w:rFonts w:eastAsia="Arial MT" w:cs="Arial"/>
                <w:spacing w:val="1"/>
                <w:sz w:val="20"/>
                <w:szCs w:val="20"/>
                <w:lang w:val="es-ES"/>
              </w:rPr>
              <w:t xml:space="preserve"> </w:t>
            </w:r>
            <w:r w:rsidRPr="00C50820">
              <w:rPr>
                <w:rFonts w:eastAsia="Arial MT" w:cs="Arial"/>
                <w:sz w:val="20"/>
                <w:szCs w:val="20"/>
                <w:lang w:val="es-ES"/>
              </w:rPr>
              <w:t>interacción</w:t>
            </w:r>
            <w:r w:rsidRPr="00C50820">
              <w:rPr>
                <w:rFonts w:eastAsia="Arial MT" w:cs="Arial"/>
                <w:spacing w:val="-9"/>
                <w:sz w:val="20"/>
                <w:szCs w:val="20"/>
                <w:lang w:val="es-ES"/>
              </w:rPr>
              <w:t xml:space="preserve"> </w:t>
            </w:r>
            <w:r w:rsidRPr="00C50820">
              <w:rPr>
                <w:rFonts w:eastAsia="Arial MT" w:cs="Arial"/>
                <w:sz w:val="20"/>
                <w:szCs w:val="20"/>
                <w:lang w:val="es-ES"/>
              </w:rPr>
              <w:t>entre</w:t>
            </w:r>
            <w:r w:rsidRPr="00C50820">
              <w:rPr>
                <w:rFonts w:eastAsia="Arial MT" w:cs="Arial"/>
                <w:spacing w:val="-9"/>
                <w:sz w:val="20"/>
                <w:szCs w:val="20"/>
                <w:lang w:val="es-ES"/>
              </w:rPr>
              <w:t xml:space="preserve"> </w:t>
            </w:r>
            <w:r w:rsidRPr="00C50820">
              <w:rPr>
                <w:rFonts w:eastAsia="Arial MT" w:cs="Arial"/>
                <w:sz w:val="20"/>
                <w:szCs w:val="20"/>
                <w:lang w:val="es-ES"/>
              </w:rPr>
              <w:t>un</w:t>
            </w:r>
            <w:r w:rsidRPr="00C50820">
              <w:rPr>
                <w:rFonts w:eastAsia="Arial MT" w:cs="Arial"/>
                <w:spacing w:val="-9"/>
                <w:sz w:val="20"/>
                <w:szCs w:val="20"/>
                <w:lang w:val="es-ES"/>
              </w:rPr>
              <w:t xml:space="preserve"> </w:t>
            </w:r>
            <w:r w:rsidRPr="00C50820">
              <w:rPr>
                <w:rFonts w:eastAsia="Arial MT" w:cs="Arial"/>
                <w:sz w:val="20"/>
                <w:szCs w:val="20"/>
                <w:lang w:val="es-ES"/>
              </w:rPr>
              <w:t>animal,</w:t>
            </w:r>
            <w:r w:rsidRPr="00C50820">
              <w:rPr>
                <w:rFonts w:eastAsia="Arial MT" w:cs="Arial"/>
                <w:spacing w:val="-9"/>
                <w:sz w:val="20"/>
                <w:szCs w:val="20"/>
                <w:lang w:val="es-ES"/>
              </w:rPr>
              <w:t xml:space="preserve"> </w:t>
            </w:r>
            <w:r w:rsidRPr="00C50820">
              <w:rPr>
                <w:rFonts w:eastAsia="Arial MT" w:cs="Arial"/>
                <w:sz w:val="20"/>
                <w:szCs w:val="20"/>
                <w:lang w:val="es-ES"/>
              </w:rPr>
              <w:t>agente</w:t>
            </w:r>
            <w:r w:rsidRPr="00C50820">
              <w:rPr>
                <w:rFonts w:eastAsia="Arial MT" w:cs="Arial"/>
                <w:spacing w:val="-9"/>
                <w:sz w:val="20"/>
                <w:szCs w:val="20"/>
                <w:lang w:val="es-ES"/>
              </w:rPr>
              <w:t xml:space="preserve"> </w:t>
            </w:r>
            <w:r w:rsidRPr="00C50820">
              <w:rPr>
                <w:rFonts w:eastAsia="Arial MT" w:cs="Arial"/>
                <w:sz w:val="20"/>
                <w:szCs w:val="20"/>
                <w:lang w:val="es-ES"/>
              </w:rPr>
              <w:t>biológico</w:t>
            </w:r>
            <w:r w:rsidRPr="00C50820">
              <w:rPr>
                <w:rFonts w:eastAsia="Arial MT" w:cs="Arial"/>
                <w:spacing w:val="-10"/>
                <w:sz w:val="20"/>
                <w:szCs w:val="20"/>
                <w:lang w:val="es-ES"/>
              </w:rPr>
              <w:t xml:space="preserve"> </w:t>
            </w:r>
            <w:r w:rsidRPr="00C50820">
              <w:rPr>
                <w:rFonts w:eastAsia="Arial MT" w:cs="Arial"/>
                <w:sz w:val="20"/>
                <w:szCs w:val="20"/>
                <w:lang w:val="es-ES"/>
              </w:rPr>
              <w:t>y</w:t>
            </w:r>
            <w:r w:rsidRPr="00C50820">
              <w:rPr>
                <w:rFonts w:eastAsia="Arial MT" w:cs="Arial"/>
                <w:spacing w:val="-53"/>
                <w:sz w:val="20"/>
                <w:szCs w:val="20"/>
                <w:lang w:val="es-ES"/>
              </w:rPr>
              <w:t xml:space="preserve"> </w:t>
            </w:r>
            <w:r w:rsidRPr="00C50820">
              <w:rPr>
                <w:rFonts w:eastAsia="Arial MT" w:cs="Arial"/>
                <w:sz w:val="20"/>
                <w:szCs w:val="20"/>
                <w:lang w:val="es-ES"/>
              </w:rPr>
              <w:t>medio ambiente, que provoca alteraciones en</w:t>
            </w:r>
            <w:r w:rsidRPr="00C50820">
              <w:rPr>
                <w:rFonts w:eastAsia="Arial MT" w:cs="Arial"/>
                <w:spacing w:val="-53"/>
                <w:sz w:val="20"/>
                <w:szCs w:val="20"/>
                <w:lang w:val="es-ES"/>
              </w:rPr>
              <w:t xml:space="preserve"> </w:t>
            </w:r>
            <w:r w:rsidRPr="00C50820">
              <w:rPr>
                <w:rFonts w:eastAsia="Arial MT" w:cs="Arial"/>
                <w:sz w:val="20"/>
                <w:szCs w:val="20"/>
                <w:lang w:val="es-ES"/>
              </w:rPr>
              <w:t>las</w:t>
            </w:r>
            <w:r w:rsidRPr="00C50820">
              <w:rPr>
                <w:rFonts w:eastAsia="Arial MT" w:cs="Arial"/>
                <w:spacing w:val="-1"/>
                <w:sz w:val="20"/>
                <w:szCs w:val="20"/>
                <w:lang w:val="es-ES"/>
              </w:rPr>
              <w:t xml:space="preserve"> </w:t>
            </w:r>
            <w:r w:rsidRPr="00C50820">
              <w:rPr>
                <w:rFonts w:eastAsia="Arial MT" w:cs="Arial"/>
                <w:sz w:val="20"/>
                <w:szCs w:val="20"/>
                <w:lang w:val="es-ES"/>
              </w:rPr>
              <w:t>manifestaciones vitales</w:t>
            </w:r>
            <w:r w:rsidRPr="00C50820">
              <w:rPr>
                <w:rFonts w:eastAsia="Arial MT" w:cs="Arial"/>
                <w:spacing w:val="-4"/>
                <w:sz w:val="20"/>
                <w:szCs w:val="20"/>
                <w:lang w:val="es-ES"/>
              </w:rPr>
              <w:t xml:space="preserve"> </w:t>
            </w:r>
            <w:r w:rsidRPr="00C50820">
              <w:rPr>
                <w:rFonts w:eastAsia="Arial MT" w:cs="Arial"/>
                <w:sz w:val="20"/>
                <w:szCs w:val="20"/>
                <w:lang w:val="es-ES"/>
              </w:rPr>
              <w:t>del</w:t>
            </w:r>
            <w:r w:rsidRPr="00C50820">
              <w:rPr>
                <w:rFonts w:eastAsia="Arial MT" w:cs="Arial"/>
                <w:spacing w:val="-1"/>
                <w:sz w:val="20"/>
                <w:szCs w:val="20"/>
                <w:lang w:val="es-ES"/>
              </w:rPr>
              <w:t xml:space="preserve"> </w:t>
            </w:r>
            <w:r w:rsidRPr="00C50820">
              <w:rPr>
                <w:rFonts w:eastAsia="Arial MT" w:cs="Arial"/>
                <w:sz w:val="20"/>
                <w:szCs w:val="20"/>
                <w:lang w:val="es-ES"/>
              </w:rPr>
              <w:t>primero.</w:t>
            </w:r>
          </w:p>
          <w:p w:rsidR="000B3606" w:rsidRPr="00C50820" w:rsidRDefault="000B3606" w:rsidP="00E96051">
            <w:pPr>
              <w:widowControl w:val="0"/>
              <w:autoSpaceDE w:val="0"/>
              <w:autoSpaceDN w:val="0"/>
              <w:spacing w:before="10"/>
              <w:rPr>
                <w:rFonts w:eastAsia="Arial MT" w:cs="Arial"/>
                <w:sz w:val="20"/>
                <w:szCs w:val="20"/>
                <w:lang w:val="es-ES"/>
              </w:rPr>
            </w:pPr>
          </w:p>
          <w:p w:rsidR="000B3606" w:rsidRPr="00C50820" w:rsidRDefault="000B3606" w:rsidP="00E96051">
            <w:pPr>
              <w:widowControl w:val="0"/>
              <w:autoSpaceDE w:val="0"/>
              <w:autoSpaceDN w:val="0"/>
              <w:ind w:right="97"/>
              <w:jc w:val="both"/>
              <w:rPr>
                <w:rFonts w:eastAsia="Arial MT" w:cs="Arial"/>
                <w:sz w:val="20"/>
                <w:szCs w:val="20"/>
                <w:lang w:val="es-ES"/>
              </w:rPr>
            </w:pPr>
            <w:r w:rsidRPr="00C50820">
              <w:rPr>
                <w:rFonts w:eastAsia="Arial MT" w:cs="Arial"/>
                <w:b/>
                <w:bCs/>
                <w:sz w:val="20"/>
                <w:szCs w:val="20"/>
                <w:lang w:val="es-ES"/>
              </w:rPr>
              <w:t>Incidencia:</w:t>
            </w:r>
            <w:r w:rsidRPr="00C50820">
              <w:rPr>
                <w:rFonts w:eastAsia="Arial MT" w:cs="Arial"/>
                <w:sz w:val="20"/>
                <w:szCs w:val="20"/>
                <w:lang w:val="es-ES"/>
              </w:rPr>
              <w:t xml:space="preserve"> Número de nuevos casos de una</w:t>
            </w:r>
            <w:r w:rsidRPr="00C50820">
              <w:rPr>
                <w:rFonts w:eastAsia="Arial MT" w:cs="Arial"/>
                <w:spacing w:val="1"/>
                <w:sz w:val="20"/>
                <w:szCs w:val="20"/>
                <w:lang w:val="es-ES"/>
              </w:rPr>
              <w:t xml:space="preserve"> </w:t>
            </w:r>
            <w:r w:rsidRPr="00C50820">
              <w:rPr>
                <w:rFonts w:eastAsia="Arial MT" w:cs="Arial"/>
                <w:sz w:val="20"/>
                <w:szCs w:val="20"/>
                <w:lang w:val="es-ES"/>
              </w:rPr>
              <w:t>enfermedad que aparece en una población</w:t>
            </w:r>
            <w:r w:rsidRPr="00C50820">
              <w:rPr>
                <w:rFonts w:eastAsia="Arial MT" w:cs="Arial"/>
                <w:spacing w:val="1"/>
                <w:sz w:val="20"/>
                <w:szCs w:val="20"/>
                <w:lang w:val="es-ES"/>
              </w:rPr>
              <w:t xml:space="preserve"> </w:t>
            </w:r>
            <w:r w:rsidRPr="00C50820">
              <w:rPr>
                <w:rFonts w:eastAsia="Arial MT" w:cs="Arial"/>
                <w:sz w:val="20"/>
                <w:szCs w:val="20"/>
                <w:lang w:val="es-ES"/>
              </w:rPr>
              <w:t>animal</w:t>
            </w:r>
            <w:r w:rsidRPr="00C50820">
              <w:rPr>
                <w:rFonts w:eastAsia="Arial MT" w:cs="Arial"/>
                <w:spacing w:val="1"/>
                <w:sz w:val="20"/>
                <w:szCs w:val="20"/>
                <w:lang w:val="es-ES"/>
              </w:rPr>
              <w:t xml:space="preserve"> </w:t>
            </w:r>
            <w:r w:rsidRPr="00C50820">
              <w:rPr>
                <w:rFonts w:eastAsia="Arial MT" w:cs="Arial"/>
                <w:sz w:val="20"/>
                <w:szCs w:val="20"/>
                <w:lang w:val="es-ES"/>
              </w:rPr>
              <w:t>determinada,</w:t>
            </w:r>
            <w:r w:rsidRPr="00C50820">
              <w:rPr>
                <w:rFonts w:eastAsia="Arial MT" w:cs="Arial"/>
                <w:spacing w:val="1"/>
                <w:sz w:val="20"/>
                <w:szCs w:val="20"/>
                <w:lang w:val="es-ES"/>
              </w:rPr>
              <w:t xml:space="preserve"> </w:t>
            </w:r>
            <w:r w:rsidRPr="00C50820">
              <w:rPr>
                <w:rFonts w:eastAsia="Arial MT" w:cs="Arial"/>
                <w:sz w:val="20"/>
                <w:szCs w:val="20"/>
                <w:lang w:val="es-ES"/>
              </w:rPr>
              <w:t>durante</w:t>
            </w:r>
            <w:r w:rsidRPr="00C50820">
              <w:rPr>
                <w:rFonts w:eastAsia="Arial MT" w:cs="Arial"/>
                <w:spacing w:val="1"/>
                <w:sz w:val="20"/>
                <w:szCs w:val="20"/>
                <w:lang w:val="es-ES"/>
              </w:rPr>
              <w:t xml:space="preserve"> </w:t>
            </w:r>
            <w:r w:rsidRPr="00C50820">
              <w:rPr>
                <w:rFonts w:eastAsia="Arial MT" w:cs="Arial"/>
                <w:sz w:val="20"/>
                <w:szCs w:val="20"/>
                <w:lang w:val="es-ES"/>
              </w:rPr>
              <w:lastRenderedPageBreak/>
              <w:t>un</w:t>
            </w:r>
            <w:r w:rsidRPr="00C50820">
              <w:rPr>
                <w:rFonts w:eastAsia="Arial MT" w:cs="Arial"/>
                <w:spacing w:val="1"/>
                <w:sz w:val="20"/>
                <w:szCs w:val="20"/>
                <w:lang w:val="es-ES"/>
              </w:rPr>
              <w:t xml:space="preserve"> </w:t>
            </w:r>
            <w:r w:rsidRPr="00C50820">
              <w:rPr>
                <w:rFonts w:eastAsia="Arial MT" w:cs="Arial"/>
                <w:sz w:val="20"/>
                <w:szCs w:val="20"/>
                <w:lang w:val="es-ES"/>
              </w:rPr>
              <w:t>período</w:t>
            </w:r>
            <w:r w:rsidRPr="00C50820">
              <w:rPr>
                <w:rFonts w:eastAsia="Arial MT" w:cs="Arial"/>
                <w:spacing w:val="1"/>
                <w:sz w:val="20"/>
                <w:szCs w:val="20"/>
                <w:lang w:val="es-ES"/>
              </w:rPr>
              <w:t xml:space="preserve"> </w:t>
            </w:r>
            <w:r w:rsidRPr="00C50820">
              <w:rPr>
                <w:rFonts w:eastAsia="Arial MT" w:cs="Arial"/>
                <w:sz w:val="20"/>
                <w:szCs w:val="20"/>
                <w:lang w:val="es-ES"/>
              </w:rPr>
              <w:t>específico,</w:t>
            </w:r>
            <w:r w:rsidRPr="00C50820">
              <w:rPr>
                <w:rFonts w:eastAsia="Arial MT" w:cs="Arial"/>
                <w:spacing w:val="1"/>
                <w:sz w:val="20"/>
                <w:szCs w:val="20"/>
                <w:lang w:val="es-ES"/>
              </w:rPr>
              <w:t xml:space="preserve"> </w:t>
            </w:r>
            <w:r w:rsidRPr="00C50820">
              <w:rPr>
                <w:rFonts w:eastAsia="Arial MT" w:cs="Arial"/>
                <w:sz w:val="20"/>
                <w:szCs w:val="20"/>
                <w:lang w:val="es-ES"/>
              </w:rPr>
              <w:t>en</w:t>
            </w:r>
            <w:r w:rsidRPr="00C50820">
              <w:rPr>
                <w:rFonts w:eastAsia="Arial MT" w:cs="Arial"/>
                <w:spacing w:val="1"/>
                <w:sz w:val="20"/>
                <w:szCs w:val="20"/>
                <w:lang w:val="es-ES"/>
              </w:rPr>
              <w:t xml:space="preserve"> </w:t>
            </w:r>
            <w:r w:rsidRPr="00C50820">
              <w:rPr>
                <w:rFonts w:eastAsia="Arial MT" w:cs="Arial"/>
                <w:sz w:val="20"/>
                <w:szCs w:val="20"/>
                <w:lang w:val="es-ES"/>
              </w:rPr>
              <w:t>un</w:t>
            </w:r>
            <w:r w:rsidRPr="00C50820">
              <w:rPr>
                <w:rFonts w:eastAsia="Arial MT" w:cs="Arial"/>
                <w:spacing w:val="1"/>
                <w:sz w:val="20"/>
                <w:szCs w:val="20"/>
                <w:lang w:val="es-ES"/>
              </w:rPr>
              <w:t xml:space="preserve"> </w:t>
            </w:r>
            <w:r w:rsidRPr="00C50820">
              <w:rPr>
                <w:rFonts w:eastAsia="Arial MT" w:cs="Arial"/>
                <w:sz w:val="20"/>
                <w:szCs w:val="20"/>
                <w:lang w:val="es-ES"/>
              </w:rPr>
              <w:t>área</w:t>
            </w:r>
            <w:r w:rsidRPr="00C50820">
              <w:rPr>
                <w:rFonts w:eastAsia="Arial MT" w:cs="Arial"/>
                <w:spacing w:val="1"/>
                <w:sz w:val="20"/>
                <w:szCs w:val="20"/>
                <w:lang w:val="es-ES"/>
              </w:rPr>
              <w:t xml:space="preserve"> </w:t>
            </w:r>
            <w:r w:rsidRPr="00C50820">
              <w:rPr>
                <w:rFonts w:eastAsia="Arial MT" w:cs="Arial"/>
                <w:sz w:val="20"/>
                <w:szCs w:val="20"/>
                <w:lang w:val="es-ES"/>
              </w:rPr>
              <w:t>geográfica</w:t>
            </w:r>
            <w:r w:rsidRPr="00C50820">
              <w:rPr>
                <w:rFonts w:eastAsia="Arial MT" w:cs="Arial"/>
                <w:spacing w:val="-53"/>
                <w:sz w:val="20"/>
                <w:szCs w:val="20"/>
                <w:lang w:val="es-ES"/>
              </w:rPr>
              <w:t xml:space="preserve"> </w:t>
            </w:r>
            <w:r w:rsidRPr="00C50820">
              <w:rPr>
                <w:rFonts w:eastAsia="Arial MT" w:cs="Arial"/>
                <w:sz w:val="20"/>
                <w:szCs w:val="20"/>
                <w:lang w:val="es-ES"/>
              </w:rPr>
              <w:t>determinada.</w:t>
            </w:r>
          </w:p>
          <w:p w:rsidR="000B3606" w:rsidRPr="00C50820" w:rsidRDefault="000B3606" w:rsidP="00E96051">
            <w:pPr>
              <w:widowControl w:val="0"/>
              <w:autoSpaceDE w:val="0"/>
              <w:autoSpaceDN w:val="0"/>
              <w:rPr>
                <w:rFonts w:eastAsia="Arial MT" w:cs="Arial"/>
                <w:sz w:val="20"/>
                <w:szCs w:val="20"/>
                <w:lang w:val="es-ES"/>
              </w:rPr>
            </w:pPr>
          </w:p>
          <w:p w:rsidR="000B3606" w:rsidRPr="00C50820" w:rsidRDefault="000B3606" w:rsidP="00E96051">
            <w:pPr>
              <w:widowControl w:val="0"/>
              <w:autoSpaceDE w:val="0"/>
              <w:autoSpaceDN w:val="0"/>
              <w:spacing w:before="1"/>
              <w:ind w:right="94"/>
              <w:jc w:val="both"/>
              <w:rPr>
                <w:rFonts w:eastAsia="Arial MT" w:cs="Arial"/>
                <w:sz w:val="20"/>
                <w:szCs w:val="20"/>
                <w:lang w:val="es-ES"/>
              </w:rPr>
            </w:pPr>
            <w:r w:rsidRPr="00C50820">
              <w:rPr>
                <w:rFonts w:eastAsia="Arial MT" w:cs="Arial"/>
                <w:b/>
                <w:bCs/>
                <w:sz w:val="20"/>
                <w:szCs w:val="20"/>
                <w:lang w:val="es-ES"/>
              </w:rPr>
              <w:t>Ley de Protección de Datos Personales en</w:t>
            </w:r>
            <w:r w:rsidRPr="00C50820">
              <w:rPr>
                <w:rFonts w:eastAsia="Arial MT" w:cs="Arial"/>
                <w:b/>
                <w:bCs/>
                <w:spacing w:val="1"/>
                <w:sz w:val="20"/>
                <w:szCs w:val="20"/>
                <w:lang w:val="es-ES"/>
              </w:rPr>
              <w:t xml:space="preserve"> </w:t>
            </w:r>
            <w:r w:rsidRPr="00C50820">
              <w:rPr>
                <w:rFonts w:eastAsia="Arial MT" w:cs="Arial"/>
                <w:b/>
                <w:bCs/>
                <w:sz w:val="20"/>
                <w:szCs w:val="20"/>
                <w:lang w:val="es-ES"/>
              </w:rPr>
              <w:t>Posesión de Sujetos Obligados del Estado de</w:t>
            </w:r>
            <w:r w:rsidRPr="00C50820">
              <w:rPr>
                <w:rFonts w:eastAsia="Arial MT" w:cs="Arial"/>
                <w:b/>
                <w:bCs/>
                <w:spacing w:val="-53"/>
                <w:sz w:val="20"/>
                <w:szCs w:val="20"/>
                <w:lang w:val="es-ES"/>
              </w:rPr>
              <w:t xml:space="preserve"> </w:t>
            </w:r>
            <w:r w:rsidRPr="00C50820">
              <w:rPr>
                <w:rFonts w:eastAsia="Arial MT" w:cs="Arial"/>
                <w:b/>
                <w:bCs/>
                <w:sz w:val="20"/>
                <w:szCs w:val="20"/>
                <w:lang w:val="es-ES"/>
              </w:rPr>
              <w:t>Jalisco</w:t>
            </w:r>
            <w:r w:rsidRPr="00C50820">
              <w:rPr>
                <w:rFonts w:eastAsia="Arial MT" w:cs="Arial"/>
                <w:b/>
                <w:bCs/>
                <w:spacing w:val="-5"/>
                <w:sz w:val="20"/>
                <w:szCs w:val="20"/>
                <w:lang w:val="es-ES"/>
              </w:rPr>
              <w:t xml:space="preserve"> </w:t>
            </w:r>
            <w:r w:rsidRPr="00C50820">
              <w:rPr>
                <w:rFonts w:eastAsia="Arial MT" w:cs="Arial"/>
                <w:b/>
                <w:bCs/>
                <w:sz w:val="20"/>
                <w:szCs w:val="20"/>
                <w:lang w:val="es-ES"/>
              </w:rPr>
              <w:t>y</w:t>
            </w:r>
            <w:r w:rsidRPr="00C50820">
              <w:rPr>
                <w:rFonts w:eastAsia="Arial MT" w:cs="Arial"/>
                <w:b/>
                <w:bCs/>
                <w:spacing w:val="-5"/>
                <w:sz w:val="20"/>
                <w:szCs w:val="20"/>
                <w:lang w:val="es-ES"/>
              </w:rPr>
              <w:t xml:space="preserve"> </w:t>
            </w:r>
            <w:r w:rsidRPr="00C50820">
              <w:rPr>
                <w:rFonts w:eastAsia="Arial MT" w:cs="Arial"/>
                <w:b/>
                <w:bCs/>
                <w:sz w:val="20"/>
                <w:szCs w:val="20"/>
                <w:lang w:val="es-ES"/>
              </w:rPr>
              <w:t>sus</w:t>
            </w:r>
            <w:r w:rsidRPr="00C50820">
              <w:rPr>
                <w:rFonts w:eastAsia="Arial MT" w:cs="Arial"/>
                <w:b/>
                <w:bCs/>
                <w:spacing w:val="-10"/>
                <w:sz w:val="20"/>
                <w:szCs w:val="20"/>
                <w:lang w:val="es-ES"/>
              </w:rPr>
              <w:t xml:space="preserve"> </w:t>
            </w:r>
            <w:r w:rsidRPr="00C50820">
              <w:rPr>
                <w:rFonts w:eastAsia="Arial MT" w:cs="Arial"/>
                <w:b/>
                <w:bCs/>
                <w:sz w:val="20"/>
                <w:szCs w:val="20"/>
                <w:lang w:val="es-ES"/>
              </w:rPr>
              <w:t>Municipios:</w:t>
            </w:r>
            <w:r w:rsidRPr="00C50820">
              <w:rPr>
                <w:rFonts w:eastAsia="Arial MT" w:cs="Arial"/>
                <w:spacing w:val="-8"/>
                <w:sz w:val="20"/>
                <w:szCs w:val="20"/>
                <w:lang w:val="es-ES"/>
              </w:rPr>
              <w:t xml:space="preserve"> </w:t>
            </w:r>
            <w:r w:rsidRPr="00C50820">
              <w:rPr>
                <w:rFonts w:eastAsia="Arial MT" w:cs="Arial"/>
                <w:sz w:val="20"/>
                <w:szCs w:val="20"/>
                <w:lang w:val="es-ES"/>
              </w:rPr>
              <w:t>Ley</w:t>
            </w:r>
            <w:r w:rsidRPr="00C50820">
              <w:rPr>
                <w:rFonts w:eastAsia="Arial MT" w:cs="Arial"/>
                <w:spacing w:val="-9"/>
                <w:sz w:val="20"/>
                <w:szCs w:val="20"/>
                <w:lang w:val="es-ES"/>
              </w:rPr>
              <w:t xml:space="preserve"> </w:t>
            </w:r>
            <w:r w:rsidRPr="00C50820">
              <w:rPr>
                <w:rFonts w:eastAsia="Arial MT" w:cs="Arial"/>
                <w:sz w:val="20"/>
                <w:szCs w:val="20"/>
                <w:lang w:val="es-ES"/>
              </w:rPr>
              <w:t>de</w:t>
            </w:r>
            <w:r w:rsidRPr="00C50820">
              <w:rPr>
                <w:rFonts w:eastAsia="Arial MT" w:cs="Arial"/>
                <w:spacing w:val="-4"/>
                <w:sz w:val="20"/>
                <w:szCs w:val="20"/>
                <w:lang w:val="es-ES"/>
              </w:rPr>
              <w:t xml:space="preserve"> </w:t>
            </w:r>
            <w:r w:rsidRPr="00C50820">
              <w:rPr>
                <w:rFonts w:eastAsia="Arial MT" w:cs="Arial"/>
                <w:sz w:val="20"/>
                <w:szCs w:val="20"/>
                <w:lang w:val="es-ES"/>
              </w:rPr>
              <w:t>Protección</w:t>
            </w:r>
            <w:r w:rsidRPr="00C50820">
              <w:rPr>
                <w:rFonts w:eastAsia="Arial MT" w:cs="Arial"/>
                <w:spacing w:val="-9"/>
                <w:sz w:val="20"/>
                <w:szCs w:val="20"/>
                <w:lang w:val="es-ES"/>
              </w:rPr>
              <w:t xml:space="preserve"> </w:t>
            </w:r>
            <w:r w:rsidRPr="00C50820">
              <w:rPr>
                <w:rFonts w:eastAsia="Arial MT" w:cs="Arial"/>
                <w:sz w:val="20"/>
                <w:szCs w:val="20"/>
                <w:lang w:val="es-ES"/>
              </w:rPr>
              <w:t>de</w:t>
            </w:r>
            <w:r w:rsidRPr="00C50820">
              <w:rPr>
                <w:rFonts w:eastAsia="Arial MT" w:cs="Arial"/>
                <w:spacing w:val="-53"/>
                <w:sz w:val="20"/>
                <w:szCs w:val="20"/>
                <w:lang w:val="es-ES"/>
              </w:rPr>
              <w:t xml:space="preserve"> </w:t>
            </w:r>
            <w:r w:rsidRPr="00C50820">
              <w:rPr>
                <w:rFonts w:eastAsia="Arial MT" w:cs="Arial"/>
                <w:sz w:val="20"/>
                <w:szCs w:val="20"/>
                <w:lang w:val="es-ES"/>
              </w:rPr>
              <w:t>Datos Personales en Posesión de Sujetos 14</w:t>
            </w:r>
            <w:r w:rsidRPr="00C50820">
              <w:rPr>
                <w:rFonts w:eastAsia="Arial MT" w:cs="Arial"/>
                <w:spacing w:val="1"/>
                <w:sz w:val="20"/>
                <w:szCs w:val="20"/>
                <w:lang w:val="es-ES"/>
              </w:rPr>
              <w:t xml:space="preserve"> </w:t>
            </w:r>
            <w:r w:rsidRPr="00C50820">
              <w:rPr>
                <w:rFonts w:eastAsia="Arial MT" w:cs="Arial"/>
                <w:sz w:val="20"/>
                <w:szCs w:val="20"/>
                <w:lang w:val="es-ES"/>
              </w:rPr>
              <w:t>Obligados</w:t>
            </w:r>
            <w:r w:rsidRPr="00C50820">
              <w:rPr>
                <w:rFonts w:eastAsia="Arial MT" w:cs="Arial"/>
                <w:spacing w:val="1"/>
                <w:sz w:val="20"/>
                <w:szCs w:val="20"/>
                <w:lang w:val="es-ES"/>
              </w:rPr>
              <w:t xml:space="preserve"> </w:t>
            </w:r>
            <w:r w:rsidRPr="00C50820">
              <w:rPr>
                <w:rFonts w:eastAsia="Arial MT" w:cs="Arial"/>
                <w:sz w:val="20"/>
                <w:szCs w:val="20"/>
                <w:lang w:val="es-ES"/>
              </w:rPr>
              <w:t>del</w:t>
            </w:r>
            <w:r w:rsidRPr="00C50820">
              <w:rPr>
                <w:rFonts w:eastAsia="Arial MT" w:cs="Arial"/>
                <w:spacing w:val="1"/>
                <w:sz w:val="20"/>
                <w:szCs w:val="20"/>
                <w:lang w:val="es-ES"/>
              </w:rPr>
              <w:t xml:space="preserve"> </w:t>
            </w:r>
            <w:r w:rsidRPr="00C50820">
              <w:rPr>
                <w:rFonts w:eastAsia="Arial MT" w:cs="Arial"/>
                <w:sz w:val="20"/>
                <w:szCs w:val="20"/>
                <w:lang w:val="es-ES"/>
              </w:rPr>
              <w:t>Estado</w:t>
            </w:r>
            <w:r w:rsidRPr="00C50820">
              <w:rPr>
                <w:rFonts w:eastAsia="Arial MT" w:cs="Arial"/>
                <w:spacing w:val="1"/>
                <w:sz w:val="20"/>
                <w:szCs w:val="20"/>
                <w:lang w:val="es-ES"/>
              </w:rPr>
              <w:t xml:space="preserve"> </w:t>
            </w:r>
            <w:r w:rsidRPr="00C50820">
              <w:rPr>
                <w:rFonts w:eastAsia="Arial MT" w:cs="Arial"/>
                <w:sz w:val="20"/>
                <w:szCs w:val="20"/>
                <w:lang w:val="es-ES"/>
              </w:rPr>
              <w:t>de</w:t>
            </w:r>
            <w:r w:rsidRPr="00C50820">
              <w:rPr>
                <w:rFonts w:eastAsia="Arial MT" w:cs="Arial"/>
                <w:spacing w:val="1"/>
                <w:sz w:val="20"/>
                <w:szCs w:val="20"/>
                <w:lang w:val="es-ES"/>
              </w:rPr>
              <w:t xml:space="preserve"> </w:t>
            </w:r>
            <w:r w:rsidRPr="00C50820">
              <w:rPr>
                <w:rFonts w:eastAsia="Arial MT" w:cs="Arial"/>
                <w:sz w:val="20"/>
                <w:szCs w:val="20"/>
                <w:lang w:val="es-ES"/>
              </w:rPr>
              <w:t>Jalisco</w:t>
            </w:r>
            <w:r w:rsidRPr="00C50820">
              <w:rPr>
                <w:rFonts w:eastAsia="Arial MT" w:cs="Arial"/>
                <w:spacing w:val="1"/>
                <w:sz w:val="20"/>
                <w:szCs w:val="20"/>
                <w:lang w:val="es-ES"/>
              </w:rPr>
              <w:t xml:space="preserve"> </w:t>
            </w:r>
            <w:r w:rsidRPr="00C50820">
              <w:rPr>
                <w:rFonts w:eastAsia="Arial MT" w:cs="Arial"/>
                <w:sz w:val="20"/>
                <w:szCs w:val="20"/>
                <w:lang w:val="es-ES"/>
              </w:rPr>
              <w:t>y</w:t>
            </w:r>
            <w:r w:rsidRPr="00C50820">
              <w:rPr>
                <w:rFonts w:eastAsia="Arial MT" w:cs="Arial"/>
                <w:spacing w:val="1"/>
                <w:sz w:val="20"/>
                <w:szCs w:val="20"/>
                <w:lang w:val="es-ES"/>
              </w:rPr>
              <w:t xml:space="preserve"> </w:t>
            </w:r>
            <w:r w:rsidRPr="00C50820">
              <w:rPr>
                <w:rFonts w:eastAsia="Arial MT" w:cs="Arial"/>
                <w:sz w:val="20"/>
                <w:szCs w:val="20"/>
                <w:lang w:val="es-ES"/>
              </w:rPr>
              <w:t>sus</w:t>
            </w:r>
            <w:r w:rsidRPr="00C50820">
              <w:rPr>
                <w:rFonts w:eastAsia="Arial MT" w:cs="Arial"/>
                <w:spacing w:val="-53"/>
                <w:sz w:val="20"/>
                <w:szCs w:val="20"/>
                <w:lang w:val="es-ES"/>
              </w:rPr>
              <w:t xml:space="preserve"> </w:t>
            </w:r>
            <w:r w:rsidRPr="00C50820">
              <w:rPr>
                <w:rFonts w:eastAsia="Arial MT" w:cs="Arial"/>
                <w:sz w:val="20"/>
                <w:szCs w:val="20"/>
                <w:lang w:val="es-ES"/>
              </w:rPr>
              <w:t>Municipios.</w:t>
            </w:r>
          </w:p>
          <w:p w:rsidR="000B3606" w:rsidRPr="00A375E8" w:rsidRDefault="000B3606" w:rsidP="00E96051">
            <w:pPr>
              <w:widowControl w:val="0"/>
              <w:autoSpaceDE w:val="0"/>
              <w:autoSpaceDN w:val="0"/>
              <w:ind w:right="91"/>
              <w:jc w:val="both"/>
              <w:rPr>
                <w:rFonts w:eastAsia="Arial MT" w:cs="Arial"/>
                <w:b/>
                <w:bCs/>
                <w:sz w:val="20"/>
                <w:szCs w:val="20"/>
                <w:lang w:val="es-ES"/>
              </w:rPr>
            </w:pPr>
          </w:p>
          <w:p w:rsidR="000B3606" w:rsidRPr="00A375E8" w:rsidRDefault="000B3606" w:rsidP="00E96051">
            <w:pPr>
              <w:widowControl w:val="0"/>
              <w:autoSpaceDE w:val="0"/>
              <w:autoSpaceDN w:val="0"/>
              <w:ind w:right="91"/>
              <w:jc w:val="both"/>
              <w:rPr>
                <w:rFonts w:eastAsia="Arial MT" w:cs="Arial"/>
                <w:spacing w:val="-4"/>
                <w:sz w:val="20"/>
                <w:szCs w:val="20"/>
                <w:lang w:val="es-ES"/>
              </w:rPr>
            </w:pPr>
            <w:r w:rsidRPr="00C50820">
              <w:rPr>
                <w:rFonts w:eastAsia="Arial MT" w:cs="Arial"/>
                <w:b/>
                <w:bCs/>
                <w:sz w:val="20"/>
                <w:szCs w:val="20"/>
                <w:lang w:val="es-ES"/>
              </w:rPr>
              <w:t>Médico</w:t>
            </w:r>
            <w:r w:rsidRPr="00C50820">
              <w:rPr>
                <w:rFonts w:eastAsia="Arial MT" w:cs="Arial"/>
                <w:b/>
                <w:bCs/>
                <w:spacing w:val="1"/>
                <w:sz w:val="20"/>
                <w:szCs w:val="20"/>
                <w:lang w:val="es-ES"/>
              </w:rPr>
              <w:t xml:space="preserve"> </w:t>
            </w:r>
            <w:r w:rsidRPr="00C50820">
              <w:rPr>
                <w:rFonts w:eastAsia="Arial MT" w:cs="Arial"/>
                <w:b/>
                <w:bCs/>
                <w:sz w:val="20"/>
                <w:szCs w:val="20"/>
                <w:lang w:val="es-ES"/>
              </w:rPr>
              <w:t>Veterinario:</w:t>
            </w:r>
            <w:r w:rsidRPr="00C50820">
              <w:rPr>
                <w:rFonts w:eastAsia="Arial MT" w:cs="Arial"/>
                <w:spacing w:val="1"/>
                <w:sz w:val="20"/>
                <w:szCs w:val="20"/>
                <w:lang w:val="es-ES"/>
              </w:rPr>
              <w:t xml:space="preserve"> </w:t>
            </w:r>
            <w:r w:rsidRPr="00C50820">
              <w:rPr>
                <w:rFonts w:eastAsia="Arial MT" w:cs="Arial"/>
                <w:sz w:val="20"/>
                <w:szCs w:val="20"/>
                <w:lang w:val="es-ES"/>
              </w:rPr>
              <w:t>Profesional</w:t>
            </w:r>
            <w:r w:rsidRPr="00C50820">
              <w:rPr>
                <w:rFonts w:eastAsia="Arial MT" w:cs="Arial"/>
                <w:spacing w:val="1"/>
                <w:sz w:val="20"/>
                <w:szCs w:val="20"/>
                <w:lang w:val="es-ES"/>
              </w:rPr>
              <w:t xml:space="preserve"> </w:t>
            </w:r>
            <w:r w:rsidRPr="00C50820">
              <w:rPr>
                <w:rFonts w:eastAsia="Arial MT" w:cs="Arial"/>
                <w:sz w:val="20"/>
                <w:szCs w:val="20"/>
                <w:lang w:val="es-ES"/>
              </w:rPr>
              <w:t>con</w:t>
            </w:r>
            <w:r w:rsidRPr="00C50820">
              <w:rPr>
                <w:rFonts w:eastAsia="Arial MT" w:cs="Arial"/>
                <w:spacing w:val="1"/>
                <w:sz w:val="20"/>
                <w:szCs w:val="20"/>
                <w:lang w:val="es-ES"/>
              </w:rPr>
              <w:t xml:space="preserve"> </w:t>
            </w:r>
            <w:r w:rsidRPr="00C50820">
              <w:rPr>
                <w:rFonts w:eastAsia="Arial MT" w:cs="Arial"/>
                <w:sz w:val="20"/>
                <w:szCs w:val="20"/>
                <w:lang w:val="es-ES"/>
              </w:rPr>
              <w:t>cédula</w:t>
            </w:r>
            <w:r w:rsidRPr="00C50820">
              <w:rPr>
                <w:rFonts w:eastAsia="Arial MT" w:cs="Arial"/>
                <w:spacing w:val="1"/>
                <w:sz w:val="20"/>
                <w:szCs w:val="20"/>
                <w:lang w:val="es-ES"/>
              </w:rPr>
              <w:t xml:space="preserve"> </w:t>
            </w:r>
            <w:r w:rsidRPr="00C50820">
              <w:rPr>
                <w:rFonts w:eastAsia="Arial MT" w:cs="Arial"/>
                <w:sz w:val="20"/>
                <w:szCs w:val="20"/>
                <w:lang w:val="es-ES"/>
              </w:rPr>
              <w:t>expedida</w:t>
            </w:r>
            <w:r w:rsidRPr="00C50820">
              <w:rPr>
                <w:rFonts w:eastAsia="Arial MT" w:cs="Arial"/>
                <w:spacing w:val="1"/>
                <w:sz w:val="20"/>
                <w:szCs w:val="20"/>
                <w:lang w:val="es-ES"/>
              </w:rPr>
              <w:t xml:space="preserve"> </w:t>
            </w:r>
            <w:r w:rsidRPr="00C50820">
              <w:rPr>
                <w:rFonts w:eastAsia="Arial MT" w:cs="Arial"/>
                <w:sz w:val="20"/>
                <w:szCs w:val="20"/>
                <w:lang w:val="es-ES"/>
              </w:rPr>
              <w:t>por</w:t>
            </w:r>
            <w:r w:rsidRPr="00C50820">
              <w:rPr>
                <w:rFonts w:eastAsia="Arial MT" w:cs="Arial"/>
                <w:spacing w:val="1"/>
                <w:sz w:val="20"/>
                <w:szCs w:val="20"/>
                <w:lang w:val="es-ES"/>
              </w:rPr>
              <w:t xml:space="preserve"> </w:t>
            </w:r>
            <w:r w:rsidRPr="00C50820">
              <w:rPr>
                <w:rFonts w:eastAsia="Arial MT" w:cs="Arial"/>
                <w:sz w:val="20"/>
                <w:szCs w:val="20"/>
                <w:lang w:val="es-ES"/>
              </w:rPr>
              <w:t>la</w:t>
            </w:r>
            <w:r w:rsidRPr="00C50820">
              <w:rPr>
                <w:rFonts w:eastAsia="Arial MT" w:cs="Arial"/>
                <w:spacing w:val="1"/>
                <w:sz w:val="20"/>
                <w:szCs w:val="20"/>
                <w:lang w:val="es-ES"/>
              </w:rPr>
              <w:t xml:space="preserve"> </w:t>
            </w:r>
            <w:r w:rsidRPr="00C50820">
              <w:rPr>
                <w:rFonts w:eastAsia="Arial MT" w:cs="Arial"/>
                <w:sz w:val="20"/>
                <w:szCs w:val="20"/>
                <w:lang w:val="es-ES"/>
              </w:rPr>
              <w:t>Secretaría</w:t>
            </w:r>
            <w:r w:rsidRPr="00C50820">
              <w:rPr>
                <w:rFonts w:eastAsia="Arial MT" w:cs="Arial"/>
                <w:spacing w:val="1"/>
                <w:sz w:val="20"/>
                <w:szCs w:val="20"/>
                <w:lang w:val="es-ES"/>
              </w:rPr>
              <w:t xml:space="preserve"> </w:t>
            </w:r>
            <w:r w:rsidRPr="00C50820">
              <w:rPr>
                <w:rFonts w:eastAsia="Arial MT" w:cs="Arial"/>
                <w:sz w:val="20"/>
                <w:szCs w:val="20"/>
                <w:lang w:val="es-ES"/>
              </w:rPr>
              <w:t>de</w:t>
            </w:r>
            <w:r w:rsidRPr="00C50820">
              <w:rPr>
                <w:rFonts w:eastAsia="Arial MT" w:cs="Arial"/>
                <w:spacing w:val="1"/>
                <w:sz w:val="20"/>
                <w:szCs w:val="20"/>
                <w:lang w:val="es-ES"/>
              </w:rPr>
              <w:t xml:space="preserve"> </w:t>
            </w:r>
            <w:r w:rsidRPr="00C50820">
              <w:rPr>
                <w:rFonts w:eastAsia="Arial MT" w:cs="Arial"/>
                <w:sz w:val="20"/>
                <w:szCs w:val="20"/>
                <w:lang w:val="es-ES"/>
              </w:rPr>
              <w:t>Educación</w:t>
            </w:r>
            <w:r w:rsidRPr="00C50820">
              <w:rPr>
                <w:rFonts w:eastAsia="Arial MT" w:cs="Arial"/>
                <w:spacing w:val="1"/>
                <w:sz w:val="20"/>
                <w:szCs w:val="20"/>
                <w:lang w:val="es-ES"/>
              </w:rPr>
              <w:t xml:space="preserve"> </w:t>
            </w:r>
            <w:r w:rsidRPr="00C50820">
              <w:rPr>
                <w:rFonts w:eastAsia="Arial MT" w:cs="Arial"/>
                <w:sz w:val="20"/>
                <w:szCs w:val="20"/>
                <w:lang w:val="es-ES"/>
              </w:rPr>
              <w:t>Pública que lo autorice a ejercer su profesión.</w:t>
            </w:r>
            <w:r w:rsidRPr="00C50820">
              <w:rPr>
                <w:rFonts w:eastAsia="Arial MT" w:cs="Arial"/>
                <w:spacing w:val="-53"/>
                <w:sz w:val="20"/>
                <w:szCs w:val="20"/>
                <w:lang w:val="es-ES"/>
              </w:rPr>
              <w:t xml:space="preserve"> </w:t>
            </w:r>
            <w:r w:rsidRPr="00C50820">
              <w:rPr>
                <w:rFonts w:eastAsia="Arial MT" w:cs="Arial"/>
                <w:spacing w:val="-1"/>
                <w:sz w:val="20"/>
                <w:szCs w:val="20"/>
                <w:lang w:val="es-ES"/>
              </w:rPr>
              <w:t>Prevención:</w:t>
            </w:r>
            <w:r w:rsidRPr="00C50820">
              <w:rPr>
                <w:rFonts w:eastAsia="Arial MT" w:cs="Arial"/>
                <w:spacing w:val="-11"/>
                <w:sz w:val="20"/>
                <w:szCs w:val="20"/>
                <w:lang w:val="es-ES"/>
              </w:rPr>
              <w:t xml:space="preserve"> </w:t>
            </w:r>
            <w:r w:rsidRPr="00C50820">
              <w:rPr>
                <w:rFonts w:eastAsia="Arial MT" w:cs="Arial"/>
                <w:sz w:val="20"/>
                <w:szCs w:val="20"/>
                <w:lang w:val="es-ES"/>
              </w:rPr>
              <w:t>Conjunto</w:t>
            </w:r>
            <w:r w:rsidRPr="00C50820">
              <w:rPr>
                <w:rFonts w:eastAsia="Arial MT" w:cs="Arial"/>
                <w:spacing w:val="-14"/>
                <w:sz w:val="20"/>
                <w:szCs w:val="20"/>
                <w:lang w:val="es-ES"/>
              </w:rPr>
              <w:t xml:space="preserve"> </w:t>
            </w:r>
            <w:r w:rsidRPr="00C50820">
              <w:rPr>
                <w:rFonts w:eastAsia="Arial MT" w:cs="Arial"/>
                <w:sz w:val="20"/>
                <w:szCs w:val="20"/>
                <w:lang w:val="es-ES"/>
              </w:rPr>
              <w:t>de</w:t>
            </w:r>
            <w:r w:rsidRPr="00C50820">
              <w:rPr>
                <w:rFonts w:eastAsia="Arial MT" w:cs="Arial"/>
                <w:spacing w:val="-13"/>
                <w:sz w:val="20"/>
                <w:szCs w:val="20"/>
                <w:lang w:val="es-ES"/>
              </w:rPr>
              <w:t xml:space="preserve"> </w:t>
            </w:r>
            <w:r w:rsidRPr="00C50820">
              <w:rPr>
                <w:rFonts w:eastAsia="Arial MT" w:cs="Arial"/>
                <w:sz w:val="20"/>
                <w:szCs w:val="20"/>
                <w:lang w:val="es-ES"/>
              </w:rPr>
              <w:t>medidas</w:t>
            </w:r>
            <w:r w:rsidRPr="00C50820">
              <w:rPr>
                <w:rFonts w:eastAsia="Arial MT" w:cs="Arial"/>
                <w:spacing w:val="-15"/>
                <w:sz w:val="20"/>
                <w:szCs w:val="20"/>
                <w:lang w:val="es-ES"/>
              </w:rPr>
              <w:t xml:space="preserve"> </w:t>
            </w:r>
            <w:r w:rsidRPr="00C50820">
              <w:rPr>
                <w:rFonts w:eastAsia="Arial MT" w:cs="Arial"/>
                <w:sz w:val="20"/>
                <w:szCs w:val="20"/>
                <w:lang w:val="es-ES"/>
              </w:rPr>
              <w:t>zoosanitaria</w:t>
            </w:r>
            <w:r w:rsidRPr="00C50820">
              <w:rPr>
                <w:rFonts w:eastAsia="Arial MT" w:cs="Arial"/>
                <w:spacing w:val="-53"/>
                <w:sz w:val="20"/>
                <w:szCs w:val="20"/>
                <w:lang w:val="es-ES"/>
              </w:rPr>
              <w:t xml:space="preserve"> </w:t>
            </w:r>
            <w:r w:rsidRPr="00C50820">
              <w:rPr>
                <w:rFonts w:eastAsia="Arial MT" w:cs="Arial"/>
                <w:sz w:val="20"/>
                <w:szCs w:val="20"/>
                <w:lang w:val="es-ES"/>
              </w:rPr>
              <w:t>basadas</w:t>
            </w:r>
            <w:r w:rsidRPr="00C50820">
              <w:rPr>
                <w:rFonts w:eastAsia="Arial MT" w:cs="Arial"/>
                <w:spacing w:val="1"/>
                <w:sz w:val="20"/>
                <w:szCs w:val="20"/>
                <w:lang w:val="es-ES"/>
              </w:rPr>
              <w:t xml:space="preserve"> </w:t>
            </w:r>
            <w:r w:rsidRPr="00C50820">
              <w:rPr>
                <w:rFonts w:eastAsia="Arial MT" w:cs="Arial"/>
                <w:sz w:val="20"/>
                <w:szCs w:val="20"/>
                <w:lang w:val="es-ES"/>
              </w:rPr>
              <w:t>en</w:t>
            </w:r>
            <w:r w:rsidRPr="00C50820">
              <w:rPr>
                <w:rFonts w:eastAsia="Arial MT" w:cs="Arial"/>
                <w:spacing w:val="1"/>
                <w:sz w:val="20"/>
                <w:szCs w:val="20"/>
                <w:lang w:val="es-ES"/>
              </w:rPr>
              <w:t xml:space="preserve"> </w:t>
            </w:r>
            <w:r w:rsidRPr="00C50820">
              <w:rPr>
                <w:rFonts w:eastAsia="Arial MT" w:cs="Arial"/>
                <w:sz w:val="20"/>
                <w:szCs w:val="20"/>
                <w:lang w:val="es-ES"/>
              </w:rPr>
              <w:t>estudios</w:t>
            </w:r>
            <w:r w:rsidRPr="00C50820">
              <w:rPr>
                <w:rFonts w:eastAsia="Arial MT" w:cs="Arial"/>
                <w:spacing w:val="1"/>
                <w:sz w:val="20"/>
                <w:szCs w:val="20"/>
                <w:lang w:val="es-ES"/>
              </w:rPr>
              <w:t xml:space="preserve"> </w:t>
            </w:r>
            <w:r w:rsidRPr="00C50820">
              <w:rPr>
                <w:rFonts w:eastAsia="Arial MT" w:cs="Arial"/>
                <w:sz w:val="20"/>
                <w:szCs w:val="20"/>
                <w:lang w:val="es-ES"/>
              </w:rPr>
              <w:t>epizootiológicos,</w:t>
            </w:r>
            <w:r w:rsidRPr="00C50820">
              <w:rPr>
                <w:rFonts w:eastAsia="Arial MT" w:cs="Arial"/>
                <w:spacing w:val="1"/>
                <w:sz w:val="20"/>
                <w:szCs w:val="20"/>
                <w:lang w:val="es-ES"/>
              </w:rPr>
              <w:t xml:space="preserve"> </w:t>
            </w:r>
            <w:r w:rsidRPr="00C50820">
              <w:rPr>
                <w:rFonts w:eastAsia="Arial MT" w:cs="Arial"/>
                <w:sz w:val="20"/>
                <w:szCs w:val="20"/>
                <w:lang w:val="es-ES"/>
              </w:rPr>
              <w:t>que</w:t>
            </w:r>
            <w:r w:rsidRPr="00C50820">
              <w:rPr>
                <w:rFonts w:eastAsia="Arial MT" w:cs="Arial"/>
                <w:spacing w:val="1"/>
                <w:sz w:val="20"/>
                <w:szCs w:val="20"/>
                <w:lang w:val="es-ES"/>
              </w:rPr>
              <w:t xml:space="preserve"> </w:t>
            </w:r>
            <w:r w:rsidRPr="00C50820">
              <w:rPr>
                <w:rFonts w:eastAsia="Arial MT" w:cs="Arial"/>
                <w:sz w:val="20"/>
                <w:szCs w:val="20"/>
                <w:lang w:val="es-ES"/>
              </w:rPr>
              <w:t>tienen por objeto evitar la presencia de una</w:t>
            </w:r>
            <w:r w:rsidRPr="00C50820">
              <w:rPr>
                <w:rFonts w:eastAsia="Arial MT" w:cs="Arial"/>
                <w:spacing w:val="1"/>
                <w:sz w:val="20"/>
                <w:szCs w:val="20"/>
                <w:lang w:val="es-ES"/>
              </w:rPr>
              <w:t xml:space="preserve"> </w:t>
            </w:r>
            <w:r w:rsidRPr="00C50820">
              <w:rPr>
                <w:rFonts w:eastAsia="Arial MT" w:cs="Arial"/>
                <w:sz w:val="20"/>
                <w:szCs w:val="20"/>
                <w:lang w:val="es-ES"/>
              </w:rPr>
              <w:t>enfermedad</w:t>
            </w:r>
            <w:r w:rsidRPr="00C50820">
              <w:rPr>
                <w:rFonts w:eastAsia="Arial MT" w:cs="Arial"/>
                <w:spacing w:val="-1"/>
                <w:sz w:val="20"/>
                <w:szCs w:val="20"/>
                <w:lang w:val="es-ES"/>
              </w:rPr>
              <w:t xml:space="preserve"> </w:t>
            </w:r>
            <w:r w:rsidRPr="00C50820">
              <w:rPr>
                <w:rFonts w:eastAsia="Arial MT" w:cs="Arial"/>
                <w:sz w:val="20"/>
                <w:szCs w:val="20"/>
                <w:lang w:val="es-ES"/>
              </w:rPr>
              <w:t>o</w:t>
            </w:r>
            <w:r w:rsidRPr="00C50820">
              <w:rPr>
                <w:rFonts w:eastAsia="Arial MT" w:cs="Arial"/>
                <w:spacing w:val="-4"/>
                <w:sz w:val="20"/>
                <w:szCs w:val="20"/>
                <w:lang w:val="es-ES"/>
              </w:rPr>
              <w:t xml:space="preserve"> </w:t>
            </w:r>
            <w:r w:rsidRPr="00C50820">
              <w:rPr>
                <w:rFonts w:eastAsia="Arial MT" w:cs="Arial"/>
                <w:sz w:val="20"/>
                <w:szCs w:val="20"/>
                <w:lang w:val="es-ES"/>
              </w:rPr>
              <w:t>plaga</w:t>
            </w:r>
            <w:r w:rsidRPr="00C50820">
              <w:rPr>
                <w:rFonts w:eastAsia="Arial MT" w:cs="Arial"/>
                <w:spacing w:val="-3"/>
                <w:sz w:val="20"/>
                <w:szCs w:val="20"/>
                <w:lang w:val="es-ES"/>
              </w:rPr>
              <w:t xml:space="preserve"> </w:t>
            </w:r>
            <w:r w:rsidRPr="00C50820">
              <w:rPr>
                <w:rFonts w:eastAsia="Arial MT" w:cs="Arial"/>
                <w:sz w:val="20"/>
                <w:szCs w:val="20"/>
                <w:lang w:val="es-ES"/>
              </w:rPr>
              <w:t>de</w:t>
            </w:r>
            <w:r w:rsidRPr="00C50820">
              <w:rPr>
                <w:rFonts w:eastAsia="Arial MT" w:cs="Arial"/>
                <w:spacing w:val="-1"/>
                <w:sz w:val="20"/>
                <w:szCs w:val="20"/>
                <w:lang w:val="es-ES"/>
              </w:rPr>
              <w:t xml:space="preserve"> </w:t>
            </w:r>
            <w:r w:rsidRPr="00C50820">
              <w:rPr>
                <w:rFonts w:eastAsia="Arial MT" w:cs="Arial"/>
                <w:sz w:val="20"/>
                <w:szCs w:val="20"/>
                <w:lang w:val="es-ES"/>
              </w:rPr>
              <w:t>los animales.</w:t>
            </w:r>
            <w:r w:rsidRPr="00C50820">
              <w:rPr>
                <w:rFonts w:eastAsia="Arial MT" w:cs="Arial"/>
                <w:spacing w:val="-4"/>
                <w:sz w:val="20"/>
                <w:szCs w:val="20"/>
                <w:lang w:val="es-ES"/>
              </w:rPr>
              <w:t xml:space="preserve"> </w:t>
            </w:r>
          </w:p>
          <w:p w:rsidR="000B3606" w:rsidRPr="00A375E8" w:rsidRDefault="000B3606" w:rsidP="00E96051">
            <w:pPr>
              <w:widowControl w:val="0"/>
              <w:autoSpaceDE w:val="0"/>
              <w:autoSpaceDN w:val="0"/>
              <w:ind w:right="91"/>
              <w:jc w:val="both"/>
              <w:rPr>
                <w:rFonts w:eastAsia="Arial MT" w:cs="Arial"/>
                <w:spacing w:val="-4"/>
                <w:sz w:val="20"/>
                <w:szCs w:val="20"/>
                <w:lang w:val="es-ES"/>
              </w:rPr>
            </w:pPr>
          </w:p>
          <w:p w:rsidR="000B3606" w:rsidRPr="00A375E8" w:rsidRDefault="000B3606" w:rsidP="00E96051">
            <w:pPr>
              <w:spacing w:before="5"/>
              <w:ind w:right="95"/>
              <w:jc w:val="both"/>
              <w:rPr>
                <w:rFonts w:cs="Arial"/>
                <w:sz w:val="20"/>
                <w:szCs w:val="20"/>
              </w:rPr>
            </w:pPr>
            <w:r w:rsidRPr="00A375E8">
              <w:rPr>
                <w:rFonts w:eastAsia="Arial MT" w:cs="Arial"/>
                <w:b/>
                <w:bCs/>
                <w:sz w:val="20"/>
                <w:szCs w:val="20"/>
                <w:lang w:val="es-ES"/>
              </w:rPr>
              <w:t>Registro Único:</w:t>
            </w:r>
            <w:r w:rsidRPr="00A375E8">
              <w:rPr>
                <w:rFonts w:eastAsia="Arial MT" w:cs="Arial"/>
                <w:sz w:val="20"/>
                <w:szCs w:val="20"/>
                <w:lang w:val="es-ES"/>
              </w:rPr>
              <w:t xml:space="preserve"> Padrón Municipal cuyo objetivo es registrar los datos generales de los animales de compañía del Municipio. Así como los datos personales del propietario, poseedor</w:t>
            </w:r>
            <w:r w:rsidRPr="00A375E8">
              <w:rPr>
                <w:rFonts w:eastAsia="Arial MT" w:cs="Arial"/>
                <w:spacing w:val="1"/>
                <w:sz w:val="20"/>
                <w:szCs w:val="20"/>
                <w:lang w:val="es-ES"/>
              </w:rPr>
              <w:t xml:space="preserve"> </w:t>
            </w:r>
            <w:r w:rsidRPr="00A375E8">
              <w:rPr>
                <w:rFonts w:eastAsia="Arial MT" w:cs="Arial"/>
                <w:sz w:val="20"/>
                <w:szCs w:val="20"/>
                <w:lang w:val="es-ES"/>
              </w:rPr>
              <w:t>o</w:t>
            </w:r>
            <w:r w:rsidRPr="00A375E8">
              <w:rPr>
                <w:rFonts w:eastAsia="Arial MT" w:cs="Arial"/>
                <w:spacing w:val="1"/>
                <w:sz w:val="20"/>
                <w:szCs w:val="20"/>
                <w:lang w:val="es-ES"/>
              </w:rPr>
              <w:t xml:space="preserve"> </w:t>
            </w:r>
            <w:r w:rsidRPr="00A375E8">
              <w:rPr>
                <w:rFonts w:eastAsia="Arial MT" w:cs="Arial"/>
                <w:sz w:val="20"/>
                <w:szCs w:val="20"/>
                <w:lang w:val="es-ES"/>
              </w:rPr>
              <w:t>encargado</w:t>
            </w:r>
            <w:r w:rsidRPr="00A375E8">
              <w:rPr>
                <w:rFonts w:eastAsia="Arial MT" w:cs="Arial"/>
                <w:spacing w:val="1"/>
                <w:sz w:val="20"/>
                <w:szCs w:val="20"/>
                <w:lang w:val="es-ES"/>
              </w:rPr>
              <w:t xml:space="preserve"> </w:t>
            </w:r>
            <w:r w:rsidRPr="00A375E8">
              <w:rPr>
                <w:rFonts w:eastAsia="Arial MT" w:cs="Arial"/>
                <w:sz w:val="20"/>
                <w:szCs w:val="20"/>
                <w:lang w:val="es-ES"/>
              </w:rPr>
              <w:t>de</w:t>
            </w:r>
            <w:r w:rsidRPr="00A375E8">
              <w:rPr>
                <w:rFonts w:eastAsia="Arial MT" w:cs="Arial"/>
                <w:spacing w:val="1"/>
                <w:sz w:val="20"/>
                <w:szCs w:val="20"/>
                <w:lang w:val="es-ES"/>
              </w:rPr>
              <w:t xml:space="preserve"> </w:t>
            </w:r>
            <w:r w:rsidRPr="00A375E8">
              <w:rPr>
                <w:rFonts w:eastAsia="Arial MT" w:cs="Arial"/>
                <w:sz w:val="20"/>
                <w:szCs w:val="20"/>
                <w:lang w:val="es-ES"/>
              </w:rPr>
              <w:t>la</w:t>
            </w:r>
            <w:r w:rsidRPr="00A375E8">
              <w:rPr>
                <w:rFonts w:eastAsia="Arial MT" w:cs="Arial"/>
                <w:spacing w:val="1"/>
                <w:sz w:val="20"/>
                <w:szCs w:val="20"/>
                <w:lang w:val="es-ES"/>
              </w:rPr>
              <w:t xml:space="preserve"> </w:t>
            </w:r>
            <w:r w:rsidRPr="00A375E8">
              <w:rPr>
                <w:rFonts w:eastAsia="Arial MT" w:cs="Arial"/>
                <w:sz w:val="20"/>
                <w:szCs w:val="20"/>
                <w:lang w:val="es-ES"/>
              </w:rPr>
              <w:t>custodia</w:t>
            </w:r>
            <w:r w:rsidRPr="00A375E8">
              <w:rPr>
                <w:rFonts w:eastAsia="Arial MT" w:cs="Arial"/>
                <w:spacing w:val="1"/>
                <w:sz w:val="20"/>
                <w:szCs w:val="20"/>
                <w:lang w:val="es-ES"/>
              </w:rPr>
              <w:t xml:space="preserve"> </w:t>
            </w:r>
            <w:r w:rsidRPr="00A375E8">
              <w:rPr>
                <w:rFonts w:eastAsia="Arial MT" w:cs="Arial"/>
                <w:sz w:val="20"/>
                <w:szCs w:val="20"/>
                <w:lang w:val="es-ES"/>
              </w:rPr>
              <w:t>del</w:t>
            </w:r>
            <w:r w:rsidRPr="00A375E8">
              <w:rPr>
                <w:rFonts w:eastAsia="Arial MT" w:cs="Arial"/>
                <w:spacing w:val="1"/>
                <w:sz w:val="20"/>
                <w:szCs w:val="20"/>
                <w:lang w:val="es-ES"/>
              </w:rPr>
              <w:t xml:space="preserve"> </w:t>
            </w:r>
            <w:r w:rsidRPr="00A375E8">
              <w:rPr>
                <w:rFonts w:eastAsia="Arial MT" w:cs="Arial"/>
                <w:sz w:val="20"/>
                <w:szCs w:val="20"/>
                <w:lang w:val="es-ES"/>
              </w:rPr>
              <w:t>mismo.</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
              <w:ind w:right="96"/>
              <w:jc w:val="both"/>
              <w:rPr>
                <w:rFonts w:ascii="Arial" w:hAnsi="Arial" w:cs="Arial"/>
                <w:sz w:val="20"/>
                <w:szCs w:val="20"/>
              </w:rPr>
            </w:pPr>
            <w:r w:rsidRPr="00A375E8">
              <w:rPr>
                <w:rFonts w:ascii="Arial" w:hAnsi="Arial" w:cs="Arial"/>
                <w:b/>
                <w:bCs/>
                <w:sz w:val="20"/>
                <w:szCs w:val="20"/>
              </w:rPr>
              <w:t>Riesgo</w:t>
            </w:r>
            <w:r w:rsidRPr="00A375E8">
              <w:rPr>
                <w:rFonts w:ascii="Arial" w:hAnsi="Arial" w:cs="Arial"/>
                <w:b/>
                <w:bCs/>
                <w:spacing w:val="1"/>
                <w:sz w:val="20"/>
                <w:szCs w:val="20"/>
              </w:rPr>
              <w:t xml:space="preserve"> </w:t>
            </w:r>
            <w:r w:rsidRPr="00A375E8">
              <w:rPr>
                <w:rFonts w:ascii="Arial" w:hAnsi="Arial" w:cs="Arial"/>
                <w:b/>
                <w:bCs/>
                <w:sz w:val="20"/>
                <w:szCs w:val="20"/>
              </w:rPr>
              <w:t>Zoosanitario:</w:t>
            </w:r>
            <w:r w:rsidRPr="00A375E8">
              <w:rPr>
                <w:rFonts w:ascii="Arial" w:hAnsi="Arial" w:cs="Arial"/>
                <w:spacing w:val="1"/>
                <w:sz w:val="20"/>
                <w:szCs w:val="20"/>
              </w:rPr>
              <w:t xml:space="preserve"> </w:t>
            </w:r>
            <w:r w:rsidRPr="00A375E8">
              <w:rPr>
                <w:rFonts w:ascii="Arial" w:hAnsi="Arial" w:cs="Arial"/>
                <w:sz w:val="20"/>
                <w:szCs w:val="20"/>
              </w:rPr>
              <w:t>La</w:t>
            </w:r>
            <w:r w:rsidRPr="00A375E8">
              <w:rPr>
                <w:rFonts w:ascii="Arial" w:hAnsi="Arial" w:cs="Arial"/>
                <w:spacing w:val="1"/>
                <w:sz w:val="20"/>
                <w:szCs w:val="20"/>
              </w:rPr>
              <w:t xml:space="preserve"> </w:t>
            </w:r>
            <w:r w:rsidRPr="00A375E8">
              <w:rPr>
                <w:rFonts w:ascii="Arial" w:hAnsi="Arial" w:cs="Arial"/>
                <w:sz w:val="20"/>
                <w:szCs w:val="20"/>
              </w:rPr>
              <w:t>probabilidad</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introducción, establecimiento o diseminación</w:t>
            </w:r>
            <w:r w:rsidRPr="00A375E8">
              <w:rPr>
                <w:rFonts w:ascii="Arial" w:hAnsi="Arial" w:cs="Arial"/>
                <w:spacing w:val="1"/>
                <w:sz w:val="20"/>
                <w:szCs w:val="20"/>
              </w:rPr>
              <w:t xml:space="preserve"> </w:t>
            </w:r>
            <w:r w:rsidRPr="00A375E8">
              <w:rPr>
                <w:rFonts w:ascii="Arial" w:hAnsi="Arial" w:cs="Arial"/>
                <w:sz w:val="20"/>
                <w:szCs w:val="20"/>
              </w:rPr>
              <w:t>de una enfermedad o plaga en la población</w:t>
            </w:r>
            <w:r w:rsidRPr="00A375E8">
              <w:rPr>
                <w:rFonts w:ascii="Arial" w:hAnsi="Arial" w:cs="Arial"/>
                <w:spacing w:val="1"/>
                <w:sz w:val="20"/>
                <w:szCs w:val="20"/>
              </w:rPr>
              <w:t xml:space="preserve"> </w:t>
            </w:r>
            <w:r w:rsidRPr="00A375E8">
              <w:rPr>
                <w:rFonts w:ascii="Arial" w:hAnsi="Arial" w:cs="Arial"/>
                <w:sz w:val="20"/>
                <w:szCs w:val="20"/>
              </w:rPr>
              <w:t>animal.</w:t>
            </w:r>
            <w:r w:rsidRPr="00A375E8">
              <w:rPr>
                <w:rFonts w:ascii="Arial" w:hAnsi="Arial" w:cs="Arial"/>
                <w:spacing w:val="1"/>
                <w:sz w:val="20"/>
                <w:szCs w:val="20"/>
              </w:rPr>
              <w:t xml:space="preserve"> </w:t>
            </w:r>
            <w:r w:rsidRPr="00A375E8">
              <w:rPr>
                <w:rFonts w:ascii="Arial" w:hAnsi="Arial" w:cs="Arial"/>
                <w:sz w:val="20"/>
                <w:szCs w:val="20"/>
              </w:rPr>
              <w:t>Sacrificio:</w:t>
            </w:r>
            <w:r w:rsidRPr="00A375E8">
              <w:rPr>
                <w:rFonts w:ascii="Arial" w:hAnsi="Arial" w:cs="Arial"/>
                <w:spacing w:val="1"/>
                <w:sz w:val="20"/>
                <w:szCs w:val="20"/>
              </w:rPr>
              <w:t xml:space="preserve"> </w:t>
            </w:r>
            <w:r w:rsidRPr="00A375E8">
              <w:rPr>
                <w:rFonts w:ascii="Arial" w:hAnsi="Arial" w:cs="Arial"/>
                <w:sz w:val="20"/>
                <w:szCs w:val="20"/>
              </w:rPr>
              <w:t>Muerte</w:t>
            </w:r>
            <w:r w:rsidRPr="00A375E8">
              <w:rPr>
                <w:rFonts w:ascii="Arial" w:hAnsi="Arial" w:cs="Arial"/>
                <w:spacing w:val="1"/>
                <w:sz w:val="20"/>
                <w:szCs w:val="20"/>
              </w:rPr>
              <w:t xml:space="preserve"> </w:t>
            </w:r>
            <w:r w:rsidRPr="00A375E8">
              <w:rPr>
                <w:rFonts w:ascii="Arial" w:hAnsi="Arial" w:cs="Arial"/>
                <w:sz w:val="20"/>
                <w:szCs w:val="20"/>
              </w:rPr>
              <w:t>provocada</w:t>
            </w:r>
            <w:r w:rsidRPr="00A375E8">
              <w:rPr>
                <w:rFonts w:ascii="Arial" w:hAnsi="Arial" w:cs="Arial"/>
                <w:spacing w:val="1"/>
                <w:sz w:val="20"/>
                <w:szCs w:val="20"/>
              </w:rPr>
              <w:t xml:space="preserve"> </w:t>
            </w:r>
            <w:r w:rsidRPr="00A375E8">
              <w:rPr>
                <w:rFonts w:ascii="Arial" w:hAnsi="Arial" w:cs="Arial"/>
                <w:sz w:val="20"/>
                <w:szCs w:val="20"/>
              </w:rPr>
              <w:t>sin</w:t>
            </w:r>
            <w:r w:rsidRPr="00A375E8">
              <w:rPr>
                <w:rFonts w:ascii="Arial" w:hAnsi="Arial" w:cs="Arial"/>
                <w:spacing w:val="1"/>
                <w:sz w:val="20"/>
                <w:szCs w:val="20"/>
              </w:rPr>
              <w:t xml:space="preserve"> </w:t>
            </w:r>
            <w:r w:rsidRPr="00A375E8">
              <w:rPr>
                <w:rFonts w:ascii="Arial" w:hAnsi="Arial" w:cs="Arial"/>
                <w:sz w:val="20"/>
                <w:szCs w:val="20"/>
              </w:rPr>
              <w:t>sufrimientos</w:t>
            </w:r>
            <w:r w:rsidRPr="00A375E8">
              <w:rPr>
                <w:rFonts w:ascii="Arial" w:hAnsi="Arial" w:cs="Arial"/>
                <w:spacing w:val="1"/>
                <w:sz w:val="20"/>
                <w:szCs w:val="20"/>
              </w:rPr>
              <w:t xml:space="preserve"> </w:t>
            </w:r>
            <w:r w:rsidRPr="00A375E8">
              <w:rPr>
                <w:rFonts w:ascii="Arial" w:hAnsi="Arial" w:cs="Arial"/>
                <w:sz w:val="20"/>
                <w:szCs w:val="20"/>
              </w:rPr>
              <w:t>por</w:t>
            </w:r>
            <w:r w:rsidRPr="00A375E8">
              <w:rPr>
                <w:rFonts w:ascii="Arial" w:hAnsi="Arial" w:cs="Arial"/>
                <w:spacing w:val="1"/>
                <w:sz w:val="20"/>
                <w:szCs w:val="20"/>
              </w:rPr>
              <w:t xml:space="preserve"> </w:t>
            </w:r>
            <w:r w:rsidRPr="00A375E8">
              <w:rPr>
                <w:rFonts w:ascii="Arial" w:hAnsi="Arial" w:cs="Arial"/>
                <w:sz w:val="20"/>
                <w:szCs w:val="20"/>
              </w:rPr>
              <w:t>medio</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agentes</w:t>
            </w:r>
            <w:r w:rsidRPr="00A375E8">
              <w:rPr>
                <w:rFonts w:ascii="Arial" w:hAnsi="Arial" w:cs="Arial"/>
                <w:spacing w:val="1"/>
                <w:sz w:val="20"/>
                <w:szCs w:val="20"/>
              </w:rPr>
              <w:t xml:space="preserve"> </w:t>
            </w:r>
            <w:r w:rsidRPr="00A375E8">
              <w:rPr>
                <w:rFonts w:ascii="Arial" w:hAnsi="Arial" w:cs="Arial"/>
                <w:sz w:val="20"/>
                <w:szCs w:val="20"/>
              </w:rPr>
              <w:t>adecuados.</w:t>
            </w:r>
          </w:p>
          <w:p w:rsidR="000B3606" w:rsidRPr="00A375E8" w:rsidRDefault="000B3606" w:rsidP="00E96051">
            <w:pPr>
              <w:pStyle w:val="TableParagraph"/>
              <w:spacing w:before="10"/>
              <w:rPr>
                <w:rFonts w:ascii="Arial" w:hAnsi="Arial" w:cs="Arial"/>
                <w:sz w:val="20"/>
                <w:szCs w:val="20"/>
              </w:rPr>
            </w:pPr>
          </w:p>
          <w:p w:rsidR="000B3606" w:rsidRPr="00A375E8" w:rsidRDefault="000B3606" w:rsidP="00E96051">
            <w:pPr>
              <w:pStyle w:val="TableParagraph"/>
              <w:ind w:right="95"/>
              <w:jc w:val="both"/>
              <w:rPr>
                <w:rFonts w:ascii="Arial" w:hAnsi="Arial" w:cs="Arial"/>
                <w:sz w:val="20"/>
                <w:szCs w:val="20"/>
              </w:rPr>
            </w:pPr>
            <w:r w:rsidRPr="00A375E8">
              <w:rPr>
                <w:rFonts w:ascii="Arial" w:hAnsi="Arial" w:cs="Arial"/>
                <w:b/>
                <w:bCs/>
                <w:sz w:val="20"/>
                <w:szCs w:val="20"/>
              </w:rPr>
              <w:t>Sanidad</w:t>
            </w:r>
            <w:r w:rsidRPr="00A375E8">
              <w:rPr>
                <w:rFonts w:ascii="Arial" w:hAnsi="Arial" w:cs="Arial"/>
                <w:b/>
                <w:bCs/>
                <w:spacing w:val="1"/>
                <w:sz w:val="20"/>
                <w:szCs w:val="20"/>
              </w:rPr>
              <w:t xml:space="preserve"> </w:t>
            </w:r>
            <w:r w:rsidRPr="00A375E8">
              <w:rPr>
                <w:rFonts w:ascii="Arial" w:hAnsi="Arial" w:cs="Arial"/>
                <w:b/>
                <w:bCs/>
                <w:sz w:val="20"/>
                <w:szCs w:val="20"/>
              </w:rPr>
              <w:t>Animal:</w:t>
            </w:r>
            <w:r w:rsidRPr="00A375E8">
              <w:rPr>
                <w:rFonts w:ascii="Arial" w:hAnsi="Arial" w:cs="Arial"/>
                <w:spacing w:val="1"/>
                <w:sz w:val="20"/>
                <w:szCs w:val="20"/>
              </w:rPr>
              <w:t xml:space="preserve"> </w:t>
            </w:r>
            <w:r w:rsidRPr="00A375E8">
              <w:rPr>
                <w:rFonts w:ascii="Arial" w:hAnsi="Arial" w:cs="Arial"/>
                <w:sz w:val="20"/>
                <w:szCs w:val="20"/>
              </w:rPr>
              <w:t>La</w:t>
            </w:r>
            <w:r w:rsidRPr="00A375E8">
              <w:rPr>
                <w:rFonts w:ascii="Arial" w:hAnsi="Arial" w:cs="Arial"/>
                <w:spacing w:val="1"/>
                <w:sz w:val="20"/>
                <w:szCs w:val="20"/>
              </w:rPr>
              <w:t xml:space="preserve"> </w:t>
            </w:r>
            <w:r w:rsidRPr="00A375E8">
              <w:rPr>
                <w:rFonts w:ascii="Arial" w:hAnsi="Arial" w:cs="Arial"/>
                <w:sz w:val="20"/>
                <w:szCs w:val="20"/>
              </w:rPr>
              <w:t>que</w:t>
            </w:r>
            <w:r w:rsidRPr="00A375E8">
              <w:rPr>
                <w:rFonts w:ascii="Arial" w:hAnsi="Arial" w:cs="Arial"/>
                <w:spacing w:val="1"/>
                <w:sz w:val="20"/>
                <w:szCs w:val="20"/>
              </w:rPr>
              <w:t xml:space="preserve"> </w:t>
            </w:r>
            <w:r w:rsidRPr="00A375E8">
              <w:rPr>
                <w:rFonts w:ascii="Arial" w:hAnsi="Arial" w:cs="Arial"/>
                <w:sz w:val="20"/>
                <w:szCs w:val="20"/>
              </w:rPr>
              <w:t>tiene</w:t>
            </w:r>
            <w:r w:rsidRPr="00A375E8">
              <w:rPr>
                <w:rFonts w:ascii="Arial" w:hAnsi="Arial" w:cs="Arial"/>
                <w:spacing w:val="1"/>
                <w:sz w:val="20"/>
                <w:szCs w:val="20"/>
              </w:rPr>
              <w:t xml:space="preserve"> </w:t>
            </w:r>
            <w:r w:rsidRPr="00A375E8">
              <w:rPr>
                <w:rFonts w:ascii="Arial" w:hAnsi="Arial" w:cs="Arial"/>
                <w:sz w:val="20"/>
                <w:szCs w:val="20"/>
              </w:rPr>
              <w:t>por</w:t>
            </w:r>
            <w:r w:rsidRPr="00A375E8">
              <w:rPr>
                <w:rFonts w:ascii="Arial" w:hAnsi="Arial" w:cs="Arial"/>
                <w:spacing w:val="1"/>
                <w:sz w:val="20"/>
                <w:szCs w:val="20"/>
              </w:rPr>
              <w:t xml:space="preserve"> </w:t>
            </w:r>
            <w:r w:rsidRPr="00A375E8">
              <w:rPr>
                <w:rFonts w:ascii="Arial" w:hAnsi="Arial" w:cs="Arial"/>
                <w:sz w:val="20"/>
                <w:szCs w:val="20"/>
              </w:rPr>
              <w:t>objeto</w:t>
            </w:r>
            <w:r w:rsidRPr="00A375E8">
              <w:rPr>
                <w:rFonts w:ascii="Arial" w:hAnsi="Arial" w:cs="Arial"/>
                <w:spacing w:val="1"/>
                <w:sz w:val="20"/>
                <w:szCs w:val="20"/>
              </w:rPr>
              <w:t xml:space="preserve"> </w:t>
            </w:r>
            <w:r w:rsidRPr="00A375E8">
              <w:rPr>
                <w:rFonts w:ascii="Arial" w:hAnsi="Arial" w:cs="Arial"/>
                <w:sz w:val="20"/>
                <w:szCs w:val="20"/>
              </w:rPr>
              <w:t>preservar</w:t>
            </w:r>
            <w:r w:rsidRPr="00A375E8">
              <w:rPr>
                <w:rFonts w:ascii="Arial" w:hAnsi="Arial" w:cs="Arial"/>
                <w:spacing w:val="1"/>
                <w:sz w:val="20"/>
                <w:szCs w:val="20"/>
              </w:rPr>
              <w:t xml:space="preserve"> </w:t>
            </w:r>
            <w:r w:rsidRPr="00A375E8">
              <w:rPr>
                <w:rFonts w:ascii="Arial" w:hAnsi="Arial" w:cs="Arial"/>
                <w:sz w:val="20"/>
                <w:szCs w:val="20"/>
              </w:rPr>
              <w:t>la</w:t>
            </w:r>
            <w:r w:rsidRPr="00A375E8">
              <w:rPr>
                <w:rFonts w:ascii="Arial" w:hAnsi="Arial" w:cs="Arial"/>
                <w:spacing w:val="1"/>
                <w:sz w:val="20"/>
                <w:szCs w:val="20"/>
              </w:rPr>
              <w:t xml:space="preserve"> </w:t>
            </w:r>
            <w:r w:rsidRPr="00A375E8">
              <w:rPr>
                <w:rFonts w:ascii="Arial" w:hAnsi="Arial" w:cs="Arial"/>
                <w:sz w:val="20"/>
                <w:szCs w:val="20"/>
              </w:rPr>
              <w:t>salud</w:t>
            </w:r>
            <w:r w:rsidRPr="00A375E8">
              <w:rPr>
                <w:rFonts w:ascii="Arial" w:hAnsi="Arial" w:cs="Arial"/>
                <w:spacing w:val="1"/>
                <w:sz w:val="20"/>
                <w:szCs w:val="20"/>
              </w:rPr>
              <w:t xml:space="preserve"> </w:t>
            </w:r>
            <w:r w:rsidRPr="00A375E8">
              <w:rPr>
                <w:rFonts w:ascii="Arial" w:hAnsi="Arial" w:cs="Arial"/>
                <w:sz w:val="20"/>
                <w:szCs w:val="20"/>
              </w:rPr>
              <w:t>y</w:t>
            </w:r>
            <w:r w:rsidRPr="00A375E8">
              <w:rPr>
                <w:rFonts w:ascii="Arial" w:hAnsi="Arial" w:cs="Arial"/>
                <w:spacing w:val="1"/>
                <w:sz w:val="20"/>
                <w:szCs w:val="20"/>
              </w:rPr>
              <w:t xml:space="preserve"> </w:t>
            </w:r>
            <w:r w:rsidRPr="00A375E8">
              <w:rPr>
                <w:rFonts w:ascii="Arial" w:hAnsi="Arial" w:cs="Arial"/>
                <w:sz w:val="20"/>
                <w:szCs w:val="20"/>
              </w:rPr>
              <w:t>prevenir</w:t>
            </w:r>
            <w:r w:rsidRPr="00A375E8">
              <w:rPr>
                <w:rFonts w:ascii="Arial" w:hAnsi="Arial" w:cs="Arial"/>
                <w:spacing w:val="1"/>
                <w:sz w:val="20"/>
                <w:szCs w:val="20"/>
              </w:rPr>
              <w:t xml:space="preserve"> </w:t>
            </w:r>
            <w:r w:rsidRPr="00A375E8">
              <w:rPr>
                <w:rFonts w:ascii="Arial" w:hAnsi="Arial" w:cs="Arial"/>
                <w:sz w:val="20"/>
                <w:szCs w:val="20"/>
              </w:rPr>
              <w:t>las</w:t>
            </w:r>
            <w:r w:rsidRPr="00A375E8">
              <w:rPr>
                <w:rFonts w:ascii="Arial" w:hAnsi="Arial" w:cs="Arial"/>
                <w:spacing w:val="1"/>
                <w:sz w:val="20"/>
                <w:szCs w:val="20"/>
              </w:rPr>
              <w:t xml:space="preserve"> </w:t>
            </w:r>
            <w:r w:rsidRPr="00A375E8">
              <w:rPr>
                <w:rFonts w:ascii="Arial" w:hAnsi="Arial" w:cs="Arial"/>
                <w:sz w:val="20"/>
                <w:szCs w:val="20"/>
              </w:rPr>
              <w:t>enfermedades y plagas de los animales con</w:t>
            </w:r>
            <w:r w:rsidRPr="00A375E8">
              <w:rPr>
                <w:rFonts w:ascii="Arial" w:hAnsi="Arial" w:cs="Arial"/>
                <w:spacing w:val="1"/>
                <w:sz w:val="20"/>
                <w:szCs w:val="20"/>
              </w:rPr>
              <w:t xml:space="preserve"> </w:t>
            </w:r>
            <w:r w:rsidRPr="00A375E8">
              <w:rPr>
                <w:rFonts w:ascii="Arial" w:hAnsi="Arial" w:cs="Arial"/>
                <w:sz w:val="20"/>
                <w:szCs w:val="20"/>
              </w:rPr>
              <w:t>excepción de los que tengan como hábitat el</w:t>
            </w:r>
            <w:r w:rsidRPr="00A375E8">
              <w:rPr>
                <w:rFonts w:ascii="Arial" w:hAnsi="Arial" w:cs="Arial"/>
                <w:spacing w:val="1"/>
                <w:sz w:val="20"/>
                <w:szCs w:val="20"/>
              </w:rPr>
              <w:t xml:space="preserve"> </w:t>
            </w:r>
            <w:r w:rsidRPr="00A375E8">
              <w:rPr>
                <w:rFonts w:ascii="Arial" w:hAnsi="Arial" w:cs="Arial"/>
                <w:sz w:val="20"/>
                <w:szCs w:val="20"/>
              </w:rPr>
              <w:t>medio</w:t>
            </w:r>
            <w:r w:rsidRPr="00A375E8">
              <w:rPr>
                <w:rFonts w:ascii="Arial" w:hAnsi="Arial" w:cs="Arial"/>
                <w:spacing w:val="-1"/>
                <w:sz w:val="20"/>
                <w:szCs w:val="20"/>
              </w:rPr>
              <w:t xml:space="preserve"> </w:t>
            </w:r>
            <w:r w:rsidRPr="00A375E8">
              <w:rPr>
                <w:rFonts w:ascii="Arial" w:hAnsi="Arial" w:cs="Arial"/>
                <w:sz w:val="20"/>
                <w:szCs w:val="20"/>
              </w:rPr>
              <w:t>acuático.</w:t>
            </w:r>
          </w:p>
          <w:p w:rsidR="000B3606" w:rsidRPr="00A375E8" w:rsidRDefault="000B3606" w:rsidP="00E96051">
            <w:pPr>
              <w:pStyle w:val="TableParagraph"/>
              <w:tabs>
                <w:tab w:val="left" w:pos="2606"/>
              </w:tabs>
              <w:ind w:right="95"/>
              <w:jc w:val="both"/>
              <w:rPr>
                <w:rFonts w:ascii="Arial" w:hAnsi="Arial" w:cs="Arial"/>
                <w:sz w:val="20"/>
                <w:szCs w:val="20"/>
              </w:rPr>
            </w:pPr>
          </w:p>
          <w:p w:rsidR="000B3606" w:rsidRPr="00A375E8" w:rsidRDefault="000B3606" w:rsidP="00E96051">
            <w:pPr>
              <w:pStyle w:val="TableParagraph"/>
              <w:tabs>
                <w:tab w:val="left" w:pos="2606"/>
              </w:tabs>
              <w:ind w:right="95"/>
              <w:jc w:val="both"/>
              <w:rPr>
                <w:rFonts w:ascii="Arial" w:hAnsi="Arial" w:cs="Arial"/>
                <w:sz w:val="20"/>
                <w:szCs w:val="20"/>
              </w:rPr>
            </w:pPr>
            <w:r w:rsidRPr="00A375E8">
              <w:rPr>
                <w:rFonts w:ascii="Arial" w:hAnsi="Arial" w:cs="Arial"/>
                <w:b/>
                <w:bCs/>
                <w:sz w:val="20"/>
                <w:szCs w:val="20"/>
              </w:rPr>
              <w:t>Trato Humanitario:</w:t>
            </w:r>
            <w:r w:rsidRPr="00A375E8">
              <w:rPr>
                <w:rFonts w:ascii="Arial" w:hAnsi="Arial" w:cs="Arial"/>
                <w:sz w:val="20"/>
                <w:szCs w:val="20"/>
              </w:rPr>
              <w:t xml:space="preserve"> Las medidas para evitar</w:t>
            </w:r>
            <w:r w:rsidRPr="00A375E8">
              <w:rPr>
                <w:rFonts w:ascii="Arial" w:hAnsi="Arial" w:cs="Arial"/>
                <w:spacing w:val="1"/>
                <w:sz w:val="20"/>
                <w:szCs w:val="20"/>
              </w:rPr>
              <w:t xml:space="preserve"> </w:t>
            </w:r>
            <w:r w:rsidRPr="00A375E8">
              <w:rPr>
                <w:rFonts w:ascii="Arial" w:hAnsi="Arial" w:cs="Arial"/>
                <w:sz w:val="20"/>
                <w:szCs w:val="20"/>
              </w:rPr>
              <w:t>dolor innecesario a los animales durante su</w:t>
            </w:r>
            <w:r w:rsidRPr="00A375E8">
              <w:rPr>
                <w:rFonts w:ascii="Arial" w:hAnsi="Arial" w:cs="Arial"/>
                <w:spacing w:val="1"/>
                <w:sz w:val="20"/>
                <w:szCs w:val="20"/>
              </w:rPr>
              <w:t xml:space="preserve"> </w:t>
            </w:r>
            <w:r w:rsidRPr="00A375E8">
              <w:rPr>
                <w:rFonts w:ascii="Arial" w:hAnsi="Arial" w:cs="Arial"/>
                <w:sz w:val="20"/>
                <w:szCs w:val="20"/>
              </w:rPr>
              <w:t>captura,</w:t>
            </w:r>
            <w:r w:rsidRPr="00A375E8">
              <w:rPr>
                <w:rFonts w:ascii="Arial" w:hAnsi="Arial" w:cs="Arial"/>
                <w:spacing w:val="1"/>
                <w:sz w:val="20"/>
                <w:szCs w:val="20"/>
              </w:rPr>
              <w:t xml:space="preserve"> </w:t>
            </w:r>
            <w:r w:rsidRPr="00A375E8">
              <w:rPr>
                <w:rFonts w:ascii="Arial" w:hAnsi="Arial" w:cs="Arial"/>
                <w:sz w:val="20"/>
                <w:szCs w:val="20"/>
              </w:rPr>
              <w:t>traslado,</w:t>
            </w:r>
            <w:r w:rsidRPr="00A375E8">
              <w:rPr>
                <w:rFonts w:ascii="Arial" w:hAnsi="Arial" w:cs="Arial"/>
                <w:spacing w:val="1"/>
                <w:sz w:val="20"/>
                <w:szCs w:val="20"/>
              </w:rPr>
              <w:t xml:space="preserve"> </w:t>
            </w:r>
            <w:r w:rsidRPr="00A375E8">
              <w:rPr>
                <w:rFonts w:ascii="Arial" w:hAnsi="Arial" w:cs="Arial"/>
                <w:sz w:val="20"/>
                <w:szCs w:val="20"/>
              </w:rPr>
              <w:t xml:space="preserve">exhibición, cuarentena, comercialización, </w:t>
            </w:r>
            <w:r w:rsidRPr="00A375E8">
              <w:rPr>
                <w:rFonts w:ascii="Arial" w:hAnsi="Arial" w:cs="Arial"/>
                <w:spacing w:val="-1"/>
                <w:sz w:val="20"/>
                <w:szCs w:val="20"/>
              </w:rPr>
              <w:t xml:space="preserve">aprovechamiento, </w:t>
            </w:r>
            <w:r w:rsidRPr="00A375E8">
              <w:rPr>
                <w:rFonts w:ascii="Arial" w:hAnsi="Arial" w:cs="Arial"/>
                <w:sz w:val="20"/>
                <w:szCs w:val="20"/>
              </w:rPr>
              <w:t>entrenamiento</w:t>
            </w:r>
            <w:r w:rsidRPr="00A375E8">
              <w:rPr>
                <w:rFonts w:ascii="Arial" w:hAnsi="Arial" w:cs="Arial"/>
                <w:spacing w:val="1"/>
                <w:sz w:val="20"/>
                <w:szCs w:val="20"/>
              </w:rPr>
              <w:t xml:space="preserve"> </w:t>
            </w:r>
            <w:r w:rsidRPr="00A375E8">
              <w:rPr>
                <w:rFonts w:ascii="Arial" w:hAnsi="Arial" w:cs="Arial"/>
                <w:sz w:val="20"/>
                <w:szCs w:val="20"/>
              </w:rPr>
              <w:t>y</w:t>
            </w:r>
            <w:r w:rsidRPr="00A375E8">
              <w:rPr>
                <w:rFonts w:ascii="Arial" w:hAnsi="Arial" w:cs="Arial"/>
                <w:spacing w:val="-5"/>
                <w:sz w:val="20"/>
                <w:szCs w:val="20"/>
              </w:rPr>
              <w:t xml:space="preserve"> </w:t>
            </w:r>
            <w:r w:rsidRPr="00A375E8">
              <w:rPr>
                <w:rFonts w:ascii="Arial" w:hAnsi="Arial" w:cs="Arial"/>
                <w:sz w:val="20"/>
                <w:szCs w:val="20"/>
              </w:rPr>
              <w:t>sacrificio;</w:t>
            </w:r>
          </w:p>
          <w:p w:rsidR="000B3606" w:rsidRPr="00A375E8" w:rsidRDefault="000B3606" w:rsidP="00E96051">
            <w:pPr>
              <w:pStyle w:val="TableParagraph"/>
              <w:spacing w:before="1"/>
              <w:rPr>
                <w:rFonts w:ascii="Arial" w:hAnsi="Arial" w:cs="Arial"/>
                <w:sz w:val="20"/>
                <w:szCs w:val="20"/>
              </w:rPr>
            </w:pPr>
          </w:p>
          <w:p w:rsidR="000B3606" w:rsidRPr="00A375E8" w:rsidRDefault="000B3606" w:rsidP="00E96051">
            <w:pPr>
              <w:pStyle w:val="TableParagraph"/>
              <w:ind w:right="95"/>
              <w:jc w:val="both"/>
              <w:rPr>
                <w:rFonts w:ascii="Arial" w:hAnsi="Arial" w:cs="Arial"/>
                <w:spacing w:val="-13"/>
                <w:sz w:val="20"/>
                <w:szCs w:val="20"/>
              </w:rPr>
            </w:pPr>
            <w:r w:rsidRPr="00A375E8">
              <w:rPr>
                <w:rFonts w:ascii="Arial" w:hAnsi="Arial" w:cs="Arial"/>
                <w:sz w:val="20"/>
                <w:szCs w:val="20"/>
              </w:rPr>
              <w:t>Perros de Trabajo: Quedan definidos como</w:t>
            </w:r>
            <w:r w:rsidRPr="00A375E8">
              <w:rPr>
                <w:rFonts w:ascii="Arial" w:hAnsi="Arial" w:cs="Arial"/>
                <w:spacing w:val="1"/>
                <w:sz w:val="20"/>
                <w:szCs w:val="20"/>
              </w:rPr>
              <w:t xml:space="preserve"> </w:t>
            </w:r>
            <w:r w:rsidRPr="00A375E8">
              <w:rPr>
                <w:rFonts w:ascii="Arial" w:hAnsi="Arial" w:cs="Arial"/>
                <w:sz w:val="20"/>
                <w:szCs w:val="20"/>
              </w:rPr>
              <w:t>perros</w:t>
            </w:r>
            <w:r w:rsidRPr="00A375E8">
              <w:rPr>
                <w:rFonts w:ascii="Arial" w:hAnsi="Arial" w:cs="Arial"/>
                <w:spacing w:val="-13"/>
                <w:sz w:val="20"/>
                <w:szCs w:val="20"/>
              </w:rPr>
              <w:t xml:space="preserve"> </w:t>
            </w:r>
            <w:r w:rsidRPr="00A375E8">
              <w:rPr>
                <w:rFonts w:ascii="Arial" w:hAnsi="Arial" w:cs="Arial"/>
                <w:sz w:val="20"/>
                <w:szCs w:val="20"/>
              </w:rPr>
              <w:t>de</w:t>
            </w:r>
            <w:r w:rsidRPr="00A375E8">
              <w:rPr>
                <w:rFonts w:ascii="Arial" w:hAnsi="Arial" w:cs="Arial"/>
                <w:spacing w:val="-12"/>
                <w:sz w:val="20"/>
                <w:szCs w:val="20"/>
              </w:rPr>
              <w:t xml:space="preserve"> </w:t>
            </w:r>
            <w:r w:rsidRPr="00A375E8">
              <w:rPr>
                <w:rFonts w:ascii="Arial" w:hAnsi="Arial" w:cs="Arial"/>
                <w:sz w:val="20"/>
                <w:szCs w:val="20"/>
              </w:rPr>
              <w:t>trabajo</w:t>
            </w:r>
            <w:r w:rsidRPr="00A375E8">
              <w:rPr>
                <w:rFonts w:ascii="Arial" w:hAnsi="Arial" w:cs="Arial"/>
                <w:spacing w:val="-13"/>
                <w:sz w:val="20"/>
                <w:szCs w:val="20"/>
              </w:rPr>
              <w:t xml:space="preserve"> </w:t>
            </w:r>
            <w:r w:rsidRPr="00A375E8">
              <w:rPr>
                <w:rFonts w:ascii="Arial" w:hAnsi="Arial" w:cs="Arial"/>
                <w:sz w:val="20"/>
                <w:szCs w:val="20"/>
              </w:rPr>
              <w:t>los</w:t>
            </w:r>
            <w:r w:rsidRPr="00A375E8">
              <w:rPr>
                <w:rFonts w:ascii="Arial" w:hAnsi="Arial" w:cs="Arial"/>
                <w:spacing w:val="-12"/>
                <w:sz w:val="20"/>
                <w:szCs w:val="20"/>
              </w:rPr>
              <w:t xml:space="preserve"> </w:t>
            </w:r>
            <w:r w:rsidRPr="00A375E8">
              <w:rPr>
                <w:rFonts w:ascii="Arial" w:hAnsi="Arial" w:cs="Arial"/>
                <w:sz w:val="20"/>
                <w:szCs w:val="20"/>
              </w:rPr>
              <w:t>siguientes:</w:t>
            </w:r>
            <w:r w:rsidRPr="00A375E8">
              <w:rPr>
                <w:rFonts w:ascii="Arial" w:hAnsi="Arial" w:cs="Arial"/>
                <w:spacing w:val="-13"/>
                <w:sz w:val="20"/>
                <w:szCs w:val="20"/>
              </w:rPr>
              <w:t xml:space="preserve"> </w:t>
            </w:r>
          </w:p>
          <w:p w:rsidR="000B3606" w:rsidRPr="00A375E8" w:rsidRDefault="000B3606" w:rsidP="00E96051">
            <w:pPr>
              <w:pStyle w:val="TableParagraph"/>
              <w:ind w:right="95"/>
              <w:jc w:val="both"/>
              <w:rPr>
                <w:rFonts w:ascii="Arial" w:hAnsi="Arial" w:cs="Arial"/>
                <w:sz w:val="20"/>
                <w:szCs w:val="20"/>
              </w:rPr>
            </w:pPr>
            <w:r w:rsidRPr="00A375E8">
              <w:rPr>
                <w:rFonts w:ascii="Arial" w:hAnsi="Arial" w:cs="Arial"/>
                <w:sz w:val="20"/>
                <w:szCs w:val="20"/>
              </w:rPr>
              <w:t>a)</w:t>
            </w:r>
            <w:r w:rsidRPr="00A375E8">
              <w:rPr>
                <w:rFonts w:ascii="Arial" w:hAnsi="Arial" w:cs="Arial"/>
                <w:spacing w:val="-12"/>
                <w:sz w:val="20"/>
                <w:szCs w:val="20"/>
              </w:rPr>
              <w:t xml:space="preserve"> </w:t>
            </w:r>
            <w:r w:rsidRPr="00A375E8">
              <w:rPr>
                <w:rFonts w:ascii="Arial" w:hAnsi="Arial" w:cs="Arial"/>
                <w:sz w:val="20"/>
                <w:szCs w:val="20"/>
              </w:rPr>
              <w:t>Perro</w:t>
            </w:r>
            <w:r w:rsidRPr="00A375E8">
              <w:rPr>
                <w:rFonts w:ascii="Arial" w:hAnsi="Arial" w:cs="Arial"/>
                <w:spacing w:val="-12"/>
                <w:sz w:val="20"/>
                <w:szCs w:val="20"/>
              </w:rPr>
              <w:t xml:space="preserve"> </w:t>
            </w:r>
            <w:r w:rsidRPr="00A375E8">
              <w:rPr>
                <w:rFonts w:ascii="Arial" w:hAnsi="Arial" w:cs="Arial"/>
                <w:sz w:val="20"/>
                <w:szCs w:val="20"/>
              </w:rPr>
              <w:t>Guía:</w:t>
            </w:r>
            <w:r w:rsidRPr="00A375E8">
              <w:rPr>
                <w:rFonts w:ascii="Arial" w:hAnsi="Arial" w:cs="Arial"/>
                <w:spacing w:val="-53"/>
                <w:sz w:val="20"/>
                <w:szCs w:val="20"/>
              </w:rPr>
              <w:t xml:space="preserve"> </w:t>
            </w:r>
            <w:r w:rsidRPr="00A375E8">
              <w:rPr>
                <w:rFonts w:ascii="Arial" w:hAnsi="Arial" w:cs="Arial"/>
                <w:sz w:val="20"/>
                <w:szCs w:val="20"/>
              </w:rPr>
              <w:t>Aquel canino que por su adiestramiento es</w:t>
            </w:r>
            <w:r w:rsidRPr="00A375E8">
              <w:rPr>
                <w:rFonts w:ascii="Arial" w:hAnsi="Arial" w:cs="Arial"/>
                <w:spacing w:val="1"/>
                <w:sz w:val="20"/>
                <w:szCs w:val="20"/>
              </w:rPr>
              <w:t xml:space="preserve"> </w:t>
            </w:r>
            <w:r w:rsidRPr="00A375E8">
              <w:rPr>
                <w:rFonts w:ascii="Arial" w:hAnsi="Arial" w:cs="Arial"/>
                <w:sz w:val="20"/>
                <w:szCs w:val="20"/>
              </w:rPr>
              <w:t>capaz de guiar, dirigir y proteger en su vida</w:t>
            </w:r>
            <w:r w:rsidRPr="00A375E8">
              <w:rPr>
                <w:rFonts w:ascii="Arial" w:hAnsi="Arial" w:cs="Arial"/>
                <w:spacing w:val="1"/>
                <w:sz w:val="20"/>
                <w:szCs w:val="20"/>
              </w:rPr>
              <w:t xml:space="preserve"> </w:t>
            </w:r>
            <w:r w:rsidRPr="00A375E8">
              <w:rPr>
                <w:rFonts w:ascii="Arial" w:hAnsi="Arial" w:cs="Arial"/>
                <w:sz w:val="20"/>
                <w:szCs w:val="20"/>
              </w:rPr>
              <w:t>cotidiana</w:t>
            </w:r>
            <w:r w:rsidRPr="00A375E8">
              <w:rPr>
                <w:rFonts w:ascii="Arial" w:hAnsi="Arial" w:cs="Arial"/>
                <w:spacing w:val="-1"/>
                <w:sz w:val="20"/>
                <w:szCs w:val="20"/>
              </w:rPr>
              <w:t xml:space="preserve"> </w:t>
            </w:r>
            <w:r w:rsidRPr="00A375E8">
              <w:rPr>
                <w:rFonts w:ascii="Arial" w:hAnsi="Arial" w:cs="Arial"/>
                <w:sz w:val="20"/>
                <w:szCs w:val="20"/>
              </w:rPr>
              <w:t>a</w:t>
            </w:r>
            <w:r w:rsidRPr="00A375E8">
              <w:rPr>
                <w:rFonts w:ascii="Arial" w:hAnsi="Arial" w:cs="Arial"/>
                <w:spacing w:val="1"/>
                <w:sz w:val="20"/>
                <w:szCs w:val="20"/>
              </w:rPr>
              <w:t xml:space="preserve"> </w:t>
            </w:r>
            <w:r w:rsidRPr="00A375E8">
              <w:rPr>
                <w:rFonts w:ascii="Arial" w:hAnsi="Arial" w:cs="Arial"/>
                <w:sz w:val="20"/>
                <w:szCs w:val="20"/>
              </w:rPr>
              <w:t>personas</w:t>
            </w:r>
            <w:r w:rsidRPr="00A375E8">
              <w:rPr>
                <w:rFonts w:ascii="Arial" w:hAnsi="Arial" w:cs="Arial"/>
                <w:spacing w:val="-1"/>
                <w:sz w:val="20"/>
                <w:szCs w:val="20"/>
              </w:rPr>
              <w:t xml:space="preserve"> </w:t>
            </w:r>
            <w:r w:rsidRPr="00A375E8">
              <w:rPr>
                <w:rFonts w:ascii="Arial" w:hAnsi="Arial" w:cs="Arial"/>
                <w:sz w:val="20"/>
                <w:szCs w:val="20"/>
              </w:rPr>
              <w:t>invidentes.</w:t>
            </w:r>
          </w:p>
          <w:p w:rsidR="000B3606" w:rsidRPr="00A375E8" w:rsidRDefault="000B3606" w:rsidP="00CE032F">
            <w:pPr>
              <w:pStyle w:val="TableParagraph"/>
              <w:numPr>
                <w:ilvl w:val="0"/>
                <w:numId w:val="10"/>
              </w:numPr>
              <w:tabs>
                <w:tab w:val="left" w:pos="371"/>
              </w:tabs>
              <w:spacing w:before="2"/>
              <w:ind w:left="110" w:right="96" w:firstLine="0"/>
              <w:jc w:val="both"/>
              <w:rPr>
                <w:rFonts w:ascii="Arial" w:hAnsi="Arial" w:cs="Arial"/>
                <w:sz w:val="20"/>
                <w:szCs w:val="20"/>
              </w:rPr>
            </w:pPr>
            <w:r w:rsidRPr="00A375E8">
              <w:rPr>
                <w:rFonts w:ascii="Arial" w:hAnsi="Arial" w:cs="Arial"/>
                <w:sz w:val="20"/>
                <w:szCs w:val="20"/>
              </w:rPr>
              <w:t>Perro de Ayuda: Aquel canino que por su</w:t>
            </w:r>
            <w:r w:rsidRPr="00A375E8">
              <w:rPr>
                <w:rFonts w:ascii="Arial" w:hAnsi="Arial" w:cs="Arial"/>
                <w:spacing w:val="1"/>
                <w:sz w:val="20"/>
                <w:szCs w:val="20"/>
              </w:rPr>
              <w:t xml:space="preserve"> </w:t>
            </w:r>
            <w:r w:rsidRPr="00A375E8">
              <w:rPr>
                <w:rFonts w:ascii="Arial" w:hAnsi="Arial" w:cs="Arial"/>
                <w:sz w:val="20"/>
                <w:szCs w:val="20"/>
              </w:rPr>
              <w:t>adiestramiento</w:t>
            </w:r>
            <w:r w:rsidRPr="00A375E8">
              <w:rPr>
                <w:rFonts w:ascii="Arial" w:hAnsi="Arial" w:cs="Arial"/>
                <w:spacing w:val="1"/>
                <w:sz w:val="20"/>
                <w:szCs w:val="20"/>
              </w:rPr>
              <w:t xml:space="preserve"> </w:t>
            </w:r>
            <w:r w:rsidRPr="00A375E8">
              <w:rPr>
                <w:rFonts w:ascii="Arial" w:hAnsi="Arial" w:cs="Arial"/>
                <w:sz w:val="20"/>
                <w:szCs w:val="20"/>
              </w:rPr>
              <w:t>es</w:t>
            </w:r>
            <w:r w:rsidRPr="00A375E8">
              <w:rPr>
                <w:rFonts w:ascii="Arial" w:hAnsi="Arial" w:cs="Arial"/>
                <w:spacing w:val="1"/>
                <w:sz w:val="20"/>
                <w:szCs w:val="20"/>
              </w:rPr>
              <w:t xml:space="preserve"> </w:t>
            </w:r>
            <w:r w:rsidRPr="00A375E8">
              <w:rPr>
                <w:rFonts w:ascii="Arial" w:hAnsi="Arial" w:cs="Arial"/>
                <w:sz w:val="20"/>
                <w:szCs w:val="20"/>
              </w:rPr>
              <w:t>capaz</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ayudar</w:t>
            </w:r>
            <w:r w:rsidRPr="00A375E8">
              <w:rPr>
                <w:rFonts w:ascii="Arial" w:hAnsi="Arial" w:cs="Arial"/>
                <w:spacing w:val="1"/>
                <w:sz w:val="20"/>
                <w:szCs w:val="20"/>
              </w:rPr>
              <w:t xml:space="preserve"> </w:t>
            </w:r>
            <w:r w:rsidRPr="00A375E8">
              <w:rPr>
                <w:rFonts w:ascii="Arial" w:hAnsi="Arial" w:cs="Arial"/>
                <w:sz w:val="20"/>
                <w:szCs w:val="20"/>
              </w:rPr>
              <w:t>en</w:t>
            </w:r>
            <w:r w:rsidRPr="00A375E8">
              <w:rPr>
                <w:rFonts w:ascii="Arial" w:hAnsi="Arial" w:cs="Arial"/>
                <w:spacing w:val="1"/>
                <w:sz w:val="20"/>
                <w:szCs w:val="20"/>
              </w:rPr>
              <w:t xml:space="preserve"> </w:t>
            </w:r>
            <w:r w:rsidRPr="00A375E8">
              <w:rPr>
                <w:rFonts w:ascii="Arial" w:hAnsi="Arial" w:cs="Arial"/>
                <w:sz w:val="20"/>
                <w:szCs w:val="20"/>
              </w:rPr>
              <w:t>las</w:t>
            </w:r>
            <w:r w:rsidRPr="00A375E8">
              <w:rPr>
                <w:rFonts w:ascii="Arial" w:hAnsi="Arial" w:cs="Arial"/>
                <w:spacing w:val="-53"/>
                <w:sz w:val="20"/>
                <w:szCs w:val="20"/>
              </w:rPr>
              <w:t xml:space="preserve"> </w:t>
            </w:r>
            <w:r w:rsidRPr="00A375E8">
              <w:rPr>
                <w:rFonts w:ascii="Arial" w:hAnsi="Arial" w:cs="Arial"/>
                <w:sz w:val="20"/>
                <w:szCs w:val="20"/>
              </w:rPr>
              <w:t>tareas</w:t>
            </w:r>
            <w:r w:rsidRPr="00A375E8">
              <w:rPr>
                <w:rFonts w:ascii="Arial" w:hAnsi="Arial" w:cs="Arial"/>
                <w:spacing w:val="1"/>
                <w:sz w:val="20"/>
                <w:szCs w:val="20"/>
              </w:rPr>
              <w:t xml:space="preserve"> </w:t>
            </w:r>
            <w:r w:rsidRPr="00A375E8">
              <w:rPr>
                <w:rFonts w:ascii="Arial" w:hAnsi="Arial" w:cs="Arial"/>
                <w:sz w:val="20"/>
                <w:szCs w:val="20"/>
              </w:rPr>
              <w:t>cotidianas</w:t>
            </w:r>
            <w:r w:rsidRPr="00A375E8">
              <w:rPr>
                <w:rFonts w:ascii="Arial" w:hAnsi="Arial" w:cs="Arial"/>
                <w:spacing w:val="1"/>
                <w:sz w:val="20"/>
                <w:szCs w:val="20"/>
              </w:rPr>
              <w:t xml:space="preserve"> </w:t>
            </w:r>
            <w:r w:rsidRPr="00A375E8">
              <w:rPr>
                <w:rFonts w:ascii="Arial" w:hAnsi="Arial" w:cs="Arial"/>
                <w:sz w:val="20"/>
                <w:szCs w:val="20"/>
              </w:rPr>
              <w:t>a</w:t>
            </w:r>
            <w:r w:rsidRPr="00A375E8">
              <w:rPr>
                <w:rFonts w:ascii="Arial" w:hAnsi="Arial" w:cs="Arial"/>
                <w:spacing w:val="1"/>
                <w:sz w:val="20"/>
                <w:szCs w:val="20"/>
              </w:rPr>
              <w:t xml:space="preserve"> </w:t>
            </w:r>
            <w:r w:rsidRPr="00A375E8">
              <w:rPr>
                <w:rFonts w:ascii="Arial" w:hAnsi="Arial" w:cs="Arial"/>
                <w:sz w:val="20"/>
                <w:szCs w:val="20"/>
              </w:rPr>
              <w:t>personas</w:t>
            </w:r>
            <w:r w:rsidRPr="00A375E8">
              <w:rPr>
                <w:rFonts w:ascii="Arial" w:hAnsi="Arial" w:cs="Arial"/>
                <w:spacing w:val="1"/>
                <w:sz w:val="20"/>
                <w:szCs w:val="20"/>
              </w:rPr>
              <w:t xml:space="preserve"> </w:t>
            </w:r>
            <w:r w:rsidRPr="00A375E8">
              <w:rPr>
                <w:rFonts w:ascii="Arial" w:hAnsi="Arial" w:cs="Arial"/>
                <w:sz w:val="20"/>
                <w:szCs w:val="20"/>
              </w:rPr>
              <w:t>con</w:t>
            </w:r>
            <w:r w:rsidRPr="00A375E8">
              <w:rPr>
                <w:rFonts w:ascii="Arial" w:hAnsi="Arial" w:cs="Arial"/>
                <w:spacing w:val="1"/>
                <w:sz w:val="20"/>
                <w:szCs w:val="20"/>
              </w:rPr>
              <w:t xml:space="preserve"> </w:t>
            </w:r>
            <w:r w:rsidRPr="00A375E8">
              <w:rPr>
                <w:rFonts w:ascii="Arial" w:hAnsi="Arial" w:cs="Arial"/>
                <w:sz w:val="20"/>
                <w:szCs w:val="20"/>
              </w:rPr>
              <w:t>alguna</w:t>
            </w:r>
            <w:r w:rsidRPr="00A375E8">
              <w:rPr>
                <w:rFonts w:ascii="Arial" w:hAnsi="Arial" w:cs="Arial"/>
                <w:spacing w:val="1"/>
                <w:sz w:val="20"/>
                <w:szCs w:val="20"/>
              </w:rPr>
              <w:t xml:space="preserve"> </w:t>
            </w:r>
            <w:r w:rsidRPr="00A375E8">
              <w:rPr>
                <w:rFonts w:ascii="Arial" w:hAnsi="Arial" w:cs="Arial"/>
                <w:sz w:val="20"/>
                <w:szCs w:val="20"/>
              </w:rPr>
              <w:t>discapacidad</w:t>
            </w:r>
            <w:r w:rsidRPr="00A375E8">
              <w:rPr>
                <w:rFonts w:ascii="Arial" w:hAnsi="Arial" w:cs="Arial"/>
                <w:spacing w:val="-1"/>
                <w:sz w:val="20"/>
                <w:szCs w:val="20"/>
              </w:rPr>
              <w:t xml:space="preserve"> </w:t>
            </w:r>
            <w:r w:rsidRPr="00A375E8">
              <w:rPr>
                <w:rFonts w:ascii="Arial" w:hAnsi="Arial" w:cs="Arial"/>
                <w:sz w:val="20"/>
                <w:szCs w:val="20"/>
              </w:rPr>
              <w:t>física permanente.</w:t>
            </w:r>
          </w:p>
          <w:p w:rsidR="000B3606" w:rsidRPr="00A375E8" w:rsidRDefault="000B3606" w:rsidP="00CE032F">
            <w:pPr>
              <w:pStyle w:val="TableParagraph"/>
              <w:numPr>
                <w:ilvl w:val="0"/>
                <w:numId w:val="10"/>
              </w:numPr>
              <w:tabs>
                <w:tab w:val="left" w:pos="443"/>
              </w:tabs>
              <w:spacing w:before="1"/>
              <w:ind w:left="110" w:right="96" w:firstLine="0"/>
              <w:jc w:val="both"/>
              <w:rPr>
                <w:rFonts w:ascii="Arial" w:hAnsi="Arial" w:cs="Arial"/>
                <w:sz w:val="20"/>
                <w:szCs w:val="20"/>
              </w:rPr>
            </w:pPr>
            <w:r w:rsidRPr="00A375E8">
              <w:rPr>
                <w:rFonts w:ascii="Arial" w:hAnsi="Arial" w:cs="Arial"/>
                <w:sz w:val="20"/>
                <w:szCs w:val="20"/>
              </w:rPr>
              <w:t>Perro</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rescate:</w:t>
            </w:r>
            <w:r w:rsidRPr="00A375E8">
              <w:rPr>
                <w:rFonts w:ascii="Arial" w:hAnsi="Arial" w:cs="Arial"/>
                <w:spacing w:val="1"/>
                <w:sz w:val="20"/>
                <w:szCs w:val="20"/>
              </w:rPr>
              <w:t xml:space="preserve"> </w:t>
            </w:r>
            <w:r w:rsidRPr="00A375E8">
              <w:rPr>
                <w:rFonts w:ascii="Arial" w:hAnsi="Arial" w:cs="Arial"/>
                <w:sz w:val="20"/>
                <w:szCs w:val="20"/>
              </w:rPr>
              <w:t>Aquel</w:t>
            </w:r>
            <w:r w:rsidRPr="00A375E8">
              <w:rPr>
                <w:rFonts w:ascii="Arial" w:hAnsi="Arial" w:cs="Arial"/>
                <w:spacing w:val="1"/>
                <w:sz w:val="20"/>
                <w:szCs w:val="20"/>
              </w:rPr>
              <w:t xml:space="preserve"> </w:t>
            </w:r>
            <w:r w:rsidRPr="00A375E8">
              <w:rPr>
                <w:rFonts w:ascii="Arial" w:hAnsi="Arial" w:cs="Arial"/>
                <w:sz w:val="20"/>
                <w:szCs w:val="20"/>
              </w:rPr>
              <w:t>que</w:t>
            </w:r>
            <w:r w:rsidRPr="00A375E8">
              <w:rPr>
                <w:rFonts w:ascii="Arial" w:hAnsi="Arial" w:cs="Arial"/>
                <w:spacing w:val="1"/>
                <w:sz w:val="20"/>
                <w:szCs w:val="20"/>
              </w:rPr>
              <w:t xml:space="preserve"> </w:t>
            </w:r>
            <w:r w:rsidRPr="00A375E8">
              <w:rPr>
                <w:rFonts w:ascii="Arial" w:hAnsi="Arial" w:cs="Arial"/>
                <w:sz w:val="20"/>
                <w:szCs w:val="20"/>
              </w:rPr>
              <w:t>por</w:t>
            </w:r>
            <w:r w:rsidRPr="00A375E8">
              <w:rPr>
                <w:rFonts w:ascii="Arial" w:hAnsi="Arial" w:cs="Arial"/>
                <w:spacing w:val="1"/>
                <w:sz w:val="20"/>
                <w:szCs w:val="20"/>
              </w:rPr>
              <w:t xml:space="preserve"> </w:t>
            </w:r>
            <w:r w:rsidRPr="00A375E8">
              <w:rPr>
                <w:rFonts w:ascii="Arial" w:hAnsi="Arial" w:cs="Arial"/>
                <w:sz w:val="20"/>
                <w:szCs w:val="20"/>
              </w:rPr>
              <w:t>su</w:t>
            </w:r>
            <w:r w:rsidRPr="00A375E8">
              <w:rPr>
                <w:rFonts w:ascii="Arial" w:hAnsi="Arial" w:cs="Arial"/>
                <w:spacing w:val="1"/>
                <w:sz w:val="20"/>
                <w:szCs w:val="20"/>
              </w:rPr>
              <w:t xml:space="preserve"> </w:t>
            </w:r>
            <w:r w:rsidRPr="00A375E8">
              <w:rPr>
                <w:rFonts w:ascii="Arial" w:hAnsi="Arial" w:cs="Arial"/>
                <w:sz w:val="20"/>
                <w:szCs w:val="20"/>
              </w:rPr>
              <w:t>adiestramiento</w:t>
            </w:r>
            <w:r w:rsidRPr="00A375E8">
              <w:rPr>
                <w:rFonts w:ascii="Arial" w:hAnsi="Arial" w:cs="Arial"/>
                <w:spacing w:val="1"/>
                <w:sz w:val="20"/>
                <w:szCs w:val="20"/>
              </w:rPr>
              <w:t xml:space="preserve"> </w:t>
            </w:r>
            <w:r w:rsidRPr="00A375E8">
              <w:rPr>
                <w:rFonts w:ascii="Arial" w:hAnsi="Arial" w:cs="Arial"/>
                <w:sz w:val="20"/>
                <w:szCs w:val="20"/>
              </w:rPr>
              <w:t>es</w:t>
            </w:r>
            <w:r w:rsidRPr="00A375E8">
              <w:rPr>
                <w:rFonts w:ascii="Arial" w:hAnsi="Arial" w:cs="Arial"/>
                <w:spacing w:val="1"/>
                <w:sz w:val="20"/>
                <w:szCs w:val="20"/>
              </w:rPr>
              <w:t xml:space="preserve"> </w:t>
            </w:r>
            <w:r w:rsidRPr="00A375E8">
              <w:rPr>
                <w:rFonts w:ascii="Arial" w:hAnsi="Arial" w:cs="Arial"/>
                <w:sz w:val="20"/>
                <w:szCs w:val="20"/>
              </w:rPr>
              <w:t>capaz</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ayudar</w:t>
            </w:r>
            <w:r w:rsidRPr="00A375E8">
              <w:rPr>
                <w:rFonts w:ascii="Arial" w:hAnsi="Arial" w:cs="Arial"/>
                <w:spacing w:val="1"/>
                <w:sz w:val="20"/>
                <w:szCs w:val="20"/>
              </w:rPr>
              <w:t xml:space="preserve"> </w:t>
            </w:r>
            <w:r w:rsidRPr="00A375E8">
              <w:rPr>
                <w:rFonts w:ascii="Arial" w:hAnsi="Arial" w:cs="Arial"/>
                <w:sz w:val="20"/>
                <w:szCs w:val="20"/>
              </w:rPr>
              <w:t>en</w:t>
            </w:r>
            <w:r w:rsidRPr="00A375E8">
              <w:rPr>
                <w:rFonts w:ascii="Arial" w:hAnsi="Arial" w:cs="Arial"/>
                <w:spacing w:val="1"/>
                <w:sz w:val="20"/>
                <w:szCs w:val="20"/>
              </w:rPr>
              <w:t xml:space="preserve"> </w:t>
            </w:r>
            <w:r w:rsidRPr="00A375E8">
              <w:rPr>
                <w:rFonts w:ascii="Arial" w:hAnsi="Arial" w:cs="Arial"/>
                <w:sz w:val="20"/>
                <w:szCs w:val="20"/>
              </w:rPr>
              <w:t>las</w:t>
            </w:r>
            <w:r w:rsidRPr="00A375E8">
              <w:rPr>
                <w:rFonts w:ascii="Arial" w:hAnsi="Arial" w:cs="Arial"/>
                <w:spacing w:val="-53"/>
                <w:sz w:val="20"/>
                <w:szCs w:val="20"/>
              </w:rPr>
              <w:t xml:space="preserve"> </w:t>
            </w:r>
            <w:r w:rsidRPr="00A375E8">
              <w:rPr>
                <w:rFonts w:ascii="Arial" w:hAnsi="Arial" w:cs="Arial"/>
                <w:sz w:val="20"/>
                <w:szCs w:val="20"/>
              </w:rPr>
              <w:t>tareas de búsqueda</w:t>
            </w:r>
            <w:r w:rsidRPr="00A375E8">
              <w:rPr>
                <w:rFonts w:ascii="Arial" w:hAnsi="Arial" w:cs="Arial"/>
                <w:spacing w:val="1"/>
                <w:sz w:val="20"/>
                <w:szCs w:val="20"/>
              </w:rPr>
              <w:t xml:space="preserve"> </w:t>
            </w:r>
            <w:r w:rsidRPr="00A375E8">
              <w:rPr>
                <w:rFonts w:ascii="Arial" w:hAnsi="Arial" w:cs="Arial"/>
                <w:sz w:val="20"/>
                <w:szCs w:val="20"/>
              </w:rPr>
              <w:t>y rescate en espacios</w:t>
            </w:r>
            <w:r w:rsidRPr="00A375E8">
              <w:rPr>
                <w:rFonts w:ascii="Arial" w:hAnsi="Arial" w:cs="Arial"/>
                <w:spacing w:val="1"/>
                <w:sz w:val="20"/>
                <w:szCs w:val="20"/>
              </w:rPr>
              <w:t xml:space="preserve"> </w:t>
            </w:r>
            <w:r w:rsidRPr="00A375E8">
              <w:rPr>
                <w:rFonts w:ascii="Arial" w:hAnsi="Arial" w:cs="Arial"/>
                <w:sz w:val="20"/>
                <w:szCs w:val="20"/>
              </w:rPr>
              <w:t>confinados,</w:t>
            </w:r>
            <w:r w:rsidRPr="00A375E8">
              <w:rPr>
                <w:rFonts w:ascii="Arial" w:hAnsi="Arial" w:cs="Arial"/>
                <w:spacing w:val="1"/>
                <w:sz w:val="20"/>
                <w:szCs w:val="20"/>
              </w:rPr>
              <w:t xml:space="preserve"> </w:t>
            </w:r>
            <w:r w:rsidRPr="00A375E8">
              <w:rPr>
                <w:rFonts w:ascii="Arial" w:hAnsi="Arial" w:cs="Arial"/>
                <w:sz w:val="20"/>
                <w:szCs w:val="20"/>
              </w:rPr>
              <w:t>abiertos,</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montaña,</w:t>
            </w:r>
            <w:r w:rsidRPr="00A375E8">
              <w:rPr>
                <w:rFonts w:ascii="Arial" w:hAnsi="Arial" w:cs="Arial"/>
                <w:spacing w:val="1"/>
                <w:sz w:val="20"/>
                <w:szCs w:val="20"/>
              </w:rPr>
              <w:t xml:space="preserve"> </w:t>
            </w:r>
            <w:r w:rsidRPr="00A375E8">
              <w:rPr>
                <w:rFonts w:ascii="Arial" w:hAnsi="Arial" w:cs="Arial"/>
                <w:sz w:val="20"/>
                <w:szCs w:val="20"/>
              </w:rPr>
              <w:t>urbanos</w:t>
            </w:r>
            <w:r w:rsidRPr="00A375E8">
              <w:rPr>
                <w:rFonts w:ascii="Arial" w:hAnsi="Arial" w:cs="Arial"/>
                <w:spacing w:val="1"/>
                <w:sz w:val="20"/>
                <w:szCs w:val="20"/>
              </w:rPr>
              <w:t xml:space="preserve"> </w:t>
            </w:r>
            <w:r w:rsidRPr="00A375E8">
              <w:rPr>
                <w:rFonts w:ascii="Arial" w:hAnsi="Arial" w:cs="Arial"/>
                <w:sz w:val="20"/>
                <w:szCs w:val="20"/>
              </w:rPr>
              <w:t>entre</w:t>
            </w:r>
            <w:r w:rsidRPr="00A375E8">
              <w:rPr>
                <w:rFonts w:ascii="Arial" w:hAnsi="Arial" w:cs="Arial"/>
                <w:spacing w:val="-1"/>
                <w:sz w:val="20"/>
                <w:szCs w:val="20"/>
              </w:rPr>
              <w:t xml:space="preserve"> </w:t>
            </w:r>
            <w:r w:rsidRPr="00A375E8">
              <w:rPr>
                <w:rFonts w:ascii="Arial" w:hAnsi="Arial" w:cs="Arial"/>
                <w:sz w:val="20"/>
                <w:szCs w:val="20"/>
              </w:rPr>
              <w:t>otros.</w:t>
            </w:r>
          </w:p>
          <w:p w:rsidR="000B3606" w:rsidRPr="00A375E8" w:rsidRDefault="000B3606" w:rsidP="00CE032F">
            <w:pPr>
              <w:pStyle w:val="TableParagraph"/>
              <w:numPr>
                <w:ilvl w:val="0"/>
                <w:numId w:val="10"/>
              </w:numPr>
              <w:tabs>
                <w:tab w:val="left" w:pos="527"/>
              </w:tabs>
              <w:ind w:left="110" w:right="95" w:firstLine="0"/>
              <w:jc w:val="both"/>
              <w:rPr>
                <w:rFonts w:ascii="Arial" w:hAnsi="Arial" w:cs="Arial"/>
                <w:sz w:val="20"/>
                <w:szCs w:val="20"/>
              </w:rPr>
            </w:pPr>
            <w:r w:rsidRPr="00A375E8">
              <w:rPr>
                <w:rFonts w:ascii="Arial" w:hAnsi="Arial" w:cs="Arial"/>
                <w:sz w:val="20"/>
                <w:szCs w:val="20"/>
              </w:rPr>
              <w:t>Perro</w:t>
            </w:r>
            <w:r w:rsidRPr="00A375E8">
              <w:rPr>
                <w:rFonts w:ascii="Arial" w:hAnsi="Arial" w:cs="Arial"/>
                <w:spacing w:val="1"/>
                <w:sz w:val="20"/>
                <w:szCs w:val="20"/>
              </w:rPr>
              <w:t xml:space="preserve"> </w:t>
            </w:r>
            <w:r w:rsidRPr="00A375E8">
              <w:rPr>
                <w:rFonts w:ascii="Arial" w:hAnsi="Arial" w:cs="Arial"/>
                <w:sz w:val="20"/>
                <w:szCs w:val="20"/>
              </w:rPr>
              <w:t>Policía:</w:t>
            </w:r>
            <w:r w:rsidRPr="00A375E8">
              <w:rPr>
                <w:rFonts w:ascii="Arial" w:hAnsi="Arial" w:cs="Arial"/>
                <w:spacing w:val="1"/>
                <w:sz w:val="20"/>
                <w:szCs w:val="20"/>
              </w:rPr>
              <w:t xml:space="preserve"> </w:t>
            </w:r>
            <w:r w:rsidRPr="00A375E8">
              <w:rPr>
                <w:rFonts w:ascii="Arial" w:hAnsi="Arial" w:cs="Arial"/>
                <w:sz w:val="20"/>
                <w:szCs w:val="20"/>
              </w:rPr>
              <w:t>Aquel</w:t>
            </w:r>
            <w:r w:rsidRPr="00A375E8">
              <w:rPr>
                <w:rFonts w:ascii="Arial" w:hAnsi="Arial" w:cs="Arial"/>
                <w:spacing w:val="1"/>
                <w:sz w:val="20"/>
                <w:szCs w:val="20"/>
              </w:rPr>
              <w:t xml:space="preserve"> </w:t>
            </w:r>
            <w:r w:rsidRPr="00A375E8">
              <w:rPr>
                <w:rFonts w:ascii="Arial" w:hAnsi="Arial" w:cs="Arial"/>
                <w:sz w:val="20"/>
                <w:szCs w:val="20"/>
              </w:rPr>
              <w:t>que</w:t>
            </w:r>
            <w:r w:rsidRPr="00A375E8">
              <w:rPr>
                <w:rFonts w:ascii="Arial" w:hAnsi="Arial" w:cs="Arial"/>
                <w:spacing w:val="1"/>
                <w:sz w:val="20"/>
                <w:szCs w:val="20"/>
              </w:rPr>
              <w:t xml:space="preserve"> </w:t>
            </w:r>
            <w:r w:rsidRPr="00A375E8">
              <w:rPr>
                <w:rFonts w:ascii="Arial" w:hAnsi="Arial" w:cs="Arial"/>
                <w:sz w:val="20"/>
                <w:szCs w:val="20"/>
              </w:rPr>
              <w:t>por</w:t>
            </w:r>
            <w:r w:rsidRPr="00A375E8">
              <w:rPr>
                <w:rFonts w:ascii="Arial" w:hAnsi="Arial" w:cs="Arial"/>
                <w:spacing w:val="1"/>
                <w:sz w:val="20"/>
                <w:szCs w:val="20"/>
              </w:rPr>
              <w:t xml:space="preserve"> </w:t>
            </w:r>
            <w:r w:rsidRPr="00A375E8">
              <w:rPr>
                <w:rFonts w:ascii="Arial" w:hAnsi="Arial" w:cs="Arial"/>
                <w:sz w:val="20"/>
                <w:szCs w:val="20"/>
              </w:rPr>
              <w:t>su</w:t>
            </w:r>
            <w:r w:rsidRPr="00A375E8">
              <w:rPr>
                <w:rFonts w:ascii="Arial" w:hAnsi="Arial" w:cs="Arial"/>
                <w:spacing w:val="1"/>
                <w:sz w:val="20"/>
                <w:szCs w:val="20"/>
              </w:rPr>
              <w:t xml:space="preserve"> </w:t>
            </w:r>
            <w:r w:rsidRPr="00A375E8">
              <w:rPr>
                <w:rFonts w:ascii="Arial" w:hAnsi="Arial" w:cs="Arial"/>
                <w:sz w:val="20"/>
                <w:szCs w:val="20"/>
              </w:rPr>
              <w:t>adiestramiento</w:t>
            </w:r>
            <w:r w:rsidRPr="00A375E8">
              <w:rPr>
                <w:rFonts w:ascii="Arial" w:hAnsi="Arial" w:cs="Arial"/>
                <w:spacing w:val="1"/>
                <w:sz w:val="20"/>
                <w:szCs w:val="20"/>
              </w:rPr>
              <w:t xml:space="preserve"> </w:t>
            </w:r>
            <w:r w:rsidRPr="00A375E8">
              <w:rPr>
                <w:rFonts w:ascii="Arial" w:hAnsi="Arial" w:cs="Arial"/>
                <w:sz w:val="20"/>
                <w:szCs w:val="20"/>
              </w:rPr>
              <w:t>es</w:t>
            </w:r>
            <w:r w:rsidRPr="00A375E8">
              <w:rPr>
                <w:rFonts w:ascii="Arial" w:hAnsi="Arial" w:cs="Arial"/>
                <w:spacing w:val="1"/>
                <w:sz w:val="20"/>
                <w:szCs w:val="20"/>
              </w:rPr>
              <w:t xml:space="preserve"> </w:t>
            </w:r>
            <w:r w:rsidRPr="00A375E8">
              <w:rPr>
                <w:rFonts w:ascii="Arial" w:hAnsi="Arial" w:cs="Arial"/>
                <w:sz w:val="20"/>
                <w:szCs w:val="20"/>
              </w:rPr>
              <w:t>capaz</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ayudar</w:t>
            </w:r>
            <w:r w:rsidRPr="00A375E8">
              <w:rPr>
                <w:rFonts w:ascii="Arial" w:hAnsi="Arial" w:cs="Arial"/>
                <w:spacing w:val="1"/>
                <w:sz w:val="20"/>
                <w:szCs w:val="20"/>
              </w:rPr>
              <w:t xml:space="preserve"> </w:t>
            </w:r>
            <w:r w:rsidRPr="00A375E8">
              <w:rPr>
                <w:rFonts w:ascii="Arial" w:hAnsi="Arial" w:cs="Arial"/>
                <w:sz w:val="20"/>
                <w:szCs w:val="20"/>
              </w:rPr>
              <w:t>a</w:t>
            </w:r>
            <w:r w:rsidRPr="00A375E8">
              <w:rPr>
                <w:rFonts w:ascii="Arial" w:hAnsi="Arial" w:cs="Arial"/>
                <w:spacing w:val="1"/>
                <w:sz w:val="20"/>
                <w:szCs w:val="20"/>
              </w:rPr>
              <w:t xml:space="preserve"> </w:t>
            </w:r>
            <w:r w:rsidRPr="00A375E8">
              <w:rPr>
                <w:rFonts w:ascii="Arial" w:hAnsi="Arial" w:cs="Arial"/>
                <w:sz w:val="20"/>
                <w:szCs w:val="20"/>
              </w:rPr>
              <w:t>los</w:t>
            </w:r>
            <w:r w:rsidRPr="00A375E8">
              <w:rPr>
                <w:rFonts w:ascii="Arial" w:hAnsi="Arial" w:cs="Arial"/>
                <w:spacing w:val="1"/>
                <w:sz w:val="20"/>
                <w:szCs w:val="20"/>
              </w:rPr>
              <w:t xml:space="preserve"> </w:t>
            </w:r>
            <w:r w:rsidRPr="00A375E8">
              <w:rPr>
                <w:rFonts w:ascii="Arial" w:hAnsi="Arial" w:cs="Arial"/>
                <w:sz w:val="20"/>
                <w:szCs w:val="20"/>
              </w:rPr>
              <w:t>cuerpos policíacos en tareas como el control</w:t>
            </w:r>
            <w:r w:rsidRPr="00A375E8">
              <w:rPr>
                <w:rFonts w:ascii="Arial" w:hAnsi="Arial" w:cs="Arial"/>
                <w:spacing w:val="1"/>
                <w:sz w:val="20"/>
                <w:szCs w:val="20"/>
              </w:rPr>
              <w:t xml:space="preserve"> </w:t>
            </w:r>
            <w:r w:rsidRPr="00A375E8">
              <w:rPr>
                <w:rFonts w:ascii="Arial" w:hAnsi="Arial" w:cs="Arial"/>
                <w:sz w:val="20"/>
                <w:szCs w:val="20"/>
              </w:rPr>
              <w:t>de</w:t>
            </w:r>
            <w:r w:rsidRPr="00A375E8">
              <w:rPr>
                <w:rFonts w:ascii="Arial" w:hAnsi="Arial" w:cs="Arial"/>
                <w:spacing w:val="1"/>
                <w:sz w:val="20"/>
                <w:szCs w:val="20"/>
              </w:rPr>
              <w:t xml:space="preserve"> </w:t>
            </w:r>
            <w:r w:rsidRPr="00A375E8">
              <w:rPr>
                <w:rFonts w:ascii="Arial" w:hAnsi="Arial" w:cs="Arial"/>
                <w:sz w:val="20"/>
                <w:szCs w:val="20"/>
              </w:rPr>
              <w:t>multitudes,</w:t>
            </w:r>
            <w:r w:rsidRPr="00A375E8">
              <w:rPr>
                <w:rFonts w:ascii="Arial" w:hAnsi="Arial" w:cs="Arial"/>
                <w:spacing w:val="1"/>
                <w:sz w:val="20"/>
                <w:szCs w:val="20"/>
              </w:rPr>
              <w:t xml:space="preserve"> </w:t>
            </w:r>
            <w:r w:rsidRPr="00A375E8">
              <w:rPr>
                <w:rFonts w:ascii="Arial" w:hAnsi="Arial" w:cs="Arial"/>
                <w:sz w:val="20"/>
                <w:szCs w:val="20"/>
              </w:rPr>
              <w:lastRenderedPageBreak/>
              <w:t>detenciones,</w:t>
            </w:r>
            <w:r w:rsidRPr="00A375E8">
              <w:rPr>
                <w:rFonts w:ascii="Arial" w:hAnsi="Arial" w:cs="Arial"/>
                <w:spacing w:val="1"/>
                <w:sz w:val="20"/>
                <w:szCs w:val="20"/>
              </w:rPr>
              <w:t xml:space="preserve"> </w:t>
            </w:r>
            <w:r w:rsidRPr="00A375E8">
              <w:rPr>
                <w:rFonts w:ascii="Arial" w:hAnsi="Arial" w:cs="Arial"/>
                <w:sz w:val="20"/>
                <w:szCs w:val="20"/>
              </w:rPr>
              <w:t>rastreo,</w:t>
            </w:r>
            <w:r w:rsidRPr="00A375E8">
              <w:rPr>
                <w:rFonts w:ascii="Arial" w:hAnsi="Arial" w:cs="Arial"/>
                <w:spacing w:val="1"/>
                <w:sz w:val="20"/>
                <w:szCs w:val="20"/>
              </w:rPr>
              <w:t xml:space="preserve"> </w:t>
            </w:r>
            <w:r w:rsidRPr="00A375E8">
              <w:rPr>
                <w:rFonts w:ascii="Arial" w:hAnsi="Arial" w:cs="Arial"/>
                <w:sz w:val="20"/>
                <w:szCs w:val="20"/>
              </w:rPr>
              <w:t>búsquedas</w:t>
            </w:r>
            <w:r w:rsidRPr="00A375E8">
              <w:rPr>
                <w:rFonts w:ascii="Arial" w:hAnsi="Arial" w:cs="Arial"/>
                <w:spacing w:val="-5"/>
                <w:sz w:val="20"/>
                <w:szCs w:val="20"/>
              </w:rPr>
              <w:t xml:space="preserve"> </w:t>
            </w:r>
            <w:r w:rsidRPr="00A375E8">
              <w:rPr>
                <w:rFonts w:ascii="Arial" w:hAnsi="Arial" w:cs="Arial"/>
                <w:sz w:val="20"/>
                <w:szCs w:val="20"/>
              </w:rPr>
              <w:t>de explosivos</w:t>
            </w:r>
            <w:r w:rsidRPr="00A375E8">
              <w:rPr>
                <w:rFonts w:ascii="Arial" w:hAnsi="Arial" w:cs="Arial"/>
                <w:spacing w:val="-1"/>
                <w:sz w:val="20"/>
                <w:szCs w:val="20"/>
              </w:rPr>
              <w:t xml:space="preserve"> </w:t>
            </w:r>
            <w:r w:rsidRPr="00A375E8">
              <w:rPr>
                <w:rFonts w:ascii="Arial" w:hAnsi="Arial" w:cs="Arial"/>
                <w:sz w:val="20"/>
                <w:szCs w:val="20"/>
              </w:rPr>
              <w:t>entre otros.</w:t>
            </w:r>
          </w:p>
          <w:p w:rsidR="000B3606" w:rsidRPr="00A375E8" w:rsidRDefault="000B3606" w:rsidP="00E96051">
            <w:pPr>
              <w:spacing w:before="5"/>
              <w:ind w:right="95"/>
              <w:jc w:val="both"/>
              <w:rPr>
                <w:rFonts w:cs="Arial"/>
                <w:sz w:val="20"/>
                <w:szCs w:val="20"/>
              </w:rPr>
            </w:pPr>
          </w:p>
          <w:p w:rsidR="000B3606" w:rsidRPr="00A375E8" w:rsidRDefault="000B3606" w:rsidP="00E96051">
            <w:pPr>
              <w:spacing w:before="5"/>
              <w:ind w:right="95"/>
              <w:jc w:val="both"/>
              <w:rPr>
                <w:rFonts w:eastAsia="Arial MT" w:cs="Arial"/>
                <w:sz w:val="20"/>
                <w:szCs w:val="20"/>
                <w:lang w:val="es-ES"/>
              </w:rPr>
            </w:pPr>
            <w:r w:rsidRPr="00A375E8">
              <w:rPr>
                <w:rFonts w:cs="Arial"/>
                <w:b/>
                <w:bCs/>
                <w:sz w:val="20"/>
                <w:szCs w:val="20"/>
              </w:rPr>
              <w:t>Gato</w:t>
            </w:r>
            <w:r w:rsidRPr="00A375E8">
              <w:rPr>
                <w:rFonts w:cs="Arial"/>
                <w:b/>
                <w:bCs/>
                <w:spacing w:val="1"/>
                <w:sz w:val="20"/>
                <w:szCs w:val="20"/>
              </w:rPr>
              <w:t xml:space="preserve"> </w:t>
            </w:r>
            <w:r w:rsidRPr="00A375E8">
              <w:rPr>
                <w:rFonts w:cs="Arial"/>
                <w:b/>
                <w:bCs/>
                <w:sz w:val="20"/>
                <w:szCs w:val="20"/>
              </w:rPr>
              <w:t>Doméstico:</w:t>
            </w:r>
            <w:r w:rsidRPr="00A375E8">
              <w:rPr>
                <w:rFonts w:cs="Arial"/>
                <w:spacing w:val="1"/>
                <w:sz w:val="20"/>
                <w:szCs w:val="20"/>
              </w:rPr>
              <w:t xml:space="preserve"> </w:t>
            </w:r>
            <w:r w:rsidRPr="00A375E8">
              <w:rPr>
                <w:rFonts w:cs="Arial"/>
                <w:sz w:val="20"/>
                <w:szCs w:val="20"/>
              </w:rPr>
              <w:t>Aquel</w:t>
            </w:r>
            <w:r w:rsidRPr="00A375E8">
              <w:rPr>
                <w:rFonts w:cs="Arial"/>
                <w:spacing w:val="1"/>
                <w:sz w:val="20"/>
                <w:szCs w:val="20"/>
              </w:rPr>
              <w:t xml:space="preserve"> </w:t>
            </w:r>
            <w:r w:rsidRPr="00A375E8">
              <w:rPr>
                <w:rFonts w:cs="Arial"/>
                <w:sz w:val="20"/>
                <w:szCs w:val="20"/>
              </w:rPr>
              <w:t>que</w:t>
            </w:r>
            <w:r w:rsidRPr="00A375E8">
              <w:rPr>
                <w:rFonts w:cs="Arial"/>
                <w:spacing w:val="1"/>
                <w:sz w:val="20"/>
                <w:szCs w:val="20"/>
              </w:rPr>
              <w:t xml:space="preserve"> </w:t>
            </w:r>
            <w:r w:rsidRPr="00A375E8">
              <w:rPr>
                <w:rFonts w:cs="Arial"/>
                <w:sz w:val="20"/>
                <w:szCs w:val="20"/>
              </w:rPr>
              <w:t>de</w:t>
            </w:r>
            <w:r w:rsidRPr="00A375E8">
              <w:rPr>
                <w:rFonts w:cs="Arial"/>
                <w:spacing w:val="1"/>
                <w:sz w:val="20"/>
                <w:szCs w:val="20"/>
              </w:rPr>
              <w:t xml:space="preserve"> </w:t>
            </w:r>
            <w:r w:rsidRPr="00A375E8">
              <w:rPr>
                <w:rFonts w:cs="Arial"/>
                <w:sz w:val="20"/>
                <w:szCs w:val="20"/>
              </w:rPr>
              <w:t>dicha</w:t>
            </w:r>
            <w:r w:rsidRPr="00A375E8">
              <w:rPr>
                <w:rFonts w:cs="Arial"/>
                <w:spacing w:val="1"/>
                <w:sz w:val="20"/>
                <w:szCs w:val="20"/>
              </w:rPr>
              <w:t xml:space="preserve"> </w:t>
            </w:r>
            <w:r w:rsidRPr="00A375E8">
              <w:rPr>
                <w:rFonts w:cs="Arial"/>
                <w:sz w:val="20"/>
                <w:szCs w:val="20"/>
              </w:rPr>
              <w:t>especie</w:t>
            </w:r>
            <w:r w:rsidRPr="00A375E8">
              <w:rPr>
                <w:rFonts w:cs="Arial"/>
                <w:spacing w:val="1"/>
                <w:sz w:val="20"/>
                <w:szCs w:val="20"/>
              </w:rPr>
              <w:t xml:space="preserve"> </w:t>
            </w:r>
            <w:r w:rsidRPr="00A375E8">
              <w:rPr>
                <w:rFonts w:cs="Arial"/>
                <w:sz w:val="20"/>
                <w:szCs w:val="20"/>
              </w:rPr>
              <w:t>es utilizado como</w:t>
            </w:r>
            <w:r w:rsidRPr="00A375E8">
              <w:rPr>
                <w:rFonts w:cs="Arial"/>
                <w:spacing w:val="1"/>
                <w:sz w:val="20"/>
                <w:szCs w:val="20"/>
              </w:rPr>
              <w:t xml:space="preserve"> </w:t>
            </w:r>
            <w:r w:rsidRPr="00A375E8">
              <w:rPr>
                <w:rFonts w:cs="Arial"/>
                <w:sz w:val="20"/>
                <w:szCs w:val="20"/>
              </w:rPr>
              <w:t>mascota del</w:t>
            </w:r>
            <w:r w:rsidRPr="00A375E8">
              <w:rPr>
                <w:rFonts w:cs="Arial"/>
                <w:spacing w:val="1"/>
                <w:sz w:val="20"/>
                <w:szCs w:val="20"/>
              </w:rPr>
              <w:t xml:space="preserve"> </w:t>
            </w:r>
            <w:r w:rsidRPr="00A375E8">
              <w:rPr>
                <w:rFonts w:cs="Arial"/>
                <w:sz w:val="20"/>
                <w:szCs w:val="20"/>
              </w:rPr>
              <w:t>ser</w:t>
            </w:r>
            <w:r w:rsidRPr="00A375E8">
              <w:rPr>
                <w:rFonts w:cs="Arial"/>
                <w:spacing w:val="1"/>
                <w:sz w:val="20"/>
                <w:szCs w:val="20"/>
              </w:rPr>
              <w:t xml:space="preserve"> </w:t>
            </w:r>
            <w:r w:rsidRPr="00A375E8">
              <w:rPr>
                <w:rFonts w:cs="Arial"/>
                <w:sz w:val="20"/>
                <w:szCs w:val="20"/>
              </w:rPr>
              <w:t>humano,</w:t>
            </w:r>
            <w:r w:rsidRPr="00A375E8">
              <w:rPr>
                <w:rFonts w:cs="Arial"/>
                <w:spacing w:val="1"/>
                <w:sz w:val="20"/>
                <w:szCs w:val="20"/>
              </w:rPr>
              <w:t xml:space="preserve"> </w:t>
            </w:r>
            <w:r w:rsidRPr="00A375E8">
              <w:rPr>
                <w:rFonts w:cs="Arial"/>
                <w:sz w:val="20"/>
                <w:szCs w:val="20"/>
              </w:rPr>
              <w:t>que</w:t>
            </w:r>
            <w:r w:rsidRPr="00A375E8">
              <w:rPr>
                <w:rFonts w:cs="Arial"/>
                <w:spacing w:val="1"/>
                <w:sz w:val="20"/>
                <w:szCs w:val="20"/>
              </w:rPr>
              <w:t xml:space="preserve"> </w:t>
            </w:r>
            <w:r w:rsidRPr="00A375E8">
              <w:rPr>
                <w:rFonts w:cs="Arial"/>
                <w:sz w:val="20"/>
                <w:szCs w:val="20"/>
              </w:rPr>
              <w:t>vive</w:t>
            </w:r>
            <w:r w:rsidRPr="00A375E8">
              <w:rPr>
                <w:rFonts w:cs="Arial"/>
                <w:spacing w:val="1"/>
                <w:sz w:val="20"/>
                <w:szCs w:val="20"/>
              </w:rPr>
              <w:t xml:space="preserve"> </w:t>
            </w:r>
            <w:r w:rsidRPr="00A375E8">
              <w:rPr>
                <w:rFonts w:cs="Arial"/>
                <w:sz w:val="20"/>
                <w:szCs w:val="20"/>
              </w:rPr>
              <w:t>en</w:t>
            </w:r>
            <w:r w:rsidRPr="00A375E8">
              <w:rPr>
                <w:rFonts w:cs="Arial"/>
                <w:spacing w:val="1"/>
                <w:sz w:val="20"/>
                <w:szCs w:val="20"/>
              </w:rPr>
              <w:t xml:space="preserve"> </w:t>
            </w:r>
            <w:r w:rsidRPr="00A375E8">
              <w:rPr>
                <w:rFonts w:cs="Arial"/>
                <w:sz w:val="20"/>
                <w:szCs w:val="20"/>
              </w:rPr>
              <w:t>la</w:t>
            </w:r>
            <w:r w:rsidRPr="00A375E8">
              <w:rPr>
                <w:rFonts w:cs="Arial"/>
                <w:spacing w:val="1"/>
                <w:sz w:val="20"/>
                <w:szCs w:val="20"/>
              </w:rPr>
              <w:t xml:space="preserve"> </w:t>
            </w:r>
            <w:r w:rsidRPr="00A375E8">
              <w:rPr>
                <w:rFonts w:cs="Arial"/>
                <w:sz w:val="20"/>
                <w:szCs w:val="20"/>
              </w:rPr>
              <w:t>compañía</w:t>
            </w:r>
            <w:r w:rsidRPr="00A375E8">
              <w:rPr>
                <w:rFonts w:cs="Arial"/>
                <w:spacing w:val="1"/>
                <w:sz w:val="20"/>
                <w:szCs w:val="20"/>
              </w:rPr>
              <w:t xml:space="preserve"> </w:t>
            </w:r>
            <w:r w:rsidRPr="00A375E8">
              <w:rPr>
                <w:rFonts w:cs="Arial"/>
                <w:sz w:val="20"/>
                <w:szCs w:val="20"/>
              </w:rPr>
              <w:t>o</w:t>
            </w:r>
            <w:r w:rsidRPr="00A375E8">
              <w:rPr>
                <w:rFonts w:cs="Arial"/>
                <w:spacing w:val="1"/>
                <w:sz w:val="20"/>
                <w:szCs w:val="20"/>
              </w:rPr>
              <w:t xml:space="preserve"> </w:t>
            </w:r>
            <w:r w:rsidRPr="00A375E8">
              <w:rPr>
                <w:rFonts w:cs="Arial"/>
                <w:sz w:val="20"/>
                <w:szCs w:val="20"/>
              </w:rPr>
              <w:t>dependencia</w:t>
            </w:r>
            <w:r w:rsidRPr="00A375E8">
              <w:rPr>
                <w:rFonts w:cs="Arial"/>
                <w:spacing w:val="-1"/>
                <w:sz w:val="20"/>
                <w:szCs w:val="20"/>
              </w:rPr>
              <w:t xml:space="preserve"> </w:t>
            </w:r>
            <w:r w:rsidRPr="00A375E8">
              <w:rPr>
                <w:rFonts w:cs="Arial"/>
                <w:sz w:val="20"/>
                <w:szCs w:val="20"/>
              </w:rPr>
              <w:t>del hombre.</w:t>
            </w:r>
          </w:p>
          <w:p w:rsidR="000B3606" w:rsidRPr="00C50820" w:rsidRDefault="000B3606" w:rsidP="00E96051">
            <w:pPr>
              <w:widowControl w:val="0"/>
              <w:autoSpaceDE w:val="0"/>
              <w:autoSpaceDN w:val="0"/>
              <w:ind w:right="91"/>
              <w:jc w:val="both"/>
              <w:rPr>
                <w:rFonts w:eastAsia="Arial MT" w:cs="Arial"/>
                <w:sz w:val="20"/>
                <w:szCs w:val="20"/>
                <w:lang w:val="es-ES"/>
              </w:rPr>
            </w:pPr>
          </w:p>
          <w:p w:rsidR="000B3606" w:rsidRPr="00A375E8" w:rsidRDefault="000B3606" w:rsidP="00E96051">
            <w:pPr>
              <w:widowControl w:val="0"/>
              <w:autoSpaceDE w:val="0"/>
              <w:autoSpaceDN w:val="0"/>
              <w:ind w:right="113"/>
              <w:jc w:val="both"/>
              <w:rPr>
                <w:rFonts w:eastAsia="Arial MT" w:cs="Arial"/>
                <w:b/>
                <w:sz w:val="20"/>
                <w:szCs w:val="20"/>
                <w:lang w:val="es-ES"/>
              </w:rPr>
            </w:pPr>
          </w:p>
        </w:tc>
        <w:tc>
          <w:tcPr>
            <w:tcW w:w="5337" w:type="dxa"/>
          </w:tcPr>
          <w:p w:rsidR="000B3606" w:rsidRPr="00A375E8" w:rsidRDefault="000B3606" w:rsidP="00E96051">
            <w:pPr>
              <w:pStyle w:val="TableParagraph"/>
              <w:ind w:left="110"/>
              <w:rPr>
                <w:rFonts w:ascii="Arial" w:hAnsi="Arial" w:cs="Arial"/>
                <w:sz w:val="20"/>
                <w:szCs w:val="20"/>
              </w:rPr>
            </w:pPr>
            <w:r w:rsidRPr="00A375E8">
              <w:rPr>
                <w:rFonts w:ascii="Arial" w:hAnsi="Arial" w:cs="Arial"/>
                <w:b/>
                <w:sz w:val="20"/>
                <w:szCs w:val="20"/>
              </w:rPr>
              <w:lastRenderedPageBreak/>
              <w:t>Artículo</w:t>
            </w:r>
            <w:r w:rsidRPr="00A375E8">
              <w:rPr>
                <w:rFonts w:ascii="Arial" w:hAnsi="Arial" w:cs="Arial"/>
                <w:b/>
                <w:spacing w:val="1"/>
                <w:sz w:val="20"/>
                <w:szCs w:val="20"/>
              </w:rPr>
              <w:t xml:space="preserve"> </w:t>
            </w:r>
            <w:r w:rsidRPr="00A375E8">
              <w:rPr>
                <w:rFonts w:ascii="Arial" w:hAnsi="Arial" w:cs="Arial"/>
                <w:b/>
                <w:sz w:val="20"/>
                <w:szCs w:val="20"/>
              </w:rPr>
              <w:t>3.</w:t>
            </w:r>
            <w:r w:rsidRPr="00A375E8">
              <w:rPr>
                <w:rFonts w:ascii="Arial" w:hAnsi="Arial" w:cs="Arial"/>
                <w:b/>
                <w:spacing w:val="2"/>
                <w:sz w:val="20"/>
                <w:szCs w:val="20"/>
              </w:rPr>
              <w:t xml:space="preserve"> </w:t>
            </w: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3"/>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spacing w:before="3"/>
              <w:ind w:left="110"/>
              <w:rPr>
                <w:rFonts w:ascii="Arial" w:hAnsi="Arial" w:cs="Arial"/>
                <w:sz w:val="20"/>
                <w:szCs w:val="20"/>
              </w:rPr>
            </w:pPr>
          </w:p>
          <w:p w:rsidR="000B3606" w:rsidRPr="00A375E8" w:rsidRDefault="000B3606" w:rsidP="00E96051">
            <w:pPr>
              <w:pStyle w:val="TableParagraph"/>
              <w:spacing w:before="3"/>
              <w:ind w:left="110"/>
              <w:rPr>
                <w:rFonts w:ascii="Arial" w:hAnsi="Arial" w:cs="Arial"/>
                <w:sz w:val="20"/>
                <w:szCs w:val="20"/>
              </w:rPr>
            </w:pPr>
          </w:p>
          <w:p w:rsidR="000B3606" w:rsidRPr="00A375E8" w:rsidRDefault="000B3606" w:rsidP="00E96051">
            <w:pPr>
              <w:pStyle w:val="TableParagraph"/>
              <w:spacing w:before="3"/>
              <w:rPr>
                <w:rFonts w:ascii="Arial" w:hAnsi="Arial" w:cs="Arial"/>
                <w:sz w:val="20"/>
                <w:szCs w:val="20"/>
              </w:rPr>
            </w:pPr>
          </w:p>
          <w:p w:rsidR="000B3606" w:rsidRPr="00A375E8" w:rsidRDefault="000B3606" w:rsidP="00E96051">
            <w:pPr>
              <w:pStyle w:val="TableParagraph"/>
              <w:spacing w:before="3"/>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0"/>
              <w:rPr>
                <w:rFonts w:ascii="Arial" w:hAnsi="Arial" w:cs="Arial"/>
                <w:sz w:val="20"/>
                <w:szCs w:val="20"/>
              </w:rPr>
            </w:pPr>
          </w:p>
          <w:p w:rsidR="000B3606" w:rsidRPr="00A375E8" w:rsidRDefault="000B3606" w:rsidP="00E96051">
            <w:pPr>
              <w:pStyle w:val="TableParagraph"/>
              <w:spacing w:before="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59"/>
              <w:ind w:left="110"/>
              <w:rPr>
                <w:rFonts w:ascii="Arial" w:hAnsi="Arial" w:cs="Arial"/>
                <w:sz w:val="20"/>
                <w:szCs w:val="20"/>
              </w:rPr>
            </w:pPr>
          </w:p>
          <w:p w:rsidR="000B3606" w:rsidRPr="00A375E8" w:rsidRDefault="000B3606" w:rsidP="00E96051">
            <w:pPr>
              <w:pStyle w:val="TableParagraph"/>
              <w:spacing w:before="159"/>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39"/>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2"/>
              <w:rPr>
                <w:rFonts w:ascii="Arial" w:hAnsi="Arial" w:cs="Arial"/>
                <w:sz w:val="20"/>
                <w:szCs w:val="20"/>
              </w:rPr>
            </w:pPr>
          </w:p>
          <w:p w:rsidR="000B3606" w:rsidRPr="00A375E8" w:rsidRDefault="000B3606" w:rsidP="00E96051">
            <w:pPr>
              <w:pStyle w:val="TableParagraph"/>
              <w:spacing w:before="2"/>
              <w:rPr>
                <w:rFonts w:ascii="Arial" w:hAnsi="Arial" w:cs="Arial"/>
                <w:sz w:val="20"/>
                <w:szCs w:val="20"/>
              </w:rPr>
            </w:pPr>
          </w:p>
          <w:p w:rsidR="000B3606" w:rsidRPr="00A375E8" w:rsidRDefault="000B3606" w:rsidP="00E96051">
            <w:pPr>
              <w:pStyle w:val="TableParagraph"/>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85"/>
              <w:rPr>
                <w:rFonts w:ascii="Arial" w:hAnsi="Arial" w:cs="Arial"/>
                <w:sz w:val="20"/>
                <w:szCs w:val="20"/>
              </w:rPr>
            </w:pPr>
          </w:p>
          <w:p w:rsidR="000B3606" w:rsidRPr="00A375E8" w:rsidRDefault="000B3606" w:rsidP="00E96051">
            <w:pPr>
              <w:pStyle w:val="TableParagraph"/>
              <w:spacing w:before="185"/>
              <w:ind w:left="110"/>
              <w:rPr>
                <w:rFonts w:ascii="Arial" w:hAnsi="Arial" w:cs="Arial"/>
                <w:sz w:val="20"/>
                <w:szCs w:val="20"/>
              </w:rPr>
            </w:pPr>
            <w:r w:rsidRPr="00A375E8">
              <w:rPr>
                <w:rFonts w:ascii="Arial" w:hAnsi="Arial" w:cs="Arial"/>
                <w:sz w:val="20"/>
                <w:szCs w:val="20"/>
              </w:rPr>
              <w:lastRenderedPageBreak/>
              <w:t>(…)</w:t>
            </w:r>
          </w:p>
          <w:p w:rsidR="000B3606" w:rsidRPr="00A375E8" w:rsidRDefault="000B3606" w:rsidP="00E96051">
            <w:pPr>
              <w:pStyle w:val="TableParagraph"/>
              <w:spacing w:before="185"/>
              <w:ind w:left="110"/>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spacing w:before="185"/>
              <w:ind w:left="110"/>
              <w:rPr>
                <w:rFonts w:ascii="Arial" w:hAnsi="Arial" w:cs="Arial"/>
                <w:sz w:val="20"/>
                <w:szCs w:val="20"/>
              </w:rPr>
            </w:pPr>
          </w:p>
          <w:p w:rsidR="000B3606" w:rsidRPr="00A375E8" w:rsidRDefault="000B3606" w:rsidP="00E96051">
            <w:pPr>
              <w:pStyle w:val="TableParagraph"/>
              <w:spacing w:before="185"/>
              <w:rPr>
                <w:rFonts w:ascii="Arial" w:hAnsi="Arial" w:cs="Arial"/>
                <w:sz w:val="20"/>
                <w:szCs w:val="20"/>
              </w:rPr>
            </w:pPr>
          </w:p>
          <w:p w:rsidR="000B3606" w:rsidRPr="00A375E8" w:rsidRDefault="000B3606" w:rsidP="00E96051">
            <w:pPr>
              <w:pStyle w:val="TableParagraph"/>
              <w:spacing w:before="185"/>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39"/>
              <w:rPr>
                <w:rFonts w:ascii="Arial" w:hAnsi="Arial" w:cs="Arial"/>
                <w:sz w:val="20"/>
                <w:szCs w:val="20"/>
              </w:rPr>
            </w:pPr>
            <w:r w:rsidRPr="00A375E8">
              <w:rPr>
                <w:rFonts w:ascii="Arial" w:hAnsi="Arial" w:cs="Arial"/>
                <w:sz w:val="20"/>
                <w:szCs w:val="20"/>
              </w:rPr>
              <w:t xml:space="preserve"> (…)</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widowControl w:val="0"/>
              <w:autoSpaceDE w:val="0"/>
              <w:autoSpaceDN w:val="0"/>
              <w:ind w:right="113"/>
              <w:jc w:val="both"/>
              <w:rPr>
                <w:rFonts w:eastAsia="Arial MT" w:cs="Arial"/>
                <w:b/>
                <w:sz w:val="20"/>
                <w:szCs w:val="20"/>
                <w:lang w:val="es-ES"/>
              </w:rPr>
            </w:pPr>
          </w:p>
          <w:p w:rsidR="000B3606" w:rsidRPr="00A375E8" w:rsidRDefault="000B3606" w:rsidP="00E96051">
            <w:pPr>
              <w:widowControl w:val="0"/>
              <w:autoSpaceDE w:val="0"/>
              <w:autoSpaceDN w:val="0"/>
              <w:ind w:right="113"/>
              <w:jc w:val="both"/>
              <w:rPr>
                <w:rFonts w:eastAsia="Arial MT" w:cs="Arial"/>
                <w:b/>
                <w:sz w:val="20"/>
                <w:szCs w:val="20"/>
                <w:lang w:val="es-ES"/>
              </w:rPr>
            </w:pPr>
          </w:p>
          <w:p w:rsidR="000B3606" w:rsidRPr="00A375E8" w:rsidRDefault="000B3606" w:rsidP="00E96051">
            <w:pPr>
              <w:widowControl w:val="0"/>
              <w:autoSpaceDE w:val="0"/>
              <w:autoSpaceDN w:val="0"/>
              <w:ind w:right="113"/>
              <w:jc w:val="both"/>
              <w:rPr>
                <w:rFonts w:eastAsia="Arial MT" w:cs="Arial"/>
                <w:b/>
                <w:sz w:val="20"/>
                <w:szCs w:val="20"/>
                <w:lang w:val="es-ES"/>
              </w:rPr>
            </w:pPr>
          </w:p>
          <w:p w:rsidR="000B3606" w:rsidRPr="00A375E8" w:rsidRDefault="000B3606" w:rsidP="00E96051">
            <w:pPr>
              <w:pStyle w:val="TableParagraph"/>
              <w:spacing w:before="138"/>
              <w:ind w:left="110"/>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rPr>
                <w:rFonts w:ascii="Arial" w:hAnsi="Arial" w:cs="Arial"/>
                <w:sz w:val="20"/>
                <w:szCs w:val="20"/>
              </w:rPr>
            </w:pPr>
            <w:r>
              <w:rPr>
                <w:rFonts w:ascii="Arial" w:hAnsi="Arial" w:cs="Arial"/>
                <w:sz w:val="20"/>
                <w:szCs w:val="20"/>
              </w:rPr>
              <w:t xml:space="preserve">  </w:t>
            </w:r>
            <w:r w:rsidRPr="00A375E8">
              <w:rPr>
                <w:rFonts w:ascii="Arial" w:hAnsi="Arial" w:cs="Arial"/>
                <w:sz w:val="20"/>
                <w:szCs w:val="20"/>
              </w:rPr>
              <w:t>(…)</w:t>
            </w: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pStyle w:val="TableParagraph"/>
              <w:spacing w:before="138"/>
              <w:ind w:left="110"/>
              <w:rPr>
                <w:rFonts w:ascii="Arial" w:hAnsi="Arial" w:cs="Arial"/>
                <w:sz w:val="20"/>
                <w:szCs w:val="20"/>
              </w:rPr>
            </w:pPr>
          </w:p>
          <w:p w:rsidR="000B3606" w:rsidRPr="00A375E8" w:rsidRDefault="000B3606" w:rsidP="00E96051">
            <w:pPr>
              <w:widowControl w:val="0"/>
              <w:autoSpaceDE w:val="0"/>
              <w:autoSpaceDN w:val="0"/>
              <w:ind w:left="110" w:right="97"/>
              <w:jc w:val="both"/>
              <w:rPr>
                <w:rFonts w:cs="Arial"/>
                <w:sz w:val="20"/>
              </w:rPr>
            </w:pPr>
            <w:r w:rsidRPr="007727FC">
              <w:rPr>
                <w:rFonts w:eastAsia="Arial MT" w:cs="Arial"/>
                <w:b/>
                <w:sz w:val="20"/>
                <w:lang w:val="es-ES"/>
              </w:rPr>
              <w:t>Fauna</w:t>
            </w:r>
            <w:r w:rsidRPr="007727FC">
              <w:rPr>
                <w:rFonts w:eastAsia="Arial MT" w:cs="Arial"/>
                <w:b/>
                <w:spacing w:val="1"/>
                <w:sz w:val="20"/>
                <w:lang w:val="es-ES"/>
              </w:rPr>
              <w:t xml:space="preserve"> </w:t>
            </w:r>
            <w:r w:rsidRPr="007727FC">
              <w:rPr>
                <w:rFonts w:eastAsia="Arial MT" w:cs="Arial"/>
                <w:b/>
                <w:sz w:val="20"/>
                <w:lang w:val="es-ES"/>
              </w:rPr>
              <w:t>nociva:</w:t>
            </w:r>
            <w:r w:rsidRPr="007727FC">
              <w:rPr>
                <w:rFonts w:eastAsia="Arial MT" w:cs="Arial"/>
                <w:b/>
                <w:spacing w:val="1"/>
                <w:sz w:val="20"/>
                <w:lang w:val="es-ES"/>
              </w:rPr>
              <w:t xml:space="preserve"> </w:t>
            </w:r>
            <w:r w:rsidRPr="007727FC">
              <w:rPr>
                <w:rFonts w:eastAsia="Arial MT" w:cs="Arial"/>
                <w:sz w:val="20"/>
                <w:lang w:val="es-ES"/>
              </w:rPr>
              <w:t>animales</w:t>
            </w:r>
            <w:r w:rsidRPr="007727FC">
              <w:rPr>
                <w:rFonts w:eastAsia="Arial MT" w:cs="Arial"/>
                <w:spacing w:val="1"/>
                <w:sz w:val="20"/>
                <w:lang w:val="es-ES"/>
              </w:rPr>
              <w:t xml:space="preserve"> </w:t>
            </w:r>
            <w:r w:rsidRPr="007727FC">
              <w:rPr>
                <w:rFonts w:eastAsia="Arial MT" w:cs="Arial"/>
                <w:sz w:val="20"/>
                <w:lang w:val="es-ES"/>
              </w:rPr>
              <w:t>domésticos</w:t>
            </w:r>
            <w:r>
              <w:rPr>
                <w:rFonts w:eastAsia="Arial MT" w:cs="Arial"/>
                <w:sz w:val="20"/>
                <w:lang w:val="es-ES"/>
              </w:rPr>
              <w:t xml:space="preserve"> o </w:t>
            </w:r>
            <w:r w:rsidRPr="007727FC">
              <w:rPr>
                <w:rFonts w:eastAsia="Arial MT" w:cs="Arial"/>
                <w:sz w:val="20"/>
                <w:lang w:val="es-ES"/>
              </w:rPr>
              <w:t>silvestres</w:t>
            </w:r>
            <w:r w:rsidRPr="007727FC">
              <w:rPr>
                <w:rFonts w:eastAsia="Arial MT" w:cs="Arial"/>
                <w:spacing w:val="1"/>
                <w:sz w:val="20"/>
                <w:lang w:val="es-ES"/>
              </w:rPr>
              <w:t xml:space="preserve"> </w:t>
            </w:r>
            <w:r w:rsidRPr="007727FC">
              <w:rPr>
                <w:rFonts w:eastAsia="Arial MT" w:cs="Arial"/>
                <w:sz w:val="20"/>
                <w:lang w:val="es-ES"/>
              </w:rPr>
              <w:t>que</w:t>
            </w:r>
            <w:r w:rsidRPr="007727FC">
              <w:rPr>
                <w:rFonts w:eastAsia="Arial MT" w:cs="Arial"/>
                <w:spacing w:val="1"/>
                <w:sz w:val="20"/>
                <w:lang w:val="es-ES"/>
              </w:rPr>
              <w:t xml:space="preserve"> </w:t>
            </w:r>
            <w:r w:rsidRPr="007727FC">
              <w:rPr>
                <w:rFonts w:eastAsia="Arial MT" w:cs="Arial"/>
                <w:sz w:val="20"/>
                <w:lang w:val="es-ES"/>
              </w:rPr>
              <w:t>pueden</w:t>
            </w:r>
            <w:r w:rsidRPr="007727FC">
              <w:rPr>
                <w:rFonts w:eastAsia="Arial MT" w:cs="Arial"/>
                <w:spacing w:val="1"/>
                <w:sz w:val="20"/>
                <w:lang w:val="es-ES"/>
              </w:rPr>
              <w:t xml:space="preserve"> </w:t>
            </w:r>
            <w:r w:rsidRPr="007727FC">
              <w:rPr>
                <w:rFonts w:eastAsia="Arial MT" w:cs="Arial"/>
                <w:sz w:val="20"/>
                <w:lang w:val="es-ES"/>
              </w:rPr>
              <w:t>ser</w:t>
            </w:r>
            <w:r w:rsidRPr="007727FC">
              <w:rPr>
                <w:rFonts w:eastAsia="Arial MT" w:cs="Arial"/>
                <w:spacing w:val="1"/>
                <w:sz w:val="20"/>
                <w:lang w:val="es-ES"/>
              </w:rPr>
              <w:t xml:space="preserve"> </w:t>
            </w:r>
            <w:r w:rsidRPr="007727FC">
              <w:rPr>
                <w:rFonts w:eastAsia="Arial MT" w:cs="Arial"/>
                <w:sz w:val="20"/>
                <w:lang w:val="es-ES"/>
              </w:rPr>
              <w:t>reservorios</w:t>
            </w:r>
            <w:r w:rsidRPr="007727FC">
              <w:rPr>
                <w:rFonts w:eastAsia="Arial MT" w:cs="Arial"/>
                <w:spacing w:val="1"/>
                <w:sz w:val="20"/>
                <w:lang w:val="es-ES"/>
              </w:rPr>
              <w:t xml:space="preserve"> </w:t>
            </w:r>
            <w:r w:rsidRPr="007727FC">
              <w:rPr>
                <w:rFonts w:eastAsia="Arial MT" w:cs="Arial"/>
                <w:sz w:val="20"/>
                <w:lang w:val="es-ES"/>
              </w:rPr>
              <w:t>de</w:t>
            </w:r>
            <w:r w:rsidRPr="007727FC">
              <w:rPr>
                <w:rFonts w:eastAsia="Arial MT" w:cs="Arial"/>
                <w:spacing w:val="1"/>
                <w:sz w:val="20"/>
                <w:lang w:val="es-ES"/>
              </w:rPr>
              <w:t xml:space="preserve"> </w:t>
            </w:r>
            <w:r w:rsidRPr="007727FC">
              <w:rPr>
                <w:rFonts w:eastAsia="Arial MT" w:cs="Arial"/>
                <w:sz w:val="20"/>
                <w:lang w:val="es-ES"/>
              </w:rPr>
              <w:t>vectores</w:t>
            </w:r>
            <w:r w:rsidRPr="007727FC">
              <w:rPr>
                <w:rFonts w:eastAsia="Arial MT" w:cs="Arial"/>
                <w:spacing w:val="10"/>
                <w:sz w:val="20"/>
                <w:lang w:val="es-ES"/>
              </w:rPr>
              <w:t xml:space="preserve"> </w:t>
            </w:r>
            <w:r w:rsidRPr="007727FC">
              <w:rPr>
                <w:rFonts w:eastAsia="Arial MT" w:cs="Arial"/>
                <w:sz w:val="20"/>
                <w:lang w:val="es-ES"/>
              </w:rPr>
              <w:t>que</w:t>
            </w:r>
            <w:r w:rsidRPr="007727FC">
              <w:rPr>
                <w:rFonts w:eastAsia="Arial MT" w:cs="Arial"/>
                <w:spacing w:val="14"/>
                <w:sz w:val="20"/>
                <w:lang w:val="es-ES"/>
              </w:rPr>
              <w:t xml:space="preserve"> </w:t>
            </w:r>
            <w:r w:rsidRPr="007727FC">
              <w:rPr>
                <w:rFonts w:eastAsia="Arial MT" w:cs="Arial"/>
                <w:sz w:val="20"/>
                <w:lang w:val="es-ES"/>
              </w:rPr>
              <w:t>producen</w:t>
            </w:r>
            <w:r w:rsidRPr="007727FC">
              <w:rPr>
                <w:rFonts w:eastAsia="Arial MT" w:cs="Arial"/>
                <w:spacing w:val="14"/>
                <w:sz w:val="20"/>
                <w:lang w:val="es-ES"/>
              </w:rPr>
              <w:t xml:space="preserve"> </w:t>
            </w:r>
            <w:r w:rsidRPr="007727FC">
              <w:rPr>
                <w:rFonts w:eastAsia="Arial MT" w:cs="Arial"/>
                <w:sz w:val="20"/>
                <w:lang w:val="es-ES"/>
              </w:rPr>
              <w:t>daño</w:t>
            </w:r>
            <w:r w:rsidRPr="007727FC">
              <w:rPr>
                <w:rFonts w:eastAsia="Arial MT" w:cs="Arial"/>
                <w:spacing w:val="14"/>
                <w:sz w:val="20"/>
                <w:lang w:val="es-ES"/>
              </w:rPr>
              <w:t xml:space="preserve"> </w:t>
            </w:r>
            <w:r w:rsidRPr="007727FC">
              <w:rPr>
                <w:rFonts w:eastAsia="Arial MT" w:cs="Arial"/>
                <w:sz w:val="20"/>
                <w:lang w:val="es-ES"/>
              </w:rPr>
              <w:t>al</w:t>
            </w:r>
            <w:r w:rsidRPr="007727FC">
              <w:rPr>
                <w:rFonts w:eastAsia="Arial MT" w:cs="Arial"/>
                <w:spacing w:val="10"/>
                <w:sz w:val="20"/>
                <w:lang w:val="es-ES"/>
              </w:rPr>
              <w:t xml:space="preserve"> </w:t>
            </w:r>
            <w:r w:rsidRPr="007727FC">
              <w:rPr>
                <w:rFonts w:eastAsia="Arial MT" w:cs="Arial"/>
                <w:sz w:val="20"/>
                <w:lang w:val="es-ES"/>
              </w:rPr>
              <w:t>ser</w:t>
            </w:r>
            <w:r w:rsidRPr="007727FC">
              <w:rPr>
                <w:rFonts w:eastAsia="Arial MT" w:cs="Arial"/>
                <w:spacing w:val="11"/>
                <w:sz w:val="20"/>
                <w:lang w:val="es-ES"/>
              </w:rPr>
              <w:t xml:space="preserve"> </w:t>
            </w:r>
            <w:r w:rsidRPr="007727FC">
              <w:rPr>
                <w:rFonts w:eastAsia="Arial MT" w:cs="Arial"/>
                <w:sz w:val="20"/>
                <w:lang w:val="es-ES"/>
              </w:rPr>
              <w:t>humano</w:t>
            </w:r>
            <w:r w:rsidRPr="007727FC">
              <w:rPr>
                <w:rFonts w:eastAsia="Arial MT" w:cs="Arial"/>
                <w:spacing w:val="10"/>
                <w:sz w:val="20"/>
                <w:lang w:val="es-ES"/>
              </w:rPr>
              <w:t xml:space="preserve"> </w:t>
            </w:r>
            <w:r w:rsidRPr="007727FC">
              <w:rPr>
                <w:rFonts w:eastAsia="Arial MT" w:cs="Arial"/>
                <w:sz w:val="20"/>
                <w:lang w:val="es-ES"/>
              </w:rPr>
              <w:t>y</w:t>
            </w:r>
            <w:r w:rsidRPr="00A375E8">
              <w:rPr>
                <w:rFonts w:eastAsia="Arial MT" w:cs="Arial"/>
                <w:sz w:val="20"/>
                <w:lang w:val="es-ES"/>
              </w:rPr>
              <w:t xml:space="preserve"> </w:t>
            </w:r>
            <w:r w:rsidRPr="00A375E8">
              <w:rPr>
                <w:rFonts w:cs="Arial"/>
                <w:sz w:val="20"/>
              </w:rPr>
              <w:t>que</w:t>
            </w:r>
            <w:r w:rsidRPr="00A375E8">
              <w:rPr>
                <w:rFonts w:cs="Arial"/>
                <w:spacing w:val="1"/>
                <w:sz w:val="20"/>
              </w:rPr>
              <w:t xml:space="preserve"> </w:t>
            </w:r>
            <w:r w:rsidRPr="00A375E8">
              <w:rPr>
                <w:rFonts w:cs="Arial"/>
                <w:sz w:val="20"/>
              </w:rPr>
              <w:t>en</w:t>
            </w:r>
            <w:r w:rsidRPr="00A375E8">
              <w:rPr>
                <w:rFonts w:cs="Arial"/>
                <w:spacing w:val="1"/>
                <w:sz w:val="20"/>
              </w:rPr>
              <w:t xml:space="preserve"> </w:t>
            </w:r>
            <w:r w:rsidRPr="00A375E8">
              <w:rPr>
                <w:rFonts w:cs="Arial"/>
                <w:sz w:val="20"/>
              </w:rPr>
              <w:t>dadas</w:t>
            </w:r>
            <w:r w:rsidRPr="00A375E8">
              <w:rPr>
                <w:rFonts w:cs="Arial"/>
                <w:spacing w:val="1"/>
                <w:sz w:val="20"/>
              </w:rPr>
              <w:t xml:space="preserve"> </w:t>
            </w:r>
            <w:r w:rsidRPr="00A375E8">
              <w:rPr>
                <w:rFonts w:cs="Arial"/>
                <w:sz w:val="20"/>
              </w:rPr>
              <w:t>ocasiones</w:t>
            </w:r>
            <w:r w:rsidRPr="00A375E8">
              <w:rPr>
                <w:rFonts w:cs="Arial"/>
                <w:spacing w:val="1"/>
                <w:sz w:val="20"/>
              </w:rPr>
              <w:t xml:space="preserve"> </w:t>
            </w:r>
            <w:r w:rsidRPr="00A375E8">
              <w:rPr>
                <w:rFonts w:cs="Arial"/>
                <w:sz w:val="20"/>
              </w:rPr>
              <w:t>se</w:t>
            </w:r>
            <w:r w:rsidRPr="00A375E8">
              <w:rPr>
                <w:rFonts w:cs="Arial"/>
                <w:spacing w:val="1"/>
                <w:sz w:val="20"/>
              </w:rPr>
              <w:t xml:space="preserve"> </w:t>
            </w:r>
            <w:r w:rsidRPr="00A375E8">
              <w:rPr>
                <w:rFonts w:cs="Arial"/>
                <w:sz w:val="20"/>
              </w:rPr>
              <w:t>convierten</w:t>
            </w:r>
            <w:r w:rsidRPr="00A375E8">
              <w:rPr>
                <w:rFonts w:cs="Arial"/>
                <w:spacing w:val="1"/>
                <w:sz w:val="20"/>
              </w:rPr>
              <w:t xml:space="preserve"> </w:t>
            </w:r>
            <w:r w:rsidRPr="00A375E8">
              <w:rPr>
                <w:rFonts w:cs="Arial"/>
                <w:sz w:val="20"/>
              </w:rPr>
              <w:t>en</w:t>
            </w:r>
            <w:r w:rsidRPr="00A375E8">
              <w:rPr>
                <w:rFonts w:cs="Arial"/>
                <w:spacing w:val="1"/>
                <w:sz w:val="20"/>
              </w:rPr>
              <w:t xml:space="preserve"> </w:t>
            </w:r>
            <w:r w:rsidRPr="00A375E8">
              <w:rPr>
                <w:rFonts w:cs="Arial"/>
                <w:sz w:val="20"/>
              </w:rPr>
              <w:t>plagas.</w:t>
            </w:r>
          </w:p>
          <w:p w:rsidR="000B3606" w:rsidRPr="00A375E8" w:rsidRDefault="000B3606" w:rsidP="00E96051">
            <w:pPr>
              <w:widowControl w:val="0"/>
              <w:autoSpaceDE w:val="0"/>
              <w:autoSpaceDN w:val="0"/>
              <w:ind w:left="110" w:right="97"/>
              <w:jc w:val="both"/>
              <w:rPr>
                <w:rFonts w:eastAsia="Arial MT" w:cs="Arial"/>
                <w:sz w:val="20"/>
                <w:lang w:val="es-ES"/>
              </w:rPr>
            </w:pPr>
          </w:p>
          <w:p w:rsidR="000B3606" w:rsidRPr="00A375E8" w:rsidRDefault="000B3606" w:rsidP="00E96051">
            <w:pPr>
              <w:widowControl w:val="0"/>
              <w:autoSpaceDE w:val="0"/>
              <w:autoSpaceDN w:val="0"/>
              <w:ind w:left="110" w:right="97"/>
              <w:jc w:val="both"/>
              <w:rPr>
                <w:rFonts w:eastAsia="Arial MT" w:cs="Arial"/>
                <w:sz w:val="20"/>
                <w:lang w:val="es-ES"/>
              </w:rPr>
            </w:pPr>
          </w:p>
          <w:p w:rsidR="000B3606" w:rsidRPr="007727FC" w:rsidRDefault="000B3606" w:rsidP="00E96051">
            <w:pPr>
              <w:widowControl w:val="0"/>
              <w:autoSpaceDE w:val="0"/>
              <w:autoSpaceDN w:val="0"/>
              <w:ind w:left="110" w:right="98"/>
              <w:jc w:val="both"/>
              <w:rPr>
                <w:rFonts w:ascii="Arial MT" w:eastAsia="Arial MT" w:hAnsi="Arial MT" w:cs="Arial MT"/>
                <w:sz w:val="20"/>
                <w:lang w:val="es-ES"/>
              </w:rPr>
            </w:pPr>
            <w:r w:rsidRPr="007727FC">
              <w:rPr>
                <w:rFonts w:eastAsia="Arial MT" w:cs="Arial MT"/>
                <w:b/>
                <w:sz w:val="20"/>
                <w:lang w:val="es-ES"/>
              </w:rPr>
              <w:t xml:space="preserve">Vía Pública: </w:t>
            </w:r>
            <w:r w:rsidRPr="007727FC">
              <w:rPr>
                <w:rFonts w:ascii="Arial MT" w:eastAsia="Arial MT" w:hAnsi="Arial MT" w:cs="Arial MT"/>
                <w:sz w:val="20"/>
                <w:lang w:val="es-ES"/>
              </w:rPr>
              <w:t>Todo espacio de uso común y</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dominio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público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que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por</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disposición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autoridad</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encuentra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destinado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al</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libre</w:t>
            </w:r>
            <w:r w:rsidRPr="007727FC">
              <w:rPr>
                <w:rFonts w:ascii="Arial MT" w:eastAsia="Arial MT" w:hAnsi="Arial MT" w:cs="Arial MT"/>
                <w:spacing w:val="1"/>
                <w:sz w:val="20"/>
                <w:lang w:val="es-ES"/>
              </w:rPr>
              <w:t xml:space="preserve"> </w:t>
            </w:r>
            <w:r w:rsidRPr="00A375E8">
              <w:rPr>
                <w:rFonts w:ascii="Arial MT" w:eastAsia="Arial MT" w:hAnsi="Arial MT" w:cs="Arial MT"/>
                <w:sz w:val="20"/>
                <w:lang w:val="es-ES"/>
              </w:rPr>
              <w:t>tránsito</w:t>
            </w:r>
            <w:r w:rsidRPr="007727FC">
              <w:rPr>
                <w:rFonts w:ascii="Arial MT" w:eastAsia="Arial MT" w:hAnsi="Arial MT" w:cs="Arial MT"/>
                <w:spacing w:val="-2"/>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peatones,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animales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y</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vehículos.</w:t>
            </w:r>
          </w:p>
          <w:p w:rsidR="000B3606" w:rsidRPr="00A375E8" w:rsidRDefault="000B3606" w:rsidP="00E96051">
            <w:pPr>
              <w:widowControl w:val="0"/>
              <w:autoSpaceDE w:val="0"/>
              <w:autoSpaceDN w:val="0"/>
              <w:ind w:left="110" w:right="97"/>
              <w:jc w:val="both"/>
              <w:rPr>
                <w:rFonts w:eastAsia="Arial MT" w:cs="Arial"/>
                <w:sz w:val="20"/>
                <w:lang w:val="es-ES"/>
              </w:rPr>
            </w:pPr>
          </w:p>
          <w:p w:rsidR="000B3606" w:rsidRDefault="000B3606" w:rsidP="00E96051">
            <w:pPr>
              <w:widowControl w:val="0"/>
              <w:autoSpaceDE w:val="0"/>
              <w:autoSpaceDN w:val="0"/>
              <w:ind w:left="110" w:right="97"/>
              <w:jc w:val="both"/>
              <w:rPr>
                <w:rFonts w:ascii="Arial MT" w:eastAsia="Arial MT" w:hAnsi="Arial MT" w:cs="Arial MT"/>
                <w:sz w:val="20"/>
                <w:lang w:val="es-ES"/>
              </w:rPr>
            </w:pPr>
            <w:r w:rsidRPr="00A375E8">
              <w:rPr>
                <w:rFonts w:eastAsia="Arial MT" w:hAnsi="Arial MT" w:cs="Arial MT"/>
                <w:b/>
                <w:sz w:val="20"/>
                <w:lang w:val="es-ES"/>
              </w:rPr>
              <w:t>Zoonosis:</w:t>
            </w:r>
            <w:r w:rsidRPr="00A375E8">
              <w:rPr>
                <w:rFonts w:eastAsia="Arial MT" w:hAnsi="Arial MT" w:cs="Arial MT"/>
                <w:b/>
                <w:spacing w:val="-3"/>
                <w:sz w:val="20"/>
                <w:lang w:val="es-ES"/>
              </w:rPr>
              <w:t xml:space="preserve"> </w:t>
            </w:r>
            <w:r w:rsidRPr="00A375E8">
              <w:rPr>
                <w:rFonts w:ascii="Arial MT" w:eastAsia="Arial MT" w:hAnsi="Arial MT" w:cs="Arial MT"/>
                <w:sz w:val="20"/>
                <w:lang w:val="es-ES"/>
              </w:rPr>
              <w:t>Enfermedades</w:t>
            </w:r>
            <w:r w:rsidRPr="00A375E8">
              <w:rPr>
                <w:rFonts w:ascii="Arial MT" w:eastAsia="Arial MT" w:hAnsi="Arial MT" w:cs="Arial MT"/>
                <w:spacing w:val="-8"/>
                <w:sz w:val="20"/>
                <w:lang w:val="es-ES"/>
              </w:rPr>
              <w:t xml:space="preserve"> </w:t>
            </w:r>
            <w:r w:rsidRPr="00A375E8">
              <w:rPr>
                <w:rFonts w:ascii="Arial MT" w:eastAsia="Arial MT" w:hAnsi="Arial MT" w:cs="Arial MT"/>
                <w:sz w:val="20"/>
                <w:lang w:val="es-ES"/>
              </w:rPr>
              <w:t>transmisibles</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los</w:t>
            </w:r>
            <w:r w:rsidRPr="00A375E8">
              <w:rPr>
                <w:rFonts w:ascii="Arial MT" w:eastAsia="Arial MT" w:hAnsi="Arial MT" w:cs="Arial MT"/>
                <w:spacing w:val="-53"/>
                <w:sz w:val="20"/>
                <w:lang w:val="es-ES"/>
              </w:rPr>
              <w:t xml:space="preserve"> </w:t>
            </w:r>
            <w:r>
              <w:rPr>
                <w:rFonts w:ascii="Arial MT" w:eastAsia="Arial MT" w:hAnsi="Arial MT" w:cs="Arial MT"/>
                <w:spacing w:val="-53"/>
                <w:sz w:val="20"/>
                <w:lang w:val="es-ES"/>
              </w:rPr>
              <w:t xml:space="preserve">                </w:t>
            </w:r>
            <w:r w:rsidRPr="00A375E8">
              <w:rPr>
                <w:rFonts w:ascii="Arial MT" w:eastAsia="Arial MT" w:hAnsi="Arial MT" w:cs="Arial MT"/>
                <w:sz w:val="20"/>
                <w:lang w:val="es-ES"/>
              </w:rPr>
              <w:t>animales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 los</w:t>
            </w:r>
            <w:r w:rsidRPr="00A375E8">
              <w:rPr>
                <w:rFonts w:ascii="Arial MT" w:eastAsia="Arial MT" w:hAnsi="Arial MT" w:cs="Arial MT"/>
                <w:spacing w:val="-4"/>
                <w:sz w:val="20"/>
                <w:lang w:val="es-ES"/>
              </w:rPr>
              <w:t xml:space="preserve"> </w:t>
            </w:r>
            <w:r w:rsidRPr="00A375E8">
              <w:rPr>
                <w:rFonts w:ascii="Arial MT" w:eastAsia="Arial MT" w:hAnsi="Arial MT" w:cs="Arial MT"/>
                <w:sz w:val="20"/>
                <w:lang w:val="es-ES"/>
              </w:rPr>
              <w:t>seres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humanos.</w:t>
            </w:r>
          </w:p>
          <w:p w:rsidR="000B3606" w:rsidRDefault="000B3606" w:rsidP="00E96051">
            <w:pPr>
              <w:widowControl w:val="0"/>
              <w:autoSpaceDE w:val="0"/>
              <w:autoSpaceDN w:val="0"/>
              <w:ind w:left="110" w:right="97"/>
              <w:jc w:val="both"/>
              <w:rPr>
                <w:rFonts w:ascii="Arial MT" w:eastAsia="Arial MT" w:hAnsi="Arial MT" w:cs="Arial MT"/>
                <w:sz w:val="20"/>
                <w:lang w:val="es-ES"/>
              </w:rPr>
            </w:pPr>
          </w:p>
          <w:p w:rsidR="000B3606" w:rsidRDefault="000B3606" w:rsidP="00E96051">
            <w:pPr>
              <w:widowControl w:val="0"/>
              <w:autoSpaceDE w:val="0"/>
              <w:autoSpaceDN w:val="0"/>
              <w:ind w:left="110" w:right="97"/>
              <w:jc w:val="both"/>
              <w:rPr>
                <w:rFonts w:eastAsia="Arial MT" w:cs="Arial"/>
                <w:sz w:val="20"/>
                <w:lang w:val="es-ES"/>
              </w:rPr>
            </w:pPr>
            <w:r>
              <w:rPr>
                <w:rFonts w:eastAsia="Arial MT" w:hAnsi="Arial MT" w:cs="Arial MT"/>
                <w:b/>
                <w:sz w:val="20"/>
                <w:lang w:val="es-ES"/>
              </w:rPr>
              <w:t>Asociaci</w:t>
            </w:r>
            <w:r>
              <w:rPr>
                <w:rFonts w:eastAsia="Arial MT" w:hAnsi="Arial MT" w:cs="Arial MT"/>
                <w:b/>
                <w:sz w:val="20"/>
                <w:lang w:val="es-ES"/>
              </w:rPr>
              <w:t>ó</w:t>
            </w:r>
            <w:r>
              <w:rPr>
                <w:rFonts w:eastAsia="Arial MT" w:hAnsi="Arial MT" w:cs="Arial MT"/>
                <w:b/>
                <w:sz w:val="20"/>
                <w:lang w:val="es-ES"/>
              </w:rPr>
              <w:t>n Civil:</w:t>
            </w:r>
            <w:r>
              <w:rPr>
                <w:rFonts w:eastAsia="Arial MT" w:cs="Arial"/>
                <w:sz w:val="20"/>
                <w:lang w:val="es-ES"/>
              </w:rPr>
              <w:t xml:space="preserve"> Persona Jurídica creada </w:t>
            </w:r>
            <w:r>
              <w:rPr>
                <w:rFonts w:eastAsia="Arial MT" w:cs="Arial"/>
                <w:sz w:val="20"/>
                <w:lang w:val="es-ES"/>
              </w:rPr>
              <w:lastRenderedPageBreak/>
              <w:t xml:space="preserve">por un </w:t>
            </w:r>
            <w:r w:rsidRPr="000F3B4B">
              <w:rPr>
                <w:rFonts w:eastAsia="Arial MT" w:cs="Arial"/>
                <w:sz w:val="20"/>
                <w:lang w:val="es-ES"/>
              </w:rPr>
              <w:t>grupo de individuos con un fin común que no esté prohibido por la ley y que no tenga un carácter preponderantemente económico.</w:t>
            </w:r>
          </w:p>
          <w:p w:rsidR="000B3606" w:rsidRDefault="000B3606" w:rsidP="00E96051">
            <w:pPr>
              <w:widowControl w:val="0"/>
              <w:autoSpaceDE w:val="0"/>
              <w:autoSpaceDN w:val="0"/>
              <w:ind w:left="110" w:right="97"/>
              <w:jc w:val="both"/>
              <w:rPr>
                <w:rFonts w:eastAsia="Arial MT" w:cs="Arial"/>
                <w:sz w:val="20"/>
                <w:lang w:val="es-ES"/>
              </w:rPr>
            </w:pPr>
          </w:p>
          <w:p w:rsidR="000B3606" w:rsidRPr="000F3B4B" w:rsidRDefault="000B3606" w:rsidP="00E96051">
            <w:pPr>
              <w:widowControl w:val="0"/>
              <w:autoSpaceDE w:val="0"/>
              <w:autoSpaceDN w:val="0"/>
              <w:ind w:left="110" w:right="97"/>
              <w:jc w:val="both"/>
              <w:rPr>
                <w:rFonts w:eastAsia="Arial MT" w:cs="Arial"/>
                <w:sz w:val="20"/>
                <w:lang w:val="es-ES"/>
              </w:rPr>
            </w:pPr>
            <w:r w:rsidRPr="008A784D">
              <w:rPr>
                <w:rFonts w:eastAsia="Arial MT" w:cs="Arial"/>
                <w:b/>
                <w:bCs/>
                <w:sz w:val="20"/>
                <w:lang w:val="es-ES"/>
              </w:rPr>
              <w:t>Albergue</w:t>
            </w:r>
            <w:r>
              <w:rPr>
                <w:rFonts w:eastAsia="Arial MT" w:cs="Arial"/>
                <w:b/>
                <w:bCs/>
                <w:sz w:val="20"/>
                <w:lang w:val="es-ES"/>
              </w:rPr>
              <w:t>:</w:t>
            </w:r>
            <w:r>
              <w:t xml:space="preserve"> </w:t>
            </w:r>
            <w:r w:rsidRPr="008A784D">
              <w:rPr>
                <w:rFonts w:eastAsia="Arial MT" w:cs="Arial"/>
                <w:sz w:val="20"/>
                <w:lang w:val="es-ES"/>
              </w:rPr>
              <w:t>Lugar que sirve de resguardo o alojamiento a personas o animales.</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before="3"/>
              <w:ind w:left="110" w:right="93"/>
              <w:jc w:val="both"/>
              <w:rPr>
                <w:rFonts w:ascii="Arial MT" w:eastAsia="Arial MT" w:hAnsi="Arial MT" w:cs="Arial MT"/>
                <w:spacing w:val="1"/>
                <w:sz w:val="20"/>
                <w:lang w:val="es-ES"/>
              </w:rPr>
            </w:pPr>
            <w:r w:rsidRPr="007727FC">
              <w:rPr>
                <w:rFonts w:eastAsia="Arial MT" w:cs="Arial MT"/>
                <w:b/>
                <w:sz w:val="20"/>
                <w:lang w:val="es-ES"/>
              </w:rPr>
              <w:lastRenderedPageBreak/>
              <w:t xml:space="preserve">Artículo 19.- </w:t>
            </w:r>
            <w:r w:rsidRPr="007727FC">
              <w:rPr>
                <w:rFonts w:ascii="Arial MT" w:eastAsia="Arial MT" w:hAnsi="Arial MT" w:cs="Arial MT"/>
                <w:sz w:val="20"/>
                <w:lang w:val="es-ES"/>
              </w:rPr>
              <w:t>(Modificado en Sesión ordinaria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No. 19 de fecha 5 de octubre de 2017) El</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sacrificio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animales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domésticos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sólo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podrá realizar en razón del sufrimiento que le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cause un accidente, enfermedad, incapacidad</w:t>
            </w:r>
            <w:r w:rsidRPr="007727FC">
              <w:rPr>
                <w:rFonts w:ascii="Arial MT" w:eastAsia="Arial MT" w:hAnsi="Arial MT" w:cs="Arial MT"/>
                <w:spacing w:val="-53"/>
                <w:sz w:val="20"/>
                <w:lang w:val="es-ES"/>
              </w:rPr>
              <w:t xml:space="preserve"> </w:t>
            </w:r>
            <w:r w:rsidRPr="007727FC">
              <w:rPr>
                <w:rFonts w:ascii="Arial MT" w:eastAsia="Arial MT" w:hAnsi="Arial MT" w:cs="Arial MT"/>
                <w:sz w:val="20"/>
                <w:lang w:val="es-ES"/>
              </w:rPr>
              <w:t>física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vejez</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extrema,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previo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certificado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médico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veterinario.</w:t>
            </w:r>
            <w:r w:rsidRPr="007727FC">
              <w:rPr>
                <w:rFonts w:ascii="Arial MT" w:eastAsia="Arial MT" w:hAnsi="Arial MT" w:cs="Arial MT"/>
                <w:spacing w:val="1"/>
                <w:sz w:val="20"/>
                <w:lang w:val="es-ES"/>
              </w:rPr>
              <w:t xml:space="preserve"> </w:t>
            </w:r>
          </w:p>
          <w:p w:rsidR="000B3606" w:rsidRPr="00A375E8" w:rsidRDefault="000B3606" w:rsidP="00E96051">
            <w:pPr>
              <w:widowControl w:val="0"/>
              <w:autoSpaceDE w:val="0"/>
              <w:autoSpaceDN w:val="0"/>
              <w:spacing w:before="3"/>
              <w:ind w:left="110" w:right="93"/>
              <w:jc w:val="both"/>
              <w:rPr>
                <w:rFonts w:ascii="Arial MT" w:eastAsia="Arial MT" w:hAnsi="Arial MT" w:cs="Arial MT"/>
                <w:spacing w:val="1"/>
                <w:sz w:val="20"/>
                <w:lang w:val="es-ES"/>
              </w:rPr>
            </w:pPr>
            <w:r w:rsidRPr="007727FC">
              <w:rPr>
                <w:rFonts w:ascii="Arial MT" w:eastAsia="Arial MT" w:hAnsi="Arial MT" w:cs="Arial MT"/>
                <w:sz w:val="20"/>
                <w:lang w:val="es-ES"/>
              </w:rPr>
              <w:t>Solo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mediante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autorización del dueño o diagnóstico de un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especialista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podrán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ser</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sacrificados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los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animales que demuestren un comportamient</w:t>
            </w:r>
            <w:r>
              <w:rPr>
                <w:rFonts w:ascii="Arial MT" w:eastAsia="Arial MT" w:hAnsi="Arial MT" w:cs="Arial MT"/>
                <w:sz w:val="20"/>
                <w:lang w:val="es-ES"/>
              </w:rPr>
              <w:t xml:space="preserve">o </w:t>
            </w:r>
            <w:r w:rsidRPr="007727FC">
              <w:rPr>
                <w:rFonts w:ascii="Arial MT" w:eastAsia="Arial MT" w:hAnsi="Arial MT" w:cs="Arial MT"/>
                <w:sz w:val="20"/>
                <w:lang w:val="es-ES"/>
              </w:rPr>
              <w:t>excesivamente violento que pueda poner en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peligro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vida</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las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personas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u</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otros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animales.</w:t>
            </w:r>
            <w:r w:rsidRPr="007727FC">
              <w:rPr>
                <w:rFonts w:ascii="Arial MT" w:eastAsia="Arial MT" w:hAnsi="Arial MT" w:cs="Arial MT"/>
                <w:spacing w:val="1"/>
                <w:sz w:val="20"/>
                <w:lang w:val="es-ES"/>
              </w:rPr>
              <w:t xml:space="preserve"> </w:t>
            </w:r>
          </w:p>
          <w:p w:rsidR="000B3606" w:rsidRPr="00A375E8" w:rsidRDefault="000B3606" w:rsidP="00E96051">
            <w:pPr>
              <w:widowControl w:val="0"/>
              <w:autoSpaceDE w:val="0"/>
              <w:autoSpaceDN w:val="0"/>
              <w:spacing w:before="3"/>
              <w:ind w:left="110" w:right="93"/>
              <w:jc w:val="both"/>
              <w:rPr>
                <w:rFonts w:ascii="Arial MT" w:eastAsia="Arial MT" w:hAnsi="Arial MT" w:cs="Arial MT"/>
                <w:spacing w:val="-53"/>
                <w:sz w:val="20"/>
                <w:lang w:val="es-ES"/>
              </w:rPr>
            </w:pPr>
            <w:r w:rsidRPr="007727FC">
              <w:rPr>
                <w:rFonts w:ascii="Arial MT" w:eastAsia="Arial MT" w:hAnsi="Arial MT" w:cs="Arial MT"/>
                <w:sz w:val="20"/>
                <w:lang w:val="es-ES"/>
              </w:rPr>
              <w:t>En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el</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caso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los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animales</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abandonados en la vía pública, para los que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no se encuentre un hogar será el Centro de</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Control</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Animal</w:t>
            </w:r>
            <w:r w:rsidRPr="007727FC">
              <w:rPr>
                <w:rFonts w:ascii="Arial MT" w:eastAsia="Arial MT" w:hAnsi="Arial MT" w:cs="Arial MT"/>
                <w:spacing w:val="-9"/>
                <w:sz w:val="20"/>
                <w:lang w:val="es-ES"/>
              </w:rPr>
              <w:t xml:space="preserve"> </w:t>
            </w:r>
            <w:r w:rsidRPr="007727FC">
              <w:rPr>
                <w:rFonts w:ascii="Arial MT" w:eastAsia="Arial MT" w:hAnsi="Arial MT" w:cs="Arial MT"/>
                <w:sz w:val="20"/>
                <w:lang w:val="es-ES"/>
              </w:rPr>
              <w:t>el</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que</w:t>
            </w:r>
            <w:r w:rsidRPr="007727FC">
              <w:rPr>
                <w:rFonts w:ascii="Arial MT" w:eastAsia="Arial MT" w:hAnsi="Arial MT" w:cs="Arial MT"/>
                <w:spacing w:val="-4"/>
                <w:sz w:val="20"/>
                <w:lang w:val="es-ES"/>
              </w:rPr>
              <w:t xml:space="preserve"> </w:t>
            </w:r>
            <w:r w:rsidRPr="007727FC">
              <w:rPr>
                <w:rFonts w:ascii="Arial MT" w:eastAsia="Arial MT" w:hAnsi="Arial MT" w:cs="Arial MT"/>
                <w:sz w:val="20"/>
                <w:lang w:val="es-ES"/>
              </w:rPr>
              <w:t>se</w:t>
            </w:r>
            <w:r w:rsidRPr="007727FC">
              <w:rPr>
                <w:rFonts w:ascii="Arial MT" w:eastAsia="Arial MT" w:hAnsi="Arial MT" w:cs="Arial MT"/>
                <w:spacing w:val="-8"/>
                <w:sz w:val="20"/>
                <w:lang w:val="es-ES"/>
              </w:rPr>
              <w:t xml:space="preserve"> </w:t>
            </w:r>
            <w:r w:rsidRPr="007727FC">
              <w:rPr>
                <w:rFonts w:ascii="Arial MT" w:eastAsia="Arial MT" w:hAnsi="Arial MT" w:cs="Arial MT"/>
                <w:sz w:val="20"/>
                <w:lang w:val="es-ES"/>
              </w:rPr>
              <w:t>encargue</w:t>
            </w:r>
            <w:r w:rsidRPr="007727FC">
              <w:rPr>
                <w:rFonts w:ascii="Arial MT" w:eastAsia="Arial MT" w:hAnsi="Arial MT" w:cs="Arial MT"/>
                <w:spacing w:val="-7"/>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8"/>
                <w:sz w:val="20"/>
                <w:lang w:val="es-ES"/>
              </w:rPr>
              <w:t xml:space="preserve"> </w:t>
            </w:r>
            <w:r w:rsidRPr="007727FC">
              <w:rPr>
                <w:rFonts w:ascii="Arial MT" w:eastAsia="Arial MT" w:hAnsi="Arial MT" w:cs="Arial MT"/>
                <w:sz w:val="20"/>
                <w:lang w:val="es-ES"/>
              </w:rPr>
              <w:t>darlo</w:t>
            </w:r>
            <w:r w:rsidRPr="007727FC">
              <w:rPr>
                <w:rFonts w:ascii="Arial MT" w:eastAsia="Arial MT" w:hAnsi="Arial MT" w:cs="Arial MT"/>
                <w:spacing w:val="-9"/>
                <w:sz w:val="20"/>
                <w:lang w:val="es-ES"/>
              </w:rPr>
              <w:t xml:space="preserve"> </w:t>
            </w:r>
            <w:r w:rsidRPr="007727FC">
              <w:rPr>
                <w:rFonts w:ascii="Arial MT" w:eastAsia="Arial MT" w:hAnsi="Arial MT" w:cs="Arial MT"/>
                <w:sz w:val="20"/>
                <w:lang w:val="es-ES"/>
              </w:rPr>
              <w:t>en</w:t>
            </w:r>
            <w:r w:rsidRPr="007727FC">
              <w:rPr>
                <w:rFonts w:ascii="Arial MT" w:eastAsia="Arial MT" w:hAnsi="Arial MT" w:cs="Arial MT"/>
                <w:spacing w:val="-53"/>
                <w:sz w:val="20"/>
                <w:lang w:val="es-ES"/>
              </w:rPr>
              <w:t xml:space="preserve"> </w:t>
            </w:r>
            <w:r w:rsidRPr="007727FC">
              <w:rPr>
                <w:rFonts w:ascii="Arial MT" w:eastAsia="Arial MT" w:hAnsi="Arial MT" w:cs="Arial MT"/>
                <w:sz w:val="20"/>
                <w:lang w:val="es-ES"/>
              </w:rPr>
              <w:t>adopción o en caso de que se determine con</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diagnóstico</w:t>
            </w:r>
            <w:r w:rsidRPr="007727FC">
              <w:rPr>
                <w:rFonts w:ascii="Arial MT" w:eastAsia="Arial MT" w:hAnsi="Arial MT" w:cs="Arial MT"/>
                <w:spacing w:val="-9"/>
                <w:sz w:val="20"/>
                <w:lang w:val="es-ES"/>
              </w:rPr>
              <w:t xml:space="preserve"> </w:t>
            </w:r>
            <w:r w:rsidRPr="007727FC">
              <w:rPr>
                <w:rFonts w:ascii="Arial MT" w:eastAsia="Arial MT" w:hAnsi="Arial MT" w:cs="Arial MT"/>
                <w:sz w:val="20"/>
                <w:lang w:val="es-ES"/>
              </w:rPr>
              <w:t>de</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rabia</w:t>
            </w:r>
            <w:r w:rsidRPr="007727FC">
              <w:rPr>
                <w:rFonts w:ascii="Arial MT" w:eastAsia="Arial MT" w:hAnsi="Arial MT" w:cs="Arial MT"/>
                <w:spacing w:val="-7"/>
                <w:sz w:val="20"/>
                <w:lang w:val="es-ES"/>
              </w:rPr>
              <w:t xml:space="preserve"> </w:t>
            </w:r>
            <w:r w:rsidRPr="007727FC">
              <w:rPr>
                <w:rFonts w:ascii="Arial MT" w:eastAsia="Arial MT" w:hAnsi="Arial MT" w:cs="Arial MT"/>
                <w:sz w:val="20"/>
                <w:lang w:val="es-ES"/>
              </w:rPr>
              <w:t>se</w:t>
            </w:r>
            <w:r w:rsidRPr="007727FC">
              <w:rPr>
                <w:rFonts w:ascii="Arial MT" w:eastAsia="Arial MT" w:hAnsi="Arial MT" w:cs="Arial MT"/>
                <w:spacing w:val="-8"/>
                <w:sz w:val="20"/>
                <w:lang w:val="es-ES"/>
              </w:rPr>
              <w:t xml:space="preserve"> </w:t>
            </w:r>
            <w:r w:rsidRPr="007727FC">
              <w:rPr>
                <w:rFonts w:ascii="Arial MT" w:eastAsia="Arial MT" w:hAnsi="Arial MT" w:cs="Arial MT"/>
                <w:sz w:val="20"/>
                <w:lang w:val="es-ES"/>
              </w:rPr>
              <w:t>procederá</w:t>
            </w:r>
            <w:r w:rsidRPr="007727FC">
              <w:rPr>
                <w:rFonts w:ascii="Arial MT" w:eastAsia="Arial MT" w:hAnsi="Arial MT" w:cs="Arial MT"/>
                <w:spacing w:val="-6"/>
                <w:sz w:val="20"/>
                <w:lang w:val="es-ES"/>
              </w:rPr>
              <w:t xml:space="preserve"> </w:t>
            </w:r>
            <w:r w:rsidRPr="007727FC">
              <w:rPr>
                <w:rFonts w:ascii="Arial MT" w:eastAsia="Arial MT" w:hAnsi="Arial MT" w:cs="Arial MT"/>
                <w:sz w:val="20"/>
                <w:lang w:val="es-ES"/>
              </w:rPr>
              <w:t>al</w:t>
            </w:r>
            <w:r w:rsidRPr="007727FC">
              <w:rPr>
                <w:rFonts w:ascii="Arial MT" w:eastAsia="Arial MT" w:hAnsi="Arial MT" w:cs="Arial MT"/>
                <w:spacing w:val="-6"/>
                <w:sz w:val="20"/>
                <w:lang w:val="es-ES"/>
              </w:rPr>
              <w:t xml:space="preserve"> </w:t>
            </w:r>
            <w:r w:rsidRPr="007727FC">
              <w:rPr>
                <w:rFonts w:ascii="Arial MT" w:eastAsia="Arial MT" w:hAnsi="Arial MT" w:cs="Arial MT"/>
                <w:sz w:val="20"/>
                <w:lang w:val="es-ES"/>
              </w:rPr>
              <w:t>sacrificio.</w:t>
            </w:r>
            <w:r w:rsidRPr="007727FC">
              <w:rPr>
                <w:rFonts w:ascii="Arial MT" w:eastAsia="Arial MT" w:hAnsi="Arial MT" w:cs="Arial MT"/>
                <w:spacing w:val="-53"/>
                <w:sz w:val="20"/>
                <w:lang w:val="es-ES"/>
              </w:rPr>
              <w:t xml:space="preserve"> </w:t>
            </w:r>
          </w:p>
          <w:p w:rsidR="000B3606" w:rsidRPr="00A375E8" w:rsidRDefault="000B3606" w:rsidP="00E96051">
            <w:pPr>
              <w:widowControl w:val="0"/>
              <w:autoSpaceDE w:val="0"/>
              <w:autoSpaceDN w:val="0"/>
              <w:spacing w:before="3"/>
              <w:ind w:left="110" w:right="93"/>
              <w:jc w:val="both"/>
              <w:rPr>
                <w:rFonts w:ascii="Arial MT" w:eastAsia="Arial MT" w:hAnsi="Arial MT" w:cs="Arial MT"/>
                <w:sz w:val="20"/>
                <w:lang w:val="es-ES"/>
              </w:rPr>
            </w:pPr>
            <w:r w:rsidRPr="007727FC">
              <w:rPr>
                <w:rFonts w:ascii="Arial MT" w:eastAsia="Arial MT" w:hAnsi="Arial MT" w:cs="Arial MT"/>
                <w:sz w:val="20"/>
                <w:lang w:val="es-ES"/>
              </w:rPr>
              <w:t>Salvo por motivos de fuerza mayor o peligro</w:t>
            </w:r>
            <w:r w:rsidRPr="007727FC">
              <w:rPr>
                <w:rFonts w:ascii="Arial MT" w:eastAsia="Arial MT" w:hAnsi="Arial MT" w:cs="Arial MT"/>
                <w:spacing w:val="1"/>
                <w:sz w:val="20"/>
                <w:lang w:val="es-ES"/>
              </w:rPr>
              <w:t xml:space="preserve"> </w:t>
            </w:r>
            <w:r w:rsidRPr="007727FC">
              <w:rPr>
                <w:rFonts w:ascii="Arial MT" w:eastAsia="Arial MT" w:hAnsi="Arial MT" w:cs="Arial MT"/>
                <w:sz w:val="20"/>
                <w:lang w:val="es-ES"/>
              </w:rPr>
              <w:t>inminente,</w:t>
            </w:r>
            <w:r w:rsidRPr="007727FC">
              <w:rPr>
                <w:rFonts w:ascii="Arial MT" w:eastAsia="Arial MT" w:hAnsi="Arial MT" w:cs="Arial MT"/>
                <w:spacing w:val="-10"/>
                <w:sz w:val="20"/>
                <w:lang w:val="es-ES"/>
              </w:rPr>
              <w:t xml:space="preserve"> </w:t>
            </w:r>
            <w:r w:rsidRPr="007727FC">
              <w:rPr>
                <w:rFonts w:ascii="Arial MT" w:eastAsia="Arial MT" w:hAnsi="Arial MT" w:cs="Arial MT"/>
                <w:sz w:val="20"/>
                <w:lang w:val="es-ES"/>
              </w:rPr>
              <w:t>ningún</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animal</w:t>
            </w:r>
            <w:r w:rsidRPr="007727FC">
              <w:rPr>
                <w:rFonts w:ascii="Arial MT" w:eastAsia="Arial MT" w:hAnsi="Arial MT" w:cs="Arial MT"/>
                <w:spacing w:val="-7"/>
                <w:sz w:val="20"/>
                <w:lang w:val="es-ES"/>
              </w:rPr>
              <w:t xml:space="preserve"> </w:t>
            </w:r>
            <w:r w:rsidRPr="007727FC">
              <w:rPr>
                <w:rFonts w:ascii="Arial MT" w:eastAsia="Arial MT" w:hAnsi="Arial MT" w:cs="Arial MT"/>
                <w:sz w:val="20"/>
                <w:lang w:val="es-ES"/>
              </w:rPr>
              <w:t>podrá</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ser</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privado</w:t>
            </w:r>
            <w:r w:rsidRPr="007727FC">
              <w:rPr>
                <w:rFonts w:ascii="Arial MT" w:eastAsia="Arial MT" w:hAnsi="Arial MT" w:cs="Arial MT"/>
                <w:spacing w:val="-9"/>
                <w:sz w:val="20"/>
                <w:lang w:val="es-ES"/>
              </w:rPr>
              <w:t xml:space="preserve"> </w:t>
            </w:r>
            <w:r w:rsidRPr="007727FC">
              <w:rPr>
                <w:rFonts w:ascii="Arial MT" w:eastAsia="Arial MT" w:hAnsi="Arial MT" w:cs="Arial MT"/>
                <w:sz w:val="20"/>
                <w:lang w:val="es-ES"/>
              </w:rPr>
              <w:t>d</w:t>
            </w:r>
            <w:r w:rsidRPr="00A375E8">
              <w:rPr>
                <w:rFonts w:ascii="Arial MT" w:eastAsia="Arial MT" w:hAnsi="Arial MT" w:cs="Arial MT"/>
                <w:sz w:val="20"/>
                <w:lang w:val="es-ES"/>
              </w:rPr>
              <w:t xml:space="preserve">e </w:t>
            </w:r>
            <w:r w:rsidRPr="007727FC">
              <w:rPr>
                <w:rFonts w:ascii="Arial MT" w:eastAsia="Arial MT" w:hAnsi="Arial MT" w:cs="Arial MT"/>
                <w:sz w:val="20"/>
                <w:lang w:val="es-ES"/>
              </w:rPr>
              <w:t>la</w:t>
            </w:r>
            <w:r w:rsidRPr="007727FC">
              <w:rPr>
                <w:rFonts w:ascii="Arial MT" w:eastAsia="Arial MT" w:hAnsi="Arial MT" w:cs="Arial MT"/>
                <w:spacing w:val="-6"/>
                <w:sz w:val="20"/>
                <w:lang w:val="es-ES"/>
              </w:rPr>
              <w:t xml:space="preserve"> </w:t>
            </w:r>
            <w:r w:rsidRPr="007727FC">
              <w:rPr>
                <w:rFonts w:ascii="Arial MT" w:eastAsia="Arial MT" w:hAnsi="Arial MT" w:cs="Arial MT"/>
                <w:sz w:val="20"/>
                <w:lang w:val="es-ES"/>
              </w:rPr>
              <w:t>vida</w:t>
            </w:r>
            <w:r w:rsidRPr="007727FC">
              <w:rPr>
                <w:rFonts w:ascii="Arial MT" w:eastAsia="Arial MT" w:hAnsi="Arial MT" w:cs="Arial MT"/>
                <w:spacing w:val="-5"/>
                <w:sz w:val="20"/>
                <w:lang w:val="es-ES"/>
              </w:rPr>
              <w:t xml:space="preserve"> </w:t>
            </w:r>
            <w:r w:rsidRPr="007727FC">
              <w:rPr>
                <w:rFonts w:ascii="Arial MT" w:eastAsia="Arial MT" w:hAnsi="Arial MT" w:cs="Arial MT"/>
                <w:sz w:val="20"/>
                <w:lang w:val="es-ES"/>
              </w:rPr>
              <w:t>en</w:t>
            </w:r>
            <w:r w:rsidRPr="007727FC">
              <w:rPr>
                <w:rFonts w:ascii="Arial MT" w:eastAsia="Arial MT" w:hAnsi="Arial MT" w:cs="Arial MT"/>
                <w:spacing w:val="-9"/>
                <w:sz w:val="20"/>
                <w:lang w:val="es-ES"/>
              </w:rPr>
              <w:t xml:space="preserve"> </w:t>
            </w:r>
            <w:r w:rsidRPr="007727FC">
              <w:rPr>
                <w:rFonts w:ascii="Arial MT" w:eastAsia="Arial MT" w:hAnsi="Arial MT" w:cs="Arial MT"/>
                <w:sz w:val="20"/>
                <w:lang w:val="es-ES"/>
              </w:rPr>
              <w:t>la</w:t>
            </w:r>
            <w:r w:rsidRPr="007727FC">
              <w:rPr>
                <w:rFonts w:ascii="Arial MT" w:eastAsia="Arial MT" w:hAnsi="Arial MT" w:cs="Arial MT"/>
                <w:spacing w:val="-6"/>
                <w:sz w:val="20"/>
                <w:lang w:val="es-ES"/>
              </w:rPr>
              <w:t xml:space="preserve"> </w:t>
            </w:r>
            <w:r w:rsidRPr="007727FC">
              <w:rPr>
                <w:rFonts w:ascii="Arial MT" w:eastAsia="Arial MT" w:hAnsi="Arial MT" w:cs="Arial MT"/>
                <w:sz w:val="20"/>
                <w:lang w:val="es-ES"/>
              </w:rPr>
              <w:t>vía</w:t>
            </w:r>
            <w:r w:rsidRPr="007727FC">
              <w:rPr>
                <w:rFonts w:ascii="Arial MT" w:eastAsia="Arial MT" w:hAnsi="Arial MT" w:cs="Arial MT"/>
                <w:spacing w:val="-4"/>
                <w:sz w:val="20"/>
                <w:lang w:val="es-ES"/>
              </w:rPr>
              <w:t xml:space="preserve"> </w:t>
            </w:r>
            <w:r w:rsidRPr="007727FC">
              <w:rPr>
                <w:rFonts w:ascii="Arial MT" w:eastAsia="Arial MT" w:hAnsi="Arial MT" w:cs="Arial MT"/>
                <w:sz w:val="20"/>
                <w:lang w:val="es-ES"/>
              </w:rPr>
              <w:t>pública.</w:t>
            </w:r>
            <w:r w:rsidRPr="007727FC">
              <w:rPr>
                <w:rFonts w:ascii="Arial MT" w:eastAsia="Arial MT" w:hAnsi="Arial MT" w:cs="Arial MT"/>
                <w:spacing w:val="-6"/>
                <w:sz w:val="20"/>
                <w:lang w:val="es-ES"/>
              </w:rPr>
              <w:t xml:space="preserve"> </w:t>
            </w:r>
          </w:p>
        </w:tc>
        <w:tc>
          <w:tcPr>
            <w:tcW w:w="5337" w:type="dxa"/>
          </w:tcPr>
          <w:p w:rsidR="000B3606" w:rsidRPr="00A375E8" w:rsidRDefault="000B3606" w:rsidP="00E96051">
            <w:pPr>
              <w:widowControl w:val="0"/>
              <w:autoSpaceDE w:val="0"/>
              <w:autoSpaceDN w:val="0"/>
              <w:spacing w:line="276" w:lineRule="auto"/>
              <w:ind w:right="113"/>
              <w:jc w:val="both"/>
              <w:rPr>
                <w:rFonts w:eastAsia="Arial MT" w:cs="Arial"/>
                <w:spacing w:val="-53"/>
                <w:sz w:val="20"/>
                <w:lang w:val="es-ES"/>
              </w:rPr>
            </w:pPr>
            <w:r w:rsidRPr="00A375E8">
              <w:rPr>
                <w:rFonts w:eastAsia="Arial MT" w:cs="Arial"/>
                <w:b/>
                <w:sz w:val="20"/>
                <w:lang w:val="es-ES"/>
              </w:rPr>
              <w:t>Artículo</w:t>
            </w:r>
            <w:r w:rsidRPr="00A375E8">
              <w:rPr>
                <w:rFonts w:eastAsia="Arial MT" w:cs="Arial"/>
                <w:b/>
                <w:spacing w:val="1"/>
                <w:sz w:val="20"/>
                <w:lang w:val="es-ES"/>
              </w:rPr>
              <w:t xml:space="preserve"> </w:t>
            </w:r>
            <w:r w:rsidRPr="00A375E8">
              <w:rPr>
                <w:rFonts w:eastAsia="Arial MT" w:cs="Arial"/>
                <w:b/>
                <w:sz w:val="20"/>
                <w:lang w:val="es-ES"/>
              </w:rPr>
              <w:t>19.-</w:t>
            </w:r>
            <w:r w:rsidRPr="00A375E8">
              <w:rPr>
                <w:rFonts w:eastAsia="Arial MT" w:cs="Arial"/>
                <w:sz w:val="20"/>
                <w:lang w:val="es-ES"/>
              </w:rPr>
              <w:t>El</w:t>
            </w:r>
            <w:r w:rsidRPr="00A375E8">
              <w:rPr>
                <w:rFonts w:eastAsia="Arial MT" w:cs="Arial"/>
                <w:spacing w:val="1"/>
                <w:sz w:val="20"/>
                <w:lang w:val="es-ES"/>
              </w:rPr>
              <w:t xml:space="preserve"> </w:t>
            </w:r>
            <w:r w:rsidRPr="00A375E8">
              <w:rPr>
                <w:rFonts w:eastAsia="Arial MT" w:cs="Arial"/>
                <w:sz w:val="20"/>
                <w:lang w:val="es-ES"/>
              </w:rPr>
              <w:t>sacrificio</w:t>
            </w:r>
            <w:r w:rsidRPr="00A375E8">
              <w:rPr>
                <w:rFonts w:eastAsia="Arial MT" w:cs="Arial"/>
                <w:spacing w:val="1"/>
                <w:sz w:val="20"/>
                <w:lang w:val="es-ES"/>
              </w:rPr>
              <w:t xml:space="preserve"> </w:t>
            </w:r>
            <w:r w:rsidRPr="00A375E8">
              <w:rPr>
                <w:rFonts w:eastAsia="Arial MT" w:cs="Arial"/>
                <w:sz w:val="20"/>
                <w:lang w:val="es-ES"/>
              </w:rPr>
              <w:t>de</w:t>
            </w:r>
            <w:r w:rsidRPr="00A375E8">
              <w:rPr>
                <w:rFonts w:eastAsia="Arial MT" w:cs="Arial"/>
                <w:spacing w:val="1"/>
                <w:sz w:val="20"/>
                <w:lang w:val="es-ES"/>
              </w:rPr>
              <w:t xml:space="preserve"> </w:t>
            </w:r>
            <w:r w:rsidRPr="00A375E8">
              <w:rPr>
                <w:rFonts w:eastAsia="Arial MT" w:cs="Arial"/>
                <w:sz w:val="20"/>
                <w:lang w:val="es-ES"/>
              </w:rPr>
              <w:t>animales</w:t>
            </w:r>
            <w:r w:rsidRPr="00A375E8">
              <w:rPr>
                <w:rFonts w:eastAsia="Arial MT" w:cs="Arial"/>
                <w:spacing w:val="1"/>
                <w:sz w:val="20"/>
                <w:lang w:val="es-ES"/>
              </w:rPr>
              <w:t xml:space="preserve"> </w:t>
            </w:r>
            <w:r w:rsidRPr="00A375E8">
              <w:rPr>
                <w:rFonts w:eastAsia="Arial MT" w:cs="Arial"/>
                <w:sz w:val="20"/>
                <w:lang w:val="es-ES"/>
              </w:rPr>
              <w:t>domésticos</w:t>
            </w:r>
            <w:r w:rsidRPr="00A375E8">
              <w:rPr>
                <w:rFonts w:eastAsia="Arial MT" w:cs="Arial"/>
                <w:spacing w:val="1"/>
                <w:sz w:val="20"/>
                <w:lang w:val="es-ES"/>
              </w:rPr>
              <w:t xml:space="preserve"> </w:t>
            </w:r>
            <w:r w:rsidRPr="00A375E8">
              <w:rPr>
                <w:rFonts w:eastAsia="Arial MT" w:cs="Arial"/>
                <w:sz w:val="20"/>
                <w:lang w:val="es-ES"/>
              </w:rPr>
              <w:t>solo</w:t>
            </w:r>
            <w:r w:rsidRPr="00A375E8">
              <w:rPr>
                <w:rFonts w:eastAsia="Arial MT" w:cs="Arial"/>
                <w:spacing w:val="1"/>
                <w:sz w:val="20"/>
                <w:lang w:val="es-ES"/>
              </w:rPr>
              <w:t xml:space="preserve"> </w:t>
            </w:r>
            <w:r w:rsidRPr="00A375E8">
              <w:rPr>
                <w:rFonts w:eastAsia="Arial MT" w:cs="Arial"/>
                <w:sz w:val="20"/>
                <w:lang w:val="es-ES"/>
              </w:rPr>
              <w:t>se</w:t>
            </w:r>
            <w:r w:rsidRPr="00A375E8">
              <w:rPr>
                <w:rFonts w:eastAsia="Arial MT" w:cs="Arial"/>
                <w:spacing w:val="1"/>
                <w:sz w:val="20"/>
                <w:lang w:val="es-ES"/>
              </w:rPr>
              <w:t xml:space="preserve"> </w:t>
            </w:r>
            <w:r w:rsidRPr="00A375E8">
              <w:rPr>
                <w:rFonts w:eastAsia="Arial MT" w:cs="Arial"/>
                <w:sz w:val="20"/>
                <w:lang w:val="es-ES"/>
              </w:rPr>
              <w:t>podrán</w:t>
            </w:r>
            <w:r w:rsidRPr="00A375E8">
              <w:rPr>
                <w:rFonts w:eastAsia="Arial MT" w:cs="Arial"/>
                <w:spacing w:val="1"/>
                <w:sz w:val="20"/>
                <w:lang w:val="es-ES"/>
              </w:rPr>
              <w:t xml:space="preserve"> </w:t>
            </w:r>
            <w:r w:rsidRPr="00A375E8">
              <w:rPr>
                <w:rFonts w:eastAsia="Arial MT" w:cs="Arial"/>
                <w:sz w:val="20"/>
                <w:lang w:val="es-ES"/>
              </w:rPr>
              <w:t>realizar</w:t>
            </w:r>
            <w:r w:rsidRPr="00A375E8">
              <w:rPr>
                <w:rFonts w:eastAsia="Arial MT" w:cs="Arial"/>
                <w:spacing w:val="1"/>
                <w:sz w:val="20"/>
                <w:lang w:val="es-ES"/>
              </w:rPr>
              <w:t xml:space="preserve"> </w:t>
            </w:r>
            <w:r w:rsidRPr="00A375E8">
              <w:rPr>
                <w:rFonts w:eastAsia="Arial MT" w:cs="Arial"/>
                <w:sz w:val="20"/>
                <w:lang w:val="es-ES"/>
              </w:rPr>
              <w:t>con</w:t>
            </w:r>
            <w:r w:rsidRPr="00A375E8">
              <w:rPr>
                <w:rFonts w:eastAsia="Arial MT" w:cs="Arial"/>
                <w:spacing w:val="1"/>
                <w:sz w:val="20"/>
                <w:lang w:val="es-ES"/>
              </w:rPr>
              <w:t xml:space="preserve"> </w:t>
            </w:r>
            <w:r w:rsidRPr="00A375E8">
              <w:rPr>
                <w:rFonts w:eastAsia="Arial MT" w:cs="Arial"/>
                <w:sz w:val="20"/>
                <w:lang w:val="es-ES"/>
              </w:rPr>
              <w:t>anuencia</w:t>
            </w:r>
            <w:r w:rsidRPr="00A375E8">
              <w:rPr>
                <w:rFonts w:eastAsia="Arial MT" w:cs="Arial"/>
                <w:spacing w:val="1"/>
                <w:sz w:val="20"/>
                <w:lang w:val="es-ES"/>
              </w:rPr>
              <w:t xml:space="preserve"> </w:t>
            </w:r>
            <w:r w:rsidRPr="00A375E8">
              <w:rPr>
                <w:rFonts w:eastAsia="Arial MT" w:cs="Arial"/>
                <w:sz w:val="20"/>
                <w:lang w:val="es-ES"/>
              </w:rPr>
              <w:t>de</w:t>
            </w:r>
            <w:r w:rsidRPr="00A375E8">
              <w:rPr>
                <w:rFonts w:eastAsia="Arial MT" w:cs="Arial"/>
                <w:spacing w:val="1"/>
                <w:sz w:val="20"/>
                <w:lang w:val="es-ES"/>
              </w:rPr>
              <w:t xml:space="preserve"> </w:t>
            </w:r>
            <w:r w:rsidRPr="00A375E8">
              <w:rPr>
                <w:rFonts w:eastAsia="Arial MT" w:cs="Arial"/>
                <w:sz w:val="20"/>
                <w:lang w:val="es-ES"/>
              </w:rPr>
              <w:t>su</w:t>
            </w:r>
            <w:r w:rsidRPr="00A375E8">
              <w:rPr>
                <w:rFonts w:eastAsia="Arial MT" w:cs="Arial"/>
                <w:spacing w:val="1"/>
                <w:sz w:val="20"/>
                <w:lang w:val="es-ES"/>
              </w:rPr>
              <w:t xml:space="preserve"> </w:t>
            </w:r>
            <w:r w:rsidRPr="00A375E8">
              <w:rPr>
                <w:rFonts w:eastAsia="Arial MT" w:cs="Arial"/>
                <w:sz w:val="20"/>
                <w:lang w:val="es-ES"/>
              </w:rPr>
              <w:t>propietario</w:t>
            </w:r>
            <w:r w:rsidRPr="00A375E8">
              <w:rPr>
                <w:rFonts w:eastAsia="Arial MT" w:cs="Arial"/>
                <w:spacing w:val="1"/>
                <w:sz w:val="20"/>
                <w:lang w:val="es-ES"/>
              </w:rPr>
              <w:t xml:space="preserve"> </w:t>
            </w:r>
            <w:r w:rsidRPr="00A375E8">
              <w:rPr>
                <w:rFonts w:eastAsia="Arial MT" w:cs="Arial"/>
                <w:sz w:val="20"/>
                <w:lang w:val="es-ES"/>
              </w:rPr>
              <w:t>en</w:t>
            </w:r>
            <w:r w:rsidRPr="00A375E8">
              <w:rPr>
                <w:rFonts w:eastAsia="Arial MT" w:cs="Arial"/>
                <w:spacing w:val="1"/>
                <w:sz w:val="20"/>
                <w:lang w:val="es-ES"/>
              </w:rPr>
              <w:t xml:space="preserve"> </w:t>
            </w:r>
            <w:r w:rsidRPr="00A375E8">
              <w:rPr>
                <w:rFonts w:eastAsia="Arial MT" w:cs="Arial"/>
                <w:sz w:val="20"/>
                <w:lang w:val="es-ES"/>
              </w:rPr>
              <w:t>razón</w:t>
            </w:r>
            <w:r w:rsidRPr="00A375E8">
              <w:rPr>
                <w:rFonts w:eastAsia="Arial MT" w:cs="Arial"/>
                <w:spacing w:val="1"/>
                <w:sz w:val="20"/>
                <w:lang w:val="es-ES"/>
              </w:rPr>
              <w:t xml:space="preserve"> </w:t>
            </w:r>
            <w:r w:rsidRPr="00A375E8">
              <w:rPr>
                <w:rFonts w:eastAsia="Arial MT" w:cs="Arial"/>
                <w:sz w:val="20"/>
                <w:lang w:val="es-ES"/>
              </w:rPr>
              <w:t>del</w:t>
            </w:r>
            <w:r w:rsidRPr="00A375E8">
              <w:rPr>
                <w:rFonts w:eastAsia="Arial MT" w:cs="Arial"/>
                <w:spacing w:val="1"/>
                <w:sz w:val="20"/>
                <w:lang w:val="es-ES"/>
              </w:rPr>
              <w:t xml:space="preserve"> </w:t>
            </w:r>
            <w:r w:rsidRPr="00A375E8">
              <w:rPr>
                <w:rFonts w:eastAsia="Arial MT" w:cs="Arial"/>
                <w:sz w:val="20"/>
                <w:lang w:val="es-ES"/>
              </w:rPr>
              <w:t>sufrimiento</w:t>
            </w:r>
            <w:r w:rsidRPr="00A375E8">
              <w:rPr>
                <w:rFonts w:eastAsia="Arial MT" w:cs="Arial"/>
                <w:spacing w:val="1"/>
                <w:sz w:val="20"/>
                <w:lang w:val="es-ES"/>
              </w:rPr>
              <w:t xml:space="preserve"> </w:t>
            </w:r>
            <w:r w:rsidRPr="00A375E8">
              <w:rPr>
                <w:rFonts w:eastAsia="Arial MT" w:cs="Arial"/>
                <w:sz w:val="20"/>
                <w:lang w:val="es-ES"/>
              </w:rPr>
              <w:t>que</w:t>
            </w:r>
            <w:r w:rsidRPr="00A375E8">
              <w:rPr>
                <w:rFonts w:eastAsia="Arial MT" w:cs="Arial"/>
                <w:spacing w:val="1"/>
                <w:sz w:val="20"/>
                <w:lang w:val="es-ES"/>
              </w:rPr>
              <w:t xml:space="preserve"> </w:t>
            </w:r>
            <w:r w:rsidRPr="00A375E8">
              <w:rPr>
                <w:rFonts w:eastAsia="Arial MT" w:cs="Arial"/>
                <w:sz w:val="20"/>
                <w:lang w:val="es-ES"/>
              </w:rPr>
              <w:t>le</w:t>
            </w:r>
            <w:r w:rsidRPr="00A375E8">
              <w:rPr>
                <w:rFonts w:eastAsia="Arial MT" w:cs="Arial"/>
                <w:spacing w:val="1"/>
                <w:sz w:val="20"/>
                <w:lang w:val="es-ES"/>
              </w:rPr>
              <w:t xml:space="preserve"> </w:t>
            </w:r>
            <w:r w:rsidRPr="00A375E8">
              <w:rPr>
                <w:rFonts w:eastAsia="Arial MT" w:cs="Arial"/>
                <w:sz w:val="20"/>
                <w:lang w:val="es-ES"/>
              </w:rPr>
              <w:t>cause</w:t>
            </w:r>
            <w:r w:rsidRPr="00A375E8">
              <w:rPr>
                <w:rFonts w:eastAsia="Arial MT" w:cs="Arial"/>
                <w:spacing w:val="1"/>
                <w:sz w:val="20"/>
                <w:lang w:val="es-ES"/>
              </w:rPr>
              <w:t xml:space="preserve"> </w:t>
            </w:r>
            <w:r w:rsidRPr="00A375E8">
              <w:rPr>
                <w:rFonts w:eastAsia="Arial MT" w:cs="Arial"/>
                <w:sz w:val="20"/>
                <w:lang w:val="es-ES"/>
              </w:rPr>
              <w:t>un</w:t>
            </w:r>
            <w:r w:rsidRPr="00A375E8">
              <w:rPr>
                <w:rFonts w:eastAsia="Arial MT" w:cs="Arial"/>
                <w:spacing w:val="1"/>
                <w:sz w:val="20"/>
                <w:lang w:val="es-ES"/>
              </w:rPr>
              <w:t xml:space="preserve"> </w:t>
            </w:r>
            <w:r w:rsidRPr="00A375E8">
              <w:rPr>
                <w:rFonts w:eastAsia="Arial MT" w:cs="Arial"/>
                <w:sz w:val="20"/>
                <w:lang w:val="es-ES"/>
              </w:rPr>
              <w:t>accidente,</w:t>
            </w:r>
            <w:r w:rsidRPr="00A375E8">
              <w:rPr>
                <w:rFonts w:eastAsia="Arial MT" w:cs="Arial"/>
                <w:spacing w:val="1"/>
                <w:sz w:val="20"/>
                <w:lang w:val="es-ES"/>
              </w:rPr>
              <w:t xml:space="preserve"> </w:t>
            </w:r>
            <w:r w:rsidRPr="00A375E8">
              <w:rPr>
                <w:rFonts w:eastAsia="Arial MT" w:cs="Arial"/>
                <w:sz w:val="20"/>
                <w:lang w:val="es-ES"/>
              </w:rPr>
              <w:t>enfermedad,</w:t>
            </w:r>
            <w:r w:rsidRPr="00A375E8">
              <w:rPr>
                <w:rFonts w:eastAsia="Arial MT" w:cs="Arial"/>
                <w:spacing w:val="1"/>
                <w:sz w:val="20"/>
                <w:lang w:val="es-ES"/>
              </w:rPr>
              <w:t xml:space="preserve"> </w:t>
            </w:r>
            <w:r w:rsidRPr="00A375E8">
              <w:rPr>
                <w:rFonts w:eastAsia="Arial MT" w:cs="Arial"/>
                <w:sz w:val="20"/>
                <w:lang w:val="es-ES"/>
              </w:rPr>
              <w:t>incapacidad</w:t>
            </w:r>
            <w:r w:rsidRPr="00A375E8">
              <w:rPr>
                <w:rFonts w:eastAsia="Arial MT" w:cs="Arial"/>
                <w:spacing w:val="1"/>
                <w:sz w:val="20"/>
                <w:lang w:val="es-ES"/>
              </w:rPr>
              <w:t xml:space="preserve"> </w:t>
            </w:r>
            <w:r w:rsidRPr="00A375E8">
              <w:rPr>
                <w:rFonts w:eastAsia="Arial MT" w:cs="Arial"/>
                <w:sz w:val="20"/>
                <w:lang w:val="es-ES"/>
              </w:rPr>
              <w:t>física</w:t>
            </w:r>
            <w:r w:rsidRPr="00A375E8">
              <w:rPr>
                <w:rFonts w:eastAsia="Arial MT" w:cs="Arial"/>
                <w:spacing w:val="1"/>
                <w:sz w:val="20"/>
                <w:lang w:val="es-ES"/>
              </w:rPr>
              <w:t xml:space="preserve"> </w:t>
            </w:r>
            <w:r w:rsidRPr="00A375E8">
              <w:rPr>
                <w:rFonts w:eastAsia="Arial MT" w:cs="Arial"/>
                <w:sz w:val="20"/>
                <w:lang w:val="es-ES"/>
              </w:rPr>
              <w:t>o</w:t>
            </w:r>
            <w:r w:rsidRPr="00A375E8">
              <w:rPr>
                <w:rFonts w:eastAsia="Arial MT" w:cs="Arial"/>
                <w:spacing w:val="1"/>
                <w:sz w:val="20"/>
                <w:lang w:val="es-ES"/>
              </w:rPr>
              <w:t xml:space="preserve"> </w:t>
            </w:r>
            <w:r w:rsidRPr="00A375E8">
              <w:rPr>
                <w:rFonts w:eastAsia="Arial MT" w:cs="Arial"/>
                <w:sz w:val="20"/>
                <w:lang w:val="es-ES"/>
              </w:rPr>
              <w:t>vejez</w:t>
            </w:r>
            <w:r w:rsidRPr="00A375E8">
              <w:rPr>
                <w:rFonts w:eastAsia="Arial MT" w:cs="Arial"/>
                <w:spacing w:val="1"/>
                <w:sz w:val="20"/>
                <w:lang w:val="es-ES"/>
              </w:rPr>
              <w:t xml:space="preserve"> </w:t>
            </w:r>
            <w:r w:rsidRPr="00A375E8">
              <w:rPr>
                <w:rFonts w:eastAsia="Arial MT" w:cs="Arial"/>
                <w:sz w:val="20"/>
                <w:lang w:val="es-ES"/>
              </w:rPr>
              <w:t xml:space="preserve">extrema, previo certificado médico veterinario </w:t>
            </w:r>
            <w:r w:rsidRPr="00A375E8">
              <w:rPr>
                <w:rFonts w:eastAsia="Arial MT" w:cs="Arial"/>
                <w:spacing w:val="-53"/>
                <w:sz w:val="20"/>
                <w:lang w:val="es-ES"/>
              </w:rPr>
              <w:t>y</w:t>
            </w:r>
            <w:r w:rsidRPr="00A375E8">
              <w:rPr>
                <w:rFonts w:cs="Arial"/>
                <w:sz w:val="20"/>
                <w:szCs w:val="20"/>
                <w:shd w:val="clear" w:color="auto" w:fill="FFFFFF"/>
              </w:rPr>
              <w:t xml:space="preserve"> deberán ser sujetos a lo que las Normas Oficiales Mexicanas en la materia establezcan.</w:t>
            </w:r>
          </w:p>
          <w:p w:rsidR="000B3606" w:rsidRDefault="000B3606" w:rsidP="00E96051">
            <w:pPr>
              <w:widowControl w:val="0"/>
              <w:autoSpaceDE w:val="0"/>
              <w:autoSpaceDN w:val="0"/>
              <w:spacing w:line="276" w:lineRule="auto"/>
              <w:ind w:right="113"/>
              <w:jc w:val="both"/>
              <w:rPr>
                <w:rFonts w:eastAsia="Arial MT" w:cs="Arial"/>
                <w:sz w:val="20"/>
                <w:lang w:val="es-ES"/>
              </w:rPr>
            </w:pPr>
            <w:r w:rsidRPr="00A375E8">
              <w:rPr>
                <w:rFonts w:eastAsia="Arial MT" w:cs="Arial"/>
                <w:sz w:val="20"/>
                <w:lang w:val="es-ES"/>
              </w:rPr>
              <w:t>En caso de los animales abandonados en la</w:t>
            </w:r>
            <w:r w:rsidRPr="00A375E8">
              <w:rPr>
                <w:rFonts w:eastAsia="Arial MT" w:cs="Arial"/>
                <w:spacing w:val="1"/>
                <w:sz w:val="20"/>
                <w:lang w:val="es-ES"/>
              </w:rPr>
              <w:t xml:space="preserve"> </w:t>
            </w:r>
            <w:r w:rsidRPr="00A375E8">
              <w:rPr>
                <w:rFonts w:eastAsia="Arial MT" w:cs="Arial"/>
                <w:sz w:val="20"/>
                <w:lang w:val="es-ES"/>
              </w:rPr>
              <w:t>vía p</w:t>
            </w:r>
            <w:r>
              <w:rPr>
                <w:rFonts w:eastAsia="Arial MT" w:cs="Arial"/>
                <w:sz w:val="20"/>
                <w:lang w:val="es-ES"/>
              </w:rPr>
              <w:t>úbl</w:t>
            </w:r>
            <w:r w:rsidRPr="00A375E8">
              <w:rPr>
                <w:rFonts w:eastAsia="Arial MT" w:cs="Arial"/>
                <w:sz w:val="20"/>
                <w:lang w:val="es-ES"/>
              </w:rPr>
              <w:t>ica, para los que no se encuentre un</w:t>
            </w:r>
            <w:r w:rsidRPr="00A375E8">
              <w:rPr>
                <w:rFonts w:eastAsia="Arial MT" w:cs="Arial"/>
                <w:spacing w:val="1"/>
                <w:sz w:val="20"/>
                <w:lang w:val="es-ES"/>
              </w:rPr>
              <w:t xml:space="preserve"> </w:t>
            </w:r>
            <w:r w:rsidRPr="00A375E8">
              <w:rPr>
                <w:rFonts w:eastAsia="Arial MT" w:cs="Arial"/>
                <w:sz w:val="20"/>
                <w:lang w:val="es-ES"/>
              </w:rPr>
              <w:t>hogar</w:t>
            </w:r>
            <w:r>
              <w:rPr>
                <w:rFonts w:eastAsia="Arial MT" w:cs="Arial"/>
                <w:sz w:val="20"/>
                <w:lang w:val="es-ES"/>
              </w:rPr>
              <w:t xml:space="preserve">, </w:t>
            </w:r>
            <w:r w:rsidRPr="00A375E8">
              <w:rPr>
                <w:rFonts w:eastAsia="Arial MT" w:cs="Arial"/>
                <w:sz w:val="20"/>
                <w:lang w:val="es-ES"/>
              </w:rPr>
              <w:t>será</w:t>
            </w:r>
            <w:r w:rsidRPr="00A375E8">
              <w:rPr>
                <w:rFonts w:eastAsia="Arial MT" w:cs="Arial"/>
                <w:spacing w:val="-12"/>
                <w:sz w:val="20"/>
                <w:lang w:val="es-ES"/>
              </w:rPr>
              <w:t xml:space="preserve"> </w:t>
            </w:r>
            <w:r w:rsidRPr="00A375E8">
              <w:rPr>
                <w:rFonts w:eastAsia="Arial MT" w:cs="Arial"/>
                <w:sz w:val="20"/>
                <w:lang w:val="es-ES"/>
              </w:rPr>
              <w:t>el</w:t>
            </w:r>
            <w:r w:rsidRPr="00A375E8">
              <w:rPr>
                <w:rFonts w:eastAsia="Arial MT" w:cs="Arial"/>
                <w:spacing w:val="-8"/>
                <w:sz w:val="20"/>
                <w:lang w:val="es-ES"/>
              </w:rPr>
              <w:t xml:space="preserve"> </w:t>
            </w:r>
            <w:r w:rsidRPr="00A375E8">
              <w:rPr>
                <w:rFonts w:eastAsia="Arial MT" w:cs="Arial"/>
                <w:sz w:val="20"/>
                <w:lang w:val="es-ES"/>
              </w:rPr>
              <w:t>Centro</w:t>
            </w:r>
            <w:r w:rsidRPr="00A375E8">
              <w:rPr>
                <w:rFonts w:eastAsia="Arial MT" w:cs="Arial"/>
                <w:spacing w:val="-12"/>
                <w:sz w:val="20"/>
                <w:lang w:val="es-ES"/>
              </w:rPr>
              <w:t xml:space="preserve"> </w:t>
            </w:r>
            <w:r w:rsidRPr="00A375E8">
              <w:rPr>
                <w:rFonts w:eastAsia="Arial MT" w:cs="Arial"/>
                <w:sz w:val="20"/>
                <w:lang w:val="es-ES"/>
              </w:rPr>
              <w:t>de</w:t>
            </w:r>
            <w:r>
              <w:rPr>
                <w:rFonts w:eastAsia="Arial MT" w:cs="Arial"/>
                <w:sz w:val="20"/>
                <w:lang w:val="es-ES"/>
              </w:rPr>
              <w:t xml:space="preserve"> Control y</w:t>
            </w:r>
            <w:r w:rsidRPr="00A375E8">
              <w:rPr>
                <w:rFonts w:eastAsia="Arial MT" w:cs="Arial"/>
                <w:spacing w:val="-8"/>
                <w:sz w:val="20"/>
                <w:lang w:val="es-ES"/>
              </w:rPr>
              <w:t xml:space="preserve"> </w:t>
            </w:r>
            <w:r w:rsidRPr="00A375E8">
              <w:rPr>
                <w:rFonts w:eastAsia="Arial MT" w:cs="Arial"/>
                <w:sz w:val="20"/>
                <w:lang w:val="es-ES"/>
              </w:rPr>
              <w:t>Salud</w:t>
            </w:r>
            <w:r w:rsidRPr="00A375E8">
              <w:rPr>
                <w:rFonts w:eastAsia="Arial MT" w:cs="Arial"/>
                <w:spacing w:val="-12"/>
                <w:sz w:val="20"/>
                <w:lang w:val="es-ES"/>
              </w:rPr>
              <w:t xml:space="preserve"> </w:t>
            </w:r>
            <w:r w:rsidRPr="00A375E8">
              <w:rPr>
                <w:rFonts w:eastAsia="Arial MT" w:cs="Arial"/>
                <w:sz w:val="20"/>
                <w:lang w:val="es-ES"/>
              </w:rPr>
              <w:t>Animal</w:t>
            </w:r>
            <w:r>
              <w:rPr>
                <w:rFonts w:eastAsia="Arial MT" w:cs="Arial"/>
                <w:sz w:val="20"/>
                <w:lang w:val="es-ES"/>
              </w:rPr>
              <w:t>,</w:t>
            </w:r>
            <w:r w:rsidRPr="00A375E8">
              <w:rPr>
                <w:rFonts w:eastAsia="Arial MT" w:cs="Arial"/>
                <w:spacing w:val="-11"/>
                <w:sz w:val="20"/>
                <w:lang w:val="es-ES"/>
              </w:rPr>
              <w:t xml:space="preserve"> </w:t>
            </w:r>
            <w:r w:rsidRPr="00A375E8">
              <w:rPr>
                <w:rFonts w:eastAsia="Arial MT" w:cs="Arial"/>
                <w:sz w:val="20"/>
                <w:lang w:val="es-ES"/>
              </w:rPr>
              <w:t>el</w:t>
            </w:r>
            <w:r w:rsidRPr="00A375E8">
              <w:rPr>
                <w:rFonts w:eastAsia="Arial MT" w:cs="Arial"/>
                <w:spacing w:val="-9"/>
                <w:sz w:val="20"/>
                <w:lang w:val="es-ES"/>
              </w:rPr>
              <w:t xml:space="preserve"> </w:t>
            </w:r>
            <w:r w:rsidRPr="00A375E8">
              <w:rPr>
                <w:rFonts w:eastAsia="Arial MT" w:cs="Arial"/>
                <w:sz w:val="20"/>
                <w:lang w:val="es-ES"/>
              </w:rPr>
              <w:t>que</w:t>
            </w:r>
            <w:r w:rsidRPr="00A375E8">
              <w:rPr>
                <w:rFonts w:eastAsia="Arial MT" w:cs="Arial"/>
                <w:spacing w:val="-12"/>
                <w:sz w:val="20"/>
                <w:lang w:val="es-ES"/>
              </w:rPr>
              <w:t xml:space="preserve"> </w:t>
            </w:r>
            <w:r w:rsidRPr="00A375E8">
              <w:rPr>
                <w:rFonts w:eastAsia="Arial MT" w:cs="Arial"/>
                <w:sz w:val="20"/>
                <w:lang w:val="es-ES"/>
              </w:rPr>
              <w:t xml:space="preserve">se encargue del sacrificio. </w:t>
            </w:r>
          </w:p>
          <w:p w:rsidR="000B3606" w:rsidRPr="00A375E8" w:rsidRDefault="000B3606" w:rsidP="00E96051">
            <w:pPr>
              <w:widowControl w:val="0"/>
              <w:autoSpaceDE w:val="0"/>
              <w:autoSpaceDN w:val="0"/>
              <w:spacing w:line="276" w:lineRule="auto"/>
              <w:ind w:right="113"/>
              <w:jc w:val="both"/>
              <w:rPr>
                <w:rFonts w:eastAsia="Arial MT" w:cs="Arial"/>
                <w:sz w:val="20"/>
                <w:lang w:val="es-ES"/>
              </w:rPr>
            </w:pPr>
          </w:p>
          <w:p w:rsidR="000B3606" w:rsidRPr="00A375E8" w:rsidRDefault="000B3606" w:rsidP="00E96051">
            <w:pPr>
              <w:widowControl w:val="0"/>
              <w:autoSpaceDE w:val="0"/>
              <w:autoSpaceDN w:val="0"/>
              <w:spacing w:line="276" w:lineRule="auto"/>
              <w:ind w:right="113"/>
              <w:jc w:val="both"/>
              <w:rPr>
                <w:rFonts w:eastAsia="Arial MT" w:cs="Arial"/>
                <w:sz w:val="20"/>
                <w:lang w:val="es-ES"/>
              </w:rPr>
            </w:pPr>
            <w:r w:rsidRPr="00A375E8">
              <w:rPr>
                <w:rFonts w:eastAsia="Arial MT" w:cs="Arial"/>
                <w:sz w:val="20"/>
                <w:lang w:val="es-ES"/>
              </w:rPr>
              <w:t>Salvo por motivos de</w:t>
            </w:r>
            <w:r w:rsidRPr="00A375E8">
              <w:rPr>
                <w:rFonts w:eastAsia="Arial MT" w:cs="Arial"/>
                <w:spacing w:val="1"/>
                <w:sz w:val="20"/>
                <w:lang w:val="es-ES"/>
              </w:rPr>
              <w:t xml:space="preserve"> </w:t>
            </w:r>
            <w:r w:rsidRPr="00A375E8">
              <w:rPr>
                <w:rFonts w:eastAsia="Arial MT" w:cs="Arial"/>
                <w:sz w:val="20"/>
                <w:lang w:val="es-ES"/>
              </w:rPr>
              <w:t>fuerza</w:t>
            </w:r>
            <w:r w:rsidRPr="00A375E8">
              <w:rPr>
                <w:rFonts w:eastAsia="Arial MT" w:cs="Arial"/>
                <w:spacing w:val="1"/>
                <w:sz w:val="20"/>
                <w:lang w:val="es-ES"/>
              </w:rPr>
              <w:t xml:space="preserve"> </w:t>
            </w:r>
            <w:r w:rsidRPr="00A375E8">
              <w:rPr>
                <w:rFonts w:eastAsia="Arial MT" w:cs="Arial"/>
                <w:sz w:val="20"/>
                <w:lang w:val="es-ES"/>
              </w:rPr>
              <w:t xml:space="preserve">mayor, </w:t>
            </w:r>
            <w:r w:rsidRPr="00A375E8">
              <w:rPr>
                <w:rFonts w:eastAsia="Arial MT" w:cs="Arial"/>
                <w:spacing w:val="1"/>
                <w:sz w:val="20"/>
                <w:lang w:val="es-ES"/>
              </w:rPr>
              <w:t xml:space="preserve">peligro </w:t>
            </w:r>
            <w:r w:rsidRPr="00A375E8">
              <w:rPr>
                <w:rFonts w:eastAsia="Arial MT" w:cs="Arial"/>
                <w:sz w:val="20"/>
                <w:lang w:val="es-ES"/>
              </w:rPr>
              <w:t>inminente</w:t>
            </w:r>
            <w:r w:rsidRPr="00A375E8">
              <w:rPr>
                <w:rFonts w:eastAsia="Arial MT" w:cs="Arial"/>
                <w:spacing w:val="1"/>
                <w:sz w:val="20"/>
                <w:lang w:val="es-ES"/>
              </w:rPr>
              <w:t xml:space="preserve"> o para evitar el sufrimiento innecesario del animal, </w:t>
            </w:r>
            <w:r w:rsidRPr="00A375E8">
              <w:rPr>
                <w:rFonts w:eastAsia="Arial MT" w:cs="Arial"/>
                <w:sz w:val="20"/>
                <w:lang w:val="es-ES"/>
              </w:rPr>
              <w:t>nadie podrá privar de la vida a este en la vía</w:t>
            </w:r>
            <w:r w:rsidRPr="00A375E8">
              <w:rPr>
                <w:rFonts w:eastAsia="Arial MT" w:cs="Arial"/>
                <w:spacing w:val="1"/>
                <w:sz w:val="20"/>
                <w:lang w:val="es-ES"/>
              </w:rPr>
              <w:t xml:space="preserve"> </w:t>
            </w:r>
            <w:r w:rsidRPr="00A375E8">
              <w:rPr>
                <w:rFonts w:eastAsia="Arial MT" w:cs="Arial"/>
                <w:sz w:val="20"/>
                <w:lang w:val="es-ES"/>
              </w:rPr>
              <w:t>pública.</w:t>
            </w:r>
          </w:p>
          <w:p w:rsidR="000B3606" w:rsidRPr="00A375E8" w:rsidRDefault="000B3606" w:rsidP="00E96051">
            <w:pPr>
              <w:widowControl w:val="0"/>
              <w:autoSpaceDE w:val="0"/>
              <w:autoSpaceDN w:val="0"/>
              <w:ind w:right="113"/>
              <w:jc w:val="both"/>
              <w:rPr>
                <w:rFonts w:eastAsia="Arial MT" w:hAnsi="Arial MT" w:cs="Arial MT"/>
                <w:bCs/>
                <w:sz w:val="20"/>
                <w:szCs w:val="20"/>
                <w:lang w:val="es-ES"/>
              </w:rPr>
            </w:pPr>
            <w:r w:rsidRPr="00A375E8">
              <w:rPr>
                <w:rFonts w:eastAsia="Arial MT" w:cs="Arial"/>
                <w:bCs/>
                <w:sz w:val="20"/>
                <w:szCs w:val="20"/>
                <w:lang w:val="es-ES"/>
              </w:rPr>
              <w:t xml:space="preserve">Los animales que vayan a ser sacrificados podrán ser inmovilizados </w:t>
            </w:r>
            <w:r>
              <w:rPr>
                <w:rFonts w:eastAsia="Arial MT" w:cs="Arial"/>
                <w:bCs/>
                <w:sz w:val="20"/>
                <w:szCs w:val="20"/>
                <w:lang w:val="es-ES"/>
              </w:rPr>
              <w:t xml:space="preserve">solo </w:t>
            </w:r>
            <w:r w:rsidRPr="00A375E8">
              <w:rPr>
                <w:rFonts w:eastAsia="Arial MT" w:cs="Arial"/>
                <w:bCs/>
                <w:sz w:val="20"/>
                <w:szCs w:val="20"/>
                <w:lang w:val="es-ES"/>
              </w:rPr>
              <w:t>hasta el momento en que esta operación se realice.</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F77CA" w:rsidRDefault="000B3606" w:rsidP="00E96051">
            <w:pPr>
              <w:widowControl w:val="0"/>
              <w:autoSpaceDE w:val="0"/>
              <w:autoSpaceDN w:val="0"/>
              <w:spacing w:before="4"/>
              <w:ind w:left="110" w:right="92"/>
              <w:jc w:val="both"/>
              <w:rPr>
                <w:rFonts w:ascii="Arial MT" w:eastAsia="Arial MT" w:hAnsi="Arial MT" w:cs="Arial MT"/>
                <w:sz w:val="20"/>
                <w:lang w:val="es-ES"/>
              </w:rPr>
            </w:pPr>
            <w:r w:rsidRPr="00BF77CA">
              <w:rPr>
                <w:rFonts w:eastAsia="Arial MT" w:cs="Arial MT"/>
                <w:b/>
                <w:sz w:val="20"/>
                <w:lang w:val="es-ES"/>
              </w:rPr>
              <w:t xml:space="preserve">Artículo 20.- </w:t>
            </w:r>
            <w:r w:rsidRPr="00BF77CA">
              <w:rPr>
                <w:rFonts w:ascii="Arial MT" w:eastAsia="Arial MT" w:hAnsi="Arial MT" w:cs="Arial MT"/>
                <w:sz w:val="20"/>
                <w:lang w:val="es-ES"/>
              </w:rPr>
              <w:t>(Modificado en Sesión ordinaria</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No. 19 de fecha 5 de octubre de 2017)  La</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captura</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por</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motivos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salud</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pública</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animales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domésticos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que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deambulen</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sin</w:t>
            </w:r>
            <w:r w:rsidRPr="00BF77CA">
              <w:rPr>
                <w:rFonts w:ascii="Arial MT" w:eastAsia="Arial MT" w:hAnsi="Arial MT" w:cs="Arial MT"/>
                <w:spacing w:val="-53"/>
                <w:sz w:val="20"/>
                <w:lang w:val="es-ES"/>
              </w:rPr>
              <w:t xml:space="preserve"> </w:t>
            </w:r>
            <w:r w:rsidRPr="00BF77CA">
              <w:rPr>
                <w:rFonts w:ascii="Arial MT" w:eastAsia="Arial MT" w:hAnsi="Arial MT" w:cs="Arial MT"/>
                <w:sz w:val="20"/>
                <w:lang w:val="es-ES"/>
              </w:rPr>
              <w:t>dueño aparente y sin placa de identidad o de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vacunación antirrábica y que no estén dentro</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del “Registro Único de Animales Domésticos”,</w:t>
            </w:r>
            <w:r w:rsidRPr="00BF77CA">
              <w:rPr>
                <w:rFonts w:ascii="Arial MT" w:eastAsia="Arial MT" w:hAnsi="Arial MT" w:cs="Arial MT"/>
                <w:spacing w:val="-53"/>
                <w:sz w:val="20"/>
                <w:lang w:val="es-ES"/>
              </w:rPr>
              <w:t xml:space="preserve"> </w:t>
            </w:r>
            <w:r w:rsidRPr="00BF77CA">
              <w:rPr>
                <w:rFonts w:ascii="Arial MT" w:eastAsia="Arial MT" w:hAnsi="Arial MT" w:cs="Arial MT"/>
                <w:sz w:val="20"/>
                <w:lang w:val="es-ES"/>
              </w:rPr>
              <w:t>se efectuará únicamente por las autoridades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sanitarias</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y</w:t>
            </w:r>
            <w:r w:rsidRPr="00BF77CA">
              <w:rPr>
                <w:rFonts w:ascii="Arial MT" w:eastAsia="Arial MT" w:hAnsi="Arial MT" w:cs="Arial MT"/>
                <w:spacing w:val="-6"/>
                <w:sz w:val="20"/>
                <w:lang w:val="es-ES"/>
              </w:rPr>
              <w:t xml:space="preserve"> </w:t>
            </w:r>
            <w:r w:rsidRPr="00BF77CA">
              <w:rPr>
                <w:rFonts w:ascii="Arial MT" w:eastAsia="Arial MT" w:hAnsi="Arial MT" w:cs="Arial MT"/>
                <w:sz w:val="20"/>
                <w:lang w:val="es-ES"/>
              </w:rPr>
              <w:t>las</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del</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Municipio,</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por</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conducto</w:t>
            </w:r>
            <w:r w:rsidRPr="00BF77CA">
              <w:rPr>
                <w:rFonts w:ascii="Arial MT" w:eastAsia="Arial MT" w:hAnsi="Arial MT" w:cs="Arial MT"/>
                <w:spacing w:val="-5"/>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53"/>
                <w:sz w:val="20"/>
                <w:lang w:val="es-ES"/>
              </w:rPr>
              <w:t xml:space="preserve"> </w:t>
            </w:r>
            <w:r w:rsidRPr="00BF77CA">
              <w:rPr>
                <w:rFonts w:ascii="Arial MT" w:eastAsia="Arial MT" w:hAnsi="Arial MT" w:cs="Arial MT"/>
                <w:sz w:val="20"/>
                <w:lang w:val="es-ES"/>
              </w:rPr>
              <w:t>personas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específicamente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adiestradas,</w:t>
            </w:r>
            <w:r w:rsidRPr="00BF77CA">
              <w:rPr>
                <w:rFonts w:ascii="Arial MT" w:eastAsia="Arial MT" w:hAnsi="Arial MT" w:cs="Arial MT"/>
                <w:spacing w:val="-53"/>
                <w:sz w:val="20"/>
                <w:lang w:val="es-ES"/>
              </w:rPr>
              <w:t xml:space="preserve"> </w:t>
            </w:r>
            <w:r w:rsidRPr="00BF77CA">
              <w:rPr>
                <w:rFonts w:ascii="Arial MT" w:eastAsia="Arial MT" w:hAnsi="Arial MT" w:cs="Arial MT"/>
                <w:sz w:val="20"/>
                <w:lang w:val="es-ES"/>
              </w:rPr>
              <w:t>identificadas y debidamente equipadas para</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tales efectos, quienes evitarán cualquier acto</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crueldad,</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tormento</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o escándalo</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público.</w:t>
            </w:r>
          </w:p>
          <w:p w:rsidR="000B3606" w:rsidRPr="00A375E8" w:rsidRDefault="000B3606" w:rsidP="00E96051">
            <w:pPr>
              <w:widowControl w:val="0"/>
              <w:autoSpaceDE w:val="0"/>
              <w:autoSpaceDN w:val="0"/>
              <w:ind w:left="110" w:right="91" w:firstLine="56"/>
              <w:jc w:val="both"/>
              <w:rPr>
                <w:rFonts w:ascii="Arial MT" w:eastAsia="Arial MT" w:hAnsi="Arial MT" w:cs="Arial MT"/>
                <w:sz w:val="20"/>
                <w:lang w:val="es-ES"/>
              </w:rPr>
            </w:pPr>
            <w:r w:rsidRPr="00BF77CA">
              <w:rPr>
                <w:rFonts w:ascii="Arial MT" w:eastAsia="Arial MT" w:hAnsi="Arial MT" w:cs="Arial MT"/>
                <w:sz w:val="20"/>
                <w:lang w:val="es-ES"/>
              </w:rPr>
              <w:t>Los animales podrán ser reclamados por su</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dueño dentro de un rango de las 48 a las 72</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horas</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siguientes</w:t>
            </w:r>
            <w:r w:rsidRPr="00BF77CA">
              <w:rPr>
                <w:rFonts w:ascii="Arial MT" w:eastAsia="Arial MT" w:hAnsi="Arial MT" w:cs="Arial MT"/>
                <w:spacing w:val="-5"/>
                <w:sz w:val="20"/>
                <w:lang w:val="es-ES"/>
              </w:rPr>
              <w:t xml:space="preserve"> </w:t>
            </w:r>
            <w:r w:rsidRPr="00BF77CA">
              <w:rPr>
                <w:rFonts w:ascii="Arial MT" w:eastAsia="Arial MT" w:hAnsi="Arial MT" w:cs="Arial MT"/>
                <w:sz w:val="20"/>
                <w:lang w:val="es-ES"/>
              </w:rPr>
              <w:t>exceptuando</w:t>
            </w:r>
            <w:r w:rsidRPr="00BF77CA">
              <w:rPr>
                <w:rFonts w:ascii="Arial MT" w:eastAsia="Arial MT" w:hAnsi="Arial MT" w:cs="Arial MT"/>
                <w:spacing w:val="-6"/>
                <w:sz w:val="20"/>
                <w:lang w:val="es-ES"/>
              </w:rPr>
              <w:t xml:space="preserve"> </w:t>
            </w:r>
            <w:r w:rsidRPr="00BF77CA">
              <w:rPr>
                <w:rFonts w:ascii="Arial MT" w:eastAsia="Arial MT" w:hAnsi="Arial MT" w:cs="Arial MT"/>
                <w:sz w:val="20"/>
                <w:lang w:val="es-ES"/>
              </w:rPr>
              <w:t>días</w:t>
            </w:r>
            <w:r w:rsidRPr="00BF77CA">
              <w:rPr>
                <w:rFonts w:ascii="Arial MT" w:eastAsia="Arial MT" w:hAnsi="Arial MT" w:cs="Arial MT"/>
                <w:spacing w:val="-5"/>
                <w:sz w:val="20"/>
                <w:lang w:val="es-ES"/>
              </w:rPr>
              <w:t xml:space="preserve"> </w:t>
            </w:r>
            <w:r w:rsidRPr="00BF77CA">
              <w:rPr>
                <w:rFonts w:ascii="Arial MT" w:eastAsia="Arial MT" w:hAnsi="Arial MT" w:cs="Arial MT"/>
                <w:sz w:val="20"/>
                <w:lang w:val="es-ES"/>
              </w:rPr>
              <w:t>inhábiles</w:t>
            </w:r>
            <w:r w:rsidRPr="00BF77CA">
              <w:rPr>
                <w:rFonts w:ascii="Arial MT" w:eastAsia="Arial MT" w:hAnsi="Arial MT" w:cs="Arial MT"/>
                <w:spacing w:val="-2"/>
                <w:sz w:val="20"/>
                <w:lang w:val="es-ES"/>
              </w:rPr>
              <w:t xml:space="preserve"> </w:t>
            </w:r>
            <w:r w:rsidRPr="00BF77CA">
              <w:rPr>
                <w:rFonts w:ascii="Arial MT" w:eastAsia="Arial MT" w:hAnsi="Arial MT" w:cs="Arial MT"/>
                <w:sz w:val="20"/>
                <w:lang w:val="es-ES"/>
              </w:rPr>
              <w:t>y</w:t>
            </w:r>
            <w:r w:rsidRPr="00BF77CA">
              <w:rPr>
                <w:rFonts w:ascii="Arial MT" w:eastAsia="Arial MT" w:hAnsi="Arial MT" w:cs="Arial MT"/>
                <w:spacing w:val="-53"/>
                <w:sz w:val="20"/>
                <w:lang w:val="es-ES"/>
              </w:rPr>
              <w:t xml:space="preserve"> </w:t>
            </w:r>
            <w:r w:rsidRPr="00BF77CA">
              <w:rPr>
                <w:rFonts w:ascii="Arial MT" w:eastAsia="Arial MT" w:hAnsi="Arial MT" w:cs="Arial MT"/>
                <w:sz w:val="20"/>
                <w:lang w:val="es-ES"/>
              </w:rPr>
              <w:t>para tal efecto deberá acreditar los derechos</w:t>
            </w:r>
            <w:r w:rsidRPr="00BF77CA">
              <w:rPr>
                <w:rFonts w:ascii="Arial MT" w:eastAsia="Arial MT" w:hAnsi="Arial MT" w:cs="Arial MT"/>
                <w:spacing w:val="1"/>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87"/>
                <w:sz w:val="20"/>
                <w:lang w:val="es-ES"/>
              </w:rPr>
              <w:t xml:space="preserve"> </w:t>
            </w:r>
            <w:r w:rsidRPr="00BF77CA">
              <w:rPr>
                <w:rFonts w:ascii="Arial MT" w:eastAsia="Arial MT" w:hAnsi="Arial MT" w:cs="Arial MT"/>
                <w:sz w:val="20"/>
                <w:lang w:val="es-ES"/>
              </w:rPr>
              <w:t>posesión</w:t>
            </w:r>
            <w:r w:rsidRPr="00BF77CA">
              <w:rPr>
                <w:rFonts w:ascii="Arial MT" w:eastAsia="Arial MT" w:hAnsi="Arial MT" w:cs="Arial MT"/>
                <w:spacing w:val="84"/>
                <w:sz w:val="20"/>
                <w:lang w:val="es-ES"/>
              </w:rPr>
              <w:t xml:space="preserve"> </w:t>
            </w:r>
            <w:r w:rsidRPr="00BF77CA">
              <w:rPr>
                <w:rFonts w:ascii="Arial MT" w:eastAsia="Arial MT" w:hAnsi="Arial MT" w:cs="Arial MT"/>
                <w:sz w:val="20"/>
                <w:lang w:val="es-ES"/>
              </w:rPr>
              <w:t>o</w:t>
            </w:r>
            <w:r w:rsidRPr="00BF77CA">
              <w:rPr>
                <w:rFonts w:ascii="Arial MT" w:eastAsia="Arial MT" w:hAnsi="Arial MT" w:cs="Arial MT"/>
                <w:spacing w:val="87"/>
                <w:sz w:val="20"/>
                <w:lang w:val="es-ES"/>
              </w:rPr>
              <w:t xml:space="preserve"> </w:t>
            </w:r>
            <w:r w:rsidRPr="00BF77CA">
              <w:rPr>
                <w:rFonts w:ascii="Arial MT" w:eastAsia="Arial MT" w:hAnsi="Arial MT" w:cs="Arial MT"/>
                <w:sz w:val="20"/>
                <w:lang w:val="es-ES"/>
              </w:rPr>
              <w:t>de</w:t>
            </w:r>
            <w:r w:rsidRPr="00BF77CA">
              <w:rPr>
                <w:rFonts w:ascii="Arial MT" w:eastAsia="Arial MT" w:hAnsi="Arial MT" w:cs="Arial MT"/>
                <w:spacing w:val="83"/>
                <w:sz w:val="20"/>
                <w:lang w:val="es-ES"/>
              </w:rPr>
              <w:t xml:space="preserve"> </w:t>
            </w:r>
            <w:r w:rsidRPr="00BF77CA">
              <w:rPr>
                <w:rFonts w:ascii="Arial MT" w:eastAsia="Arial MT" w:hAnsi="Arial MT" w:cs="Arial MT"/>
                <w:sz w:val="20"/>
                <w:lang w:val="es-ES"/>
              </w:rPr>
              <w:t>propiedad</w:t>
            </w:r>
            <w:r w:rsidRPr="00BF77CA">
              <w:rPr>
                <w:rFonts w:ascii="Arial MT" w:eastAsia="Arial MT" w:hAnsi="Arial MT" w:cs="Arial MT"/>
                <w:spacing w:val="87"/>
                <w:sz w:val="20"/>
                <w:lang w:val="es-ES"/>
              </w:rPr>
              <w:t xml:space="preserve"> </w:t>
            </w:r>
            <w:r w:rsidRPr="00BF77CA">
              <w:rPr>
                <w:rFonts w:ascii="Arial MT" w:eastAsia="Arial MT" w:hAnsi="Arial MT" w:cs="Arial MT"/>
                <w:sz w:val="20"/>
                <w:lang w:val="es-ES"/>
              </w:rPr>
              <w:t>sobre</w:t>
            </w:r>
            <w:r w:rsidRPr="00BF77CA">
              <w:rPr>
                <w:rFonts w:ascii="Arial MT" w:eastAsia="Arial MT" w:hAnsi="Arial MT" w:cs="Arial MT"/>
                <w:spacing w:val="84"/>
                <w:sz w:val="20"/>
                <w:lang w:val="es-ES"/>
              </w:rPr>
              <w:t xml:space="preserve"> </w:t>
            </w:r>
            <w:r w:rsidRPr="00BF77CA">
              <w:rPr>
                <w:rFonts w:ascii="Arial MT" w:eastAsia="Arial MT" w:hAnsi="Arial MT" w:cs="Arial MT"/>
                <w:sz w:val="20"/>
                <w:lang w:val="es-ES"/>
              </w:rPr>
              <w:t>dicho</w:t>
            </w:r>
            <w:r w:rsidRPr="00A375E8">
              <w:rPr>
                <w:rFonts w:ascii="Arial MT" w:eastAsia="Arial MT" w:hAnsi="Arial MT" w:cs="Arial MT"/>
                <w:sz w:val="20"/>
                <w:lang w:val="es-ES"/>
              </w:rPr>
              <w:t xml:space="preserve"> </w:t>
            </w:r>
            <w:r w:rsidRPr="00A375E8">
              <w:rPr>
                <w:rFonts w:ascii="Arial MT" w:eastAsia="Arial MT" w:hAnsi="Arial MT" w:cs="Arial MT"/>
                <w:spacing w:val="-1"/>
                <w:sz w:val="20"/>
                <w:lang w:val="es-ES"/>
              </w:rPr>
              <w:t>animal</w:t>
            </w:r>
            <w:r w:rsidRPr="00A375E8">
              <w:rPr>
                <w:rFonts w:ascii="Arial MT" w:eastAsia="Arial MT" w:hAnsi="Arial MT" w:cs="Arial MT"/>
                <w:spacing w:val="-12"/>
                <w:sz w:val="20"/>
                <w:lang w:val="es-ES"/>
              </w:rPr>
              <w:t xml:space="preserve"> </w:t>
            </w:r>
            <w:r w:rsidRPr="00A375E8">
              <w:rPr>
                <w:rFonts w:ascii="Arial MT" w:eastAsia="Arial MT" w:hAnsi="Arial MT" w:cs="Arial MT"/>
                <w:spacing w:val="-1"/>
                <w:sz w:val="20"/>
                <w:lang w:val="es-ES"/>
              </w:rPr>
              <w:t>y</w:t>
            </w:r>
            <w:r w:rsidRPr="00A375E8">
              <w:rPr>
                <w:rFonts w:ascii="Arial MT" w:eastAsia="Arial MT" w:hAnsi="Arial MT" w:cs="Arial MT"/>
                <w:spacing w:val="-16"/>
                <w:sz w:val="20"/>
                <w:lang w:val="es-ES"/>
              </w:rPr>
              <w:t xml:space="preserve"> </w:t>
            </w:r>
            <w:r w:rsidRPr="00A375E8">
              <w:rPr>
                <w:rFonts w:ascii="Arial MT" w:eastAsia="Arial MT" w:hAnsi="Arial MT" w:cs="Arial MT"/>
                <w:spacing w:val="-1"/>
                <w:sz w:val="20"/>
                <w:lang w:val="es-ES"/>
              </w:rPr>
              <w:t>cumplir</w:t>
            </w:r>
            <w:r w:rsidRPr="00A375E8">
              <w:rPr>
                <w:rFonts w:ascii="Arial MT" w:eastAsia="Arial MT" w:hAnsi="Arial MT" w:cs="Arial MT"/>
                <w:spacing w:val="-11"/>
                <w:sz w:val="20"/>
                <w:lang w:val="es-ES"/>
              </w:rPr>
              <w:t xml:space="preserve"> </w:t>
            </w:r>
            <w:r w:rsidRPr="00A375E8">
              <w:rPr>
                <w:rFonts w:ascii="Arial MT" w:eastAsia="Arial MT" w:hAnsi="Arial MT" w:cs="Arial MT"/>
                <w:sz w:val="20"/>
                <w:lang w:val="es-ES"/>
              </w:rPr>
              <w:t>con</w:t>
            </w:r>
            <w:r w:rsidRPr="00A375E8">
              <w:rPr>
                <w:rFonts w:ascii="Arial MT" w:eastAsia="Arial MT" w:hAnsi="Arial MT" w:cs="Arial MT"/>
                <w:spacing w:val="-1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6"/>
                <w:sz w:val="20"/>
                <w:lang w:val="es-ES"/>
              </w:rPr>
              <w:t xml:space="preserve"> </w:t>
            </w:r>
            <w:r w:rsidRPr="00A375E8">
              <w:rPr>
                <w:rFonts w:ascii="Arial MT" w:eastAsia="Arial MT" w:hAnsi="Arial MT" w:cs="Arial MT"/>
                <w:sz w:val="20"/>
                <w:lang w:val="es-ES"/>
              </w:rPr>
              <w:t>sanción</w:t>
            </w:r>
            <w:r w:rsidRPr="00A375E8">
              <w:rPr>
                <w:rFonts w:ascii="Arial MT" w:eastAsia="Arial MT" w:hAnsi="Arial MT" w:cs="Arial MT"/>
                <w:spacing w:val="-15"/>
                <w:sz w:val="20"/>
                <w:lang w:val="es-ES"/>
              </w:rPr>
              <w:t xml:space="preserve"> </w:t>
            </w:r>
            <w:r w:rsidRPr="00A375E8">
              <w:rPr>
                <w:rFonts w:ascii="Arial MT" w:eastAsia="Arial MT" w:hAnsi="Arial MT" w:cs="Arial MT"/>
                <w:sz w:val="20"/>
                <w:lang w:val="es-ES"/>
              </w:rPr>
              <w:t>que</w:t>
            </w:r>
            <w:r w:rsidRPr="00A375E8">
              <w:rPr>
                <w:rFonts w:ascii="Arial MT" w:eastAsia="Arial MT" w:hAnsi="Arial MT" w:cs="Arial MT"/>
                <w:spacing w:val="-11"/>
                <w:sz w:val="20"/>
                <w:lang w:val="es-ES"/>
              </w:rPr>
              <w:t xml:space="preserve"> </w:t>
            </w:r>
            <w:r w:rsidRPr="00A375E8">
              <w:rPr>
                <w:rFonts w:ascii="Arial MT" w:eastAsia="Arial MT" w:hAnsi="Arial MT" w:cs="Arial MT"/>
                <w:sz w:val="20"/>
                <w:lang w:val="es-ES"/>
              </w:rPr>
              <w:t>establezca</w:t>
            </w:r>
            <w:r w:rsidRPr="00A375E8">
              <w:rPr>
                <w:rFonts w:ascii="Arial MT" w:eastAsia="Arial MT" w:hAnsi="Arial MT" w:cs="Arial MT"/>
                <w:spacing w:val="-54"/>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51"/>
                <w:sz w:val="20"/>
                <w:lang w:val="es-ES"/>
              </w:rPr>
              <w:t xml:space="preserve"> </w:t>
            </w:r>
            <w:r w:rsidRPr="00A375E8">
              <w:rPr>
                <w:rFonts w:ascii="Arial MT" w:eastAsia="Arial MT" w:hAnsi="Arial MT" w:cs="Arial MT"/>
                <w:sz w:val="20"/>
                <w:lang w:val="es-ES"/>
              </w:rPr>
              <w:t>Ley</w:t>
            </w:r>
            <w:r w:rsidRPr="00A375E8">
              <w:rPr>
                <w:rFonts w:ascii="Arial MT" w:eastAsia="Arial MT" w:hAnsi="Arial MT" w:cs="Arial MT"/>
                <w:spacing w:val="50"/>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47"/>
                <w:sz w:val="20"/>
                <w:lang w:val="es-ES"/>
              </w:rPr>
              <w:t xml:space="preserve"> </w:t>
            </w:r>
            <w:r w:rsidRPr="00A375E8">
              <w:rPr>
                <w:rFonts w:ascii="Arial MT" w:eastAsia="Arial MT" w:hAnsi="Arial MT" w:cs="Arial MT"/>
                <w:sz w:val="20"/>
                <w:lang w:val="es-ES"/>
              </w:rPr>
              <w:t>Ingresos</w:t>
            </w:r>
            <w:r w:rsidRPr="00A375E8">
              <w:rPr>
                <w:rFonts w:ascii="Arial MT" w:eastAsia="Arial MT" w:hAnsi="Arial MT" w:cs="Arial MT"/>
                <w:spacing w:val="46"/>
                <w:sz w:val="20"/>
                <w:lang w:val="es-ES"/>
              </w:rPr>
              <w:t xml:space="preserve"> </w:t>
            </w:r>
            <w:r w:rsidRPr="00A375E8">
              <w:rPr>
                <w:rFonts w:ascii="Arial MT" w:eastAsia="Arial MT" w:hAnsi="Arial MT" w:cs="Arial MT"/>
                <w:sz w:val="20"/>
                <w:lang w:val="es-ES"/>
              </w:rPr>
              <w:t>Municipal</w:t>
            </w:r>
            <w:r w:rsidRPr="00A375E8">
              <w:rPr>
                <w:rFonts w:ascii="Arial MT" w:eastAsia="Arial MT" w:hAnsi="Arial MT" w:cs="Arial MT"/>
                <w:spacing w:val="50"/>
                <w:sz w:val="20"/>
                <w:lang w:val="es-ES"/>
              </w:rPr>
              <w:t xml:space="preserve"> </w:t>
            </w:r>
            <w:r w:rsidRPr="00A375E8">
              <w:rPr>
                <w:rFonts w:ascii="Arial MT" w:eastAsia="Arial MT" w:hAnsi="Arial MT" w:cs="Arial MT"/>
                <w:sz w:val="20"/>
                <w:lang w:val="es-ES"/>
              </w:rPr>
              <w:t>vigente</w:t>
            </w:r>
            <w:r w:rsidRPr="00A375E8">
              <w:rPr>
                <w:rFonts w:ascii="Arial MT" w:eastAsia="Arial MT" w:hAnsi="Arial MT" w:cs="Arial MT"/>
                <w:spacing w:val="51"/>
                <w:sz w:val="20"/>
                <w:lang w:val="es-ES"/>
              </w:rPr>
              <w:t xml:space="preserve"> </w:t>
            </w:r>
            <w:r w:rsidRPr="00A375E8">
              <w:rPr>
                <w:rFonts w:ascii="Arial MT" w:eastAsia="Arial MT" w:hAnsi="Arial MT" w:cs="Arial MT"/>
                <w:sz w:val="20"/>
                <w:lang w:val="es-ES"/>
              </w:rPr>
              <w:t>en</w:t>
            </w:r>
            <w:r w:rsidRPr="00A375E8">
              <w:rPr>
                <w:rFonts w:ascii="Arial MT" w:eastAsia="Arial MT" w:hAnsi="Arial MT" w:cs="Arial MT"/>
                <w:spacing w:val="51"/>
                <w:sz w:val="20"/>
                <w:lang w:val="es-ES"/>
              </w:rPr>
              <w:t xml:space="preserve"> </w:t>
            </w:r>
            <w:r w:rsidRPr="00A375E8">
              <w:rPr>
                <w:rFonts w:ascii="Arial MT" w:eastAsia="Arial MT" w:hAnsi="Arial MT" w:cs="Arial MT"/>
                <w:sz w:val="20"/>
                <w:lang w:val="es-ES"/>
              </w:rPr>
              <w:t>el Municipio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por</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estancia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en</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el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Centro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 xml:space="preserve">Control Animal. </w:t>
            </w:r>
          </w:p>
          <w:p w:rsidR="000B3606" w:rsidRPr="00A375E8" w:rsidRDefault="000B3606" w:rsidP="00E96051">
            <w:pPr>
              <w:widowControl w:val="0"/>
              <w:autoSpaceDE w:val="0"/>
              <w:autoSpaceDN w:val="0"/>
              <w:ind w:left="110" w:right="91"/>
              <w:jc w:val="both"/>
              <w:rPr>
                <w:rFonts w:ascii="Arial MT" w:eastAsia="Arial MT" w:hAnsi="Arial MT" w:cs="Arial MT"/>
                <w:sz w:val="20"/>
                <w:lang w:val="es-ES"/>
              </w:rPr>
            </w:pPr>
            <w:r w:rsidRPr="00A375E8">
              <w:rPr>
                <w:rFonts w:ascii="Arial MT" w:eastAsia="Arial MT" w:hAnsi="Arial MT" w:cs="Arial MT"/>
                <w:sz w:val="20"/>
                <w:lang w:val="es-ES"/>
              </w:rPr>
              <w:t>En caso de que el animal no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sea reclamado a tiempo por el dueño, este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podrá ser entregado en adopción a alguna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persona</w:t>
            </w:r>
            <w:r w:rsidRPr="00A375E8">
              <w:rPr>
                <w:rFonts w:ascii="Arial MT" w:eastAsia="Arial MT" w:hAnsi="Arial MT" w:cs="Arial MT"/>
                <w:spacing w:val="16"/>
                <w:sz w:val="20"/>
                <w:lang w:val="es-ES"/>
              </w:rPr>
              <w:t xml:space="preserve"> </w:t>
            </w:r>
            <w:r w:rsidRPr="00A375E8">
              <w:rPr>
                <w:rFonts w:ascii="Arial MT" w:eastAsia="Arial MT" w:hAnsi="Arial MT" w:cs="Arial MT"/>
                <w:sz w:val="20"/>
                <w:lang w:val="es-ES"/>
              </w:rPr>
              <w:t>o</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asociación</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que</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lastRenderedPageBreak/>
              <w:t>asuma</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la responsabilidad</w:t>
            </w:r>
            <w:r w:rsidRPr="00A375E8">
              <w:rPr>
                <w:rFonts w:ascii="Arial MT" w:eastAsia="Arial MT" w:hAnsi="Arial MT" w:cs="Arial MT"/>
                <w:spacing w:val="-2"/>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cuidarlo.</w:t>
            </w:r>
          </w:p>
        </w:tc>
        <w:tc>
          <w:tcPr>
            <w:tcW w:w="5337" w:type="dxa"/>
          </w:tcPr>
          <w:p w:rsidR="000B3606" w:rsidRPr="00EB5138" w:rsidRDefault="000B3606" w:rsidP="00E96051">
            <w:pPr>
              <w:widowControl w:val="0"/>
              <w:autoSpaceDE w:val="0"/>
              <w:autoSpaceDN w:val="0"/>
              <w:spacing w:before="4"/>
              <w:ind w:right="96"/>
              <w:jc w:val="both"/>
              <w:rPr>
                <w:rFonts w:ascii="Arial MT" w:eastAsia="Arial MT" w:hAnsi="Arial MT" w:cs="Arial MT"/>
                <w:sz w:val="20"/>
                <w:lang w:val="es-ES"/>
              </w:rPr>
            </w:pPr>
            <w:r w:rsidRPr="00EB5138">
              <w:rPr>
                <w:rFonts w:eastAsia="Arial MT" w:cs="Arial MT"/>
                <w:b/>
                <w:sz w:val="20"/>
                <w:lang w:val="es-ES"/>
              </w:rPr>
              <w:lastRenderedPageBreak/>
              <w:t xml:space="preserve">Artículo 20.- </w:t>
            </w:r>
            <w:r w:rsidRPr="00EB5138">
              <w:rPr>
                <w:rFonts w:ascii="Arial MT" w:eastAsia="Arial MT" w:hAnsi="Arial MT" w:cs="Arial MT"/>
                <w:sz w:val="20"/>
                <w:lang w:val="es-ES"/>
              </w:rPr>
              <w:t>La captura por motivos de salud</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pública</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animales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domésticos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que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deambulen sin dueño aparente</w:t>
            </w:r>
            <w:r>
              <w:rPr>
                <w:rFonts w:ascii="Arial MT" w:eastAsia="Arial MT" w:hAnsi="Arial MT" w:cs="Arial MT"/>
                <w:sz w:val="20"/>
                <w:lang w:val="es-ES"/>
              </w:rPr>
              <w:t xml:space="preserve">, </w:t>
            </w:r>
            <w:r w:rsidRPr="00EB5138">
              <w:rPr>
                <w:rFonts w:ascii="Arial MT" w:eastAsia="Arial MT" w:hAnsi="Arial MT" w:cs="Arial MT"/>
                <w:sz w:val="20"/>
                <w:lang w:val="es-ES"/>
              </w:rPr>
              <w:t>sin placa 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identidad</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o</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vacunación</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antirrábica</w:t>
            </w:r>
            <w:r w:rsidRPr="00EB5138">
              <w:rPr>
                <w:rFonts w:ascii="Arial MT" w:eastAsia="Arial MT" w:hAnsi="Arial MT" w:cs="Arial MT"/>
                <w:spacing w:val="-6"/>
                <w:sz w:val="20"/>
                <w:lang w:val="es-ES"/>
              </w:rPr>
              <w:t xml:space="preserve"> </w:t>
            </w:r>
            <w:r w:rsidRPr="00EB5138">
              <w:rPr>
                <w:rFonts w:ascii="Arial MT" w:eastAsia="Arial MT" w:hAnsi="Arial MT" w:cs="Arial MT"/>
                <w:sz w:val="20"/>
                <w:lang w:val="es-ES"/>
              </w:rPr>
              <w:t>y</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que</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n</w:t>
            </w:r>
            <w:r>
              <w:rPr>
                <w:rFonts w:ascii="Arial MT" w:eastAsia="Arial MT" w:hAnsi="Arial MT" w:cs="Arial MT"/>
                <w:sz w:val="20"/>
                <w:lang w:val="es-ES"/>
              </w:rPr>
              <w:t>o e</w:t>
            </w:r>
            <w:r w:rsidRPr="00EB5138">
              <w:rPr>
                <w:rFonts w:ascii="Arial MT" w:eastAsia="Arial MT" w:hAnsi="Arial MT" w:cs="Arial MT"/>
                <w:sz w:val="20"/>
                <w:lang w:val="es-ES"/>
              </w:rPr>
              <w:t>stén dentro del “Registro Único de Animales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Domésticos”, se efectuará únicamente por las</w:t>
            </w:r>
            <w:r w:rsidRPr="00EB5138">
              <w:rPr>
                <w:rFonts w:ascii="Arial MT" w:eastAsia="Arial MT" w:hAnsi="Arial MT" w:cs="Arial MT"/>
                <w:spacing w:val="-53"/>
                <w:sz w:val="20"/>
                <w:lang w:val="es-ES"/>
              </w:rPr>
              <w:t xml:space="preserve"> </w:t>
            </w:r>
            <w:r w:rsidRPr="00EB5138">
              <w:rPr>
                <w:rFonts w:ascii="Arial MT" w:eastAsia="Arial MT" w:hAnsi="Arial MT" w:cs="Arial MT"/>
                <w:sz w:val="20"/>
                <w:lang w:val="es-ES"/>
              </w:rPr>
              <w:t>autoridades</w:t>
            </w:r>
            <w:r w:rsidRPr="00EB5138">
              <w:rPr>
                <w:rFonts w:ascii="Arial MT" w:eastAsia="Arial MT" w:hAnsi="Arial MT" w:cs="Arial MT"/>
                <w:spacing w:val="-12"/>
                <w:sz w:val="20"/>
                <w:lang w:val="es-ES"/>
              </w:rPr>
              <w:t xml:space="preserve"> </w:t>
            </w:r>
            <w:r w:rsidRPr="00EB5138">
              <w:rPr>
                <w:rFonts w:ascii="Arial MT" w:eastAsia="Arial MT" w:hAnsi="Arial MT" w:cs="Arial MT"/>
                <w:sz w:val="20"/>
                <w:lang w:val="es-ES"/>
              </w:rPr>
              <w:t>sanitarias</w:t>
            </w:r>
            <w:r w:rsidRPr="00EB5138">
              <w:rPr>
                <w:rFonts w:ascii="Arial MT" w:eastAsia="Arial MT" w:hAnsi="Arial MT" w:cs="Arial MT"/>
                <w:spacing w:val="-12"/>
                <w:sz w:val="20"/>
                <w:lang w:val="es-ES"/>
              </w:rPr>
              <w:t xml:space="preserve"> </w:t>
            </w:r>
            <w:r w:rsidRPr="00EB5138">
              <w:rPr>
                <w:rFonts w:ascii="Arial MT" w:eastAsia="Arial MT" w:hAnsi="Arial MT" w:cs="Arial MT"/>
                <w:sz w:val="20"/>
                <w:lang w:val="es-ES"/>
              </w:rPr>
              <w:t>a</w:t>
            </w:r>
            <w:r w:rsidRPr="00EB5138">
              <w:rPr>
                <w:rFonts w:ascii="Arial MT" w:eastAsia="Arial MT" w:hAnsi="Arial MT" w:cs="Arial MT"/>
                <w:spacing w:val="-12"/>
                <w:sz w:val="20"/>
                <w:lang w:val="es-ES"/>
              </w:rPr>
              <w:t xml:space="preserve"> </w:t>
            </w:r>
            <w:r w:rsidRPr="00EB5138">
              <w:rPr>
                <w:rFonts w:ascii="Arial MT" w:eastAsia="Arial MT" w:hAnsi="Arial MT" w:cs="Arial MT"/>
                <w:sz w:val="20"/>
                <w:lang w:val="es-ES"/>
              </w:rPr>
              <w:t>través</w:t>
            </w:r>
            <w:r w:rsidRPr="00EB5138">
              <w:rPr>
                <w:rFonts w:ascii="Arial MT" w:eastAsia="Arial MT" w:hAnsi="Arial MT" w:cs="Arial MT"/>
                <w:spacing w:val="-13"/>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3"/>
                <w:sz w:val="20"/>
                <w:lang w:val="es-ES"/>
              </w:rPr>
              <w:t xml:space="preserve"> </w:t>
            </w:r>
            <w:r w:rsidRPr="00EB5138">
              <w:rPr>
                <w:rFonts w:ascii="Arial MT" w:eastAsia="Arial MT" w:hAnsi="Arial MT" w:cs="Arial MT"/>
                <w:sz w:val="20"/>
                <w:lang w:val="es-ES"/>
              </w:rPr>
              <w:t>la</w:t>
            </w:r>
            <w:r w:rsidRPr="00EB5138">
              <w:rPr>
                <w:rFonts w:ascii="Arial MT" w:eastAsia="Arial MT" w:hAnsi="Arial MT" w:cs="Arial MT"/>
                <w:spacing w:val="-13"/>
                <w:sz w:val="20"/>
                <w:lang w:val="es-ES"/>
              </w:rPr>
              <w:t xml:space="preserve"> </w:t>
            </w:r>
            <w:r w:rsidRPr="00EB5138">
              <w:rPr>
                <w:rFonts w:ascii="Arial MT" w:eastAsia="Arial MT" w:hAnsi="Arial MT" w:cs="Arial MT"/>
                <w:sz w:val="20"/>
                <w:lang w:val="es-ES"/>
              </w:rPr>
              <w:t>Secretari</w:t>
            </w:r>
            <w:r>
              <w:rPr>
                <w:rFonts w:ascii="Arial MT" w:eastAsia="Arial MT" w:hAnsi="Arial MT" w:cs="Arial MT"/>
                <w:sz w:val="20"/>
                <w:lang w:val="es-ES"/>
              </w:rPr>
              <w:t xml:space="preserve">a </w:t>
            </w:r>
            <w:r w:rsidRPr="00EB5138">
              <w:rPr>
                <w:rFonts w:ascii="Arial MT" w:eastAsia="Arial MT" w:hAnsi="Arial MT" w:cs="Arial MT"/>
                <w:sz w:val="20"/>
                <w:lang w:val="es-ES"/>
              </w:rPr>
              <w:t>de Salud del Estado y las del Municipio, por</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conducto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personas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específicamente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adiestradas,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identificadas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y</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debidamente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equipadas</w:t>
            </w:r>
            <w:r w:rsidRPr="00EB5138">
              <w:rPr>
                <w:rFonts w:ascii="Arial MT" w:eastAsia="Arial MT" w:hAnsi="Arial MT" w:cs="Arial MT"/>
                <w:spacing w:val="-7"/>
                <w:sz w:val="20"/>
                <w:lang w:val="es-ES"/>
              </w:rPr>
              <w:t xml:space="preserve"> </w:t>
            </w:r>
            <w:r w:rsidRPr="00EB5138">
              <w:rPr>
                <w:rFonts w:ascii="Arial MT" w:eastAsia="Arial MT" w:hAnsi="Arial MT" w:cs="Arial MT"/>
                <w:sz w:val="20"/>
                <w:lang w:val="es-ES"/>
              </w:rPr>
              <w:t>para</w:t>
            </w:r>
            <w:r w:rsidRPr="00EB5138">
              <w:rPr>
                <w:rFonts w:ascii="Arial MT" w:eastAsia="Arial MT" w:hAnsi="Arial MT" w:cs="Arial MT"/>
                <w:spacing w:val="-6"/>
                <w:sz w:val="20"/>
                <w:lang w:val="es-ES"/>
              </w:rPr>
              <w:t xml:space="preserve"> </w:t>
            </w:r>
            <w:r w:rsidRPr="00EB5138">
              <w:rPr>
                <w:rFonts w:ascii="Arial MT" w:eastAsia="Arial MT" w:hAnsi="Arial MT" w:cs="Arial MT"/>
                <w:sz w:val="20"/>
                <w:lang w:val="es-ES"/>
              </w:rPr>
              <w:t>tales</w:t>
            </w:r>
            <w:r w:rsidRPr="00EB5138">
              <w:rPr>
                <w:rFonts w:ascii="Arial MT" w:eastAsia="Arial MT" w:hAnsi="Arial MT" w:cs="Arial MT"/>
                <w:spacing w:val="-7"/>
                <w:sz w:val="20"/>
                <w:lang w:val="es-ES"/>
              </w:rPr>
              <w:t xml:space="preserve"> </w:t>
            </w:r>
            <w:r w:rsidRPr="00EB5138">
              <w:rPr>
                <w:rFonts w:ascii="Arial MT" w:eastAsia="Arial MT" w:hAnsi="Arial MT" w:cs="Arial MT"/>
                <w:sz w:val="20"/>
                <w:lang w:val="es-ES"/>
              </w:rPr>
              <w:t>efectos,</w:t>
            </w:r>
            <w:r w:rsidRPr="00EB5138">
              <w:rPr>
                <w:rFonts w:ascii="Arial MT" w:eastAsia="Arial MT" w:hAnsi="Arial MT" w:cs="Arial MT"/>
                <w:spacing w:val="-7"/>
                <w:sz w:val="20"/>
                <w:lang w:val="es-ES"/>
              </w:rPr>
              <w:t xml:space="preserve"> </w:t>
            </w:r>
            <w:r w:rsidRPr="00EB5138">
              <w:rPr>
                <w:rFonts w:ascii="Arial MT" w:eastAsia="Arial MT" w:hAnsi="Arial MT" w:cs="Arial MT"/>
                <w:sz w:val="20"/>
                <w:lang w:val="es-ES"/>
              </w:rPr>
              <w:t>quienes</w:t>
            </w:r>
            <w:r w:rsidRPr="00EB5138">
              <w:rPr>
                <w:rFonts w:ascii="Arial MT" w:eastAsia="Arial MT" w:hAnsi="Arial MT" w:cs="Arial MT"/>
                <w:spacing w:val="-7"/>
                <w:sz w:val="20"/>
                <w:lang w:val="es-ES"/>
              </w:rPr>
              <w:t xml:space="preserve"> </w:t>
            </w:r>
            <w:r w:rsidRPr="00EB5138">
              <w:rPr>
                <w:rFonts w:ascii="Arial MT" w:eastAsia="Arial MT" w:hAnsi="Arial MT" w:cs="Arial MT"/>
                <w:sz w:val="20"/>
                <w:lang w:val="es-ES"/>
              </w:rPr>
              <w:t>evitará</w:t>
            </w:r>
            <w:r>
              <w:rPr>
                <w:rFonts w:ascii="Arial MT" w:eastAsia="Arial MT" w:hAnsi="Arial MT" w:cs="Arial MT"/>
                <w:sz w:val="20"/>
                <w:lang w:val="es-ES"/>
              </w:rPr>
              <w:t xml:space="preserve">n </w:t>
            </w:r>
            <w:r w:rsidRPr="00EB5138">
              <w:rPr>
                <w:rFonts w:ascii="Arial MT" w:eastAsia="Arial MT" w:hAnsi="Arial MT" w:cs="Arial MT"/>
                <w:sz w:val="20"/>
                <w:lang w:val="es-ES"/>
              </w:rPr>
              <w:t>cualquier</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acto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crueldad,</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tormento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escándalo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público.</w:t>
            </w:r>
          </w:p>
          <w:p w:rsidR="000B3606" w:rsidRPr="00A375E8" w:rsidRDefault="000B3606" w:rsidP="00E96051">
            <w:pPr>
              <w:widowControl w:val="0"/>
              <w:autoSpaceDE w:val="0"/>
              <w:autoSpaceDN w:val="0"/>
              <w:ind w:right="99"/>
              <w:jc w:val="both"/>
              <w:rPr>
                <w:rFonts w:ascii="Arial MT" w:eastAsia="Arial MT" w:hAnsi="Arial MT" w:cs="Arial MT"/>
                <w:spacing w:val="1"/>
                <w:sz w:val="20"/>
                <w:lang w:val="es-ES"/>
              </w:rPr>
            </w:pPr>
            <w:r w:rsidRPr="00EB5138">
              <w:rPr>
                <w:rFonts w:ascii="Arial MT" w:eastAsia="Arial MT" w:hAnsi="Arial MT" w:cs="Arial MT"/>
                <w:sz w:val="20"/>
                <w:lang w:val="es-ES"/>
              </w:rPr>
              <w:t>Los animales podrán ser reclamados por su</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dueño</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dentro</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las</w:t>
            </w:r>
            <w:r w:rsidRPr="00EB5138">
              <w:rPr>
                <w:rFonts w:ascii="Arial MT" w:eastAsia="Arial MT" w:hAnsi="Arial MT" w:cs="Arial MT"/>
                <w:spacing w:val="-9"/>
                <w:sz w:val="20"/>
                <w:lang w:val="es-ES"/>
              </w:rPr>
              <w:t xml:space="preserve"> </w:t>
            </w:r>
            <w:r w:rsidRPr="00EB5138">
              <w:rPr>
                <w:rFonts w:ascii="Arial MT" w:eastAsia="Arial MT" w:hAnsi="Arial MT" w:cs="Arial MT"/>
                <w:sz w:val="20"/>
                <w:lang w:val="es-ES"/>
              </w:rPr>
              <w:t>72</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horas</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siguientes</w:t>
            </w:r>
            <w:r w:rsidRPr="00EB5138">
              <w:rPr>
                <w:rFonts w:ascii="Arial MT" w:eastAsia="Arial MT" w:hAnsi="Arial MT" w:cs="Arial MT"/>
                <w:spacing w:val="-9"/>
                <w:sz w:val="20"/>
                <w:lang w:val="es-ES"/>
              </w:rPr>
              <w:t xml:space="preserve"> </w:t>
            </w:r>
            <w:r w:rsidRPr="00EB5138">
              <w:rPr>
                <w:rFonts w:ascii="Arial MT" w:eastAsia="Arial MT" w:hAnsi="Arial MT" w:cs="Arial MT"/>
                <w:sz w:val="20"/>
                <w:lang w:val="es-ES"/>
              </w:rPr>
              <w:t>y</w:t>
            </w:r>
            <w:r w:rsidRPr="00EB5138">
              <w:rPr>
                <w:rFonts w:ascii="Arial MT" w:eastAsia="Arial MT" w:hAnsi="Arial MT" w:cs="Arial MT"/>
                <w:spacing w:val="-9"/>
                <w:sz w:val="20"/>
                <w:lang w:val="es-ES"/>
              </w:rPr>
              <w:t xml:space="preserve"> </w:t>
            </w:r>
            <w:r w:rsidRPr="00EB5138">
              <w:rPr>
                <w:rFonts w:ascii="Arial MT" w:eastAsia="Arial MT" w:hAnsi="Arial MT" w:cs="Arial MT"/>
                <w:sz w:val="20"/>
                <w:lang w:val="es-ES"/>
              </w:rPr>
              <w:t>para</w:t>
            </w:r>
            <w:r w:rsidRPr="00EB5138">
              <w:rPr>
                <w:rFonts w:ascii="Arial MT" w:eastAsia="Arial MT" w:hAnsi="Arial MT" w:cs="Arial MT"/>
                <w:spacing w:val="-53"/>
                <w:sz w:val="20"/>
                <w:lang w:val="es-ES"/>
              </w:rPr>
              <w:t xml:space="preserve"> </w:t>
            </w:r>
            <w:r w:rsidRPr="00EB5138">
              <w:rPr>
                <w:rFonts w:ascii="Arial MT" w:eastAsia="Arial MT" w:hAnsi="Arial MT" w:cs="Arial MT"/>
                <w:sz w:val="20"/>
                <w:lang w:val="es-ES"/>
              </w:rPr>
              <w:t>tal efecto deberán acreditar los derechos 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 xml:space="preserve">posesión o de propiedad sobre dicho animal </w:t>
            </w:r>
            <w:r w:rsidRPr="00A375E8">
              <w:rPr>
                <w:rFonts w:ascii="Arial MT" w:eastAsia="Arial MT" w:hAnsi="Arial MT" w:cs="Arial MT"/>
                <w:sz w:val="20"/>
                <w:lang w:val="es-ES"/>
              </w:rPr>
              <w:t xml:space="preserve">y </w:t>
            </w:r>
            <w:r w:rsidRPr="00EB5138">
              <w:rPr>
                <w:rFonts w:ascii="Arial MT" w:eastAsia="Arial MT" w:hAnsi="Arial MT" w:cs="Arial MT"/>
                <w:sz w:val="20"/>
                <w:lang w:val="es-ES"/>
              </w:rPr>
              <w:t>pagar</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como</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sanción</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una</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multa</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dos</w:t>
            </w:r>
            <w:r w:rsidRPr="00EB5138">
              <w:rPr>
                <w:rFonts w:ascii="Arial MT" w:eastAsia="Arial MT" w:hAnsi="Arial MT" w:cs="Arial MT"/>
                <w:spacing w:val="-5"/>
                <w:sz w:val="20"/>
                <w:lang w:val="es-ES"/>
              </w:rPr>
              <w:t xml:space="preserve"> </w:t>
            </w:r>
            <w:r w:rsidRPr="00EB5138">
              <w:rPr>
                <w:rFonts w:ascii="Arial MT" w:eastAsia="Arial MT" w:hAnsi="Arial MT" w:cs="Arial MT"/>
                <w:sz w:val="20"/>
                <w:lang w:val="es-ES"/>
              </w:rPr>
              <w:t>salarios</w:t>
            </w:r>
            <w:r w:rsidRPr="00A375E8">
              <w:rPr>
                <w:rFonts w:ascii="Arial MT" w:eastAsia="Arial MT" w:hAnsi="Arial MT" w:cs="Arial MT"/>
                <w:sz w:val="20"/>
                <w:lang w:val="es-ES"/>
              </w:rPr>
              <w:t xml:space="preserve"> mínimos por día de estancia en el Centro de</w:t>
            </w:r>
            <w:r>
              <w:rPr>
                <w:rFonts w:ascii="Arial MT" w:eastAsia="Arial MT" w:hAnsi="Arial MT" w:cs="Arial MT"/>
                <w:sz w:val="20"/>
                <w:lang w:val="es-ES"/>
              </w:rPr>
              <w:t xml:space="preserve"> Control y</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Salud</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Animal,</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más</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los</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gastos</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que</w:t>
            </w:r>
            <w:r w:rsidRPr="00A375E8">
              <w:rPr>
                <w:rFonts w:ascii="Arial MT" w:eastAsia="Arial MT" w:hAnsi="Arial MT" w:cs="Arial MT"/>
                <w:spacing w:val="21"/>
                <w:sz w:val="20"/>
                <w:lang w:val="es-ES"/>
              </w:rPr>
              <w:t xml:space="preserve"> </w:t>
            </w:r>
            <w:r w:rsidRPr="00A375E8">
              <w:rPr>
                <w:rFonts w:ascii="Arial MT" w:eastAsia="Arial MT" w:hAnsi="Arial MT" w:cs="Arial MT"/>
                <w:sz w:val="20"/>
                <w:lang w:val="es-ES"/>
              </w:rPr>
              <w:t>genere</w:t>
            </w:r>
            <w:r w:rsidRPr="00A375E8">
              <w:rPr>
                <w:rFonts w:ascii="Arial MT" w:eastAsia="Arial MT" w:hAnsi="Arial MT" w:cs="Arial MT"/>
                <w:spacing w:val="18"/>
                <w:sz w:val="20"/>
                <w:lang w:val="es-ES"/>
              </w:rPr>
              <w:t xml:space="preserve"> </w:t>
            </w:r>
            <w:r w:rsidRPr="00A375E8">
              <w:rPr>
                <w:rFonts w:ascii="Arial MT" w:eastAsia="Arial MT" w:hAnsi="Arial MT" w:cs="Arial MT"/>
                <w:sz w:val="20"/>
                <w:lang w:val="es-ES"/>
              </w:rPr>
              <w:t>su estancia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en</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misma.</w:t>
            </w:r>
            <w:r w:rsidRPr="00A375E8">
              <w:rPr>
                <w:rFonts w:ascii="Arial MT" w:eastAsia="Arial MT" w:hAnsi="Arial MT" w:cs="Arial MT"/>
                <w:spacing w:val="1"/>
                <w:sz w:val="20"/>
                <w:lang w:val="es-ES"/>
              </w:rPr>
              <w:t xml:space="preserve"> </w:t>
            </w:r>
          </w:p>
          <w:p w:rsidR="000B3606" w:rsidRPr="00A375E8" w:rsidRDefault="000B3606" w:rsidP="00E96051">
            <w:pPr>
              <w:widowControl w:val="0"/>
              <w:autoSpaceDE w:val="0"/>
              <w:autoSpaceDN w:val="0"/>
              <w:ind w:right="99"/>
              <w:jc w:val="both"/>
              <w:rPr>
                <w:rFonts w:ascii="Arial MT" w:eastAsia="Arial MT" w:hAnsi="Arial MT" w:cs="Arial MT"/>
                <w:sz w:val="20"/>
                <w:lang w:val="es-ES"/>
              </w:rPr>
            </w:pPr>
            <w:r w:rsidRPr="00A375E8">
              <w:rPr>
                <w:rFonts w:ascii="Arial MT" w:eastAsia="Arial MT" w:hAnsi="Arial MT" w:cs="Arial MT"/>
                <w:sz w:val="20"/>
                <w:lang w:val="es-ES"/>
              </w:rPr>
              <w:t>En caso de que el animal no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sea reclamado a tiempo por el dueño, este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podrá ser entregado en adopción a alguna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persona</w:t>
            </w:r>
            <w:r w:rsidRPr="00A375E8">
              <w:rPr>
                <w:rFonts w:ascii="Arial MT" w:eastAsia="Arial MT" w:hAnsi="Arial MT" w:cs="Arial MT"/>
                <w:spacing w:val="16"/>
                <w:sz w:val="20"/>
                <w:lang w:val="es-ES"/>
              </w:rPr>
              <w:t xml:space="preserve"> </w:t>
            </w:r>
            <w:r>
              <w:rPr>
                <w:rFonts w:ascii="Arial MT" w:eastAsia="Arial MT" w:hAnsi="Arial MT" w:cs="Arial MT"/>
                <w:spacing w:val="16"/>
                <w:sz w:val="20"/>
                <w:lang w:val="es-ES"/>
              </w:rPr>
              <w:t>física, albergue o</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asociación</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que</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asuma</w:t>
            </w:r>
            <w:r w:rsidRPr="00A375E8">
              <w:rPr>
                <w:rFonts w:ascii="Arial MT" w:eastAsia="Arial MT" w:hAnsi="Arial MT" w:cs="Arial MT"/>
                <w:spacing w:val="20"/>
                <w:sz w:val="20"/>
                <w:lang w:val="es-ES"/>
              </w:rPr>
              <w:t xml:space="preserve"> </w:t>
            </w:r>
            <w:r w:rsidRPr="00A375E8">
              <w:rPr>
                <w:rFonts w:ascii="Arial MT" w:eastAsia="Arial MT" w:hAnsi="Arial MT" w:cs="Arial MT"/>
                <w:sz w:val="20"/>
                <w:lang w:val="es-ES"/>
              </w:rPr>
              <w:t>la responsabilidad</w:t>
            </w:r>
            <w:r w:rsidRPr="00A375E8">
              <w:rPr>
                <w:rFonts w:ascii="Arial MT" w:eastAsia="Arial MT" w:hAnsi="Arial MT" w:cs="Arial MT"/>
                <w:spacing w:val="-2"/>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cuidarlo</w:t>
            </w:r>
            <w:r>
              <w:rPr>
                <w:rFonts w:ascii="Arial MT" w:eastAsia="Arial MT" w:hAnsi="Arial MT" w:cs="Arial MT"/>
                <w:sz w:val="20"/>
                <w:lang w:val="es-ES"/>
              </w:rPr>
              <w:t>, e</w:t>
            </w:r>
            <w:r w:rsidRPr="00BB6DA0">
              <w:rPr>
                <w:sz w:val="20"/>
                <w:szCs w:val="18"/>
              </w:rPr>
              <w:t xml:space="preserve">n el caso de que los animales no sean adoptados o su </w:t>
            </w:r>
            <w:r w:rsidRPr="00BB6DA0">
              <w:rPr>
                <w:sz w:val="20"/>
                <w:szCs w:val="18"/>
              </w:rPr>
              <w:lastRenderedPageBreak/>
              <w:t>estado de salud lo requiera, podrán ser sacrificados por los medios establecidos en el presente reglamento o entregarlos al Centro de Control animal para que proceda en lo conducente</w:t>
            </w:r>
            <w:r>
              <w:rPr>
                <w:rFonts w:ascii="Arial MT" w:eastAsia="Arial MT" w:hAnsi="Arial MT" w:cs="Arial MT"/>
                <w:sz w:val="20"/>
                <w:lang w:val="es-ES"/>
              </w:rPr>
              <w:t xml:space="preserve"> bajo los principios 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norma</w:t>
            </w:r>
            <w:r w:rsidRPr="00A375E8">
              <w:rPr>
                <w:rFonts w:ascii="Arial MT" w:eastAsia="Arial MT" w:hAnsi="Arial MT" w:cs="Arial MT"/>
                <w:spacing w:val="1"/>
                <w:sz w:val="20"/>
                <w:lang w:val="es-ES"/>
              </w:rPr>
              <w:t xml:space="preserve"> </w:t>
            </w:r>
            <w:r w:rsidRPr="00A375E8">
              <w:rPr>
                <w:rFonts w:eastAsia="Arial MT" w:cs="Arial MT"/>
                <w:b/>
                <w:sz w:val="20"/>
                <w:lang w:val="es-ES"/>
              </w:rPr>
              <w:t>NOM-033-SAG/ZOO-</w:t>
            </w:r>
            <w:r>
              <w:rPr>
                <w:rFonts w:eastAsia="Arial MT" w:cs="Arial MT"/>
                <w:b/>
                <w:sz w:val="20"/>
                <w:lang w:val="es-ES"/>
              </w:rPr>
              <w:t>2014</w:t>
            </w:r>
            <w:r w:rsidRPr="00BB6DA0">
              <w:rPr>
                <w:sz w:val="20"/>
                <w:szCs w:val="18"/>
              </w:rPr>
              <w:t>.</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before="3"/>
              <w:ind w:left="110" w:right="91"/>
              <w:jc w:val="both"/>
              <w:rPr>
                <w:rFonts w:ascii="Arial MT" w:eastAsia="Arial MT" w:hAnsi="Arial MT" w:cs="Arial MT"/>
                <w:sz w:val="20"/>
                <w:lang w:val="es-ES"/>
              </w:rPr>
            </w:pPr>
            <w:r w:rsidRPr="00EB5138">
              <w:rPr>
                <w:rFonts w:eastAsia="Arial MT" w:cs="Arial MT"/>
                <w:b/>
                <w:sz w:val="20"/>
                <w:lang w:val="es-ES"/>
              </w:rPr>
              <w:lastRenderedPageBreak/>
              <w:t xml:space="preserve">Artículo 21.- </w:t>
            </w:r>
            <w:r w:rsidRPr="00EB5138">
              <w:rPr>
                <w:rFonts w:ascii="Arial MT" w:eastAsia="Arial MT" w:hAnsi="Arial MT" w:cs="Arial MT"/>
                <w:sz w:val="20"/>
                <w:lang w:val="es-ES"/>
              </w:rPr>
              <w:t>(Modificado en Sesión ordinaria</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No. 19 de fecha 5 de octubre de 2017) Para</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los efectos del artículo anterior, el Centro 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Control</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Animal</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y</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demás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dependencias</w:t>
            </w:r>
            <w:r w:rsidRPr="00EB5138">
              <w:rPr>
                <w:rFonts w:ascii="Arial MT" w:eastAsia="Arial MT" w:hAnsi="Arial MT" w:cs="Arial MT"/>
                <w:spacing w:val="1"/>
                <w:sz w:val="20"/>
                <w:lang w:val="es-ES"/>
              </w:rPr>
              <w:t xml:space="preserve"> </w:t>
            </w:r>
            <w:r w:rsidRPr="00EB5138">
              <w:rPr>
                <w:rFonts w:ascii="Arial MT" w:eastAsia="Arial MT" w:hAnsi="Arial MT" w:cs="Arial MT"/>
                <w:spacing w:val="-1"/>
                <w:sz w:val="20"/>
                <w:lang w:val="es-ES"/>
              </w:rPr>
              <w:t>relacionadas</w:t>
            </w:r>
            <w:r w:rsidRPr="00EB5138">
              <w:rPr>
                <w:rFonts w:ascii="Arial MT" w:eastAsia="Arial MT" w:hAnsi="Arial MT" w:cs="Arial MT"/>
                <w:spacing w:val="-12"/>
                <w:sz w:val="20"/>
                <w:lang w:val="es-ES"/>
              </w:rPr>
              <w:t xml:space="preserve"> </w:t>
            </w:r>
            <w:r w:rsidRPr="00EB5138">
              <w:rPr>
                <w:rFonts w:ascii="Arial MT" w:eastAsia="Arial MT" w:hAnsi="Arial MT" w:cs="Arial MT"/>
                <w:sz w:val="20"/>
                <w:lang w:val="es-ES"/>
              </w:rPr>
              <w:t>podrán</w:t>
            </w:r>
            <w:r w:rsidRPr="00EB5138">
              <w:rPr>
                <w:rFonts w:ascii="Arial MT" w:eastAsia="Arial MT" w:hAnsi="Arial MT" w:cs="Arial MT"/>
                <w:spacing w:val="-11"/>
                <w:sz w:val="20"/>
                <w:lang w:val="es-ES"/>
              </w:rPr>
              <w:t xml:space="preserve"> </w:t>
            </w:r>
            <w:r w:rsidRPr="00EB5138">
              <w:rPr>
                <w:rFonts w:ascii="Arial MT" w:eastAsia="Arial MT" w:hAnsi="Arial MT" w:cs="Arial MT"/>
                <w:sz w:val="20"/>
                <w:lang w:val="es-ES"/>
              </w:rPr>
              <w:t>solicitar</w:t>
            </w:r>
            <w:r w:rsidRPr="00EB5138">
              <w:rPr>
                <w:rFonts w:ascii="Arial MT" w:eastAsia="Arial MT" w:hAnsi="Arial MT" w:cs="Arial MT"/>
                <w:spacing w:val="-11"/>
                <w:sz w:val="20"/>
                <w:lang w:val="es-ES"/>
              </w:rPr>
              <w:t xml:space="preserve"> </w:t>
            </w:r>
            <w:r w:rsidRPr="00EB5138">
              <w:rPr>
                <w:rFonts w:ascii="Arial MT" w:eastAsia="Arial MT" w:hAnsi="Arial MT" w:cs="Arial MT"/>
                <w:sz w:val="20"/>
                <w:lang w:val="es-ES"/>
              </w:rPr>
              <w:t>el</w:t>
            </w:r>
            <w:r w:rsidRPr="00EB5138">
              <w:rPr>
                <w:rFonts w:ascii="Arial MT" w:eastAsia="Arial MT" w:hAnsi="Arial MT" w:cs="Arial MT"/>
                <w:spacing w:val="-11"/>
                <w:sz w:val="20"/>
                <w:lang w:val="es-ES"/>
              </w:rPr>
              <w:t xml:space="preserve"> </w:t>
            </w:r>
            <w:r w:rsidRPr="00EB5138">
              <w:rPr>
                <w:rFonts w:ascii="Arial MT" w:eastAsia="Arial MT" w:hAnsi="Arial MT" w:cs="Arial MT"/>
                <w:sz w:val="20"/>
                <w:lang w:val="es-ES"/>
              </w:rPr>
              <w:t>asesoramient</w:t>
            </w:r>
            <w:r>
              <w:rPr>
                <w:rFonts w:ascii="Arial MT" w:eastAsia="Arial MT" w:hAnsi="Arial MT" w:cs="Arial MT"/>
                <w:sz w:val="20"/>
                <w:lang w:val="es-ES"/>
              </w:rPr>
              <w:t xml:space="preserve">o </w:t>
            </w:r>
            <w:r w:rsidRPr="00EB5138">
              <w:rPr>
                <w:rFonts w:ascii="Arial MT" w:eastAsia="Arial MT" w:hAnsi="Arial MT" w:cs="Arial MT"/>
                <w:sz w:val="20"/>
                <w:lang w:val="es-ES"/>
              </w:rPr>
              <w:t>y</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colaboración</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uno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más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los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representantes de la Asociación de Médicos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Veterinarios,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Zootecnistas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del</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Centro</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Universitario</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del</w:t>
            </w:r>
            <w:r w:rsidRPr="00EB5138">
              <w:rPr>
                <w:rFonts w:ascii="Arial MT" w:eastAsia="Arial MT" w:hAnsi="Arial MT" w:cs="Arial MT"/>
                <w:spacing w:val="3"/>
                <w:sz w:val="20"/>
                <w:lang w:val="es-ES"/>
              </w:rPr>
              <w:t xml:space="preserve"> </w:t>
            </w:r>
            <w:r w:rsidRPr="00EB5138">
              <w:rPr>
                <w:rFonts w:ascii="Arial MT" w:eastAsia="Arial MT" w:hAnsi="Arial MT" w:cs="Arial MT"/>
                <w:sz w:val="20"/>
                <w:lang w:val="es-ES"/>
              </w:rPr>
              <w:t>Sur</w:t>
            </w:r>
            <w:r w:rsidRPr="00EB5138">
              <w:rPr>
                <w:rFonts w:ascii="Arial MT" w:eastAsia="Arial MT" w:hAnsi="Arial MT" w:cs="Arial MT"/>
                <w:spacing w:val="8"/>
                <w:sz w:val="20"/>
                <w:lang w:val="es-ES"/>
              </w:rPr>
              <w:t xml:space="preserve"> </w:t>
            </w:r>
            <w:r w:rsidRPr="00EB5138">
              <w:rPr>
                <w:rFonts w:ascii="Arial MT" w:eastAsia="Arial MT" w:hAnsi="Arial MT" w:cs="Arial MT"/>
                <w:sz w:val="20"/>
                <w:lang w:val="es-ES"/>
              </w:rPr>
              <w:t>y</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las</w:t>
            </w:r>
            <w:r w:rsidRPr="00EB5138">
              <w:rPr>
                <w:rFonts w:ascii="Arial MT" w:eastAsia="Arial MT" w:hAnsi="Arial MT" w:cs="Arial MT"/>
                <w:spacing w:val="4"/>
                <w:sz w:val="20"/>
                <w:lang w:val="es-ES"/>
              </w:rPr>
              <w:t xml:space="preserve"> </w:t>
            </w:r>
            <w:r w:rsidRPr="00EB5138">
              <w:rPr>
                <w:rFonts w:ascii="Arial MT" w:eastAsia="Arial MT" w:hAnsi="Arial MT" w:cs="Arial MT"/>
                <w:sz w:val="20"/>
                <w:lang w:val="es-ES"/>
              </w:rPr>
              <w:t>Asociaciones</w:t>
            </w:r>
            <w:r w:rsidRPr="00A375E8">
              <w:rPr>
                <w:rFonts w:ascii="Arial MT" w:eastAsia="Arial MT" w:hAnsi="Arial MT" w:cs="Arial MT"/>
                <w:sz w:val="20"/>
                <w:lang w:val="es-ES"/>
              </w:rPr>
              <w:t xml:space="preserve"> Protectoras</w:t>
            </w:r>
            <w:r w:rsidRPr="00A375E8">
              <w:rPr>
                <w:rFonts w:ascii="Arial MT" w:eastAsia="Arial MT" w:hAnsi="Arial MT" w:cs="Arial MT"/>
                <w:spacing w:val="-4"/>
                <w:sz w:val="20"/>
                <w:lang w:val="es-ES"/>
              </w:rPr>
              <w:t xml:space="preserve"> </w:t>
            </w:r>
            <w:r w:rsidRPr="00A375E8">
              <w:rPr>
                <w:rFonts w:ascii="Arial MT" w:eastAsia="Arial MT" w:hAnsi="Arial MT" w:cs="Arial MT"/>
                <w:sz w:val="20"/>
                <w:lang w:val="es-ES"/>
              </w:rPr>
              <w:t>de Animales.</w:t>
            </w:r>
          </w:p>
        </w:tc>
        <w:tc>
          <w:tcPr>
            <w:tcW w:w="5337" w:type="dxa"/>
          </w:tcPr>
          <w:p w:rsidR="000B3606" w:rsidRPr="00A375E8" w:rsidRDefault="000B3606" w:rsidP="00E96051">
            <w:pPr>
              <w:widowControl w:val="0"/>
              <w:autoSpaceDE w:val="0"/>
              <w:autoSpaceDN w:val="0"/>
              <w:spacing w:line="276" w:lineRule="auto"/>
              <w:ind w:right="113"/>
              <w:jc w:val="both"/>
              <w:rPr>
                <w:rFonts w:eastAsia="Arial MT" w:hAnsi="Arial MT" w:cs="Arial MT"/>
                <w:b/>
                <w:lang w:val="es-ES"/>
              </w:rPr>
            </w:pPr>
            <w:r w:rsidRPr="00A375E8">
              <w:rPr>
                <w:rFonts w:eastAsia="Arial MT" w:cs="Arial MT"/>
                <w:b/>
                <w:sz w:val="20"/>
                <w:lang w:val="es-ES"/>
              </w:rPr>
              <w:t>Artículo</w:t>
            </w:r>
            <w:r w:rsidRPr="00A375E8">
              <w:rPr>
                <w:rFonts w:eastAsia="Arial MT" w:cs="Arial MT"/>
                <w:b/>
                <w:spacing w:val="1"/>
                <w:sz w:val="20"/>
                <w:lang w:val="es-ES"/>
              </w:rPr>
              <w:t xml:space="preserve"> </w:t>
            </w:r>
            <w:r w:rsidRPr="00A375E8">
              <w:rPr>
                <w:rFonts w:eastAsia="Arial MT" w:cs="Arial MT"/>
                <w:b/>
                <w:sz w:val="20"/>
                <w:lang w:val="es-ES"/>
              </w:rPr>
              <w:t>21.-</w:t>
            </w:r>
            <w:r w:rsidRPr="00A375E8">
              <w:rPr>
                <w:rFonts w:eastAsia="Arial MT" w:cs="Arial MT"/>
                <w:b/>
                <w:spacing w:val="1"/>
                <w:sz w:val="20"/>
                <w:lang w:val="es-ES"/>
              </w:rPr>
              <w:t xml:space="preserve"> </w:t>
            </w:r>
            <w:r w:rsidRPr="00A375E8">
              <w:rPr>
                <w:rFonts w:ascii="Arial MT" w:eastAsia="Arial MT" w:hAnsi="Arial MT" w:cs="Arial MT"/>
                <w:sz w:val="20"/>
                <w:lang w:val="es-ES"/>
              </w:rPr>
              <w:t>Para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efectos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artículo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anterior, el Centro de Control</w:t>
            </w:r>
            <w:r>
              <w:rPr>
                <w:rFonts w:ascii="Arial MT" w:eastAsia="Arial MT" w:hAnsi="Arial MT" w:cs="Arial MT"/>
                <w:sz w:val="20"/>
                <w:lang w:val="es-ES"/>
              </w:rPr>
              <w:t xml:space="preserve"> y Salud</w:t>
            </w:r>
            <w:r w:rsidRPr="00A375E8">
              <w:rPr>
                <w:rFonts w:ascii="Arial MT" w:eastAsia="Arial MT" w:hAnsi="Arial MT" w:cs="Arial MT"/>
                <w:sz w:val="20"/>
                <w:lang w:val="es-ES"/>
              </w:rPr>
              <w:t xml:space="preserve"> Animal y demás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dependencias relacionadas podrán solicitar el</w:t>
            </w:r>
            <w:r w:rsidRPr="00A375E8">
              <w:rPr>
                <w:rFonts w:ascii="Arial MT" w:eastAsia="Arial MT" w:hAnsi="Arial MT" w:cs="Arial MT"/>
                <w:spacing w:val="1"/>
                <w:sz w:val="20"/>
                <w:lang w:val="es-ES"/>
              </w:rPr>
              <w:t xml:space="preserve"> </w:t>
            </w:r>
            <w:r w:rsidRPr="00A375E8">
              <w:rPr>
                <w:rFonts w:ascii="Arial MT" w:eastAsia="Arial MT" w:hAnsi="Arial MT" w:cs="Arial MT"/>
                <w:spacing w:val="-1"/>
                <w:sz w:val="20"/>
                <w:lang w:val="es-ES"/>
              </w:rPr>
              <w:t>asesoramiento</w:t>
            </w:r>
            <w:r w:rsidRPr="00A375E8">
              <w:rPr>
                <w:rFonts w:ascii="Arial MT" w:eastAsia="Arial MT" w:hAnsi="Arial MT" w:cs="Arial MT"/>
                <w:spacing w:val="-13"/>
                <w:sz w:val="20"/>
                <w:lang w:val="es-ES"/>
              </w:rPr>
              <w:t xml:space="preserve"> </w:t>
            </w:r>
            <w:r w:rsidRPr="00A375E8">
              <w:rPr>
                <w:rFonts w:ascii="Arial MT" w:eastAsia="Arial MT" w:hAnsi="Arial MT" w:cs="Arial MT"/>
                <w:sz w:val="20"/>
                <w:lang w:val="es-ES"/>
              </w:rPr>
              <w:t>y</w:t>
            </w:r>
            <w:r w:rsidRPr="00A375E8">
              <w:rPr>
                <w:rFonts w:ascii="Arial MT" w:eastAsia="Arial MT" w:hAnsi="Arial MT" w:cs="Arial MT"/>
                <w:spacing w:val="-13"/>
                <w:sz w:val="20"/>
                <w:lang w:val="es-ES"/>
              </w:rPr>
              <w:t xml:space="preserve"> </w:t>
            </w:r>
            <w:r w:rsidRPr="00A375E8">
              <w:rPr>
                <w:rFonts w:ascii="Arial MT" w:eastAsia="Arial MT" w:hAnsi="Arial MT" w:cs="Arial MT"/>
                <w:sz w:val="20"/>
                <w:lang w:val="es-ES"/>
              </w:rPr>
              <w:t>colaboración</w:t>
            </w:r>
            <w:r w:rsidRPr="00A375E8">
              <w:rPr>
                <w:rFonts w:ascii="Arial MT" w:eastAsia="Arial MT" w:hAnsi="Arial MT" w:cs="Arial MT"/>
                <w:spacing w:val="-12"/>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2"/>
                <w:sz w:val="20"/>
                <w:lang w:val="es-ES"/>
              </w:rPr>
              <w:t xml:space="preserve"> </w:t>
            </w:r>
            <w:r w:rsidRPr="00A375E8">
              <w:rPr>
                <w:rFonts w:ascii="Arial MT" w:eastAsia="Arial MT" w:hAnsi="Arial MT" w:cs="Arial MT"/>
                <w:sz w:val="20"/>
                <w:lang w:val="es-ES"/>
              </w:rPr>
              <w:t>uno</w:t>
            </w:r>
            <w:r w:rsidRPr="00A375E8">
              <w:rPr>
                <w:rFonts w:ascii="Arial MT" w:eastAsia="Arial MT" w:hAnsi="Arial MT" w:cs="Arial MT"/>
                <w:spacing w:val="-12"/>
                <w:sz w:val="20"/>
                <w:lang w:val="es-ES"/>
              </w:rPr>
              <w:t xml:space="preserve"> </w:t>
            </w:r>
            <w:r w:rsidRPr="00A375E8">
              <w:rPr>
                <w:rFonts w:ascii="Arial MT" w:eastAsia="Arial MT" w:hAnsi="Arial MT" w:cs="Arial MT"/>
                <w:sz w:val="20"/>
                <w:lang w:val="es-ES"/>
              </w:rPr>
              <w:t>o</w:t>
            </w:r>
            <w:r w:rsidRPr="00A375E8">
              <w:rPr>
                <w:rFonts w:ascii="Arial MT" w:eastAsia="Arial MT" w:hAnsi="Arial MT" w:cs="Arial MT"/>
                <w:spacing w:val="-13"/>
                <w:sz w:val="20"/>
                <w:lang w:val="es-ES"/>
              </w:rPr>
              <w:t xml:space="preserve"> </w:t>
            </w:r>
            <w:r w:rsidRPr="00A375E8">
              <w:rPr>
                <w:rFonts w:ascii="Arial MT" w:eastAsia="Arial MT" w:hAnsi="Arial MT" w:cs="Arial MT"/>
                <w:sz w:val="20"/>
                <w:lang w:val="es-ES"/>
              </w:rPr>
              <w:t>más</w:t>
            </w:r>
            <w:r w:rsidRPr="00A375E8">
              <w:rPr>
                <w:rFonts w:ascii="Arial MT" w:eastAsia="Arial MT" w:hAnsi="Arial MT" w:cs="Arial MT"/>
                <w:spacing w:val="-13"/>
                <w:sz w:val="20"/>
                <w:lang w:val="es-ES"/>
              </w:rPr>
              <w:t xml:space="preserve"> </w:t>
            </w:r>
            <w:r w:rsidRPr="00A375E8">
              <w:rPr>
                <w:rFonts w:ascii="Arial MT" w:eastAsia="Arial MT" w:hAnsi="Arial MT" w:cs="Arial MT"/>
                <w:sz w:val="20"/>
                <w:lang w:val="es-ES"/>
              </w:rPr>
              <w:t>d</w:t>
            </w:r>
            <w:r>
              <w:rPr>
                <w:rFonts w:ascii="Arial MT" w:eastAsia="Arial MT" w:hAnsi="Arial MT" w:cs="Arial MT"/>
                <w:sz w:val="20"/>
                <w:lang w:val="es-ES"/>
              </w:rPr>
              <w:t xml:space="preserve">e </w:t>
            </w:r>
            <w:r w:rsidRPr="00A375E8">
              <w:rPr>
                <w:rFonts w:ascii="Arial MT" w:eastAsia="Arial MT" w:hAnsi="Arial MT" w:cs="Arial MT"/>
                <w:spacing w:val="-53"/>
                <w:sz w:val="20"/>
                <w:lang w:val="es-ES"/>
              </w:rPr>
              <w:t xml:space="preserve"> </w:t>
            </w:r>
            <w:r w:rsidRPr="00A375E8">
              <w:rPr>
                <w:rFonts w:ascii="Arial MT" w:eastAsia="Arial MT" w:hAnsi="Arial MT" w:cs="Arial MT"/>
                <w:sz w:val="20"/>
                <w:lang w:val="es-ES"/>
              </w:rPr>
              <w:t>los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representantes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Asociación</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Médicos Veterinarios, Zootecnistas del Centro</w:t>
            </w:r>
            <w:r w:rsidRPr="00A375E8">
              <w:rPr>
                <w:rFonts w:ascii="Arial MT" w:eastAsia="Arial MT" w:hAnsi="Arial MT" w:cs="Arial MT"/>
                <w:spacing w:val="-53"/>
                <w:sz w:val="20"/>
                <w:lang w:val="es-ES"/>
              </w:rPr>
              <w:t xml:space="preserve"> </w:t>
            </w:r>
            <w:r w:rsidRPr="00A375E8">
              <w:rPr>
                <w:rFonts w:ascii="Arial MT" w:eastAsia="Arial MT" w:hAnsi="Arial MT" w:cs="Arial MT"/>
                <w:sz w:val="20"/>
                <w:lang w:val="es-ES"/>
              </w:rPr>
              <w:t>Universitario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Sur</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y</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Asociaciones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Protectoras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Animales</w:t>
            </w:r>
            <w:r>
              <w:rPr>
                <w:rFonts w:ascii="Arial MT" w:eastAsia="Arial MT" w:hAnsi="Arial MT" w:cs="Arial MT"/>
                <w:sz w:val="20"/>
                <w:lang w:val="es-ES"/>
              </w:rPr>
              <w:t xml:space="preserve"> q</w:t>
            </w:r>
            <w:r w:rsidRPr="00A375E8">
              <w:rPr>
                <w:rFonts w:ascii="Arial MT" w:eastAsia="Arial MT" w:hAnsi="Arial MT" w:cs="Arial MT"/>
                <w:sz w:val="20"/>
                <w:lang w:val="es-ES"/>
              </w:rPr>
              <w:t>ue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cuenten</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con</w:t>
            </w:r>
            <w:r w:rsidRPr="00A375E8">
              <w:rPr>
                <w:rFonts w:ascii="Arial MT" w:eastAsia="Arial MT" w:hAnsi="Arial MT" w:cs="Arial MT"/>
                <w:spacing w:val="-53"/>
                <w:sz w:val="20"/>
                <w:lang w:val="es-ES"/>
              </w:rPr>
              <w:t xml:space="preserve"> </w:t>
            </w:r>
            <w:r w:rsidRPr="00A375E8">
              <w:rPr>
                <w:rFonts w:ascii="Arial MT" w:eastAsia="Arial MT" w:hAnsi="Arial MT" w:cs="Arial MT"/>
                <w:sz w:val="20"/>
                <w:lang w:val="es-ES"/>
              </w:rPr>
              <w:t>convenio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vigente.</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line="276" w:lineRule="auto"/>
              <w:ind w:right="113"/>
              <w:jc w:val="both"/>
              <w:rPr>
                <w:sz w:val="20"/>
                <w:szCs w:val="20"/>
              </w:rPr>
            </w:pPr>
            <w:r w:rsidRPr="00A375E8">
              <w:rPr>
                <w:sz w:val="20"/>
                <w:szCs w:val="20"/>
              </w:rPr>
              <w:t xml:space="preserve">Artículo 40.- Los experimentos que se llevan a cabo con los animales, se realizarán únicamente cuando estén plenamente justificados y cuando tales actos sean imprescindibles para el estudio y avance de la ciencia, siempre y cuando éstos se encuentren autorizados por los organismos académicos y científicos sujetándose a las circunstancias siguientes: </w:t>
            </w:r>
          </w:p>
          <w:p w:rsidR="000B3606" w:rsidRPr="00A375E8" w:rsidRDefault="000B3606" w:rsidP="00E96051">
            <w:pPr>
              <w:widowControl w:val="0"/>
              <w:autoSpaceDE w:val="0"/>
              <w:autoSpaceDN w:val="0"/>
              <w:spacing w:line="276" w:lineRule="auto"/>
              <w:ind w:right="113"/>
              <w:jc w:val="both"/>
              <w:rPr>
                <w:sz w:val="20"/>
                <w:szCs w:val="20"/>
              </w:rPr>
            </w:pPr>
            <w:r w:rsidRPr="00A375E8">
              <w:rPr>
                <w:sz w:val="20"/>
                <w:szCs w:val="20"/>
              </w:rPr>
              <w:t xml:space="preserve">I. Que los resultados deseados no puedan obtenerse por otros procedimientos o alternativas. </w:t>
            </w:r>
          </w:p>
          <w:p w:rsidR="000B3606" w:rsidRPr="00A375E8" w:rsidRDefault="000B3606" w:rsidP="00E96051">
            <w:pPr>
              <w:widowControl w:val="0"/>
              <w:autoSpaceDE w:val="0"/>
              <w:autoSpaceDN w:val="0"/>
              <w:spacing w:line="276" w:lineRule="auto"/>
              <w:ind w:right="113"/>
              <w:jc w:val="both"/>
              <w:rPr>
                <w:sz w:val="20"/>
                <w:szCs w:val="20"/>
              </w:rPr>
            </w:pPr>
            <w:r w:rsidRPr="00A375E8">
              <w:rPr>
                <w:sz w:val="20"/>
                <w:szCs w:val="20"/>
              </w:rPr>
              <w:t xml:space="preserve">II. Que las experiencias sean necesarias para el control, prevención, diagnóstico o el tratamiento de enfermedades que afecten al hombre o al animal, y </w:t>
            </w:r>
          </w:p>
          <w:p w:rsidR="000B3606" w:rsidRPr="00A375E8" w:rsidRDefault="000B3606" w:rsidP="00E96051">
            <w:pPr>
              <w:widowControl w:val="0"/>
              <w:autoSpaceDE w:val="0"/>
              <w:autoSpaceDN w:val="0"/>
              <w:spacing w:line="276" w:lineRule="auto"/>
              <w:ind w:right="113"/>
              <w:jc w:val="both"/>
              <w:rPr>
                <w:rFonts w:eastAsia="Arial MT" w:hAnsi="Arial MT" w:cs="Arial MT"/>
                <w:b/>
                <w:lang w:val="es-ES"/>
              </w:rPr>
            </w:pPr>
            <w:r w:rsidRPr="00A375E8">
              <w:rPr>
                <w:sz w:val="20"/>
                <w:szCs w:val="20"/>
              </w:rPr>
              <w:t>III. Que los experimentos con los animales vivos no puedan ser sustituidos por esquemas, dibujos, películas, fotografías, videocintas o cualquier otro procedimiento análogo.</w:t>
            </w:r>
          </w:p>
        </w:tc>
        <w:tc>
          <w:tcPr>
            <w:tcW w:w="5337" w:type="dxa"/>
          </w:tcPr>
          <w:p w:rsidR="000B3606" w:rsidRPr="00A375E8" w:rsidRDefault="000B3606" w:rsidP="00E96051">
            <w:pPr>
              <w:pStyle w:val="TableParagraph"/>
              <w:spacing w:before="185"/>
              <w:jc w:val="both"/>
              <w:rPr>
                <w:rFonts w:ascii="PT Sans" w:hAnsi="PT Sans"/>
                <w:b/>
                <w:bCs/>
                <w:sz w:val="27"/>
                <w:szCs w:val="27"/>
                <w:shd w:val="clear" w:color="auto" w:fill="FFFFFF"/>
              </w:rPr>
            </w:pPr>
            <w:r w:rsidRPr="00A375E8">
              <w:rPr>
                <w:b/>
                <w:bCs/>
                <w:sz w:val="20"/>
                <w:szCs w:val="20"/>
              </w:rPr>
              <w:t xml:space="preserve">Artículo 40.- </w:t>
            </w:r>
            <w:r w:rsidRPr="00A375E8">
              <w:rPr>
                <w:rFonts w:ascii="Arial" w:hAnsi="Arial" w:cs="Arial"/>
                <w:b/>
                <w:bCs/>
                <w:sz w:val="20"/>
                <w:szCs w:val="20"/>
              </w:rPr>
              <w:t>Q</w:t>
            </w:r>
            <w:r w:rsidRPr="00A375E8">
              <w:rPr>
                <w:rFonts w:ascii="Arial" w:hAnsi="Arial" w:cs="Arial"/>
                <w:b/>
                <w:bCs/>
                <w:sz w:val="20"/>
                <w:szCs w:val="20"/>
                <w:shd w:val="clear" w:color="auto" w:fill="FFFFFF"/>
              </w:rPr>
              <w:t>uedan expresamente prohibidas las prácticas de vivisección y de experimentación en animales vivos con fines didácticos en los planteles educativos de tipo básico. Dichas prácticas serán sustituidas por esquemas, videos, materiales biológicos y otros métodos alternativos.</w:t>
            </w:r>
            <w:r w:rsidRPr="00A375E8">
              <w:rPr>
                <w:rFonts w:ascii="PT Sans" w:hAnsi="PT Sans"/>
                <w:b/>
                <w:bCs/>
                <w:sz w:val="27"/>
                <w:szCs w:val="27"/>
                <w:shd w:val="clear" w:color="auto" w:fill="FFFFFF"/>
              </w:rPr>
              <w:t xml:space="preserve"> </w:t>
            </w:r>
          </w:p>
          <w:p w:rsidR="000B3606" w:rsidRPr="00A375E8" w:rsidRDefault="000B3606" w:rsidP="00E96051">
            <w:pPr>
              <w:pStyle w:val="TableParagraph"/>
              <w:spacing w:before="185"/>
              <w:jc w:val="both"/>
              <w:rPr>
                <w:rFonts w:ascii="Arial" w:hAnsi="Arial" w:cs="Arial"/>
                <w:b/>
                <w:bCs/>
                <w:sz w:val="20"/>
                <w:szCs w:val="20"/>
              </w:rPr>
            </w:pPr>
            <w:r w:rsidRPr="00A375E8">
              <w:rPr>
                <w:b/>
                <w:bCs/>
                <w:sz w:val="20"/>
                <w:szCs w:val="20"/>
              </w:rPr>
              <w:t>Los supuestos en los cuales puedan utilizarse animales para prácticas de vivisección y experimentación, se realizarán únicamente cuando estén plenamente justificados y cuando tales actos sean imprescindibles para el estudio y avance de la ciencia, siempre y cuando éstos se encuentren autorizados por los organismos académicos y científicos sujetándose a las circunstancias siguientes:</w:t>
            </w: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ind w:left="110"/>
              <w:rPr>
                <w:rFonts w:ascii="Arial" w:hAnsi="Arial" w:cs="Arial"/>
                <w:sz w:val="20"/>
                <w:szCs w:val="20"/>
              </w:rPr>
            </w:pPr>
          </w:p>
          <w:p w:rsidR="000B3606" w:rsidRPr="00A375E8" w:rsidRDefault="000B3606" w:rsidP="00E96051">
            <w:pPr>
              <w:pStyle w:val="TableParagraph"/>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spacing w:before="139"/>
              <w:rPr>
                <w:rFonts w:ascii="Arial" w:hAnsi="Arial" w:cs="Arial"/>
                <w:sz w:val="20"/>
                <w:szCs w:val="20"/>
              </w:rPr>
            </w:pPr>
          </w:p>
          <w:p w:rsidR="000B3606" w:rsidRPr="00A375E8" w:rsidRDefault="000B3606" w:rsidP="00E96051">
            <w:pPr>
              <w:pStyle w:val="TableParagraph"/>
              <w:spacing w:before="139"/>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Pr="00A375E8" w:rsidRDefault="000B3606" w:rsidP="00E96051">
            <w:pPr>
              <w:widowControl w:val="0"/>
              <w:autoSpaceDE w:val="0"/>
              <w:autoSpaceDN w:val="0"/>
              <w:ind w:right="113"/>
              <w:jc w:val="both"/>
              <w:rPr>
                <w:rFonts w:eastAsia="Arial MT" w:cs="Arial"/>
                <w:b/>
                <w:sz w:val="20"/>
                <w:szCs w:val="20"/>
                <w:lang w:val="es-ES"/>
              </w:rPr>
            </w:pPr>
          </w:p>
          <w:p w:rsidR="000B3606" w:rsidRPr="00A375E8" w:rsidRDefault="000B3606" w:rsidP="00E96051">
            <w:pPr>
              <w:widowControl w:val="0"/>
              <w:autoSpaceDE w:val="0"/>
              <w:autoSpaceDN w:val="0"/>
              <w:ind w:right="113"/>
              <w:jc w:val="both"/>
              <w:rPr>
                <w:rFonts w:eastAsia="Arial MT" w:cs="Arial"/>
                <w:b/>
                <w:sz w:val="20"/>
                <w:szCs w:val="20"/>
                <w:lang w:val="es-ES"/>
              </w:rPr>
            </w:pPr>
          </w:p>
          <w:p w:rsidR="000B3606" w:rsidRPr="00A375E8" w:rsidRDefault="000B3606" w:rsidP="00E96051">
            <w:pPr>
              <w:widowControl w:val="0"/>
              <w:autoSpaceDE w:val="0"/>
              <w:autoSpaceDN w:val="0"/>
              <w:spacing w:line="276" w:lineRule="auto"/>
              <w:ind w:right="113"/>
              <w:jc w:val="both"/>
              <w:rPr>
                <w:rFonts w:eastAsia="Arial MT" w:hAnsi="Arial MT" w:cs="Arial MT"/>
                <w:b/>
                <w:bCs/>
                <w:lang w:val="es-ES"/>
              </w:rPr>
            </w:pPr>
            <w:r w:rsidRPr="00A375E8">
              <w:rPr>
                <w:b/>
                <w:bCs/>
                <w:sz w:val="20"/>
                <w:szCs w:val="20"/>
              </w:rPr>
              <w:t>IV. Que se apeguen a las Normas Oficiales Mexicanas en la materia para el cuidado y uso de los animales de laboratorio.</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center"/>
              <w:rPr>
                <w:sz w:val="20"/>
                <w:szCs w:val="20"/>
              </w:rPr>
            </w:pPr>
            <w:r w:rsidRPr="00BB6DA0">
              <w:rPr>
                <w:sz w:val="20"/>
                <w:szCs w:val="20"/>
              </w:rPr>
              <w:t>CAPITULO X.</w:t>
            </w:r>
          </w:p>
          <w:p w:rsidR="000B3606" w:rsidRPr="00A375E8" w:rsidRDefault="000B3606" w:rsidP="00E96051">
            <w:pPr>
              <w:widowControl w:val="0"/>
              <w:autoSpaceDE w:val="0"/>
              <w:autoSpaceDN w:val="0"/>
              <w:spacing w:line="276" w:lineRule="auto"/>
              <w:ind w:right="113"/>
              <w:jc w:val="center"/>
              <w:rPr>
                <w:sz w:val="20"/>
                <w:szCs w:val="20"/>
              </w:rPr>
            </w:pPr>
            <w:r w:rsidRPr="00BB6DA0">
              <w:rPr>
                <w:sz w:val="20"/>
                <w:szCs w:val="20"/>
              </w:rPr>
              <w:t>DE LOS ALBERGUES</w:t>
            </w:r>
          </w:p>
        </w:tc>
        <w:tc>
          <w:tcPr>
            <w:tcW w:w="5337" w:type="dxa"/>
          </w:tcPr>
          <w:p w:rsidR="000B3606" w:rsidRDefault="000B3606" w:rsidP="00E96051">
            <w:pPr>
              <w:widowControl w:val="0"/>
              <w:autoSpaceDE w:val="0"/>
              <w:autoSpaceDN w:val="0"/>
              <w:ind w:right="113"/>
              <w:jc w:val="center"/>
              <w:rPr>
                <w:rFonts w:cs="Arial"/>
                <w:sz w:val="20"/>
                <w:szCs w:val="20"/>
              </w:rPr>
            </w:pPr>
            <w:r w:rsidRPr="00BB6DA0">
              <w:rPr>
                <w:rFonts w:cs="Arial"/>
                <w:sz w:val="20"/>
                <w:szCs w:val="20"/>
              </w:rPr>
              <w:t>CAPITULO X.</w:t>
            </w:r>
          </w:p>
          <w:p w:rsidR="000B3606" w:rsidRPr="00B62F6C" w:rsidRDefault="000B3606" w:rsidP="00E96051">
            <w:pPr>
              <w:widowControl w:val="0"/>
              <w:autoSpaceDE w:val="0"/>
              <w:autoSpaceDN w:val="0"/>
              <w:ind w:right="113"/>
              <w:jc w:val="center"/>
              <w:rPr>
                <w:rFonts w:cs="Arial"/>
                <w:sz w:val="20"/>
                <w:szCs w:val="20"/>
              </w:rPr>
            </w:pPr>
            <w:r w:rsidRPr="00BB6DA0">
              <w:rPr>
                <w:sz w:val="20"/>
                <w:szCs w:val="20"/>
              </w:rPr>
              <w:t>DE LOS ALBERGUES</w:t>
            </w:r>
            <w:r>
              <w:rPr>
                <w:sz w:val="20"/>
                <w:szCs w:val="20"/>
              </w:rPr>
              <w:t xml:space="preserve"> Y ASOCIACIONES CIVILES LEGALMENTE CONSTITUIDAS PARA LA ENTREGA RESPONSABLE DE ANIMALES EN ADOPCIÓN</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line="276" w:lineRule="auto"/>
              <w:ind w:right="113"/>
              <w:jc w:val="both"/>
              <w:rPr>
                <w:sz w:val="20"/>
                <w:szCs w:val="20"/>
              </w:rPr>
            </w:pPr>
            <w:r w:rsidRPr="00BB6DA0">
              <w:rPr>
                <w:sz w:val="20"/>
                <w:szCs w:val="20"/>
              </w:rPr>
              <w:t xml:space="preserve">Artículo 57.- (Modificado en Sesión ordinaria No. 19 de fecha 5 de octubre de 2017) El Municipio promoverá y fomentará la creación de albergues, apoyándolos en la medida de sus </w:t>
            </w:r>
            <w:r w:rsidRPr="00BB6DA0">
              <w:rPr>
                <w:sz w:val="20"/>
                <w:szCs w:val="20"/>
              </w:rPr>
              <w:lastRenderedPageBreak/>
              <w:t>posibilidades, para su funcionamiento, que sirvan de refugio y lugar para la adopción de animales que se encuentren en el desamparo.</w:t>
            </w:r>
          </w:p>
        </w:tc>
        <w:tc>
          <w:tcPr>
            <w:tcW w:w="5337" w:type="dxa"/>
          </w:tcPr>
          <w:p w:rsidR="000B3606" w:rsidRPr="00A375E8" w:rsidRDefault="000B3606" w:rsidP="00E96051">
            <w:pPr>
              <w:pStyle w:val="TableParagraph"/>
              <w:spacing w:before="185"/>
              <w:jc w:val="both"/>
              <w:rPr>
                <w:b/>
                <w:bCs/>
                <w:sz w:val="20"/>
                <w:szCs w:val="20"/>
              </w:rPr>
            </w:pPr>
            <w:r w:rsidRPr="00BB6DA0">
              <w:rPr>
                <w:sz w:val="20"/>
                <w:szCs w:val="20"/>
              </w:rPr>
              <w:lastRenderedPageBreak/>
              <w:t xml:space="preserve">Artículo 57.- El Municipio promoverá y </w:t>
            </w:r>
            <w:r>
              <w:rPr>
                <w:sz w:val="20"/>
                <w:szCs w:val="20"/>
              </w:rPr>
              <w:t xml:space="preserve">facilitará </w:t>
            </w:r>
            <w:r w:rsidRPr="00BB6DA0">
              <w:rPr>
                <w:sz w:val="20"/>
                <w:szCs w:val="20"/>
              </w:rPr>
              <w:t>la creación de albergues</w:t>
            </w:r>
            <w:r>
              <w:rPr>
                <w:sz w:val="20"/>
                <w:szCs w:val="20"/>
              </w:rPr>
              <w:t xml:space="preserve"> y asociaciones civiles sin fin de lucro</w:t>
            </w:r>
            <w:r w:rsidRPr="00BB6DA0">
              <w:rPr>
                <w:sz w:val="20"/>
                <w:szCs w:val="20"/>
              </w:rPr>
              <w:t>, apoyándolos en la medida de sus posibilidades</w:t>
            </w:r>
            <w:r>
              <w:rPr>
                <w:sz w:val="20"/>
                <w:szCs w:val="20"/>
              </w:rPr>
              <w:t xml:space="preserve">, </w:t>
            </w:r>
            <w:r w:rsidRPr="00BB6DA0">
              <w:rPr>
                <w:sz w:val="20"/>
                <w:szCs w:val="20"/>
              </w:rPr>
              <w:t xml:space="preserve">que </w:t>
            </w:r>
            <w:r>
              <w:rPr>
                <w:sz w:val="20"/>
                <w:szCs w:val="20"/>
              </w:rPr>
              <w:t>tengan por objeto</w:t>
            </w:r>
            <w:r w:rsidRPr="00BB6DA0">
              <w:rPr>
                <w:sz w:val="20"/>
                <w:szCs w:val="20"/>
              </w:rPr>
              <w:t xml:space="preserve"> </w:t>
            </w:r>
            <w:r w:rsidRPr="00BB6DA0">
              <w:rPr>
                <w:sz w:val="20"/>
                <w:szCs w:val="20"/>
              </w:rPr>
              <w:lastRenderedPageBreak/>
              <w:t>refugi</w:t>
            </w:r>
            <w:r>
              <w:rPr>
                <w:sz w:val="20"/>
                <w:szCs w:val="20"/>
              </w:rPr>
              <w:t>ar, cuidar, proteger</w:t>
            </w:r>
            <w:r w:rsidRPr="00BB6DA0">
              <w:rPr>
                <w:sz w:val="20"/>
                <w:szCs w:val="20"/>
              </w:rPr>
              <w:t xml:space="preserve"> </w:t>
            </w:r>
            <w:r>
              <w:rPr>
                <w:sz w:val="20"/>
                <w:szCs w:val="20"/>
              </w:rPr>
              <w:t>o dar en</w:t>
            </w:r>
            <w:r w:rsidRPr="00BB6DA0">
              <w:rPr>
                <w:sz w:val="20"/>
                <w:szCs w:val="20"/>
              </w:rPr>
              <w:t xml:space="preserve"> adopción animales que se encuentren en el desamparo</w:t>
            </w:r>
            <w:r>
              <w:rPr>
                <w:sz w:val="20"/>
                <w:szCs w:val="20"/>
              </w:rPr>
              <w:t xml:space="preserve">. </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line="276" w:lineRule="auto"/>
              <w:ind w:right="113"/>
              <w:jc w:val="both"/>
              <w:rPr>
                <w:sz w:val="20"/>
                <w:szCs w:val="20"/>
              </w:rPr>
            </w:pPr>
            <w:r w:rsidRPr="00BB6DA0">
              <w:rPr>
                <w:sz w:val="20"/>
                <w:szCs w:val="18"/>
              </w:rPr>
              <w:lastRenderedPageBreak/>
              <w:t>Artículo 58.- Los albergues deberán contar con licencia municipal para su funcionamiento y deberán ser administrados por personas o asociaciones protectoras de animales. En ningún caso se autorizarán si el objetivo es lucrar con los animales.</w:t>
            </w:r>
          </w:p>
        </w:tc>
        <w:tc>
          <w:tcPr>
            <w:tcW w:w="5337" w:type="dxa"/>
          </w:tcPr>
          <w:p w:rsidR="000B3606" w:rsidRPr="00A375E8" w:rsidRDefault="000B3606" w:rsidP="00E96051">
            <w:pPr>
              <w:pStyle w:val="TableParagraph"/>
              <w:spacing w:before="185"/>
              <w:jc w:val="both"/>
              <w:rPr>
                <w:b/>
                <w:bCs/>
                <w:sz w:val="20"/>
                <w:szCs w:val="20"/>
              </w:rPr>
            </w:pPr>
            <w:r w:rsidRPr="00BB6DA0">
              <w:rPr>
                <w:sz w:val="20"/>
                <w:szCs w:val="18"/>
              </w:rPr>
              <w:t xml:space="preserve">Artículo 58.- Los albergues </w:t>
            </w:r>
            <w:r>
              <w:rPr>
                <w:sz w:val="20"/>
                <w:szCs w:val="18"/>
              </w:rPr>
              <w:t>y asociaciones civiles están obligados a</w:t>
            </w:r>
            <w:r w:rsidRPr="00BB6DA0">
              <w:rPr>
                <w:sz w:val="20"/>
                <w:szCs w:val="18"/>
              </w:rPr>
              <w:t xml:space="preserve"> contar con licencia municipal</w:t>
            </w:r>
            <w:r>
              <w:rPr>
                <w:sz w:val="20"/>
                <w:szCs w:val="18"/>
              </w:rPr>
              <w:t xml:space="preserve">, así como estar legalmente constituidas, </w:t>
            </w:r>
            <w:r w:rsidRPr="00BB6DA0">
              <w:rPr>
                <w:sz w:val="20"/>
                <w:szCs w:val="18"/>
              </w:rPr>
              <w:t xml:space="preserve">para su funcionamiento y deberán ser administrados por personas </w:t>
            </w:r>
            <w:r>
              <w:rPr>
                <w:sz w:val="20"/>
                <w:szCs w:val="18"/>
              </w:rPr>
              <w:t>físicas o morales. En ningún caso se aprobarán si</w:t>
            </w:r>
            <w:r w:rsidRPr="00BB6DA0">
              <w:rPr>
                <w:sz w:val="20"/>
                <w:szCs w:val="18"/>
              </w:rPr>
              <w:t xml:space="preserve"> </w:t>
            </w:r>
            <w:r>
              <w:rPr>
                <w:sz w:val="20"/>
                <w:szCs w:val="18"/>
              </w:rPr>
              <w:t xml:space="preserve">el </w:t>
            </w:r>
            <w:r w:rsidRPr="00BB6DA0">
              <w:rPr>
                <w:sz w:val="20"/>
                <w:szCs w:val="18"/>
              </w:rPr>
              <w:t xml:space="preserve">objetivo </w:t>
            </w:r>
            <w:r>
              <w:rPr>
                <w:sz w:val="20"/>
                <w:szCs w:val="18"/>
              </w:rPr>
              <w:t xml:space="preserve">de estas es </w:t>
            </w:r>
            <w:r w:rsidRPr="000F3B4B">
              <w:rPr>
                <w:rFonts w:cs="Arial"/>
                <w:sz w:val="20"/>
              </w:rPr>
              <w:t>preponderantemente económico.</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Artículo 59.- Las personas físicas o morales dueñas o encargadas de los albergues deberán cumplir con lo establecido en el presente reglamento y además con las disposiciones siguientes: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 Contar con instalaciones adecuadas con áreas amplias para evitar trastornos de locomoción, contaminación de los animales por hacinamiento, así como para evitar peleas entre ellos. Tratándose de perros no deberán estar un número mayor de cinco en un espacio de 30 metros cuadrados, debidamente circulado de acuerdo a su raza, edad y tamaño.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II. Proporcionarles agua, alimentos, asistencia médica y protección contra las inclemencias del tiempo.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III. Llevar un registro de los animales que ingresen anotando las características de sexo, raza, color, tamaño y probable edad. </w:t>
            </w:r>
          </w:p>
          <w:p w:rsidR="000B3606" w:rsidRPr="00A375E8" w:rsidRDefault="000B3606" w:rsidP="00E96051">
            <w:pPr>
              <w:widowControl w:val="0"/>
              <w:autoSpaceDE w:val="0"/>
              <w:autoSpaceDN w:val="0"/>
              <w:spacing w:line="276" w:lineRule="auto"/>
              <w:ind w:right="113"/>
              <w:jc w:val="both"/>
              <w:rPr>
                <w:sz w:val="20"/>
                <w:szCs w:val="20"/>
              </w:rPr>
            </w:pPr>
            <w:r w:rsidRPr="00BB6DA0">
              <w:rPr>
                <w:sz w:val="20"/>
                <w:szCs w:val="18"/>
              </w:rPr>
              <w:t>IV. Las demás que a juicio de la autoridad municipal sean necesarias para protección de animales.</w:t>
            </w:r>
          </w:p>
        </w:tc>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Artículo 59.- Las personas físicas o morales dueñas o encargadas de los albergues</w:t>
            </w:r>
            <w:r>
              <w:rPr>
                <w:sz w:val="20"/>
                <w:szCs w:val="18"/>
              </w:rPr>
              <w:t xml:space="preserve"> o asociaciones civiles </w:t>
            </w:r>
            <w:r w:rsidRPr="00BB6DA0">
              <w:rPr>
                <w:sz w:val="20"/>
                <w:szCs w:val="18"/>
              </w:rPr>
              <w:t xml:space="preserve">deberán cumplir con lo establecido en el presente reglamento y además con las disposiciones siguientes: </w:t>
            </w:r>
          </w:p>
          <w:p w:rsidR="000B3606" w:rsidRPr="002E2E08" w:rsidRDefault="000B3606" w:rsidP="00E96051">
            <w:pPr>
              <w:pStyle w:val="TableParagraph"/>
              <w:spacing w:before="185"/>
              <w:jc w:val="both"/>
              <w:rPr>
                <w:sz w:val="20"/>
                <w:szCs w:val="20"/>
              </w:rPr>
            </w:pPr>
            <w:r w:rsidRPr="002E2E08">
              <w:rPr>
                <w:sz w:val="20"/>
                <w:szCs w:val="20"/>
              </w:rPr>
              <w:t>(…)</w:t>
            </w:r>
          </w:p>
          <w:p w:rsidR="000B3606" w:rsidRPr="002E2E08" w:rsidRDefault="000B3606" w:rsidP="00E96051">
            <w:pPr>
              <w:pStyle w:val="TableParagraph"/>
              <w:spacing w:before="185"/>
              <w:jc w:val="both"/>
              <w:rPr>
                <w:sz w:val="20"/>
                <w:szCs w:val="20"/>
              </w:rPr>
            </w:pPr>
          </w:p>
          <w:p w:rsidR="000B3606" w:rsidRPr="002E2E08" w:rsidRDefault="000B3606" w:rsidP="00E96051">
            <w:pPr>
              <w:pStyle w:val="TableParagraph"/>
              <w:spacing w:before="185"/>
              <w:jc w:val="both"/>
              <w:rPr>
                <w:sz w:val="20"/>
                <w:szCs w:val="20"/>
              </w:rPr>
            </w:pPr>
          </w:p>
          <w:p w:rsidR="000B3606" w:rsidRPr="002E2E08" w:rsidRDefault="000B3606" w:rsidP="00E96051">
            <w:pPr>
              <w:pStyle w:val="TableParagraph"/>
              <w:spacing w:before="185"/>
              <w:jc w:val="both"/>
              <w:rPr>
                <w:sz w:val="20"/>
                <w:szCs w:val="20"/>
              </w:rPr>
            </w:pPr>
          </w:p>
          <w:p w:rsidR="000B3606" w:rsidRPr="002E2E08" w:rsidRDefault="000B3606" w:rsidP="00E96051">
            <w:pPr>
              <w:pStyle w:val="TableParagraph"/>
              <w:spacing w:before="185"/>
              <w:jc w:val="both"/>
              <w:rPr>
                <w:sz w:val="20"/>
                <w:szCs w:val="20"/>
              </w:rPr>
            </w:pPr>
            <w:r w:rsidRPr="002E2E08">
              <w:rPr>
                <w:sz w:val="20"/>
                <w:szCs w:val="20"/>
              </w:rPr>
              <w:t>(…)</w:t>
            </w:r>
          </w:p>
          <w:p w:rsidR="000B3606" w:rsidRPr="002E2E08" w:rsidRDefault="000B3606" w:rsidP="00E96051">
            <w:pPr>
              <w:pStyle w:val="TableParagraph"/>
              <w:spacing w:before="185"/>
              <w:jc w:val="both"/>
              <w:rPr>
                <w:sz w:val="20"/>
                <w:szCs w:val="20"/>
              </w:rPr>
            </w:pPr>
          </w:p>
          <w:p w:rsidR="000B3606" w:rsidRPr="002E2E08" w:rsidRDefault="000B3606" w:rsidP="00E96051">
            <w:pPr>
              <w:pStyle w:val="TableParagraph"/>
              <w:spacing w:before="185"/>
              <w:jc w:val="both"/>
              <w:rPr>
                <w:sz w:val="20"/>
                <w:szCs w:val="20"/>
              </w:rPr>
            </w:pPr>
            <w:r w:rsidRPr="002E2E08">
              <w:rPr>
                <w:sz w:val="20"/>
                <w:szCs w:val="20"/>
              </w:rPr>
              <w:t>(…)</w:t>
            </w:r>
          </w:p>
          <w:p w:rsidR="000B3606" w:rsidRPr="002E2E08" w:rsidRDefault="000B3606" w:rsidP="00E96051">
            <w:pPr>
              <w:pStyle w:val="TableParagraph"/>
              <w:spacing w:before="185"/>
              <w:jc w:val="both"/>
              <w:rPr>
                <w:sz w:val="20"/>
                <w:szCs w:val="20"/>
              </w:rPr>
            </w:pPr>
          </w:p>
          <w:p w:rsidR="000B3606" w:rsidRPr="002E2E08" w:rsidRDefault="000B3606" w:rsidP="00E96051">
            <w:pPr>
              <w:pStyle w:val="TableParagraph"/>
              <w:spacing w:before="185"/>
              <w:jc w:val="both"/>
              <w:rPr>
                <w:sz w:val="20"/>
                <w:szCs w:val="20"/>
              </w:rPr>
            </w:pPr>
            <w:r w:rsidRPr="002E2E08">
              <w:rPr>
                <w:sz w:val="20"/>
                <w:szCs w:val="20"/>
              </w:rPr>
              <w:t>(…)</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Artículo 60.- (Modificado en Sesión ordinaria No. 19 de fecha 5 de octubre de 2017) Los propietarios o encargados de los albergues particulares deberán: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 Entregar en adopción a los animales a personas que acrediten buena disposición, el sentido de responsabilidad y las posibilidades económicas necesarias para darles un trato adecuado y digno, orientándolos respecto de las obligaciones que contraen de acuerdo al presente reglamento.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II. Llevar un registro de las adopciones, anotando los datos que sean necesarios para la identificación del adoptante.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III. Difundir con recursos propios o con apoyo del Municipio los servicios que proporcionan los albergues y fomentar la cultura de la adopción y la protección de los animales.</w:t>
            </w:r>
          </w:p>
        </w:tc>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Artículo 60.- (Modificado en Sesión ordinaria No. 19 de fecha 5 de octubre de 2017) Los propietarios o encargados de los albergues </w:t>
            </w:r>
            <w:r>
              <w:rPr>
                <w:sz w:val="20"/>
                <w:szCs w:val="18"/>
              </w:rPr>
              <w:t xml:space="preserve">o asociaciones civiles </w:t>
            </w:r>
            <w:r w:rsidRPr="00BB6DA0">
              <w:rPr>
                <w:sz w:val="20"/>
                <w:szCs w:val="18"/>
              </w:rPr>
              <w:t xml:space="preserve">deberán: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 xml:space="preserve">I. Entregar en adopción a los animales a personas que acrediten buena disposición, el sentido de responsabilidad y las posibilidades económicas necesarias para darles un trato adecuado y digno, orientándolos respecto de las obligaciones que contraen de acuerdo al presente reglamento. </w:t>
            </w:r>
          </w:p>
          <w:p w:rsidR="000B3606" w:rsidRDefault="000B3606" w:rsidP="00E96051">
            <w:pPr>
              <w:widowControl w:val="0"/>
              <w:autoSpaceDE w:val="0"/>
              <w:autoSpaceDN w:val="0"/>
              <w:spacing w:line="276" w:lineRule="auto"/>
              <w:ind w:right="113"/>
              <w:jc w:val="both"/>
              <w:rPr>
                <w:sz w:val="20"/>
                <w:szCs w:val="18"/>
              </w:rPr>
            </w:pPr>
            <w:r w:rsidRPr="00BB6DA0">
              <w:rPr>
                <w:sz w:val="20"/>
                <w:szCs w:val="18"/>
              </w:rPr>
              <w:t xml:space="preserve">II. Llevar un registro de las adopciones, anotando los datos que sean necesarios para la identificación del adoptante. </w:t>
            </w:r>
          </w:p>
          <w:p w:rsidR="000B3606" w:rsidRDefault="000B3606" w:rsidP="00E96051">
            <w:pPr>
              <w:widowControl w:val="0"/>
              <w:autoSpaceDE w:val="0"/>
              <w:autoSpaceDN w:val="0"/>
              <w:spacing w:line="276" w:lineRule="auto"/>
              <w:ind w:right="113"/>
              <w:jc w:val="both"/>
              <w:rPr>
                <w:sz w:val="20"/>
                <w:szCs w:val="18"/>
              </w:rPr>
            </w:pPr>
            <w:r w:rsidRPr="00BB6DA0">
              <w:rPr>
                <w:sz w:val="20"/>
                <w:szCs w:val="18"/>
              </w:rPr>
              <w:t xml:space="preserve">III. Difundir con recursos propios o con apoyo del Municipio los servicios que proporcionan los albergues </w:t>
            </w:r>
            <w:r>
              <w:rPr>
                <w:sz w:val="20"/>
                <w:szCs w:val="18"/>
              </w:rPr>
              <w:t xml:space="preserve">y asociaciones civiles, así como </w:t>
            </w:r>
            <w:r w:rsidRPr="00BB6DA0">
              <w:rPr>
                <w:sz w:val="20"/>
                <w:szCs w:val="18"/>
              </w:rPr>
              <w:t>fomentar la cultura de la adopción y la protección de los animales.</w:t>
            </w:r>
          </w:p>
          <w:p w:rsidR="000B3606" w:rsidRDefault="000B3606" w:rsidP="00E96051">
            <w:pPr>
              <w:widowControl w:val="0"/>
              <w:autoSpaceDE w:val="0"/>
              <w:autoSpaceDN w:val="0"/>
              <w:spacing w:line="276" w:lineRule="auto"/>
              <w:ind w:right="113"/>
              <w:jc w:val="both"/>
              <w:rPr>
                <w:sz w:val="20"/>
                <w:szCs w:val="18"/>
              </w:rPr>
            </w:pPr>
            <w:r>
              <w:rPr>
                <w:sz w:val="20"/>
                <w:szCs w:val="18"/>
              </w:rPr>
              <w:t xml:space="preserve">IV. Promocionar y difundir, por medios de </w:t>
            </w:r>
            <w:r>
              <w:rPr>
                <w:sz w:val="20"/>
                <w:szCs w:val="18"/>
              </w:rPr>
              <w:lastRenderedPageBreak/>
              <w:t>comunicación físicos y digitales, fotos de los animales que se encuentran en espera de adopción, señalando rasgos y características, con la finalidad de lograr su pronta adopción o localización por sus dueños.</w:t>
            </w:r>
          </w:p>
          <w:p w:rsidR="000B3606" w:rsidRDefault="000B3606" w:rsidP="00E96051">
            <w:pPr>
              <w:widowControl w:val="0"/>
              <w:autoSpaceDE w:val="0"/>
              <w:autoSpaceDN w:val="0"/>
              <w:spacing w:line="276" w:lineRule="auto"/>
              <w:ind w:right="113"/>
              <w:jc w:val="both"/>
              <w:rPr>
                <w:sz w:val="20"/>
                <w:szCs w:val="18"/>
              </w:rPr>
            </w:pPr>
            <w:r>
              <w:rPr>
                <w:sz w:val="20"/>
                <w:szCs w:val="18"/>
              </w:rPr>
              <w:t xml:space="preserve">V. Permitir el acceso e inspección de autoridades sanitarias municipales o estatales, necesarias para garantizar el cumplimiento de los preceptos de este reglamento. </w:t>
            </w:r>
          </w:p>
          <w:p w:rsidR="000B3606" w:rsidRPr="001F2176" w:rsidRDefault="000B3606" w:rsidP="00E96051">
            <w:pPr>
              <w:widowControl w:val="0"/>
              <w:autoSpaceDE w:val="0"/>
              <w:autoSpaceDN w:val="0"/>
              <w:spacing w:line="276" w:lineRule="auto"/>
              <w:ind w:right="113"/>
              <w:jc w:val="both"/>
              <w:rPr>
                <w:sz w:val="20"/>
                <w:szCs w:val="18"/>
              </w:rPr>
            </w:pP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lastRenderedPageBreak/>
              <w:t xml:space="preserve">Artículo 61.- (Modificado en Sesión ordinaria No. 19 de fecha 5 de octubre de 2017) </w:t>
            </w:r>
          </w:p>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En los albergues particulares se custodiará a los animales por lo menos durante siete días o prologando este lapso de tiempo hasta lograr su adopción. En el caso de que los animales no sean adoptados o su estado de salud lo requiera, podrán ser sacrificados por los medios establecidos en el presente reglamento o entregarlos al Centro de Control animal para que proceda en lo conducente.</w:t>
            </w:r>
          </w:p>
        </w:tc>
        <w:tc>
          <w:tcPr>
            <w:tcW w:w="5337" w:type="dxa"/>
          </w:tcPr>
          <w:p w:rsidR="000B3606" w:rsidRPr="00C601F9" w:rsidRDefault="000B3606" w:rsidP="00E96051">
            <w:pPr>
              <w:widowControl w:val="0"/>
              <w:autoSpaceDE w:val="0"/>
              <w:autoSpaceDN w:val="0"/>
              <w:spacing w:line="276" w:lineRule="auto"/>
              <w:ind w:right="113"/>
              <w:jc w:val="both"/>
              <w:rPr>
                <w:sz w:val="20"/>
                <w:szCs w:val="18"/>
              </w:rPr>
            </w:pPr>
            <w:r w:rsidRPr="00C601F9">
              <w:rPr>
                <w:b/>
                <w:bCs/>
                <w:sz w:val="20"/>
                <w:szCs w:val="18"/>
              </w:rPr>
              <w:t>Artículo 61.-</w:t>
            </w:r>
            <w:r>
              <w:rPr>
                <w:b/>
                <w:bCs/>
                <w:sz w:val="20"/>
                <w:szCs w:val="18"/>
              </w:rPr>
              <w:t xml:space="preserve"> </w:t>
            </w:r>
            <w:r w:rsidRPr="00BB6DA0">
              <w:rPr>
                <w:sz w:val="20"/>
                <w:szCs w:val="18"/>
              </w:rPr>
              <w:t xml:space="preserve">En los albergues </w:t>
            </w:r>
            <w:r>
              <w:rPr>
                <w:sz w:val="20"/>
                <w:szCs w:val="18"/>
              </w:rPr>
              <w:t xml:space="preserve">o asociaciones civiles </w:t>
            </w:r>
            <w:r w:rsidRPr="00BB6DA0">
              <w:rPr>
                <w:sz w:val="20"/>
                <w:szCs w:val="18"/>
              </w:rPr>
              <w:t>particulares se custodiará a los animales por lo menos durante siete días o prologando este lapso de tiempo hasta lograr su adopción. En el caso de que los animales no sean adoptados o su estado de salud lo requiera</w:t>
            </w:r>
            <w:r>
              <w:rPr>
                <w:sz w:val="20"/>
                <w:szCs w:val="18"/>
              </w:rPr>
              <w:t xml:space="preserve">, se procederá acorde a lo señalado en el artículo 20 de este reglamento. </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Artículo 62.- Los particulares que depositen o adopten a un animal deberán cubrir al albergue los gastos que haya originado su custodia. Las tarifas fijadas por los albergues no excederán del costo normal de manutención de un animal.</w:t>
            </w:r>
          </w:p>
        </w:tc>
        <w:tc>
          <w:tcPr>
            <w:tcW w:w="5337" w:type="dxa"/>
          </w:tcPr>
          <w:p w:rsidR="000B3606" w:rsidRPr="00A375E8" w:rsidRDefault="000B3606" w:rsidP="00E96051">
            <w:pPr>
              <w:pStyle w:val="TableParagraph"/>
              <w:spacing w:before="185"/>
              <w:jc w:val="both"/>
              <w:rPr>
                <w:b/>
                <w:bCs/>
                <w:sz w:val="20"/>
                <w:szCs w:val="20"/>
              </w:rPr>
            </w:pPr>
            <w:r w:rsidRPr="00BB6DA0">
              <w:rPr>
                <w:sz w:val="20"/>
                <w:szCs w:val="18"/>
              </w:rPr>
              <w:t>Artículo 62.- Los particulares que depositen o adopten a un animal deberán cubrir al albergue</w:t>
            </w:r>
            <w:r>
              <w:rPr>
                <w:sz w:val="20"/>
                <w:szCs w:val="18"/>
              </w:rPr>
              <w:t xml:space="preserve"> o asociación civil</w:t>
            </w:r>
            <w:r w:rsidRPr="00BB6DA0">
              <w:rPr>
                <w:sz w:val="20"/>
                <w:szCs w:val="18"/>
              </w:rPr>
              <w:t xml:space="preserve"> los gastos que haya originado su custodia. Las tarifas fijadas no</w:t>
            </w:r>
            <w:r>
              <w:rPr>
                <w:sz w:val="20"/>
                <w:szCs w:val="18"/>
              </w:rPr>
              <w:t xml:space="preserve"> podrán</w:t>
            </w:r>
            <w:r w:rsidRPr="00BB6DA0">
              <w:rPr>
                <w:sz w:val="20"/>
                <w:szCs w:val="18"/>
              </w:rPr>
              <w:t xml:space="preserve"> exceder del costo normal de manutención de un animal.</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r w:rsidRPr="00BB6DA0">
              <w:rPr>
                <w:sz w:val="20"/>
                <w:szCs w:val="18"/>
              </w:rPr>
              <w:t>Artículo 63.- Los albergues deberán contar con un médico veterinario acreditado, para lo cual podrá solicitar apoyo a la sociedad o asociación gremial correspondiente.</w:t>
            </w:r>
          </w:p>
        </w:tc>
        <w:tc>
          <w:tcPr>
            <w:tcW w:w="5337" w:type="dxa"/>
          </w:tcPr>
          <w:p w:rsidR="000B3606" w:rsidRPr="00A375E8" w:rsidRDefault="000B3606" w:rsidP="00E96051">
            <w:pPr>
              <w:pStyle w:val="TableParagraph"/>
              <w:spacing w:before="185"/>
              <w:jc w:val="both"/>
              <w:rPr>
                <w:b/>
                <w:bCs/>
                <w:sz w:val="20"/>
                <w:szCs w:val="20"/>
              </w:rPr>
            </w:pPr>
            <w:r w:rsidRPr="00BB6DA0">
              <w:rPr>
                <w:sz w:val="20"/>
                <w:szCs w:val="18"/>
              </w:rPr>
              <w:t>Artículo 63.- Los albergues</w:t>
            </w:r>
            <w:r>
              <w:rPr>
                <w:sz w:val="20"/>
                <w:szCs w:val="18"/>
              </w:rPr>
              <w:t xml:space="preserve"> o asociaciones civiles</w:t>
            </w:r>
            <w:r w:rsidRPr="00BB6DA0">
              <w:rPr>
                <w:sz w:val="20"/>
                <w:szCs w:val="18"/>
              </w:rPr>
              <w:t xml:space="preserve"> deberán contar con un médico veterinario acreditado, para lo cual podrá solicitar apoyo a la sociedad o asociación gremial correspondiente.</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p>
        </w:tc>
        <w:tc>
          <w:tcPr>
            <w:tcW w:w="5337" w:type="dxa"/>
          </w:tcPr>
          <w:p w:rsidR="000B3606" w:rsidRDefault="000B3606" w:rsidP="00E96051">
            <w:pPr>
              <w:widowControl w:val="0"/>
              <w:autoSpaceDE w:val="0"/>
              <w:autoSpaceDN w:val="0"/>
              <w:ind w:right="113"/>
              <w:jc w:val="center"/>
              <w:rPr>
                <w:rFonts w:cs="Arial"/>
                <w:sz w:val="20"/>
                <w:szCs w:val="20"/>
              </w:rPr>
            </w:pPr>
            <w:r w:rsidRPr="00BB6DA0">
              <w:rPr>
                <w:rFonts w:cs="Arial"/>
                <w:sz w:val="20"/>
                <w:szCs w:val="20"/>
              </w:rPr>
              <w:t>CAPITULO X</w:t>
            </w:r>
            <w:r>
              <w:rPr>
                <w:rFonts w:cs="Arial"/>
                <w:sz w:val="20"/>
                <w:szCs w:val="20"/>
              </w:rPr>
              <w:t xml:space="preserve"> BIS</w:t>
            </w:r>
            <w:r w:rsidRPr="00BB6DA0">
              <w:rPr>
                <w:rFonts w:cs="Arial"/>
                <w:sz w:val="20"/>
                <w:szCs w:val="20"/>
              </w:rPr>
              <w:t>.</w:t>
            </w:r>
          </w:p>
          <w:p w:rsidR="000B3606" w:rsidRPr="00371823" w:rsidRDefault="000B3606" w:rsidP="00E96051">
            <w:pPr>
              <w:widowControl w:val="0"/>
              <w:autoSpaceDE w:val="0"/>
              <w:autoSpaceDN w:val="0"/>
              <w:ind w:right="113"/>
              <w:jc w:val="center"/>
              <w:rPr>
                <w:rFonts w:cs="Arial"/>
                <w:sz w:val="20"/>
                <w:szCs w:val="20"/>
              </w:rPr>
            </w:pPr>
            <w:r w:rsidRPr="00BB6DA0">
              <w:rPr>
                <w:sz w:val="20"/>
                <w:szCs w:val="20"/>
              </w:rPr>
              <w:t xml:space="preserve">DE </w:t>
            </w:r>
            <w:r>
              <w:rPr>
                <w:sz w:val="20"/>
                <w:szCs w:val="20"/>
              </w:rPr>
              <w:t>LA ADOPCIÓN RESPONSABLE.</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BB6DA0" w:rsidRDefault="000B3606" w:rsidP="00E96051">
            <w:pPr>
              <w:widowControl w:val="0"/>
              <w:autoSpaceDE w:val="0"/>
              <w:autoSpaceDN w:val="0"/>
              <w:spacing w:line="276" w:lineRule="auto"/>
              <w:ind w:right="113"/>
              <w:jc w:val="both"/>
              <w:rPr>
                <w:sz w:val="20"/>
                <w:szCs w:val="18"/>
              </w:rPr>
            </w:pPr>
          </w:p>
        </w:tc>
        <w:tc>
          <w:tcPr>
            <w:tcW w:w="5337" w:type="dxa"/>
          </w:tcPr>
          <w:p w:rsidR="000B3606" w:rsidRDefault="000B3606" w:rsidP="00E96051">
            <w:pPr>
              <w:pStyle w:val="TableParagraph"/>
              <w:spacing w:before="185"/>
              <w:jc w:val="both"/>
              <w:rPr>
                <w:sz w:val="20"/>
                <w:szCs w:val="18"/>
              </w:rPr>
            </w:pPr>
            <w:r w:rsidRPr="00BB6DA0">
              <w:rPr>
                <w:sz w:val="20"/>
                <w:szCs w:val="18"/>
              </w:rPr>
              <w:t>Artículo 63</w:t>
            </w:r>
            <w:r>
              <w:rPr>
                <w:sz w:val="20"/>
                <w:szCs w:val="18"/>
              </w:rPr>
              <w:t xml:space="preserve"> bis</w:t>
            </w:r>
            <w:r w:rsidRPr="00BB6DA0">
              <w:rPr>
                <w:sz w:val="20"/>
                <w:szCs w:val="18"/>
              </w:rPr>
              <w:t>. -</w:t>
            </w:r>
            <w:r>
              <w:rPr>
                <w:sz w:val="20"/>
                <w:szCs w:val="18"/>
              </w:rPr>
              <w:t xml:space="preserve"> </w:t>
            </w:r>
            <w:r w:rsidRPr="009048D2">
              <w:rPr>
                <w:sz w:val="20"/>
                <w:szCs w:val="18"/>
              </w:rPr>
              <w:t xml:space="preserve">Todo acto de </w:t>
            </w:r>
            <w:r>
              <w:rPr>
                <w:sz w:val="20"/>
                <w:szCs w:val="18"/>
              </w:rPr>
              <w:t xml:space="preserve">adopción </w:t>
            </w:r>
            <w:r w:rsidRPr="009048D2">
              <w:rPr>
                <w:sz w:val="20"/>
                <w:szCs w:val="18"/>
              </w:rPr>
              <w:t xml:space="preserve">responsable que se lleve a cabo en </w:t>
            </w:r>
            <w:r>
              <w:rPr>
                <w:sz w:val="20"/>
                <w:szCs w:val="18"/>
              </w:rPr>
              <w:t xml:space="preserve">los albergues o asociaciones civiles legalmente constituidas debe de </w:t>
            </w:r>
            <w:r w:rsidRPr="009048D2">
              <w:rPr>
                <w:sz w:val="20"/>
                <w:szCs w:val="18"/>
              </w:rPr>
              <w:t>realizarse sin fines de lucro</w:t>
            </w:r>
            <w:r>
              <w:rPr>
                <w:sz w:val="20"/>
                <w:szCs w:val="18"/>
              </w:rPr>
              <w:t>.</w:t>
            </w:r>
          </w:p>
          <w:p w:rsidR="000B3606" w:rsidRPr="00BB6DA0" w:rsidRDefault="000B3606" w:rsidP="00E96051">
            <w:pPr>
              <w:pStyle w:val="TableParagraph"/>
              <w:spacing w:before="185"/>
              <w:jc w:val="both"/>
              <w:rPr>
                <w:sz w:val="20"/>
                <w:szCs w:val="18"/>
              </w:rPr>
            </w:pPr>
            <w:r>
              <w:rPr>
                <w:sz w:val="20"/>
                <w:szCs w:val="18"/>
              </w:rPr>
              <w:t xml:space="preserve"> </w:t>
            </w:r>
          </w:p>
        </w:tc>
      </w:tr>
      <w:tr w:rsidR="000B3606" w:rsidRPr="00A375E8" w:rsidTr="00E96051">
        <w:tblPrEx>
          <w:tblCellMar>
            <w:left w:w="108" w:type="dxa"/>
            <w:right w:w="108" w:type="dxa"/>
          </w:tblCellMar>
          <w:tblLook w:val="04A0" w:firstRow="1" w:lastRow="0" w:firstColumn="1" w:lastColumn="0" w:noHBand="0" w:noVBand="1"/>
        </w:tblPrEx>
        <w:trPr>
          <w:trHeight w:val="3039"/>
        </w:trPr>
        <w:tc>
          <w:tcPr>
            <w:tcW w:w="5337" w:type="dxa"/>
          </w:tcPr>
          <w:p w:rsidR="000B3606" w:rsidRPr="00BB6DA0" w:rsidRDefault="000B3606" w:rsidP="00E96051">
            <w:pPr>
              <w:widowControl w:val="0"/>
              <w:autoSpaceDE w:val="0"/>
              <w:autoSpaceDN w:val="0"/>
              <w:spacing w:line="276" w:lineRule="auto"/>
              <w:ind w:right="113"/>
              <w:jc w:val="both"/>
              <w:rPr>
                <w:sz w:val="20"/>
                <w:szCs w:val="18"/>
              </w:rPr>
            </w:pPr>
          </w:p>
        </w:tc>
        <w:tc>
          <w:tcPr>
            <w:tcW w:w="5337" w:type="dxa"/>
          </w:tcPr>
          <w:p w:rsidR="000B3606" w:rsidRPr="003B00BE" w:rsidRDefault="000B3606" w:rsidP="00E96051">
            <w:pPr>
              <w:pStyle w:val="TableParagraph"/>
              <w:spacing w:before="185"/>
              <w:jc w:val="both"/>
              <w:rPr>
                <w:rFonts w:ascii="Arial" w:hAnsi="Arial" w:cs="Arial"/>
                <w:sz w:val="20"/>
                <w:szCs w:val="20"/>
              </w:rPr>
            </w:pPr>
            <w:r w:rsidRPr="003B00BE">
              <w:rPr>
                <w:rFonts w:ascii="Arial" w:hAnsi="Arial" w:cs="Arial"/>
                <w:sz w:val="20"/>
                <w:szCs w:val="20"/>
              </w:rPr>
              <w:t>Artículo 63 Ter. -</w:t>
            </w:r>
            <w:r>
              <w:rPr>
                <w:rFonts w:ascii="Arial" w:hAnsi="Arial" w:cs="Arial"/>
                <w:sz w:val="20"/>
                <w:szCs w:val="20"/>
              </w:rPr>
              <w:t xml:space="preserve"> Con el objeto de garantizar una adopción responsable, </w:t>
            </w:r>
            <w:r w:rsidRPr="003B00BE">
              <w:rPr>
                <w:rFonts w:ascii="Arial" w:hAnsi="Arial" w:cs="Arial"/>
                <w:sz w:val="20"/>
                <w:szCs w:val="20"/>
              </w:rPr>
              <w:t xml:space="preserve">las asociaciones </w:t>
            </w:r>
            <w:r>
              <w:rPr>
                <w:rFonts w:ascii="Arial" w:hAnsi="Arial" w:cs="Arial"/>
                <w:sz w:val="20"/>
                <w:szCs w:val="20"/>
              </w:rPr>
              <w:t xml:space="preserve">civiles o albergues en </w:t>
            </w:r>
            <w:r w:rsidRPr="003B00BE">
              <w:rPr>
                <w:rFonts w:ascii="Arial" w:hAnsi="Arial" w:cs="Arial"/>
                <w:sz w:val="20"/>
                <w:szCs w:val="20"/>
              </w:rPr>
              <w:t xml:space="preserve">pro de los animales deberán observar los siguientes lineamientos: </w:t>
            </w:r>
          </w:p>
          <w:p w:rsidR="000B3606" w:rsidRPr="009048D2" w:rsidRDefault="000B3606" w:rsidP="00E96051">
            <w:pPr>
              <w:pStyle w:val="TableParagraph"/>
              <w:spacing w:before="185"/>
              <w:jc w:val="both"/>
              <w:rPr>
                <w:sz w:val="20"/>
                <w:szCs w:val="18"/>
              </w:rPr>
            </w:pPr>
            <w:r w:rsidRPr="009048D2">
              <w:rPr>
                <w:sz w:val="20"/>
                <w:szCs w:val="18"/>
              </w:rPr>
              <w:t>I. Se realizará una solicitud para la adopción de una mascota al albergue o asociación civil registrados ante el Municipio;</w:t>
            </w:r>
          </w:p>
          <w:p w:rsidR="000B3606" w:rsidRPr="009048D2" w:rsidRDefault="000B3606" w:rsidP="00E96051">
            <w:pPr>
              <w:pStyle w:val="TableParagraph"/>
              <w:spacing w:before="185"/>
              <w:jc w:val="both"/>
              <w:rPr>
                <w:sz w:val="20"/>
                <w:szCs w:val="18"/>
              </w:rPr>
            </w:pPr>
            <w:r w:rsidRPr="009048D2">
              <w:rPr>
                <w:sz w:val="20"/>
                <w:szCs w:val="18"/>
              </w:rPr>
              <w:t xml:space="preserve">II. </w:t>
            </w:r>
            <w:r>
              <w:rPr>
                <w:sz w:val="20"/>
                <w:szCs w:val="18"/>
              </w:rPr>
              <w:t>La persona adoptante</w:t>
            </w:r>
            <w:r w:rsidRPr="009048D2">
              <w:rPr>
                <w:sz w:val="20"/>
                <w:szCs w:val="18"/>
              </w:rPr>
              <w:t xml:space="preserve"> podrá </w:t>
            </w:r>
            <w:r>
              <w:rPr>
                <w:sz w:val="20"/>
                <w:szCs w:val="18"/>
              </w:rPr>
              <w:t>elegir</w:t>
            </w:r>
            <w:r w:rsidRPr="009048D2">
              <w:rPr>
                <w:sz w:val="20"/>
                <w:szCs w:val="18"/>
              </w:rPr>
              <w:t xml:space="preserve"> la mascota de su preferencia;</w:t>
            </w:r>
          </w:p>
          <w:p w:rsidR="000B3606" w:rsidRPr="009048D2" w:rsidRDefault="000B3606" w:rsidP="00E96051">
            <w:pPr>
              <w:pStyle w:val="TableParagraph"/>
              <w:spacing w:before="185"/>
              <w:jc w:val="both"/>
              <w:rPr>
                <w:sz w:val="20"/>
                <w:szCs w:val="18"/>
              </w:rPr>
            </w:pPr>
            <w:r w:rsidRPr="009048D2">
              <w:rPr>
                <w:sz w:val="20"/>
                <w:szCs w:val="18"/>
              </w:rPr>
              <w:lastRenderedPageBreak/>
              <w:t xml:space="preserve">III. </w:t>
            </w:r>
            <w:r>
              <w:rPr>
                <w:sz w:val="20"/>
                <w:szCs w:val="18"/>
              </w:rPr>
              <w:t xml:space="preserve">La persona adoptante deberá firmar </w:t>
            </w:r>
            <w:r w:rsidRPr="009048D2">
              <w:rPr>
                <w:sz w:val="20"/>
                <w:szCs w:val="18"/>
              </w:rPr>
              <w:t>de conformidad una carta compromiso;</w:t>
            </w:r>
          </w:p>
          <w:p w:rsidR="000B3606" w:rsidRDefault="000B3606" w:rsidP="00E96051">
            <w:pPr>
              <w:pStyle w:val="TableParagraph"/>
              <w:spacing w:before="185"/>
              <w:jc w:val="both"/>
              <w:rPr>
                <w:sz w:val="20"/>
                <w:szCs w:val="18"/>
              </w:rPr>
            </w:pPr>
            <w:r w:rsidRPr="009048D2">
              <w:rPr>
                <w:sz w:val="20"/>
                <w:szCs w:val="18"/>
              </w:rPr>
              <w:t xml:space="preserve">IV. Se realizará una inspección </w:t>
            </w:r>
            <w:r>
              <w:rPr>
                <w:sz w:val="20"/>
                <w:szCs w:val="18"/>
              </w:rPr>
              <w:t>d</w:t>
            </w:r>
            <w:r w:rsidRPr="009048D2">
              <w:rPr>
                <w:sz w:val="20"/>
                <w:szCs w:val="18"/>
              </w:rPr>
              <w:t>el domicilio del adoptante a efecto de verificar</w:t>
            </w:r>
            <w:r>
              <w:rPr>
                <w:sz w:val="20"/>
                <w:szCs w:val="18"/>
              </w:rPr>
              <w:t xml:space="preserve"> </w:t>
            </w:r>
            <w:r w:rsidRPr="009048D2">
              <w:rPr>
                <w:sz w:val="20"/>
                <w:szCs w:val="18"/>
              </w:rPr>
              <w:t>que el lugar esté en condiciones aptas para la mascota; y</w:t>
            </w:r>
          </w:p>
          <w:p w:rsidR="000B3606" w:rsidRDefault="000B3606" w:rsidP="00E96051">
            <w:pPr>
              <w:pStyle w:val="TableParagraph"/>
              <w:spacing w:before="185"/>
              <w:jc w:val="both"/>
              <w:rPr>
                <w:rFonts w:ascii="Arial" w:hAnsi="Arial" w:cs="Arial"/>
                <w:sz w:val="20"/>
                <w:szCs w:val="20"/>
              </w:rPr>
            </w:pPr>
            <w:r w:rsidRPr="00566C87">
              <w:rPr>
                <w:rFonts w:ascii="Arial" w:hAnsi="Arial" w:cs="Arial"/>
                <w:sz w:val="20"/>
                <w:szCs w:val="20"/>
              </w:rPr>
              <w:t>V. Llevar un registro y seguimiento de los animales entregados y datos de las personas a los que se les asignaron para su identificación</w:t>
            </w:r>
            <w:r>
              <w:rPr>
                <w:rFonts w:ascii="Arial" w:hAnsi="Arial" w:cs="Arial"/>
                <w:sz w:val="20"/>
                <w:szCs w:val="20"/>
              </w:rPr>
              <w:t>,</w:t>
            </w:r>
            <w:r w:rsidRPr="00566C87">
              <w:rPr>
                <w:rFonts w:ascii="Arial" w:hAnsi="Arial" w:cs="Arial"/>
                <w:sz w:val="20"/>
                <w:szCs w:val="20"/>
              </w:rPr>
              <w:t xml:space="preserve"> así como documentación que valide la entrega del animal</w:t>
            </w:r>
            <w:r>
              <w:rPr>
                <w:rFonts w:ascii="Arial" w:hAnsi="Arial" w:cs="Arial"/>
                <w:sz w:val="20"/>
                <w:szCs w:val="20"/>
              </w:rPr>
              <w:t xml:space="preserve">. </w:t>
            </w:r>
          </w:p>
          <w:p w:rsidR="000B3606" w:rsidRDefault="000B3606" w:rsidP="00E96051">
            <w:pPr>
              <w:pStyle w:val="TableParagraph"/>
              <w:spacing w:before="185"/>
              <w:jc w:val="both"/>
              <w:rPr>
                <w:rFonts w:ascii="Arial" w:hAnsi="Arial" w:cs="Arial"/>
                <w:sz w:val="20"/>
                <w:szCs w:val="20"/>
              </w:rPr>
            </w:pPr>
            <w:r>
              <w:rPr>
                <w:rFonts w:ascii="Arial" w:hAnsi="Arial" w:cs="Arial"/>
                <w:sz w:val="20"/>
                <w:szCs w:val="20"/>
              </w:rPr>
              <w:t>VI. T</w:t>
            </w:r>
            <w:r w:rsidRPr="00566C87">
              <w:rPr>
                <w:rFonts w:ascii="Arial" w:hAnsi="Arial" w:cs="Arial"/>
                <w:sz w:val="20"/>
                <w:szCs w:val="20"/>
              </w:rPr>
              <w:t xml:space="preserve">ener un seguimiento de </w:t>
            </w:r>
            <w:r>
              <w:rPr>
                <w:rFonts w:ascii="Arial" w:hAnsi="Arial" w:cs="Arial"/>
                <w:sz w:val="20"/>
                <w:szCs w:val="20"/>
              </w:rPr>
              <w:t>los animales dados en adopción</w:t>
            </w:r>
            <w:r w:rsidRPr="00566C87">
              <w:rPr>
                <w:rFonts w:ascii="Arial" w:hAnsi="Arial" w:cs="Arial"/>
                <w:sz w:val="20"/>
                <w:szCs w:val="20"/>
              </w:rPr>
              <w:t xml:space="preserve"> para que en el caso de que se detecte alguna forma de maltrato sean recuperados de inmediato</w:t>
            </w:r>
            <w:r>
              <w:rPr>
                <w:rFonts w:ascii="Arial" w:hAnsi="Arial" w:cs="Arial"/>
                <w:sz w:val="20"/>
                <w:szCs w:val="20"/>
              </w:rPr>
              <w:t>.</w:t>
            </w:r>
            <w:r>
              <w:t xml:space="preserve"> </w:t>
            </w:r>
            <w:r w:rsidRPr="00537920">
              <w:rPr>
                <w:rFonts w:ascii="Arial" w:hAnsi="Arial" w:cs="Arial"/>
                <w:sz w:val="20"/>
                <w:szCs w:val="20"/>
              </w:rPr>
              <w:t xml:space="preserve">En caso de fallecimiento de la mascota adoptada, el propietario deberá </w:t>
            </w:r>
            <w:r>
              <w:rPr>
                <w:rFonts w:ascii="Arial" w:hAnsi="Arial" w:cs="Arial"/>
                <w:sz w:val="20"/>
                <w:szCs w:val="20"/>
              </w:rPr>
              <w:t xml:space="preserve">de notificar la defunción de este a </w:t>
            </w:r>
            <w:r w:rsidRPr="00537920">
              <w:rPr>
                <w:rFonts w:ascii="Arial" w:hAnsi="Arial" w:cs="Arial"/>
                <w:sz w:val="20"/>
                <w:szCs w:val="20"/>
              </w:rPr>
              <w:t>efecto de actualizar los datos de dicha mascota.</w:t>
            </w:r>
          </w:p>
          <w:p w:rsidR="000B3606" w:rsidRPr="00537920" w:rsidRDefault="000B3606" w:rsidP="00E96051">
            <w:pPr>
              <w:pStyle w:val="TableParagraph"/>
              <w:spacing w:before="185"/>
              <w:jc w:val="both"/>
              <w:rPr>
                <w:sz w:val="20"/>
                <w:szCs w:val="18"/>
              </w:rPr>
            </w:pPr>
            <w:r>
              <w:rPr>
                <w:rFonts w:ascii="Arial" w:hAnsi="Arial" w:cs="Arial"/>
                <w:sz w:val="20"/>
                <w:szCs w:val="20"/>
              </w:rPr>
              <w:t>VII.</w:t>
            </w:r>
            <w:r>
              <w:rPr>
                <w:sz w:val="20"/>
                <w:szCs w:val="18"/>
              </w:rPr>
              <w:t xml:space="preserve"> </w:t>
            </w:r>
            <w:r w:rsidRPr="00537920">
              <w:rPr>
                <w:sz w:val="20"/>
                <w:szCs w:val="18"/>
              </w:rPr>
              <w:t>Toda mascota que sea entregada en adopción deberá de estar esterilizada, vacunada y registrada</w:t>
            </w:r>
            <w:r w:rsidRPr="00A375E8">
              <w:rPr>
                <w:sz w:val="20"/>
                <w:szCs w:val="18"/>
              </w:rPr>
              <w:t xml:space="preserve"> </w:t>
            </w:r>
            <w:r>
              <w:rPr>
                <w:sz w:val="20"/>
                <w:szCs w:val="18"/>
              </w:rPr>
              <w:t xml:space="preserve">en el </w:t>
            </w:r>
            <w:r w:rsidRPr="00A375E8">
              <w:rPr>
                <w:sz w:val="20"/>
                <w:szCs w:val="18"/>
              </w:rPr>
              <w:t>Registro Único de Animales Domésticos</w:t>
            </w:r>
            <w:r>
              <w:rPr>
                <w:sz w:val="20"/>
                <w:szCs w:val="18"/>
              </w:rPr>
              <w:t>.</w:t>
            </w:r>
          </w:p>
        </w:tc>
      </w:tr>
      <w:tr w:rsidR="000B3606" w:rsidRPr="00A375E8" w:rsidTr="00E96051">
        <w:tblPrEx>
          <w:tblCellMar>
            <w:left w:w="108" w:type="dxa"/>
            <w:right w:w="108" w:type="dxa"/>
          </w:tblCellMar>
          <w:tblLook w:val="04A0" w:firstRow="1" w:lastRow="0" w:firstColumn="1" w:lastColumn="0" w:noHBand="0" w:noVBand="1"/>
        </w:tblPrEx>
        <w:trPr>
          <w:trHeight w:val="3039"/>
        </w:trPr>
        <w:tc>
          <w:tcPr>
            <w:tcW w:w="5337" w:type="dxa"/>
          </w:tcPr>
          <w:p w:rsidR="000B3606" w:rsidRPr="00BB6DA0" w:rsidRDefault="000B3606" w:rsidP="00E96051">
            <w:pPr>
              <w:widowControl w:val="0"/>
              <w:autoSpaceDE w:val="0"/>
              <w:autoSpaceDN w:val="0"/>
              <w:spacing w:line="276" w:lineRule="auto"/>
              <w:ind w:right="113"/>
              <w:jc w:val="both"/>
              <w:rPr>
                <w:sz w:val="20"/>
                <w:szCs w:val="18"/>
              </w:rPr>
            </w:pPr>
          </w:p>
        </w:tc>
        <w:tc>
          <w:tcPr>
            <w:tcW w:w="5337" w:type="dxa"/>
          </w:tcPr>
          <w:p w:rsidR="000B3606" w:rsidRPr="009C2359" w:rsidRDefault="000B3606" w:rsidP="00E96051">
            <w:pPr>
              <w:pStyle w:val="TableParagraph"/>
              <w:spacing w:before="185"/>
              <w:jc w:val="both"/>
              <w:rPr>
                <w:rFonts w:ascii="Arial" w:hAnsi="Arial" w:cs="Arial"/>
                <w:sz w:val="20"/>
                <w:szCs w:val="20"/>
              </w:rPr>
            </w:pPr>
            <w:r w:rsidRPr="009C2359">
              <w:rPr>
                <w:rFonts w:ascii="Arial" w:hAnsi="Arial" w:cs="Arial"/>
                <w:sz w:val="20"/>
                <w:szCs w:val="20"/>
              </w:rPr>
              <w:t xml:space="preserve">Artículo </w:t>
            </w:r>
            <w:r>
              <w:rPr>
                <w:rFonts w:ascii="Arial" w:hAnsi="Arial" w:cs="Arial"/>
                <w:sz w:val="20"/>
                <w:szCs w:val="20"/>
              </w:rPr>
              <w:t xml:space="preserve">63 </w:t>
            </w:r>
            <w:proofErr w:type="spellStart"/>
            <w:r>
              <w:rPr>
                <w:rFonts w:ascii="Arial" w:hAnsi="Arial" w:cs="Arial"/>
                <w:sz w:val="20"/>
                <w:szCs w:val="20"/>
              </w:rPr>
              <w:t>Quater</w:t>
            </w:r>
            <w:proofErr w:type="spellEnd"/>
            <w:r w:rsidRPr="009C2359">
              <w:rPr>
                <w:rFonts w:ascii="Arial" w:hAnsi="Arial" w:cs="Arial"/>
                <w:sz w:val="20"/>
                <w:szCs w:val="20"/>
              </w:rPr>
              <w:t>. Para adoptar a una mascota se deben de cubrir los siguientes requisitos:</w:t>
            </w:r>
          </w:p>
          <w:p w:rsidR="000B3606" w:rsidRPr="009C2359" w:rsidRDefault="000B3606" w:rsidP="00E96051">
            <w:pPr>
              <w:pStyle w:val="TableParagraph"/>
              <w:spacing w:before="185"/>
              <w:jc w:val="both"/>
              <w:rPr>
                <w:rFonts w:ascii="Arial" w:hAnsi="Arial" w:cs="Arial"/>
                <w:sz w:val="20"/>
                <w:szCs w:val="20"/>
              </w:rPr>
            </w:pPr>
            <w:r w:rsidRPr="009C2359">
              <w:rPr>
                <w:rFonts w:ascii="Arial" w:hAnsi="Arial" w:cs="Arial"/>
                <w:sz w:val="20"/>
                <w:szCs w:val="20"/>
              </w:rPr>
              <w:t>I. Ser mayor de edad;</w:t>
            </w:r>
          </w:p>
          <w:p w:rsidR="000B3606" w:rsidRPr="009C2359" w:rsidRDefault="000B3606" w:rsidP="00E96051">
            <w:pPr>
              <w:pStyle w:val="TableParagraph"/>
              <w:spacing w:before="185"/>
              <w:jc w:val="both"/>
              <w:rPr>
                <w:rFonts w:ascii="Arial" w:hAnsi="Arial" w:cs="Arial"/>
                <w:sz w:val="20"/>
                <w:szCs w:val="20"/>
              </w:rPr>
            </w:pPr>
            <w:r w:rsidRPr="009C2359">
              <w:rPr>
                <w:rFonts w:ascii="Arial" w:hAnsi="Arial" w:cs="Arial"/>
                <w:sz w:val="20"/>
                <w:szCs w:val="20"/>
              </w:rPr>
              <w:t>II. Presentar identificación oficial;</w:t>
            </w:r>
          </w:p>
          <w:p w:rsidR="000B3606" w:rsidRPr="009C2359" w:rsidRDefault="000B3606" w:rsidP="00E96051">
            <w:pPr>
              <w:pStyle w:val="TableParagraph"/>
              <w:spacing w:before="185"/>
              <w:jc w:val="both"/>
              <w:rPr>
                <w:rFonts w:ascii="Arial" w:hAnsi="Arial" w:cs="Arial"/>
                <w:sz w:val="20"/>
                <w:szCs w:val="20"/>
              </w:rPr>
            </w:pPr>
            <w:r w:rsidRPr="009C2359">
              <w:rPr>
                <w:rFonts w:ascii="Arial" w:hAnsi="Arial" w:cs="Arial"/>
                <w:sz w:val="20"/>
                <w:szCs w:val="20"/>
              </w:rPr>
              <w:t>III.</w:t>
            </w:r>
            <w:r>
              <w:rPr>
                <w:rFonts w:ascii="Arial" w:hAnsi="Arial" w:cs="Arial"/>
                <w:sz w:val="20"/>
                <w:szCs w:val="20"/>
              </w:rPr>
              <w:t xml:space="preserve"> </w:t>
            </w:r>
            <w:r w:rsidRPr="009C2359">
              <w:rPr>
                <w:rFonts w:ascii="Arial" w:hAnsi="Arial" w:cs="Arial"/>
                <w:sz w:val="20"/>
                <w:szCs w:val="20"/>
              </w:rPr>
              <w:t>Presentar comprobante de domicilio no mayor a dos meses de antigüedad;</w:t>
            </w:r>
          </w:p>
          <w:p w:rsidR="000B3606" w:rsidRDefault="000B3606" w:rsidP="00E96051">
            <w:pPr>
              <w:pStyle w:val="TableParagraph"/>
              <w:spacing w:before="185"/>
              <w:jc w:val="both"/>
              <w:rPr>
                <w:rFonts w:ascii="Arial" w:hAnsi="Arial" w:cs="Arial"/>
                <w:sz w:val="20"/>
                <w:szCs w:val="20"/>
              </w:rPr>
            </w:pPr>
            <w:r>
              <w:rPr>
                <w:rFonts w:ascii="Arial" w:hAnsi="Arial" w:cs="Arial"/>
                <w:sz w:val="20"/>
                <w:szCs w:val="20"/>
              </w:rPr>
              <w:t>I</w:t>
            </w:r>
            <w:r w:rsidRPr="009C2359">
              <w:rPr>
                <w:rFonts w:ascii="Arial" w:hAnsi="Arial" w:cs="Arial"/>
                <w:sz w:val="20"/>
                <w:szCs w:val="20"/>
              </w:rPr>
              <w:t>V. Poseer un lugar adecuado para el sano desarrollo y esparcimiento de la mascota que</w:t>
            </w:r>
            <w:r>
              <w:rPr>
                <w:rFonts w:ascii="Arial" w:hAnsi="Arial" w:cs="Arial"/>
                <w:sz w:val="20"/>
                <w:szCs w:val="20"/>
              </w:rPr>
              <w:t xml:space="preserve"> </w:t>
            </w:r>
            <w:r w:rsidRPr="009C2359">
              <w:rPr>
                <w:rFonts w:ascii="Arial" w:hAnsi="Arial" w:cs="Arial"/>
                <w:sz w:val="20"/>
                <w:szCs w:val="20"/>
              </w:rPr>
              <w:t xml:space="preserve">se pretenda adoptar; </w:t>
            </w:r>
            <w:r>
              <w:rPr>
                <w:rFonts w:ascii="Arial" w:hAnsi="Arial" w:cs="Arial"/>
                <w:sz w:val="20"/>
                <w:szCs w:val="20"/>
              </w:rPr>
              <w:t>y</w:t>
            </w:r>
          </w:p>
          <w:p w:rsidR="000B3606" w:rsidRPr="003B00BE" w:rsidRDefault="000B3606" w:rsidP="00E96051">
            <w:pPr>
              <w:pStyle w:val="TableParagraph"/>
              <w:spacing w:before="185"/>
              <w:jc w:val="both"/>
              <w:rPr>
                <w:rFonts w:ascii="Arial" w:hAnsi="Arial" w:cs="Arial"/>
                <w:sz w:val="20"/>
                <w:szCs w:val="20"/>
              </w:rPr>
            </w:pPr>
            <w:r>
              <w:rPr>
                <w:rFonts w:ascii="Arial" w:hAnsi="Arial" w:cs="Arial"/>
                <w:sz w:val="20"/>
                <w:szCs w:val="20"/>
              </w:rPr>
              <w:t xml:space="preserve">V. Acreditar las posibilidades económicas para darle un trato adecuado y digno a la mascota.  </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A375E8" w:rsidRDefault="000B3606" w:rsidP="00E96051">
            <w:pPr>
              <w:widowControl w:val="0"/>
              <w:autoSpaceDE w:val="0"/>
              <w:autoSpaceDN w:val="0"/>
              <w:spacing w:line="276" w:lineRule="auto"/>
              <w:ind w:right="113"/>
              <w:jc w:val="both"/>
              <w:rPr>
                <w:rFonts w:eastAsia="Arial MT" w:hAnsi="Arial MT" w:cs="Arial MT"/>
                <w:b/>
                <w:lang w:val="es-ES"/>
              </w:rPr>
            </w:pPr>
            <w:r w:rsidRPr="00A375E8">
              <w:rPr>
                <w:rFonts w:eastAsia="Arial MT" w:cs="Arial MT"/>
                <w:b/>
                <w:sz w:val="20"/>
                <w:lang w:val="es-ES"/>
              </w:rPr>
              <w:t xml:space="preserve">Artículo 92.- </w:t>
            </w:r>
            <w:r w:rsidRPr="00A375E8">
              <w:rPr>
                <w:rFonts w:ascii="Arial MT" w:eastAsia="Arial MT" w:hAnsi="Arial MT" w:cs="Arial MT"/>
                <w:sz w:val="20"/>
                <w:lang w:val="es-ES"/>
              </w:rPr>
              <w:t>(Modificado en Sesión ordinaria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No. 19 de fecha 5 de octubre de 2017) Los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servicios prestados en el Centro de Control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Animal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se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cobrarán</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conforme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lo</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q</w:t>
            </w:r>
            <w:r>
              <w:rPr>
                <w:rFonts w:ascii="Arial MT" w:eastAsia="Arial MT" w:hAnsi="Arial MT" w:cs="Arial MT"/>
                <w:sz w:val="20"/>
                <w:lang w:val="es-ES"/>
              </w:rPr>
              <w:t>ue e</w:t>
            </w:r>
            <w:r w:rsidRPr="00A375E8">
              <w:rPr>
                <w:rFonts w:ascii="Arial MT" w:eastAsia="Arial MT" w:hAnsi="Arial MT" w:cs="Arial MT"/>
                <w:sz w:val="20"/>
                <w:lang w:val="es-ES"/>
              </w:rPr>
              <w:t>stablece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Ley</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Ingresos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Municipal</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vigente.</w:t>
            </w:r>
            <w:r>
              <w:rPr>
                <w:rFonts w:ascii="Arial MT" w:eastAsia="Arial MT" w:hAnsi="Arial MT" w:cs="Arial MT"/>
                <w:sz w:val="20"/>
                <w:lang w:val="es-ES"/>
              </w:rPr>
              <w:t xml:space="preserve"> </w:t>
            </w:r>
          </w:p>
        </w:tc>
        <w:tc>
          <w:tcPr>
            <w:tcW w:w="5337" w:type="dxa"/>
          </w:tcPr>
          <w:p w:rsidR="000B3606" w:rsidRPr="00EB5138" w:rsidRDefault="000B3606" w:rsidP="00E96051">
            <w:pPr>
              <w:widowControl w:val="0"/>
              <w:autoSpaceDE w:val="0"/>
              <w:autoSpaceDN w:val="0"/>
              <w:ind w:right="94"/>
              <w:jc w:val="both"/>
              <w:rPr>
                <w:rFonts w:ascii="Arial MT" w:eastAsia="Arial MT" w:hAnsi="Arial MT" w:cs="Arial MT"/>
                <w:sz w:val="20"/>
                <w:lang w:val="es-ES"/>
              </w:rPr>
            </w:pPr>
            <w:r w:rsidRPr="00EB5138">
              <w:rPr>
                <w:rFonts w:eastAsia="Arial MT" w:cs="Arial MT"/>
                <w:b/>
                <w:sz w:val="20"/>
                <w:lang w:val="es-ES"/>
              </w:rPr>
              <w:t>Artículo</w:t>
            </w:r>
            <w:r w:rsidRPr="00EB5138">
              <w:rPr>
                <w:rFonts w:eastAsia="Arial MT" w:cs="Arial MT"/>
                <w:b/>
                <w:spacing w:val="1"/>
                <w:sz w:val="20"/>
                <w:lang w:val="es-ES"/>
              </w:rPr>
              <w:t xml:space="preserve"> </w:t>
            </w:r>
            <w:r w:rsidRPr="00EB5138">
              <w:rPr>
                <w:rFonts w:eastAsia="Arial MT" w:cs="Arial MT"/>
                <w:b/>
                <w:sz w:val="20"/>
                <w:lang w:val="es-ES"/>
              </w:rPr>
              <w:t>92.-</w:t>
            </w:r>
            <w:r w:rsidRPr="00EB5138">
              <w:rPr>
                <w:rFonts w:ascii="Arial MT" w:eastAsia="Arial MT" w:hAnsi="Arial MT" w:cs="Arial MT"/>
                <w:sz w:val="20"/>
                <w:lang w:val="es-ES"/>
              </w:rPr>
              <w:t>Los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reportes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ciudadanos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realizados en la vía pública, edificios públicos,</w:t>
            </w:r>
            <w:r w:rsidRPr="00EB5138">
              <w:rPr>
                <w:rFonts w:ascii="Arial MT" w:eastAsia="Arial MT" w:hAnsi="Arial MT" w:cs="Arial MT"/>
                <w:spacing w:val="-53"/>
                <w:sz w:val="20"/>
                <w:lang w:val="es-ES"/>
              </w:rPr>
              <w:t xml:space="preserve"> </w:t>
            </w:r>
            <w:r w:rsidRPr="00EB5138">
              <w:rPr>
                <w:rFonts w:ascii="Arial MT" w:eastAsia="Arial MT" w:hAnsi="Arial MT" w:cs="Arial MT"/>
                <w:sz w:val="20"/>
                <w:lang w:val="es-ES"/>
              </w:rPr>
              <w:t>parques,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jardines,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etc.,</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los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servicios</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serán</w:t>
            </w:r>
            <w:r w:rsidRPr="00EB5138">
              <w:rPr>
                <w:rFonts w:ascii="Arial MT" w:eastAsia="Arial MT" w:hAnsi="Arial MT" w:cs="Arial MT"/>
                <w:spacing w:val="1"/>
                <w:sz w:val="20"/>
                <w:lang w:val="es-ES"/>
              </w:rPr>
              <w:t xml:space="preserve"> </w:t>
            </w:r>
            <w:r w:rsidRPr="00EB5138">
              <w:rPr>
                <w:rFonts w:ascii="Arial MT" w:eastAsia="Arial MT" w:hAnsi="Arial MT" w:cs="Arial MT"/>
                <w:sz w:val="20"/>
                <w:lang w:val="es-ES"/>
              </w:rPr>
              <w:t>gratuitos a excepción para aquellos realizado</w:t>
            </w:r>
            <w:r>
              <w:rPr>
                <w:rFonts w:ascii="Arial MT" w:eastAsia="Arial MT" w:hAnsi="Arial MT" w:cs="Arial MT"/>
                <w:sz w:val="20"/>
                <w:lang w:val="es-ES"/>
              </w:rPr>
              <w:t xml:space="preserve">s en </w:t>
            </w:r>
            <w:r w:rsidRPr="00EB5138">
              <w:rPr>
                <w:rFonts w:ascii="Arial MT" w:eastAsia="Arial MT" w:hAnsi="Arial MT" w:cs="Arial MT"/>
                <w:sz w:val="20"/>
                <w:lang w:val="es-ES"/>
              </w:rPr>
              <w:t>propiedades</w:t>
            </w:r>
            <w:r w:rsidRPr="00EB5138">
              <w:rPr>
                <w:rFonts w:ascii="Arial MT" w:eastAsia="Arial MT" w:hAnsi="Arial MT" w:cs="Arial MT"/>
                <w:spacing w:val="46"/>
                <w:sz w:val="20"/>
                <w:lang w:val="es-ES"/>
              </w:rPr>
              <w:t xml:space="preserve"> </w:t>
            </w:r>
            <w:r w:rsidRPr="00EB5138">
              <w:rPr>
                <w:rFonts w:ascii="Arial MT" w:eastAsia="Arial MT" w:hAnsi="Arial MT" w:cs="Arial MT"/>
                <w:sz w:val="20"/>
                <w:lang w:val="es-ES"/>
              </w:rPr>
              <w:t>o</w:t>
            </w:r>
            <w:r w:rsidRPr="00EB5138">
              <w:rPr>
                <w:rFonts w:ascii="Arial MT" w:eastAsia="Arial MT" w:hAnsi="Arial MT" w:cs="Arial MT"/>
                <w:spacing w:val="50"/>
                <w:sz w:val="20"/>
                <w:lang w:val="es-ES"/>
              </w:rPr>
              <w:t xml:space="preserve"> </w:t>
            </w:r>
            <w:r w:rsidRPr="00EB5138">
              <w:rPr>
                <w:rFonts w:ascii="Arial MT" w:eastAsia="Arial MT" w:hAnsi="Arial MT" w:cs="Arial MT"/>
                <w:sz w:val="20"/>
                <w:lang w:val="es-ES"/>
              </w:rPr>
              <w:t>negocios</w:t>
            </w:r>
            <w:r w:rsidRPr="00EB5138">
              <w:rPr>
                <w:rFonts w:ascii="Arial MT" w:eastAsia="Arial MT" w:hAnsi="Arial MT" w:cs="Arial MT"/>
                <w:spacing w:val="50"/>
                <w:sz w:val="20"/>
                <w:lang w:val="es-ES"/>
              </w:rPr>
              <w:t xml:space="preserve"> </w:t>
            </w:r>
            <w:r w:rsidRPr="00EB5138">
              <w:rPr>
                <w:rFonts w:ascii="Arial MT" w:eastAsia="Arial MT" w:hAnsi="Arial MT" w:cs="Arial MT"/>
                <w:sz w:val="20"/>
                <w:lang w:val="es-ES"/>
              </w:rPr>
              <w:t>privados,</w:t>
            </w:r>
            <w:r w:rsidRPr="00EB5138">
              <w:rPr>
                <w:rFonts w:ascii="Arial MT" w:eastAsia="Arial MT" w:hAnsi="Arial MT" w:cs="Arial MT"/>
                <w:spacing w:val="50"/>
                <w:sz w:val="20"/>
                <w:lang w:val="es-ES"/>
              </w:rPr>
              <w:t xml:space="preserve"> </w:t>
            </w:r>
            <w:r w:rsidRPr="00EB5138">
              <w:rPr>
                <w:rFonts w:ascii="Arial MT" w:eastAsia="Arial MT" w:hAnsi="Arial MT" w:cs="Arial MT"/>
                <w:sz w:val="20"/>
                <w:lang w:val="es-ES"/>
              </w:rPr>
              <w:t>los</w:t>
            </w:r>
          </w:p>
          <w:p w:rsidR="000B3606" w:rsidRPr="00A375E8" w:rsidRDefault="000B3606" w:rsidP="00E96051">
            <w:pPr>
              <w:widowControl w:val="0"/>
              <w:autoSpaceDE w:val="0"/>
              <w:autoSpaceDN w:val="0"/>
              <w:spacing w:line="276" w:lineRule="auto"/>
              <w:ind w:right="113"/>
              <w:jc w:val="both"/>
              <w:rPr>
                <w:rFonts w:eastAsia="Arial MT" w:hAnsi="Arial MT" w:cs="Arial MT"/>
                <w:b/>
                <w:lang w:val="es-ES"/>
              </w:rPr>
            </w:pPr>
            <w:r w:rsidRPr="00A375E8">
              <w:rPr>
                <w:rFonts w:ascii="Arial MT" w:eastAsia="Arial MT" w:hAnsi="Arial MT" w:cs="Arial MT"/>
                <w:sz w:val="20"/>
                <w:lang w:val="es-ES"/>
              </w:rPr>
              <w:t>cuales</w:t>
            </w:r>
            <w:r w:rsidRPr="00A375E8">
              <w:rPr>
                <w:rFonts w:ascii="Arial MT" w:eastAsia="Arial MT" w:hAnsi="Arial MT" w:cs="Arial MT"/>
                <w:spacing w:val="-7"/>
                <w:sz w:val="20"/>
                <w:lang w:val="es-ES"/>
              </w:rPr>
              <w:t xml:space="preserve"> </w:t>
            </w:r>
            <w:r w:rsidRPr="00A375E8">
              <w:rPr>
                <w:rFonts w:ascii="Arial MT" w:eastAsia="Arial MT" w:hAnsi="Arial MT" w:cs="Arial MT"/>
                <w:sz w:val="20"/>
                <w:lang w:val="es-ES"/>
              </w:rPr>
              <w:t>tendrán</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un</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costo</w:t>
            </w:r>
            <w:r w:rsidRPr="00A375E8">
              <w:rPr>
                <w:rFonts w:ascii="Arial MT" w:eastAsia="Arial MT" w:hAnsi="Arial MT" w:cs="Arial MT"/>
                <w:spacing w:val="-3"/>
                <w:sz w:val="20"/>
                <w:lang w:val="es-ES"/>
              </w:rPr>
              <w:t xml:space="preserve"> </w:t>
            </w:r>
            <w:r w:rsidRPr="00A375E8">
              <w:rPr>
                <w:rFonts w:ascii="Arial MT" w:eastAsia="Arial MT" w:hAnsi="Arial MT" w:cs="Arial MT"/>
                <w:sz w:val="20"/>
                <w:lang w:val="es-ES"/>
              </w:rPr>
              <w:t>de</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acuerdo</w:t>
            </w:r>
            <w:r w:rsidRPr="00A375E8">
              <w:rPr>
                <w:rFonts w:ascii="Arial MT" w:eastAsia="Arial MT" w:hAnsi="Arial MT" w:cs="Arial MT"/>
                <w:spacing w:val="-5"/>
                <w:sz w:val="20"/>
                <w:lang w:val="es-ES"/>
              </w:rPr>
              <w:t xml:space="preserve"> </w:t>
            </w:r>
            <w:r w:rsidRPr="00A375E8">
              <w:rPr>
                <w:rFonts w:ascii="Arial MT" w:eastAsia="Arial MT" w:hAnsi="Arial MT" w:cs="Arial MT"/>
                <w:sz w:val="20"/>
                <w:lang w:val="es-ES"/>
              </w:rPr>
              <w:t>con</w:t>
            </w:r>
            <w:r w:rsidRPr="00A375E8">
              <w:rPr>
                <w:rFonts w:ascii="Arial MT" w:eastAsia="Arial MT" w:hAnsi="Arial MT" w:cs="Arial MT"/>
                <w:spacing w:val="-3"/>
                <w:sz w:val="20"/>
                <w:lang w:val="es-ES"/>
              </w:rPr>
              <w:t xml:space="preserve"> </w:t>
            </w:r>
            <w:r w:rsidRPr="00A375E8">
              <w:rPr>
                <w:rFonts w:ascii="Arial MT" w:eastAsia="Arial MT" w:hAnsi="Arial MT" w:cs="Arial MT"/>
                <w:sz w:val="20"/>
                <w:lang w:val="es-ES"/>
              </w:rPr>
              <w:t>la</w:t>
            </w:r>
            <w:r w:rsidRPr="00A375E8">
              <w:rPr>
                <w:rFonts w:ascii="Arial MT" w:eastAsia="Arial MT" w:hAnsi="Arial MT" w:cs="Arial MT"/>
                <w:spacing w:val="-7"/>
                <w:sz w:val="20"/>
                <w:lang w:val="es-ES"/>
              </w:rPr>
              <w:t xml:space="preserve"> </w:t>
            </w:r>
            <w:r w:rsidRPr="00A375E8">
              <w:rPr>
                <w:rFonts w:ascii="Arial MT" w:eastAsia="Arial MT" w:hAnsi="Arial MT" w:cs="Arial MT"/>
                <w:sz w:val="20"/>
                <w:lang w:val="es-ES"/>
              </w:rPr>
              <w:t>Ley</w:t>
            </w:r>
            <w:r w:rsidRPr="00A375E8">
              <w:rPr>
                <w:rFonts w:ascii="Arial MT" w:eastAsia="Arial MT" w:hAnsi="Arial MT" w:cs="Arial MT"/>
                <w:spacing w:val="-53"/>
                <w:sz w:val="20"/>
                <w:lang w:val="es-ES"/>
              </w:rPr>
              <w:t xml:space="preserve"> </w:t>
            </w:r>
            <w:r w:rsidRPr="00A375E8">
              <w:rPr>
                <w:rFonts w:ascii="Arial MT" w:eastAsia="Arial MT" w:hAnsi="Arial MT" w:cs="Arial MT"/>
                <w:sz w:val="20"/>
                <w:lang w:val="es-ES"/>
              </w:rPr>
              <w:t>de Ingresos</w:t>
            </w:r>
            <w:r w:rsidRPr="00A375E8">
              <w:rPr>
                <w:rFonts w:ascii="Arial MT" w:eastAsia="Arial MT" w:hAnsi="Arial MT" w:cs="Arial MT"/>
                <w:spacing w:val="1"/>
                <w:sz w:val="20"/>
                <w:lang w:val="es-ES"/>
              </w:rPr>
              <w:t xml:space="preserve"> </w:t>
            </w:r>
            <w:r w:rsidRPr="00A375E8">
              <w:rPr>
                <w:rFonts w:ascii="Arial MT" w:eastAsia="Arial MT" w:hAnsi="Arial MT" w:cs="Arial MT"/>
                <w:sz w:val="20"/>
                <w:lang w:val="es-ES"/>
              </w:rPr>
              <w:t>Municipal.</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Artículo 106.- (Se Modifica en Sesión ordinaria No. 19 de fecha 5 de octubre de 2017)</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Las violaciones a los preceptos de este Reglamento y demás disposiciones legales aplicables,</w:t>
            </w:r>
            <w:r>
              <w:rPr>
                <w:rFonts w:eastAsia="Arial MT" w:cs="Arial MT"/>
                <w:bCs/>
                <w:sz w:val="20"/>
                <w:lang w:val="es-ES"/>
              </w:rPr>
              <w:t xml:space="preserve"> </w:t>
            </w:r>
            <w:r w:rsidRPr="000F799C">
              <w:rPr>
                <w:rFonts w:eastAsia="Arial MT" w:cs="Arial MT"/>
                <w:bCs/>
                <w:sz w:val="20"/>
                <w:lang w:val="es-ES"/>
              </w:rPr>
              <w:t>constituyen infracciones y serán sancionadas administrativamente por el gobierno municipal, con</w:t>
            </w:r>
            <w:r>
              <w:rPr>
                <w:rFonts w:eastAsia="Arial MT" w:cs="Arial MT"/>
                <w:bCs/>
                <w:sz w:val="20"/>
                <w:lang w:val="es-ES"/>
              </w:rPr>
              <w:t xml:space="preserve"> </w:t>
            </w:r>
            <w:r w:rsidRPr="000F799C">
              <w:rPr>
                <w:rFonts w:eastAsia="Arial MT" w:cs="Arial MT"/>
                <w:bCs/>
                <w:sz w:val="20"/>
                <w:lang w:val="es-ES"/>
              </w:rPr>
              <w:t>una o más de las siguientes disposiciones:</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I. Amonestación;</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II. Apercibimiento;</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 xml:space="preserve">III. Sanción o multa económica conforme </w:t>
            </w:r>
            <w:r w:rsidRPr="000F799C">
              <w:rPr>
                <w:rFonts w:eastAsia="Arial MT" w:cs="Arial MT"/>
                <w:bCs/>
                <w:sz w:val="20"/>
                <w:lang w:val="es-ES"/>
              </w:rPr>
              <w:lastRenderedPageBreak/>
              <w:t>lo establece la Ley de Ingresos Municipal vigente al</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momento de cometer la infracción, con independencia de la reparación del daño y los costos</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económicos ocasionados.</w:t>
            </w:r>
          </w:p>
          <w:p w:rsidR="000B3606"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IV. Suspensión, clausura temporal o permanente, parcial o total, incluyendo el decomiso o</w:t>
            </w:r>
            <w:r>
              <w:rPr>
                <w:rFonts w:eastAsia="Arial MT" w:cs="Arial MT"/>
                <w:bCs/>
                <w:sz w:val="20"/>
                <w:lang w:val="es-ES"/>
              </w:rPr>
              <w:t xml:space="preserve"> </w:t>
            </w:r>
            <w:r w:rsidRPr="000F799C">
              <w:rPr>
                <w:rFonts w:eastAsia="Arial MT" w:cs="Arial MT"/>
                <w:bCs/>
                <w:sz w:val="20"/>
                <w:lang w:val="es-ES"/>
              </w:rPr>
              <w:t>aseguramiento de los instrumentos, materiales, herramienta y equipo directamente</w:t>
            </w:r>
            <w:r>
              <w:rPr>
                <w:rFonts w:eastAsia="Arial MT" w:cs="Arial MT"/>
                <w:bCs/>
                <w:sz w:val="20"/>
                <w:lang w:val="es-ES"/>
              </w:rPr>
              <w:t xml:space="preserve"> </w:t>
            </w:r>
            <w:r w:rsidRPr="000F799C">
              <w:rPr>
                <w:rFonts w:eastAsia="Arial MT" w:cs="Arial MT"/>
                <w:bCs/>
                <w:sz w:val="20"/>
                <w:lang w:val="es-ES"/>
              </w:rPr>
              <w:t>relacionados con la infracción a disposiciones del presente Reglamento cuando:</w:t>
            </w:r>
            <w:r>
              <w:rPr>
                <w:rFonts w:eastAsia="Arial MT" w:cs="Arial MT"/>
                <w:bCs/>
                <w:sz w:val="20"/>
                <w:lang w:val="es-ES"/>
              </w:rPr>
              <w:t xml:space="preserve"> </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a. El infractor no hubiese cumplido en los plazos y condiciones impuestos por la</w:t>
            </w:r>
            <w:r>
              <w:rPr>
                <w:rFonts w:eastAsia="Arial MT" w:cs="Arial MT"/>
                <w:bCs/>
                <w:sz w:val="20"/>
                <w:lang w:val="es-ES"/>
              </w:rPr>
              <w:t xml:space="preserve"> </w:t>
            </w:r>
            <w:r w:rsidRPr="000F799C">
              <w:rPr>
                <w:rFonts w:eastAsia="Arial MT" w:cs="Arial MT"/>
                <w:bCs/>
                <w:sz w:val="20"/>
                <w:lang w:val="es-ES"/>
              </w:rPr>
              <w:t>autoridad competente, con las medidas correctivas o de urgente aplicación</w:t>
            </w:r>
            <w:r>
              <w:rPr>
                <w:rFonts w:eastAsia="Arial MT" w:cs="Arial MT"/>
                <w:bCs/>
                <w:sz w:val="20"/>
                <w:lang w:val="es-ES"/>
              </w:rPr>
              <w:t xml:space="preserve"> </w:t>
            </w:r>
            <w:r w:rsidRPr="000F799C">
              <w:rPr>
                <w:rFonts w:eastAsia="Arial MT" w:cs="Arial MT"/>
                <w:bCs/>
                <w:sz w:val="20"/>
                <w:lang w:val="es-ES"/>
              </w:rPr>
              <w:t>ordenadas; y</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b. En casos de reincidencia, cuando las infracciones</w:t>
            </w:r>
            <w:r>
              <w:rPr>
                <w:rFonts w:eastAsia="Arial MT" w:cs="Arial MT"/>
                <w:bCs/>
                <w:sz w:val="20"/>
                <w:lang w:val="es-ES"/>
              </w:rPr>
              <w:t xml:space="preserve"> </w:t>
            </w:r>
            <w:r w:rsidRPr="000F799C">
              <w:rPr>
                <w:rFonts w:eastAsia="Arial MT" w:cs="Arial MT"/>
                <w:bCs/>
                <w:sz w:val="20"/>
                <w:lang w:val="es-ES"/>
              </w:rPr>
              <w:t>generen efectos negativos al</w:t>
            </w:r>
            <w:r>
              <w:rPr>
                <w:rFonts w:eastAsia="Arial MT" w:cs="Arial MT"/>
                <w:bCs/>
                <w:sz w:val="20"/>
                <w:lang w:val="es-ES"/>
              </w:rPr>
              <w:t xml:space="preserve"> </w:t>
            </w:r>
            <w:r w:rsidRPr="000F799C">
              <w:rPr>
                <w:rFonts w:eastAsia="Arial MT" w:cs="Arial MT"/>
                <w:bCs/>
                <w:sz w:val="20"/>
                <w:lang w:val="es-ES"/>
              </w:rPr>
              <w:t>ambiente o a la salud pública.</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V. Arresto administrativo hasta por treinta y seis horas.</w:t>
            </w:r>
          </w:p>
          <w:p w:rsidR="000B3606" w:rsidRPr="000F799C" w:rsidRDefault="000B3606" w:rsidP="00E96051">
            <w:pPr>
              <w:widowControl w:val="0"/>
              <w:autoSpaceDE w:val="0"/>
              <w:autoSpaceDN w:val="0"/>
              <w:spacing w:line="276" w:lineRule="auto"/>
              <w:ind w:right="113"/>
              <w:jc w:val="both"/>
              <w:rPr>
                <w:rFonts w:eastAsia="Arial MT" w:cs="Arial MT"/>
                <w:bCs/>
                <w:sz w:val="20"/>
                <w:lang w:val="es-ES"/>
              </w:rPr>
            </w:pPr>
            <w:r w:rsidRPr="000F799C">
              <w:rPr>
                <w:rFonts w:eastAsia="Arial MT" w:cs="Arial MT"/>
                <w:bCs/>
                <w:sz w:val="20"/>
                <w:lang w:val="es-ES"/>
              </w:rPr>
              <w:t>VI. La revocación, cancelación o suspensión de las concesiones, licencias, permisos o</w:t>
            </w:r>
            <w:r>
              <w:rPr>
                <w:rFonts w:eastAsia="Arial MT" w:cs="Arial MT"/>
                <w:bCs/>
                <w:sz w:val="20"/>
                <w:lang w:val="es-ES"/>
              </w:rPr>
              <w:t xml:space="preserve"> </w:t>
            </w:r>
            <w:r w:rsidRPr="000F799C">
              <w:rPr>
                <w:rFonts w:eastAsia="Arial MT" w:cs="Arial MT"/>
                <w:bCs/>
                <w:sz w:val="20"/>
                <w:lang w:val="es-ES"/>
              </w:rPr>
              <w:t>autorizaciones correspondientes</w:t>
            </w:r>
            <w:r>
              <w:rPr>
                <w:rFonts w:eastAsia="Arial MT" w:cs="Arial MT"/>
                <w:bCs/>
                <w:sz w:val="20"/>
                <w:lang w:val="es-ES"/>
              </w:rPr>
              <w:t>.</w:t>
            </w:r>
          </w:p>
        </w:tc>
        <w:tc>
          <w:tcPr>
            <w:tcW w:w="5337" w:type="dxa"/>
          </w:tcPr>
          <w:p w:rsidR="000B3606" w:rsidRPr="00A375E8" w:rsidRDefault="000B3606" w:rsidP="00E96051">
            <w:pPr>
              <w:pStyle w:val="TableParagraph"/>
              <w:rPr>
                <w:rFonts w:ascii="Arial" w:hAnsi="Arial" w:cs="Arial"/>
                <w:sz w:val="20"/>
                <w:szCs w:val="20"/>
              </w:rPr>
            </w:pPr>
            <w:r>
              <w:rPr>
                <w:b/>
                <w:sz w:val="20"/>
              </w:rPr>
              <w:lastRenderedPageBreak/>
              <w:t xml:space="preserve">Artículo 106.- </w:t>
            </w:r>
            <w:r w:rsidRPr="00A375E8">
              <w:rPr>
                <w:rFonts w:ascii="Arial" w:hAnsi="Arial" w:cs="Arial"/>
                <w:sz w:val="20"/>
                <w:szCs w:val="20"/>
              </w:rPr>
              <w:t>(…)</w:t>
            </w:r>
          </w:p>
          <w:p w:rsidR="000B3606" w:rsidRDefault="000B3606" w:rsidP="00E96051">
            <w:pPr>
              <w:pStyle w:val="TableParagraph"/>
              <w:spacing w:before="139"/>
              <w:rPr>
                <w:rFonts w:ascii="Arial" w:hAnsi="Arial" w:cs="Arial"/>
                <w:sz w:val="20"/>
                <w:szCs w:val="20"/>
              </w:rPr>
            </w:pPr>
          </w:p>
          <w:p w:rsidR="000B3606" w:rsidRPr="00A375E8" w:rsidRDefault="000B3606" w:rsidP="00E96051">
            <w:pPr>
              <w:pStyle w:val="TableParagraph"/>
              <w:spacing w:before="139"/>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rPr>
                <w:rFonts w:ascii="Arial" w:hAnsi="Arial" w:cs="Arial"/>
                <w:sz w:val="20"/>
                <w:szCs w:val="20"/>
              </w:rPr>
            </w:pPr>
          </w:p>
          <w:p w:rsidR="000B3606" w:rsidRDefault="000B3606" w:rsidP="00E96051">
            <w:pPr>
              <w:pStyle w:val="TableParagraph"/>
              <w:spacing w:before="138"/>
              <w:rPr>
                <w:rFonts w:ascii="Arial" w:hAnsi="Arial" w:cs="Arial"/>
                <w:sz w:val="20"/>
                <w:szCs w:val="20"/>
              </w:rPr>
            </w:pP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Default="000B3606" w:rsidP="00E96051">
            <w:pPr>
              <w:pStyle w:val="TableParagraph"/>
              <w:spacing w:before="138"/>
              <w:rPr>
                <w:rFonts w:ascii="Arial" w:hAnsi="Arial" w:cs="Arial"/>
                <w:sz w:val="20"/>
                <w:szCs w:val="20"/>
              </w:rPr>
            </w:pP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lastRenderedPageBreak/>
              <w:t>(…)</w:t>
            </w:r>
          </w:p>
          <w:p w:rsidR="000B3606" w:rsidRDefault="000B3606" w:rsidP="00E96051">
            <w:pPr>
              <w:widowControl w:val="0"/>
              <w:autoSpaceDE w:val="0"/>
              <w:autoSpaceDN w:val="0"/>
              <w:ind w:right="94"/>
              <w:jc w:val="both"/>
              <w:rPr>
                <w:rFonts w:eastAsia="Arial MT" w:cs="Arial MT"/>
                <w:b/>
                <w:sz w:val="20"/>
                <w:lang w:val="es-ES"/>
              </w:rPr>
            </w:pP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Default="000B3606" w:rsidP="00E96051">
            <w:pPr>
              <w:widowControl w:val="0"/>
              <w:autoSpaceDE w:val="0"/>
              <w:autoSpaceDN w:val="0"/>
              <w:ind w:right="94"/>
              <w:jc w:val="both"/>
              <w:rPr>
                <w:rFonts w:eastAsia="Arial MT" w:cs="Arial MT"/>
                <w:b/>
                <w:sz w:val="20"/>
                <w:lang w:val="es-ES"/>
              </w:rPr>
            </w:pPr>
          </w:p>
          <w:p w:rsidR="000B3606" w:rsidRPr="00A375E8"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Default="000B3606" w:rsidP="00E96051">
            <w:pPr>
              <w:pStyle w:val="TableParagraph"/>
              <w:spacing w:before="138"/>
              <w:rPr>
                <w:rFonts w:ascii="Arial" w:hAnsi="Arial" w:cs="Arial"/>
                <w:sz w:val="20"/>
                <w:szCs w:val="20"/>
              </w:rPr>
            </w:pPr>
            <w:r w:rsidRPr="00A375E8">
              <w:rPr>
                <w:rFonts w:ascii="Arial" w:hAnsi="Arial" w:cs="Arial"/>
                <w:sz w:val="20"/>
                <w:szCs w:val="20"/>
              </w:rPr>
              <w:t>(…)</w:t>
            </w:r>
          </w:p>
          <w:p w:rsidR="000B3606" w:rsidRDefault="000B3606" w:rsidP="00E96051">
            <w:pPr>
              <w:pStyle w:val="TableParagraph"/>
              <w:spacing w:before="138"/>
              <w:rPr>
                <w:rFonts w:ascii="Arial" w:hAnsi="Arial" w:cs="Arial"/>
                <w:b/>
                <w:bCs/>
                <w:sz w:val="20"/>
                <w:szCs w:val="20"/>
              </w:rPr>
            </w:pPr>
            <w:r w:rsidRPr="00386EDC">
              <w:rPr>
                <w:rFonts w:ascii="Arial" w:hAnsi="Arial" w:cs="Arial"/>
                <w:b/>
                <w:bCs/>
                <w:sz w:val="20"/>
                <w:szCs w:val="20"/>
              </w:rPr>
              <w:t xml:space="preserve">Corresponde a la Unidad De Inspección </w:t>
            </w:r>
            <w:r>
              <w:rPr>
                <w:rFonts w:ascii="Arial" w:hAnsi="Arial" w:cs="Arial"/>
                <w:b/>
                <w:bCs/>
                <w:sz w:val="20"/>
                <w:szCs w:val="20"/>
              </w:rPr>
              <w:t xml:space="preserve">y </w:t>
            </w:r>
            <w:r w:rsidRPr="00386EDC">
              <w:rPr>
                <w:rFonts w:ascii="Arial" w:hAnsi="Arial" w:cs="Arial"/>
                <w:b/>
                <w:bCs/>
                <w:sz w:val="20"/>
                <w:szCs w:val="20"/>
              </w:rPr>
              <w:t xml:space="preserve">Vigilancia el levantamiento de actas donde consten las conductas que infrinjan las disposiciones de este Reglamento. </w:t>
            </w:r>
          </w:p>
          <w:p w:rsidR="000B3606" w:rsidRPr="00773CCF" w:rsidRDefault="000B3606" w:rsidP="00E96051">
            <w:pPr>
              <w:pStyle w:val="TableParagraph"/>
              <w:spacing w:before="138"/>
              <w:rPr>
                <w:rFonts w:ascii="Arial" w:hAnsi="Arial" w:cs="Arial"/>
                <w:b/>
                <w:bCs/>
                <w:sz w:val="20"/>
                <w:szCs w:val="20"/>
              </w:rPr>
            </w:pPr>
          </w:p>
          <w:p w:rsidR="000B3606" w:rsidRPr="003F51E6" w:rsidRDefault="000B3606" w:rsidP="00E96051">
            <w:pPr>
              <w:widowControl w:val="0"/>
              <w:autoSpaceDE w:val="0"/>
              <w:autoSpaceDN w:val="0"/>
              <w:ind w:right="94"/>
              <w:jc w:val="both"/>
              <w:rPr>
                <w:rFonts w:eastAsia="Arial MT" w:cs="Arial MT"/>
                <w:b/>
                <w:sz w:val="20"/>
              </w:rPr>
            </w:pPr>
            <w:r>
              <w:rPr>
                <w:rFonts w:eastAsia="Arial MT" w:cs="Arial MT"/>
                <w:b/>
                <w:sz w:val="20"/>
                <w:lang w:val="es-ES"/>
              </w:rPr>
              <w:t xml:space="preserve">Las sanciones económicas o por multa, se realizarán bajo el principio de proporcionalidad, de conformidad a la Ley De Ingresos Municipal vigente al momento de hacerse acreedor de la infracción, y harán efectivas por medio de la oficina encargada de Tesorería Municipal, en términos del artículo 77 de la Ley de Protección y Cuidado Animal del Estado de Jalisco. </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3F51E6" w:rsidRDefault="000B3606" w:rsidP="00E96051">
            <w:pPr>
              <w:widowControl w:val="0"/>
              <w:autoSpaceDE w:val="0"/>
              <w:autoSpaceDN w:val="0"/>
              <w:spacing w:line="276" w:lineRule="auto"/>
              <w:ind w:right="113"/>
              <w:jc w:val="both"/>
              <w:rPr>
                <w:rFonts w:cs="Arial"/>
                <w:sz w:val="20"/>
                <w:szCs w:val="20"/>
              </w:rPr>
            </w:pPr>
            <w:r w:rsidRPr="003F51E6">
              <w:rPr>
                <w:rFonts w:cs="Arial"/>
                <w:sz w:val="20"/>
                <w:szCs w:val="20"/>
              </w:rPr>
              <w:lastRenderedPageBreak/>
              <w:t xml:space="preserve">Artículo 107.- (Se Adiciona en Sesión ordinaria No. 19 de fecha 5 de octubre de 2017) </w:t>
            </w:r>
          </w:p>
          <w:p w:rsidR="000B3606" w:rsidRPr="003F51E6" w:rsidRDefault="000B3606" w:rsidP="00E96051">
            <w:pPr>
              <w:widowControl w:val="0"/>
              <w:autoSpaceDE w:val="0"/>
              <w:autoSpaceDN w:val="0"/>
              <w:spacing w:line="276" w:lineRule="auto"/>
              <w:ind w:right="113"/>
              <w:jc w:val="both"/>
              <w:rPr>
                <w:rFonts w:eastAsia="Arial MT" w:cs="Arial"/>
                <w:bCs/>
                <w:sz w:val="20"/>
                <w:szCs w:val="20"/>
                <w:lang w:val="es-ES"/>
              </w:rPr>
            </w:pPr>
            <w:r w:rsidRPr="003F51E6">
              <w:rPr>
                <w:rFonts w:cs="Arial"/>
                <w:sz w:val="20"/>
                <w:szCs w:val="20"/>
              </w:rPr>
              <w:t>Para la calificación de las multas y con el objetivo de garantizar el derecho de audiencia a los ciudadanos, se observará lo conducente en el Reglamento Orgánico para el Funcionamiento de los Juzgados Municipales.</w:t>
            </w:r>
          </w:p>
        </w:tc>
        <w:tc>
          <w:tcPr>
            <w:tcW w:w="5337" w:type="dxa"/>
          </w:tcPr>
          <w:p w:rsidR="000B3606" w:rsidRPr="003F51E6" w:rsidRDefault="000B3606" w:rsidP="00E96051">
            <w:pPr>
              <w:widowControl w:val="0"/>
              <w:autoSpaceDE w:val="0"/>
              <w:autoSpaceDN w:val="0"/>
              <w:spacing w:line="276" w:lineRule="auto"/>
              <w:ind w:right="113"/>
              <w:jc w:val="both"/>
              <w:rPr>
                <w:rFonts w:cs="Arial"/>
                <w:sz w:val="20"/>
                <w:szCs w:val="20"/>
              </w:rPr>
            </w:pPr>
            <w:r w:rsidRPr="003F51E6">
              <w:rPr>
                <w:rFonts w:cs="Arial"/>
                <w:b/>
                <w:bCs/>
                <w:sz w:val="20"/>
                <w:szCs w:val="20"/>
              </w:rPr>
              <w:t>Artículo 107.-</w:t>
            </w:r>
            <w:r w:rsidRPr="003F51E6">
              <w:rPr>
                <w:rFonts w:cs="Arial"/>
                <w:sz w:val="20"/>
                <w:szCs w:val="20"/>
              </w:rPr>
              <w:t xml:space="preserve"> (Se Adiciona en Sesión ordinaria No. 19 de fecha 5 de octubre de 2017) </w:t>
            </w:r>
          </w:p>
          <w:p w:rsidR="000B3606" w:rsidRPr="003F51E6" w:rsidRDefault="000B3606" w:rsidP="00E96051">
            <w:pPr>
              <w:pStyle w:val="TableParagraph"/>
              <w:rPr>
                <w:rFonts w:ascii="Arial" w:hAnsi="Arial" w:cs="Arial"/>
                <w:b/>
                <w:sz w:val="20"/>
                <w:szCs w:val="20"/>
              </w:rPr>
            </w:pPr>
            <w:r w:rsidRPr="003F51E6">
              <w:rPr>
                <w:rFonts w:ascii="Arial" w:hAnsi="Arial" w:cs="Arial"/>
                <w:sz w:val="20"/>
                <w:szCs w:val="20"/>
              </w:rPr>
              <w:t>Para la calificación de las multas y con el objetivo de garantizar el derecho de audiencia a los ciudadanos, se observará lo conducente en el Reglamento Orgánico para el Funcionamiento de los Juzgados Municipales</w:t>
            </w:r>
            <w:r w:rsidRPr="003F51E6">
              <w:rPr>
                <w:rFonts w:ascii="Arial" w:hAnsi="Arial" w:cs="Arial"/>
                <w:b/>
                <w:bCs/>
                <w:sz w:val="20"/>
                <w:szCs w:val="20"/>
              </w:rPr>
              <w:t xml:space="preserve"> y de conformidad a lo dispuesto por el artículo 78 de la Ley de Protección y Cuidado Animal del Estado de Jalisco.</w:t>
            </w:r>
          </w:p>
        </w:tc>
      </w:tr>
      <w:tr w:rsidR="000B3606" w:rsidRPr="00A375E8" w:rsidTr="00E96051">
        <w:tblPrEx>
          <w:tblCellMar>
            <w:left w:w="108" w:type="dxa"/>
            <w:right w:w="108" w:type="dxa"/>
          </w:tblCellMar>
          <w:tblLook w:val="04A0" w:firstRow="1" w:lastRow="0" w:firstColumn="1" w:lastColumn="0" w:noHBand="0" w:noVBand="1"/>
        </w:tblPrEx>
        <w:tc>
          <w:tcPr>
            <w:tcW w:w="5337" w:type="dxa"/>
          </w:tcPr>
          <w:p w:rsidR="000B3606" w:rsidRPr="008E2CBF" w:rsidRDefault="000B3606" w:rsidP="00E96051">
            <w:pPr>
              <w:widowControl w:val="0"/>
              <w:autoSpaceDE w:val="0"/>
              <w:autoSpaceDN w:val="0"/>
              <w:spacing w:line="276" w:lineRule="auto"/>
              <w:ind w:right="113"/>
              <w:jc w:val="both"/>
              <w:rPr>
                <w:rFonts w:cs="Arial"/>
                <w:sz w:val="20"/>
                <w:szCs w:val="20"/>
              </w:rPr>
            </w:pPr>
            <w:r w:rsidRPr="008E2CBF">
              <w:rPr>
                <w:rFonts w:cs="Arial"/>
                <w:sz w:val="20"/>
                <w:szCs w:val="20"/>
              </w:rPr>
              <w:t>Artículo 109.- Las Sanciones Impuestas Por El Juez Municipal Se Harán Sin Perjuicio Que Tiene El Infractor De Reparar El Daño Ocasionado.</w:t>
            </w:r>
          </w:p>
        </w:tc>
        <w:tc>
          <w:tcPr>
            <w:tcW w:w="5337" w:type="dxa"/>
          </w:tcPr>
          <w:p w:rsidR="000B3606" w:rsidRPr="008E2CBF" w:rsidRDefault="000B3606" w:rsidP="00E96051">
            <w:pPr>
              <w:widowControl w:val="0"/>
              <w:autoSpaceDE w:val="0"/>
              <w:autoSpaceDN w:val="0"/>
              <w:spacing w:line="276" w:lineRule="auto"/>
              <w:ind w:right="113"/>
              <w:jc w:val="both"/>
              <w:rPr>
                <w:rFonts w:cs="Arial"/>
                <w:b/>
                <w:bCs/>
                <w:sz w:val="20"/>
                <w:szCs w:val="20"/>
              </w:rPr>
            </w:pPr>
            <w:r w:rsidRPr="008E2CBF">
              <w:rPr>
                <w:rFonts w:cs="Arial"/>
                <w:sz w:val="20"/>
                <w:szCs w:val="20"/>
              </w:rPr>
              <w:t xml:space="preserve">Artículo 109.- Las Sanciones Impuestas </w:t>
            </w:r>
            <w:r>
              <w:rPr>
                <w:rFonts w:cs="Arial"/>
                <w:sz w:val="20"/>
                <w:szCs w:val="20"/>
              </w:rPr>
              <w:t>p</w:t>
            </w:r>
            <w:r w:rsidRPr="008E2CBF">
              <w:rPr>
                <w:rFonts w:cs="Arial"/>
                <w:sz w:val="20"/>
                <w:szCs w:val="20"/>
              </w:rPr>
              <w:t xml:space="preserve">or </w:t>
            </w:r>
            <w:r>
              <w:rPr>
                <w:rFonts w:cs="Arial"/>
                <w:sz w:val="20"/>
                <w:szCs w:val="20"/>
              </w:rPr>
              <w:t>e</w:t>
            </w:r>
            <w:r w:rsidRPr="008E2CBF">
              <w:rPr>
                <w:rFonts w:cs="Arial"/>
                <w:sz w:val="20"/>
                <w:szCs w:val="20"/>
              </w:rPr>
              <w:t xml:space="preserve">l Juez Municipal </w:t>
            </w:r>
            <w:r>
              <w:rPr>
                <w:rFonts w:cs="Arial"/>
                <w:sz w:val="20"/>
                <w:szCs w:val="20"/>
              </w:rPr>
              <w:t>s</w:t>
            </w:r>
            <w:r w:rsidRPr="008E2CBF">
              <w:rPr>
                <w:rFonts w:cs="Arial"/>
                <w:sz w:val="20"/>
                <w:szCs w:val="20"/>
              </w:rPr>
              <w:t xml:space="preserve">e </w:t>
            </w:r>
            <w:r>
              <w:rPr>
                <w:rFonts w:cs="Arial"/>
                <w:sz w:val="20"/>
                <w:szCs w:val="20"/>
              </w:rPr>
              <w:t>h</w:t>
            </w:r>
            <w:r w:rsidRPr="008E2CBF">
              <w:rPr>
                <w:rFonts w:cs="Arial"/>
                <w:sz w:val="20"/>
                <w:szCs w:val="20"/>
              </w:rPr>
              <w:t xml:space="preserve">arán </w:t>
            </w:r>
            <w:r>
              <w:rPr>
                <w:rFonts w:cs="Arial"/>
                <w:sz w:val="20"/>
                <w:szCs w:val="20"/>
              </w:rPr>
              <w:t>s</w:t>
            </w:r>
            <w:r w:rsidRPr="008E2CBF">
              <w:rPr>
                <w:rFonts w:cs="Arial"/>
                <w:sz w:val="20"/>
                <w:szCs w:val="20"/>
              </w:rPr>
              <w:t xml:space="preserve">in perjuicio que tiene el infractor de reparar el daño ocasionado, </w:t>
            </w:r>
            <w:r w:rsidRPr="008E2CBF">
              <w:rPr>
                <w:rFonts w:cs="Arial"/>
                <w:b/>
                <w:bCs/>
                <w:sz w:val="20"/>
                <w:szCs w:val="20"/>
              </w:rPr>
              <w:t xml:space="preserve">pudiéndose </w:t>
            </w:r>
            <w:r>
              <w:rPr>
                <w:rFonts w:cs="Arial"/>
                <w:b/>
                <w:bCs/>
                <w:sz w:val="20"/>
                <w:szCs w:val="20"/>
              </w:rPr>
              <w:t>a</w:t>
            </w:r>
            <w:r w:rsidRPr="008E2CBF">
              <w:rPr>
                <w:rFonts w:cs="Arial"/>
                <w:b/>
                <w:bCs/>
                <w:sz w:val="20"/>
                <w:szCs w:val="20"/>
              </w:rPr>
              <w:t xml:space="preserve">plicar simultáneamente, con independencia de las penas que corresponden a los delitos señalados en el Código Penal Para </w:t>
            </w:r>
            <w:r>
              <w:rPr>
                <w:rFonts w:cs="Arial"/>
                <w:b/>
                <w:bCs/>
                <w:sz w:val="20"/>
                <w:szCs w:val="20"/>
              </w:rPr>
              <w:t>e</w:t>
            </w:r>
            <w:r w:rsidRPr="008E2CBF">
              <w:rPr>
                <w:rFonts w:cs="Arial"/>
                <w:b/>
                <w:bCs/>
                <w:sz w:val="20"/>
                <w:szCs w:val="20"/>
              </w:rPr>
              <w:t xml:space="preserve">l Estado Libre </w:t>
            </w:r>
            <w:r>
              <w:rPr>
                <w:rFonts w:cs="Arial"/>
                <w:b/>
                <w:bCs/>
                <w:sz w:val="20"/>
                <w:szCs w:val="20"/>
              </w:rPr>
              <w:t xml:space="preserve">y </w:t>
            </w:r>
            <w:r w:rsidRPr="008E2CBF">
              <w:rPr>
                <w:rFonts w:cs="Arial"/>
                <w:b/>
                <w:bCs/>
                <w:sz w:val="20"/>
                <w:szCs w:val="20"/>
              </w:rPr>
              <w:t xml:space="preserve">Soberano </w:t>
            </w:r>
            <w:r>
              <w:rPr>
                <w:rFonts w:cs="Arial"/>
                <w:b/>
                <w:bCs/>
                <w:sz w:val="20"/>
                <w:szCs w:val="20"/>
              </w:rPr>
              <w:t>d</w:t>
            </w:r>
            <w:r w:rsidRPr="008E2CBF">
              <w:rPr>
                <w:rFonts w:cs="Arial"/>
                <w:b/>
                <w:bCs/>
                <w:sz w:val="20"/>
                <w:szCs w:val="20"/>
              </w:rPr>
              <w:t>e Jalisco.</w:t>
            </w:r>
            <w:r w:rsidRPr="008E2CBF">
              <w:rPr>
                <w:rFonts w:cs="Arial"/>
                <w:sz w:val="20"/>
                <w:szCs w:val="20"/>
              </w:rPr>
              <w:t xml:space="preserve"> </w:t>
            </w:r>
          </w:p>
        </w:tc>
      </w:tr>
    </w:tbl>
    <w:p w:rsidR="000B3606" w:rsidRPr="00C50820" w:rsidRDefault="000B3606" w:rsidP="000B3606">
      <w:pPr>
        <w:widowControl w:val="0"/>
        <w:autoSpaceDE w:val="0"/>
        <w:autoSpaceDN w:val="0"/>
        <w:spacing w:after="0" w:line="276" w:lineRule="auto"/>
        <w:ind w:left="116" w:right="112" w:firstLine="708"/>
        <w:jc w:val="both"/>
        <w:rPr>
          <w:rFonts w:ascii="Arial MT" w:eastAsia="Arial MT" w:hAnsi="Arial MT" w:cs="Arial MT"/>
          <w:sz w:val="24"/>
          <w:szCs w:val="24"/>
          <w:lang w:val="es-ES"/>
        </w:rPr>
      </w:pPr>
    </w:p>
    <w:p w:rsidR="007E0586" w:rsidRPr="00BB1D94" w:rsidRDefault="000B3606" w:rsidP="00BB1D94">
      <w:pPr>
        <w:widowControl w:val="0"/>
        <w:autoSpaceDE w:val="0"/>
        <w:autoSpaceDN w:val="0"/>
        <w:spacing w:before="93" w:after="0" w:line="360" w:lineRule="auto"/>
        <w:ind w:left="116" w:right="110"/>
        <w:jc w:val="both"/>
        <w:rPr>
          <w:rFonts w:ascii="Arial" w:eastAsia="Arial MT" w:hAnsi="Arial" w:cs="Arial"/>
          <w:b/>
          <w:i/>
          <w:sz w:val="28"/>
          <w:szCs w:val="28"/>
          <w:lang w:val="es-ES"/>
        </w:rPr>
      </w:pPr>
      <w:r w:rsidRPr="000B3606">
        <w:rPr>
          <w:rFonts w:ascii="Arial" w:eastAsia="Arial MT" w:hAnsi="Arial" w:cs="Arial"/>
          <w:i/>
          <w:sz w:val="28"/>
          <w:szCs w:val="28"/>
          <w:lang w:val="es-ES"/>
        </w:rPr>
        <w:t>Para</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lo</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cual</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propongo</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siguiente</w:t>
      </w:r>
      <w:r w:rsidRPr="000B3606">
        <w:rPr>
          <w:rFonts w:ascii="Arial" w:eastAsia="Arial MT" w:hAnsi="Arial" w:cs="Arial"/>
          <w:i/>
          <w:spacing w:val="1"/>
          <w:sz w:val="28"/>
          <w:szCs w:val="28"/>
          <w:lang w:val="es-ES"/>
        </w:rPr>
        <w:t xml:space="preserve"> </w:t>
      </w:r>
      <w:r w:rsidRPr="000B3606">
        <w:rPr>
          <w:rFonts w:ascii="Arial" w:eastAsia="Arial MT" w:hAnsi="Arial" w:cs="Arial"/>
          <w:b/>
          <w:i/>
          <w:sz w:val="28"/>
          <w:szCs w:val="28"/>
          <w:lang w:val="es-ES"/>
        </w:rPr>
        <w:t>INICIATIVA</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DE</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ORDENAMIENTO</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QUE</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PROPONE</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LA</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REFORMA</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DE</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lastRenderedPageBreak/>
        <w:t>VARIOS</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ARTÍCULOS</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DEL</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REGLAMENTO</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PARA LA PROTECCIÓN Y CUIDADO DE LOS ANIMALES DOMESTICOS EN</w:t>
      </w:r>
      <w:r w:rsidRPr="000B3606">
        <w:rPr>
          <w:rFonts w:ascii="Arial" w:eastAsia="Arial MT" w:hAnsi="Arial" w:cs="Arial"/>
          <w:b/>
          <w:i/>
          <w:spacing w:val="1"/>
          <w:sz w:val="28"/>
          <w:szCs w:val="28"/>
          <w:lang w:val="es-ES"/>
        </w:rPr>
        <w:t xml:space="preserve"> </w:t>
      </w:r>
      <w:r w:rsidRPr="000B3606">
        <w:rPr>
          <w:rFonts w:ascii="Arial" w:eastAsia="Arial MT" w:hAnsi="Arial" w:cs="Arial"/>
          <w:b/>
          <w:i/>
          <w:sz w:val="28"/>
          <w:szCs w:val="28"/>
          <w:lang w:val="es-ES"/>
        </w:rPr>
        <w:t>EL</w:t>
      </w:r>
      <w:r w:rsidRPr="000B3606">
        <w:rPr>
          <w:rFonts w:ascii="Arial" w:eastAsia="Arial MT" w:hAnsi="Arial" w:cs="Arial"/>
          <w:b/>
          <w:i/>
          <w:spacing w:val="58"/>
          <w:sz w:val="28"/>
          <w:szCs w:val="28"/>
          <w:lang w:val="es-ES"/>
        </w:rPr>
        <w:t xml:space="preserve"> </w:t>
      </w:r>
      <w:r w:rsidRPr="000B3606">
        <w:rPr>
          <w:rFonts w:ascii="Arial" w:eastAsia="Arial MT" w:hAnsi="Arial" w:cs="Arial"/>
          <w:b/>
          <w:i/>
          <w:sz w:val="28"/>
          <w:szCs w:val="28"/>
          <w:lang w:val="es-ES"/>
        </w:rPr>
        <w:t>MUNICIPIO</w:t>
      </w:r>
      <w:r w:rsidRPr="000B3606">
        <w:rPr>
          <w:rFonts w:ascii="Arial" w:eastAsia="Arial MT" w:hAnsi="Arial" w:cs="Arial"/>
          <w:b/>
          <w:i/>
          <w:spacing w:val="59"/>
          <w:sz w:val="28"/>
          <w:szCs w:val="28"/>
          <w:lang w:val="es-ES"/>
        </w:rPr>
        <w:t xml:space="preserve"> </w:t>
      </w:r>
      <w:r w:rsidRPr="000B3606">
        <w:rPr>
          <w:rFonts w:ascii="Arial" w:eastAsia="Arial MT" w:hAnsi="Arial" w:cs="Arial"/>
          <w:b/>
          <w:i/>
          <w:sz w:val="28"/>
          <w:szCs w:val="28"/>
          <w:lang w:val="es-ES"/>
        </w:rPr>
        <w:t>DE</w:t>
      </w:r>
      <w:r w:rsidRPr="000B3606">
        <w:rPr>
          <w:rFonts w:ascii="Arial" w:eastAsia="Arial MT" w:hAnsi="Arial" w:cs="Arial"/>
          <w:b/>
          <w:i/>
          <w:spacing w:val="54"/>
          <w:sz w:val="28"/>
          <w:szCs w:val="28"/>
          <w:lang w:val="es-ES"/>
        </w:rPr>
        <w:t xml:space="preserve"> </w:t>
      </w:r>
      <w:r w:rsidRPr="000B3606">
        <w:rPr>
          <w:rFonts w:ascii="Arial" w:eastAsia="Arial MT" w:hAnsi="Arial" w:cs="Arial"/>
          <w:b/>
          <w:i/>
          <w:sz w:val="28"/>
          <w:szCs w:val="28"/>
          <w:lang w:val="es-ES"/>
        </w:rPr>
        <w:t>ZAPOTLÁN</w:t>
      </w:r>
      <w:r w:rsidRPr="000B3606">
        <w:rPr>
          <w:rFonts w:ascii="Arial" w:eastAsia="Arial MT" w:hAnsi="Arial" w:cs="Arial"/>
          <w:b/>
          <w:i/>
          <w:spacing w:val="56"/>
          <w:sz w:val="28"/>
          <w:szCs w:val="28"/>
          <w:lang w:val="es-ES"/>
        </w:rPr>
        <w:t xml:space="preserve"> </w:t>
      </w:r>
      <w:r w:rsidRPr="000B3606">
        <w:rPr>
          <w:rFonts w:ascii="Arial" w:eastAsia="Arial MT" w:hAnsi="Arial" w:cs="Arial"/>
          <w:b/>
          <w:i/>
          <w:sz w:val="28"/>
          <w:szCs w:val="28"/>
          <w:lang w:val="es-ES"/>
        </w:rPr>
        <w:t>EL</w:t>
      </w:r>
      <w:r w:rsidRPr="000B3606">
        <w:rPr>
          <w:rFonts w:ascii="Arial" w:eastAsia="Arial MT" w:hAnsi="Arial" w:cs="Arial"/>
          <w:b/>
          <w:i/>
          <w:spacing w:val="55"/>
          <w:sz w:val="28"/>
          <w:szCs w:val="28"/>
          <w:lang w:val="es-ES"/>
        </w:rPr>
        <w:t xml:space="preserve"> </w:t>
      </w:r>
      <w:r w:rsidRPr="000B3606">
        <w:rPr>
          <w:rFonts w:ascii="Arial" w:eastAsia="Arial MT" w:hAnsi="Arial" w:cs="Arial"/>
          <w:b/>
          <w:i/>
          <w:sz w:val="28"/>
          <w:szCs w:val="28"/>
          <w:lang w:val="es-ES"/>
        </w:rPr>
        <w:t>GRANDE,</w:t>
      </w:r>
      <w:r w:rsidRPr="000B3606">
        <w:rPr>
          <w:rFonts w:ascii="Arial" w:eastAsia="Arial MT" w:hAnsi="Arial" w:cs="Arial"/>
          <w:b/>
          <w:i/>
          <w:spacing w:val="59"/>
          <w:sz w:val="28"/>
          <w:szCs w:val="28"/>
          <w:lang w:val="es-ES"/>
        </w:rPr>
        <w:t xml:space="preserve"> </w:t>
      </w:r>
      <w:r w:rsidRPr="000B3606">
        <w:rPr>
          <w:rFonts w:ascii="Arial" w:eastAsia="Arial MT" w:hAnsi="Arial" w:cs="Arial"/>
          <w:b/>
          <w:i/>
          <w:sz w:val="28"/>
          <w:szCs w:val="28"/>
          <w:lang w:val="es-ES"/>
        </w:rPr>
        <w:t>JALISCO,</w:t>
      </w:r>
      <w:r w:rsidRPr="000B3606">
        <w:rPr>
          <w:rFonts w:ascii="Arial" w:eastAsia="Arial MT" w:hAnsi="Arial" w:cs="Arial"/>
          <w:b/>
          <w:i/>
          <w:spacing w:val="59"/>
          <w:sz w:val="28"/>
          <w:szCs w:val="28"/>
          <w:lang w:val="es-ES"/>
        </w:rPr>
        <w:t xml:space="preserve"> </w:t>
      </w:r>
      <w:r w:rsidRPr="000B3606">
        <w:rPr>
          <w:rFonts w:ascii="Arial" w:eastAsia="Arial MT" w:hAnsi="Arial" w:cs="Arial"/>
          <w:i/>
          <w:sz w:val="28"/>
          <w:szCs w:val="28"/>
          <w:lang w:val="es-ES"/>
        </w:rPr>
        <w:t>de</w:t>
      </w:r>
      <w:r w:rsidRPr="000B3606">
        <w:rPr>
          <w:rFonts w:ascii="Arial" w:eastAsia="Arial MT" w:hAnsi="Arial" w:cs="Arial"/>
          <w:i/>
          <w:spacing w:val="55"/>
          <w:sz w:val="28"/>
          <w:szCs w:val="28"/>
          <w:lang w:val="es-ES"/>
        </w:rPr>
        <w:t xml:space="preserve"> </w:t>
      </w:r>
      <w:r w:rsidRPr="000B3606">
        <w:rPr>
          <w:rFonts w:ascii="Arial" w:eastAsia="Arial MT" w:hAnsi="Arial" w:cs="Arial"/>
          <w:i/>
          <w:sz w:val="28"/>
          <w:szCs w:val="28"/>
          <w:lang w:val="es-ES"/>
        </w:rPr>
        <w:t>conformidad</w:t>
      </w:r>
      <w:r w:rsidRPr="000B3606">
        <w:rPr>
          <w:rFonts w:ascii="Arial" w:eastAsia="Arial MT" w:hAnsi="Arial" w:cs="Arial"/>
          <w:i/>
          <w:spacing w:val="56"/>
          <w:sz w:val="28"/>
          <w:szCs w:val="28"/>
          <w:lang w:val="es-ES"/>
        </w:rPr>
        <w:t xml:space="preserve"> </w:t>
      </w:r>
      <w:r w:rsidRPr="000B3606">
        <w:rPr>
          <w:rFonts w:ascii="Arial" w:eastAsia="Arial MT" w:hAnsi="Arial" w:cs="Arial"/>
          <w:i/>
          <w:sz w:val="28"/>
          <w:szCs w:val="28"/>
          <w:lang w:val="es-ES"/>
        </w:rPr>
        <w:t>al acuerdo</w:t>
      </w:r>
      <w:r w:rsidRPr="000B3606">
        <w:rPr>
          <w:rFonts w:ascii="Arial" w:eastAsia="Arial MT" w:hAnsi="Arial" w:cs="Arial"/>
          <w:i/>
          <w:spacing w:val="-6"/>
          <w:sz w:val="28"/>
          <w:szCs w:val="28"/>
          <w:lang w:val="es-ES"/>
        </w:rPr>
        <w:t xml:space="preserve"> </w:t>
      </w:r>
      <w:r w:rsidRPr="000B3606">
        <w:rPr>
          <w:rFonts w:ascii="Arial" w:eastAsia="Arial MT" w:hAnsi="Arial" w:cs="Arial"/>
          <w:i/>
          <w:sz w:val="28"/>
          <w:szCs w:val="28"/>
          <w:lang w:val="es-ES"/>
        </w:rPr>
        <w:t>siguiente:</w:t>
      </w:r>
      <w:r>
        <w:rPr>
          <w:rFonts w:ascii="Arial" w:eastAsia="Arial MT" w:hAnsi="Arial" w:cs="Arial"/>
          <w:i/>
          <w:sz w:val="28"/>
          <w:szCs w:val="28"/>
          <w:lang w:val="es-ES"/>
        </w:rPr>
        <w:t xml:space="preserve"> </w:t>
      </w:r>
      <w:r w:rsidRPr="000B3606">
        <w:rPr>
          <w:rFonts w:ascii="Arial" w:eastAsia="Arial MT" w:hAnsi="Arial" w:cs="Arial"/>
          <w:b/>
          <w:i/>
          <w:sz w:val="28"/>
          <w:szCs w:val="28"/>
          <w:lang w:val="es-ES"/>
        </w:rPr>
        <w:t xml:space="preserve">ÚNICO: </w:t>
      </w:r>
      <w:r w:rsidRPr="000B3606">
        <w:rPr>
          <w:rFonts w:ascii="Arial" w:eastAsia="Arial MT" w:hAnsi="Arial" w:cs="Arial"/>
          <w:i/>
          <w:sz w:val="28"/>
          <w:szCs w:val="28"/>
          <w:lang w:val="es-ES"/>
        </w:rPr>
        <w:t xml:space="preserve">Se turne a la Comisión Edilicia De Desarrollo Humano, Salud Pública e Higiene y Combate a las Adicciones como convocante y a la Comisión Edilicia de Reglamentos y Gobernación como coadyuvante para su análisis y dictaminación. </w:t>
      </w:r>
      <w:r w:rsidRPr="000B3606">
        <w:rPr>
          <w:rFonts w:ascii="Arial" w:eastAsia="Arial MT" w:hAnsi="Arial" w:cs="Arial"/>
          <w:b/>
          <w:i/>
          <w:sz w:val="28"/>
          <w:szCs w:val="28"/>
          <w:lang w:val="es-ES"/>
        </w:rPr>
        <w:t>ATE</w:t>
      </w:r>
      <w:r>
        <w:rPr>
          <w:rFonts w:ascii="Arial" w:eastAsia="Arial MT" w:hAnsi="Arial" w:cs="Arial"/>
          <w:b/>
          <w:i/>
          <w:sz w:val="28"/>
          <w:szCs w:val="28"/>
          <w:lang w:val="es-ES"/>
        </w:rPr>
        <w:t>N</w:t>
      </w:r>
      <w:r w:rsidRPr="000B3606">
        <w:rPr>
          <w:rFonts w:ascii="Arial" w:eastAsia="Arial MT" w:hAnsi="Arial" w:cs="Arial"/>
          <w:b/>
          <w:i/>
          <w:sz w:val="28"/>
          <w:szCs w:val="28"/>
          <w:lang w:val="es-ES"/>
        </w:rPr>
        <w:t>TAME</w:t>
      </w:r>
      <w:r>
        <w:rPr>
          <w:rFonts w:ascii="Arial" w:eastAsia="Arial MT" w:hAnsi="Arial" w:cs="Arial"/>
          <w:b/>
          <w:i/>
          <w:sz w:val="28"/>
          <w:szCs w:val="28"/>
          <w:lang w:val="es-ES"/>
        </w:rPr>
        <w:t>N</w:t>
      </w:r>
      <w:r w:rsidRPr="000B3606">
        <w:rPr>
          <w:rFonts w:ascii="Arial" w:eastAsia="Arial MT" w:hAnsi="Arial" w:cs="Arial"/>
          <w:b/>
          <w:i/>
          <w:sz w:val="28"/>
          <w:szCs w:val="28"/>
          <w:lang w:val="es-ES"/>
        </w:rPr>
        <w:t>TE</w:t>
      </w:r>
      <w:r>
        <w:rPr>
          <w:rFonts w:ascii="Arial" w:eastAsia="Arial MT" w:hAnsi="Arial" w:cs="Arial"/>
          <w:i/>
          <w:sz w:val="28"/>
          <w:szCs w:val="28"/>
          <w:lang w:val="es-ES"/>
        </w:rPr>
        <w:t xml:space="preserve"> </w:t>
      </w:r>
      <w:r w:rsidRPr="000B3606">
        <w:rPr>
          <w:rFonts w:ascii="Arial" w:eastAsia="Arial MT" w:hAnsi="Arial" w:cs="Arial"/>
          <w:b/>
          <w:i/>
          <w:sz w:val="28"/>
          <w:szCs w:val="28"/>
          <w:lang w:val="es-ES"/>
        </w:rPr>
        <w:t>“2023,</w:t>
      </w:r>
      <w:r w:rsidRPr="000B3606">
        <w:rPr>
          <w:rFonts w:ascii="Arial" w:eastAsia="Arial MT" w:hAnsi="Arial" w:cs="Arial"/>
          <w:b/>
          <w:i/>
          <w:spacing w:val="-4"/>
          <w:sz w:val="28"/>
          <w:szCs w:val="28"/>
          <w:lang w:val="es-ES"/>
        </w:rPr>
        <w:t xml:space="preserve"> </w:t>
      </w:r>
      <w:r w:rsidRPr="000B3606">
        <w:rPr>
          <w:rFonts w:ascii="Arial" w:eastAsia="Arial MT" w:hAnsi="Arial" w:cs="Arial"/>
          <w:b/>
          <w:i/>
          <w:sz w:val="28"/>
          <w:szCs w:val="28"/>
          <w:lang w:val="es-ES"/>
        </w:rPr>
        <w:t>AÑO</w:t>
      </w:r>
      <w:r w:rsidRPr="000B3606">
        <w:rPr>
          <w:rFonts w:ascii="Arial" w:eastAsia="Arial MT" w:hAnsi="Arial" w:cs="Arial"/>
          <w:b/>
          <w:i/>
          <w:spacing w:val="-2"/>
          <w:sz w:val="28"/>
          <w:szCs w:val="28"/>
          <w:lang w:val="es-ES"/>
        </w:rPr>
        <w:t xml:space="preserve"> </w:t>
      </w:r>
      <w:r w:rsidRPr="000B3606">
        <w:rPr>
          <w:rFonts w:ascii="Arial" w:eastAsia="Arial MT" w:hAnsi="Arial" w:cs="Arial"/>
          <w:b/>
          <w:i/>
          <w:sz w:val="28"/>
          <w:szCs w:val="28"/>
          <w:lang w:val="es-ES"/>
        </w:rPr>
        <w:t>DEL</w:t>
      </w:r>
      <w:r w:rsidRPr="000B3606">
        <w:rPr>
          <w:rFonts w:ascii="Arial" w:eastAsia="Arial MT" w:hAnsi="Arial" w:cs="Arial"/>
          <w:b/>
          <w:i/>
          <w:spacing w:val="-3"/>
          <w:sz w:val="28"/>
          <w:szCs w:val="28"/>
          <w:lang w:val="es-ES"/>
        </w:rPr>
        <w:t xml:space="preserve"> </w:t>
      </w:r>
      <w:r w:rsidRPr="000B3606">
        <w:rPr>
          <w:rFonts w:ascii="Arial" w:eastAsia="Arial MT" w:hAnsi="Arial" w:cs="Arial"/>
          <w:b/>
          <w:i/>
          <w:sz w:val="28"/>
          <w:szCs w:val="28"/>
          <w:lang w:val="es-ES"/>
        </w:rPr>
        <w:t>140</w:t>
      </w:r>
      <w:r w:rsidRPr="000B3606">
        <w:rPr>
          <w:rFonts w:ascii="Arial" w:eastAsia="Arial MT" w:hAnsi="Arial" w:cs="Arial"/>
          <w:b/>
          <w:i/>
          <w:spacing w:val="-3"/>
          <w:sz w:val="28"/>
          <w:szCs w:val="28"/>
          <w:lang w:val="es-ES"/>
        </w:rPr>
        <w:t xml:space="preserve"> </w:t>
      </w:r>
      <w:r w:rsidRPr="000B3606">
        <w:rPr>
          <w:rFonts w:ascii="Arial" w:eastAsia="Arial MT" w:hAnsi="Arial" w:cs="Arial"/>
          <w:b/>
          <w:i/>
          <w:sz w:val="28"/>
          <w:szCs w:val="28"/>
          <w:lang w:val="es-ES"/>
        </w:rPr>
        <w:t>ANIVERSARIO</w:t>
      </w:r>
      <w:r w:rsidRPr="000B3606">
        <w:rPr>
          <w:rFonts w:ascii="Arial" w:eastAsia="Arial MT" w:hAnsi="Arial" w:cs="Arial"/>
          <w:b/>
          <w:i/>
          <w:spacing w:val="-4"/>
          <w:sz w:val="28"/>
          <w:szCs w:val="28"/>
          <w:lang w:val="es-ES"/>
        </w:rPr>
        <w:t xml:space="preserve"> </w:t>
      </w:r>
      <w:r w:rsidRPr="000B3606">
        <w:rPr>
          <w:rFonts w:ascii="Arial" w:eastAsia="Arial MT" w:hAnsi="Arial" w:cs="Arial"/>
          <w:b/>
          <w:i/>
          <w:sz w:val="28"/>
          <w:szCs w:val="28"/>
          <w:lang w:val="es-ES"/>
        </w:rPr>
        <w:t>DEL</w:t>
      </w:r>
      <w:r w:rsidRPr="000B3606">
        <w:rPr>
          <w:rFonts w:ascii="Arial" w:eastAsia="Arial MT" w:hAnsi="Arial" w:cs="Arial"/>
          <w:b/>
          <w:i/>
          <w:spacing w:val="-2"/>
          <w:sz w:val="28"/>
          <w:szCs w:val="28"/>
          <w:lang w:val="es-ES"/>
        </w:rPr>
        <w:t xml:space="preserve"> </w:t>
      </w:r>
      <w:r w:rsidRPr="000B3606">
        <w:rPr>
          <w:rFonts w:ascii="Arial" w:eastAsia="Arial MT" w:hAnsi="Arial" w:cs="Arial"/>
          <w:b/>
          <w:i/>
          <w:sz w:val="28"/>
          <w:szCs w:val="28"/>
          <w:lang w:val="es-ES"/>
        </w:rPr>
        <w:t>NATALCIO</w:t>
      </w:r>
      <w:r w:rsidRPr="000B3606">
        <w:rPr>
          <w:rFonts w:ascii="Arial" w:eastAsia="Arial MT" w:hAnsi="Arial" w:cs="Arial"/>
          <w:b/>
          <w:i/>
          <w:spacing w:val="-4"/>
          <w:sz w:val="28"/>
          <w:szCs w:val="28"/>
          <w:lang w:val="es-ES"/>
        </w:rPr>
        <w:t xml:space="preserve"> </w:t>
      </w:r>
      <w:r w:rsidRPr="000B3606">
        <w:rPr>
          <w:rFonts w:ascii="Arial" w:eastAsia="Arial MT" w:hAnsi="Arial" w:cs="Arial"/>
          <w:b/>
          <w:i/>
          <w:sz w:val="28"/>
          <w:szCs w:val="28"/>
          <w:lang w:val="es-ES"/>
        </w:rPr>
        <w:t>DE</w:t>
      </w:r>
      <w:r w:rsidRPr="000B3606">
        <w:rPr>
          <w:rFonts w:ascii="Arial" w:eastAsia="Arial MT" w:hAnsi="Arial" w:cs="Arial"/>
          <w:b/>
          <w:i/>
          <w:spacing w:val="-5"/>
          <w:sz w:val="28"/>
          <w:szCs w:val="28"/>
          <w:lang w:val="es-ES"/>
        </w:rPr>
        <w:t xml:space="preserve"> </w:t>
      </w:r>
      <w:r w:rsidRPr="000B3606">
        <w:rPr>
          <w:rFonts w:ascii="Arial" w:eastAsia="Arial MT" w:hAnsi="Arial" w:cs="Arial"/>
          <w:b/>
          <w:i/>
          <w:sz w:val="28"/>
          <w:szCs w:val="28"/>
          <w:lang w:val="es-ES"/>
        </w:rPr>
        <w:t>JOSÉ</w:t>
      </w:r>
      <w:r w:rsidRPr="000B3606">
        <w:rPr>
          <w:rFonts w:ascii="Arial" w:eastAsia="Arial MT" w:hAnsi="Arial" w:cs="Arial"/>
          <w:b/>
          <w:i/>
          <w:spacing w:val="-5"/>
          <w:sz w:val="28"/>
          <w:szCs w:val="28"/>
          <w:lang w:val="es-ES"/>
        </w:rPr>
        <w:t xml:space="preserve"> </w:t>
      </w:r>
      <w:r w:rsidRPr="000B3606">
        <w:rPr>
          <w:rFonts w:ascii="Arial" w:eastAsia="Arial MT" w:hAnsi="Arial" w:cs="Arial"/>
          <w:b/>
          <w:i/>
          <w:sz w:val="28"/>
          <w:szCs w:val="28"/>
          <w:lang w:val="es-ES"/>
        </w:rPr>
        <w:t>CLEMENTE</w:t>
      </w:r>
      <w:r w:rsidRPr="000B3606">
        <w:rPr>
          <w:rFonts w:ascii="Arial" w:eastAsia="Arial MT" w:hAnsi="Arial" w:cs="Arial"/>
          <w:b/>
          <w:i/>
          <w:spacing w:val="-5"/>
          <w:sz w:val="28"/>
          <w:szCs w:val="28"/>
          <w:lang w:val="es-ES"/>
        </w:rPr>
        <w:t xml:space="preserve"> </w:t>
      </w:r>
      <w:r w:rsidRPr="000B3606">
        <w:rPr>
          <w:rFonts w:ascii="Arial" w:eastAsia="Arial MT" w:hAnsi="Arial" w:cs="Arial"/>
          <w:b/>
          <w:i/>
          <w:sz w:val="28"/>
          <w:szCs w:val="28"/>
          <w:lang w:val="es-ES"/>
        </w:rPr>
        <w:t>OROZCO”</w:t>
      </w:r>
      <w:r>
        <w:rPr>
          <w:rFonts w:ascii="Arial" w:eastAsia="Arial MT" w:hAnsi="Arial" w:cs="Arial"/>
          <w:i/>
          <w:sz w:val="28"/>
          <w:szCs w:val="28"/>
          <w:lang w:val="es-ES"/>
        </w:rPr>
        <w:t xml:space="preserve"> </w:t>
      </w:r>
      <w:r w:rsidRPr="000B3606">
        <w:rPr>
          <w:rFonts w:ascii="Arial" w:eastAsia="Arial MT" w:hAnsi="Arial" w:cs="Arial"/>
          <w:i/>
          <w:sz w:val="28"/>
          <w:szCs w:val="28"/>
          <w:lang w:val="es-ES"/>
        </w:rPr>
        <w:t>Ciudad</w:t>
      </w:r>
      <w:r w:rsidRPr="000B3606">
        <w:rPr>
          <w:rFonts w:ascii="Arial" w:eastAsia="Arial MT" w:hAnsi="Arial" w:cs="Arial"/>
          <w:i/>
          <w:spacing w:val="-4"/>
          <w:sz w:val="28"/>
          <w:szCs w:val="28"/>
          <w:lang w:val="es-ES"/>
        </w:rPr>
        <w:t xml:space="preserve"> </w:t>
      </w:r>
      <w:r w:rsidRPr="000B3606">
        <w:rPr>
          <w:rFonts w:ascii="Arial" w:eastAsia="Arial MT" w:hAnsi="Arial" w:cs="Arial"/>
          <w:i/>
          <w:sz w:val="28"/>
          <w:szCs w:val="28"/>
          <w:lang w:val="es-ES"/>
        </w:rPr>
        <w:t>Guzmán,</w:t>
      </w:r>
      <w:r w:rsidRPr="000B3606">
        <w:rPr>
          <w:rFonts w:ascii="Arial" w:eastAsia="Arial MT" w:hAnsi="Arial" w:cs="Arial"/>
          <w:i/>
          <w:spacing w:val="-3"/>
          <w:sz w:val="28"/>
          <w:szCs w:val="28"/>
          <w:lang w:val="es-ES"/>
        </w:rPr>
        <w:t xml:space="preserve"> </w:t>
      </w:r>
      <w:r w:rsidRPr="000B3606">
        <w:rPr>
          <w:rFonts w:ascii="Arial" w:eastAsia="Arial MT" w:hAnsi="Arial" w:cs="Arial"/>
          <w:i/>
          <w:sz w:val="28"/>
          <w:szCs w:val="28"/>
          <w:lang w:val="es-ES"/>
        </w:rPr>
        <w:t>Municipio</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de</w:t>
      </w:r>
      <w:r w:rsidRPr="000B3606">
        <w:rPr>
          <w:rFonts w:ascii="Arial" w:eastAsia="Arial MT" w:hAnsi="Arial" w:cs="Arial"/>
          <w:i/>
          <w:spacing w:val="-1"/>
          <w:sz w:val="28"/>
          <w:szCs w:val="28"/>
          <w:lang w:val="es-ES"/>
        </w:rPr>
        <w:t xml:space="preserve"> </w:t>
      </w:r>
      <w:r w:rsidRPr="000B3606">
        <w:rPr>
          <w:rFonts w:ascii="Arial" w:eastAsia="Arial MT" w:hAnsi="Arial" w:cs="Arial"/>
          <w:i/>
          <w:sz w:val="28"/>
          <w:szCs w:val="28"/>
          <w:lang w:val="es-ES"/>
        </w:rPr>
        <w:t>Zapotlán</w:t>
      </w:r>
      <w:r w:rsidRPr="000B3606">
        <w:rPr>
          <w:rFonts w:ascii="Arial" w:eastAsia="Arial MT" w:hAnsi="Arial" w:cs="Arial"/>
          <w:i/>
          <w:spacing w:val="-4"/>
          <w:sz w:val="28"/>
          <w:szCs w:val="28"/>
          <w:lang w:val="es-ES"/>
        </w:rPr>
        <w:t xml:space="preserve"> </w:t>
      </w:r>
      <w:r w:rsidRPr="000B3606">
        <w:rPr>
          <w:rFonts w:ascii="Arial" w:eastAsia="Arial MT" w:hAnsi="Arial" w:cs="Arial"/>
          <w:i/>
          <w:sz w:val="28"/>
          <w:szCs w:val="28"/>
          <w:lang w:val="es-ES"/>
        </w:rPr>
        <w:t>el</w:t>
      </w:r>
      <w:r w:rsidRPr="000B3606">
        <w:rPr>
          <w:rFonts w:ascii="Arial" w:eastAsia="Arial MT" w:hAnsi="Arial" w:cs="Arial"/>
          <w:i/>
          <w:spacing w:val="-6"/>
          <w:sz w:val="28"/>
          <w:szCs w:val="28"/>
          <w:lang w:val="es-ES"/>
        </w:rPr>
        <w:t xml:space="preserve"> </w:t>
      </w:r>
      <w:r w:rsidRPr="000B3606">
        <w:rPr>
          <w:rFonts w:ascii="Arial" w:eastAsia="Arial MT" w:hAnsi="Arial" w:cs="Arial"/>
          <w:i/>
          <w:sz w:val="28"/>
          <w:szCs w:val="28"/>
          <w:lang w:val="es-ES"/>
        </w:rPr>
        <w:t>Grande,</w:t>
      </w:r>
      <w:r w:rsidRPr="000B3606">
        <w:rPr>
          <w:rFonts w:ascii="Arial" w:eastAsia="Arial MT" w:hAnsi="Arial" w:cs="Arial"/>
          <w:i/>
          <w:spacing w:val="-4"/>
          <w:sz w:val="28"/>
          <w:szCs w:val="28"/>
          <w:lang w:val="es-ES"/>
        </w:rPr>
        <w:t xml:space="preserve"> </w:t>
      </w:r>
      <w:r w:rsidRPr="000B3606">
        <w:rPr>
          <w:rFonts w:ascii="Arial" w:eastAsia="Arial MT" w:hAnsi="Arial" w:cs="Arial"/>
          <w:i/>
          <w:sz w:val="28"/>
          <w:szCs w:val="28"/>
          <w:lang w:val="es-ES"/>
        </w:rPr>
        <w:t>Jalisco;</w:t>
      </w:r>
      <w:r w:rsidRPr="000B3606">
        <w:rPr>
          <w:rFonts w:ascii="Arial" w:eastAsia="Arial MT" w:hAnsi="Arial" w:cs="Arial"/>
          <w:i/>
          <w:spacing w:val="-8"/>
          <w:sz w:val="28"/>
          <w:szCs w:val="28"/>
          <w:lang w:val="es-ES"/>
        </w:rPr>
        <w:t xml:space="preserve"> </w:t>
      </w:r>
      <w:r w:rsidRPr="000B3606">
        <w:rPr>
          <w:rFonts w:ascii="Arial" w:eastAsia="Arial MT" w:hAnsi="Arial" w:cs="Arial"/>
          <w:i/>
          <w:sz w:val="28"/>
          <w:szCs w:val="28"/>
          <w:lang w:val="es-ES"/>
        </w:rPr>
        <w:t>18 de diciembre del</w:t>
      </w:r>
      <w:r w:rsidRPr="000B3606">
        <w:rPr>
          <w:rFonts w:ascii="Arial" w:eastAsia="Arial MT" w:hAnsi="Arial" w:cs="Arial"/>
          <w:i/>
          <w:spacing w:val="-6"/>
          <w:sz w:val="28"/>
          <w:szCs w:val="28"/>
          <w:lang w:val="es-ES"/>
        </w:rPr>
        <w:t xml:space="preserve"> año </w:t>
      </w:r>
      <w:r w:rsidRPr="000B3606">
        <w:rPr>
          <w:rFonts w:ascii="Arial" w:eastAsia="Arial MT" w:hAnsi="Arial" w:cs="Arial"/>
          <w:i/>
          <w:sz w:val="28"/>
          <w:szCs w:val="28"/>
          <w:lang w:val="es-ES"/>
        </w:rPr>
        <w:t>2023.</w:t>
      </w:r>
      <w:r>
        <w:rPr>
          <w:rFonts w:ascii="Arial" w:eastAsia="Arial MT" w:hAnsi="Arial" w:cs="Arial"/>
          <w:i/>
          <w:sz w:val="28"/>
          <w:szCs w:val="28"/>
          <w:lang w:val="es-ES"/>
        </w:rPr>
        <w:t xml:space="preserve"> </w:t>
      </w:r>
      <w:r w:rsidRPr="000B3606">
        <w:rPr>
          <w:rFonts w:ascii="Arial" w:eastAsia="Arial" w:hAnsi="Arial" w:cs="Arial"/>
          <w:b/>
          <w:bCs/>
          <w:i/>
          <w:sz w:val="28"/>
          <w:szCs w:val="28"/>
          <w:lang w:val="es-ES"/>
        </w:rPr>
        <w:t>LIC. DIANA</w:t>
      </w:r>
      <w:r w:rsidRPr="000B3606">
        <w:rPr>
          <w:rFonts w:ascii="Arial" w:eastAsia="Arial" w:hAnsi="Arial" w:cs="Arial"/>
          <w:b/>
          <w:bCs/>
          <w:i/>
          <w:spacing w:val="-3"/>
          <w:sz w:val="28"/>
          <w:szCs w:val="28"/>
          <w:lang w:val="es-ES"/>
        </w:rPr>
        <w:t xml:space="preserve"> </w:t>
      </w:r>
      <w:r w:rsidRPr="000B3606">
        <w:rPr>
          <w:rFonts w:ascii="Arial" w:eastAsia="Arial" w:hAnsi="Arial" w:cs="Arial"/>
          <w:b/>
          <w:bCs/>
          <w:i/>
          <w:sz w:val="28"/>
          <w:szCs w:val="28"/>
          <w:lang w:val="es-ES"/>
        </w:rPr>
        <w:t>LAURA</w:t>
      </w:r>
      <w:r w:rsidRPr="000B3606">
        <w:rPr>
          <w:rFonts w:ascii="Arial" w:eastAsia="Arial" w:hAnsi="Arial" w:cs="Arial"/>
          <w:b/>
          <w:bCs/>
          <w:i/>
          <w:spacing w:val="-3"/>
          <w:sz w:val="28"/>
          <w:szCs w:val="28"/>
          <w:lang w:val="es-ES"/>
        </w:rPr>
        <w:t xml:space="preserve"> </w:t>
      </w:r>
      <w:r w:rsidRPr="000B3606">
        <w:rPr>
          <w:rFonts w:ascii="Arial" w:eastAsia="Arial" w:hAnsi="Arial" w:cs="Arial"/>
          <w:b/>
          <w:bCs/>
          <w:i/>
          <w:sz w:val="28"/>
          <w:szCs w:val="28"/>
          <w:lang w:val="es-ES"/>
        </w:rPr>
        <w:t>ORTEGA</w:t>
      </w:r>
      <w:r w:rsidRPr="000B3606">
        <w:rPr>
          <w:rFonts w:ascii="Arial" w:eastAsia="Arial" w:hAnsi="Arial" w:cs="Arial"/>
          <w:b/>
          <w:bCs/>
          <w:i/>
          <w:spacing w:val="-2"/>
          <w:sz w:val="28"/>
          <w:szCs w:val="28"/>
          <w:lang w:val="es-ES"/>
        </w:rPr>
        <w:t xml:space="preserve"> </w:t>
      </w:r>
      <w:r w:rsidRPr="000B3606">
        <w:rPr>
          <w:rFonts w:ascii="Arial" w:eastAsia="Arial" w:hAnsi="Arial" w:cs="Arial"/>
          <w:b/>
          <w:bCs/>
          <w:i/>
          <w:sz w:val="28"/>
          <w:szCs w:val="28"/>
          <w:lang w:val="es-ES"/>
        </w:rPr>
        <w:t>PALAFOX</w:t>
      </w:r>
      <w:r>
        <w:rPr>
          <w:rFonts w:ascii="Arial" w:eastAsia="Arial MT" w:hAnsi="Arial" w:cs="Arial"/>
          <w:i/>
          <w:sz w:val="28"/>
          <w:szCs w:val="28"/>
          <w:lang w:val="es-ES"/>
        </w:rPr>
        <w:t xml:space="preserve"> </w:t>
      </w:r>
      <w:r w:rsidRPr="000B3606">
        <w:rPr>
          <w:rFonts w:ascii="Arial" w:eastAsia="Arial MT" w:hAnsi="Arial" w:cs="Arial"/>
          <w:b/>
          <w:i/>
          <w:sz w:val="28"/>
          <w:szCs w:val="28"/>
          <w:lang w:val="es-ES"/>
        </w:rPr>
        <w:t>Regidora</w:t>
      </w:r>
      <w:r>
        <w:rPr>
          <w:rFonts w:ascii="Arial" w:eastAsia="Arial MT" w:hAnsi="Arial" w:cs="Arial"/>
          <w:b/>
          <w:i/>
          <w:sz w:val="28"/>
          <w:szCs w:val="28"/>
          <w:lang w:val="es-ES"/>
        </w:rPr>
        <w:t xml:space="preserve"> FIRMA”</w:t>
      </w:r>
      <w:r w:rsidR="00A04C31">
        <w:rPr>
          <w:rFonts w:ascii="Arial" w:eastAsia="Arial MT" w:hAnsi="Arial" w:cs="Arial"/>
          <w:b/>
          <w:i/>
          <w:sz w:val="28"/>
          <w:szCs w:val="28"/>
          <w:lang w:val="es-ES"/>
        </w:rPr>
        <w:t xml:space="preserve"> - - - - - - - - C. Secretaria de Gobierno Municipal Claudia Margarita Robles Gómez: </w:t>
      </w:r>
      <w:r w:rsidR="00A04C31">
        <w:rPr>
          <w:rFonts w:ascii="Arial" w:eastAsia="Arial MT" w:hAnsi="Arial" w:cs="Arial"/>
          <w:sz w:val="28"/>
          <w:szCs w:val="28"/>
          <w:lang w:val="es-ES"/>
        </w:rPr>
        <w:t xml:space="preserve">Gracias C. Regidora Diana Laura Ortega Palafox. Queda a su consideración esta Iniciativa, para algún comentario sobre la misma…. Bien, si no hay ninguno, entonces, queda a su consideración para que, quiénes estén a favor de aprobarla en los términos propuestos, lo manifiesten levantando su mano…. </w:t>
      </w:r>
      <w:r w:rsidR="00A04C31">
        <w:rPr>
          <w:rFonts w:ascii="Arial" w:eastAsia="Arial MT" w:hAnsi="Arial" w:cs="Arial"/>
          <w:b/>
          <w:sz w:val="28"/>
          <w:szCs w:val="28"/>
          <w:lang w:val="es-ES"/>
        </w:rPr>
        <w:t xml:space="preserve">15 votos a favor, aprobado por mayoría absoluta. </w:t>
      </w:r>
      <w:r w:rsidR="00BB1D94">
        <w:rPr>
          <w:rFonts w:ascii="Arial" w:eastAsia="Arial MT" w:hAnsi="Arial" w:cs="Arial"/>
          <w:b/>
          <w:sz w:val="28"/>
          <w:szCs w:val="28"/>
          <w:lang w:val="es-ES"/>
        </w:rPr>
        <w:t>- - - - - - - - - - - - - - - - - - -</w:t>
      </w:r>
      <w:r w:rsidR="00933068" w:rsidRPr="00EB637F">
        <w:rPr>
          <w:rFonts w:ascii="Arial" w:hAnsi="Arial" w:cs="Arial"/>
          <w:b/>
          <w:sz w:val="28"/>
          <w:szCs w:val="28"/>
          <w:u w:val="single"/>
        </w:rPr>
        <w:t>DÉCIMO SÉPTIMO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 xml:space="preserve">Iniciativa de Acuerdo Económico que autoriza celebrar un Convenio de Colaboración con la Secretaría de Salud del Estado de Jalisco y el Organismo Público Descentralizado Servicios de Salud Jalisco, para establecer las bases y mecanismos de trabajo para la instalación y funcionamiento del Comité Municipal para la Prevención del SIDA, por sus siglas “COMUSIDA”. Motiva la C. Regidora Diana Laura Ortega Palafox. </w:t>
      </w:r>
      <w:r w:rsidR="00EB637F">
        <w:rPr>
          <w:rFonts w:ascii="Arial" w:hAnsi="Arial" w:cs="Arial"/>
          <w:b/>
          <w:i/>
          <w:sz w:val="28"/>
          <w:szCs w:val="28"/>
        </w:rPr>
        <w:t>C. Regidora Diana Laura Ortega Palafox:</w:t>
      </w:r>
      <w:r w:rsidR="007E0586">
        <w:rPr>
          <w:rFonts w:ascii="Arial" w:hAnsi="Arial" w:cs="Arial"/>
          <w:b/>
          <w:i/>
          <w:sz w:val="28"/>
          <w:szCs w:val="28"/>
        </w:rPr>
        <w:t xml:space="preserve"> </w:t>
      </w:r>
      <w:r w:rsidR="007E0586" w:rsidRPr="007E0586">
        <w:rPr>
          <w:rFonts w:ascii="Arial" w:hAnsi="Arial" w:cs="Arial"/>
          <w:b/>
          <w:bCs/>
          <w:i/>
          <w:iCs/>
          <w:color w:val="000000"/>
          <w:sz w:val="28"/>
          <w:szCs w:val="28"/>
        </w:rPr>
        <w:t xml:space="preserve">H. AYUNTAMIENTO CONSTITUCIONAL </w:t>
      </w:r>
      <w:r w:rsidR="007E0586">
        <w:rPr>
          <w:rFonts w:ascii="Arial" w:hAnsi="Arial" w:cs="Arial"/>
          <w:b/>
          <w:bCs/>
          <w:i/>
          <w:iCs/>
          <w:color w:val="000000"/>
          <w:sz w:val="28"/>
          <w:szCs w:val="28"/>
        </w:rPr>
        <w:t xml:space="preserve">DE ZAPOTLÁN EL GRANDE, JALISCO. PRESENTE </w:t>
      </w:r>
      <w:r w:rsidR="007E0586" w:rsidRPr="007E0586">
        <w:rPr>
          <w:rFonts w:ascii="Arial" w:hAnsi="Arial" w:cs="Arial"/>
          <w:i/>
          <w:color w:val="000000"/>
          <w:sz w:val="28"/>
          <w:szCs w:val="28"/>
        </w:rPr>
        <w:t xml:space="preserve">Quien motiva y suscribe </w:t>
      </w:r>
      <w:r w:rsidR="007E0586" w:rsidRPr="007E0586">
        <w:rPr>
          <w:rFonts w:ascii="Arial" w:hAnsi="Arial" w:cs="Arial"/>
          <w:b/>
          <w:i/>
          <w:color w:val="000000"/>
          <w:sz w:val="28"/>
          <w:szCs w:val="28"/>
        </w:rPr>
        <w:t>LIC. DIANA LAURA ORTEGA PALAFOX</w:t>
      </w:r>
      <w:r w:rsidR="007E0586" w:rsidRPr="007E0586">
        <w:rPr>
          <w:rFonts w:ascii="Arial" w:hAnsi="Arial" w:cs="Arial"/>
          <w:i/>
          <w:color w:val="000000"/>
          <w:sz w:val="28"/>
          <w:szCs w:val="28"/>
        </w:rPr>
        <w:t xml:space="preserve">, </w:t>
      </w:r>
      <w:r w:rsidR="007E0586" w:rsidRPr="007E0586">
        <w:rPr>
          <w:rFonts w:ascii="Arial" w:hAnsi="Arial" w:cs="Arial"/>
          <w:i/>
          <w:sz w:val="28"/>
          <w:szCs w:val="28"/>
        </w:rPr>
        <w:t xml:space="preserve">en mi calidad de </w:t>
      </w:r>
      <w:r w:rsidR="007E0586" w:rsidRPr="007E0586">
        <w:rPr>
          <w:rFonts w:ascii="Arial" w:hAnsi="Arial" w:cs="Arial"/>
          <w:i/>
          <w:sz w:val="28"/>
          <w:szCs w:val="28"/>
        </w:rPr>
        <w:lastRenderedPageBreak/>
        <w:t>Regidora de este Ayuntamiento de Zapotlán el Grande, Jalisco</w:t>
      </w:r>
      <w:r w:rsidR="007E0586" w:rsidRPr="007E0586">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numeral 124, 37 fracción VI, 38 fracción V, 41 fracción II, 50 fracción II y demás relativos de la Ley del Gobierno y la Administración Pública Municipal del Estado de Jalisco y sus Municipios; 87 numerales 1 fracción II, 4 y 5, 91, 92, 96, 107 y demás aplicables del Reglamento Interior del Ayuntamiento de Zapotlán el Grande, Jalisco, </w:t>
      </w:r>
      <w:r w:rsidR="007E0586" w:rsidRPr="007E0586">
        <w:rPr>
          <w:rFonts w:ascii="Arial" w:hAnsi="Arial" w:cs="Arial"/>
          <w:i/>
          <w:iCs/>
          <w:color w:val="000000"/>
          <w:sz w:val="28"/>
          <w:szCs w:val="28"/>
        </w:rPr>
        <w:t xml:space="preserve">comparezco a presentar a la consideración de este Pleno, la </w:t>
      </w:r>
      <w:r w:rsidR="007E0586" w:rsidRPr="007E0586">
        <w:rPr>
          <w:rFonts w:ascii="Arial" w:hAnsi="Arial" w:cs="Arial"/>
          <w:b/>
          <w:i/>
          <w:iCs/>
          <w:color w:val="000000"/>
          <w:sz w:val="28"/>
          <w:szCs w:val="28"/>
        </w:rPr>
        <w:t xml:space="preserve">INICIATIVA DE ACUERDO ECONOMICO QUE AUTORIZA CELEBRAR UN CONVENIO DE COLABORACIÓN CON LA SECRETARÍA DE SALUD DEL ESTADO DE JALISCO Y EL ORGANISMO PÚBLICO DESCENTRALIZADO SERVICIOS DE SALUD JALISCO, PARA ESTABLECER LAS BASES Y MECANISMOS DE TRABAJO PARA LA INSTALACIÓN Y FUNCIONAMIENTO DEL COMITÉ MUNICIPAL PARA LA PREVENCIÓN DEL SIDA, POR SUS SIGLAS “COMUSIDA” </w:t>
      </w:r>
      <w:r w:rsidR="007E0586" w:rsidRPr="007E0586">
        <w:rPr>
          <w:rFonts w:ascii="Arial" w:hAnsi="Arial" w:cs="Arial"/>
          <w:i/>
          <w:iCs/>
          <w:color w:val="000000"/>
          <w:sz w:val="28"/>
          <w:szCs w:val="28"/>
        </w:rPr>
        <w:t xml:space="preserve">de conformidad a la siguiente narrativa de antecedentes, consideraciones y resolutivos: </w:t>
      </w:r>
      <w:r w:rsidR="007E0586">
        <w:rPr>
          <w:rFonts w:ascii="Arial" w:hAnsi="Arial" w:cs="Arial"/>
          <w:b/>
          <w:bCs/>
          <w:i/>
          <w:iCs/>
          <w:color w:val="000000"/>
          <w:sz w:val="28"/>
          <w:szCs w:val="28"/>
        </w:rPr>
        <w:t>ANTECEDENTE</w:t>
      </w:r>
      <w:r w:rsidR="007E0586" w:rsidRPr="007E0586">
        <w:rPr>
          <w:rFonts w:ascii="Arial" w:hAnsi="Arial" w:cs="Arial"/>
          <w:b/>
          <w:bCs/>
          <w:i/>
          <w:iCs/>
          <w:color w:val="000000"/>
          <w:sz w:val="28"/>
          <w:szCs w:val="28"/>
        </w:rPr>
        <w:t>S:</w:t>
      </w:r>
      <w:r w:rsidR="007E0586">
        <w:rPr>
          <w:rFonts w:ascii="Arial" w:hAnsi="Arial" w:cs="Arial"/>
          <w:b/>
          <w:i/>
          <w:sz w:val="28"/>
          <w:szCs w:val="28"/>
        </w:rPr>
        <w:t xml:space="preserve"> </w:t>
      </w:r>
      <w:r w:rsidR="007E0586" w:rsidRPr="007E0586">
        <w:rPr>
          <w:rFonts w:ascii="Arial" w:hAnsi="Arial" w:cs="Arial"/>
          <w:b/>
          <w:bCs/>
          <w:i/>
          <w:iCs/>
          <w:color w:val="000000"/>
          <w:sz w:val="28"/>
          <w:szCs w:val="28"/>
        </w:rPr>
        <w:t>I.-</w:t>
      </w:r>
      <w:r w:rsidR="007E0586" w:rsidRPr="007E0586">
        <w:rPr>
          <w:rFonts w:ascii="Arial" w:hAnsi="Arial" w:cs="Arial"/>
          <w:bCs/>
          <w:i/>
          <w:iCs/>
          <w:color w:val="000000"/>
          <w:sz w:val="28"/>
          <w:szCs w:val="28"/>
        </w:rPr>
        <w:t xml:space="preserve"> El Virus de la Inmunodeficiencia Humana (VIH), ataca el sistema inmunitario, y el síndrome de inmunodeficiencia adquirida (SIDA) es la fase más avanzada de la enfermedad.</w:t>
      </w:r>
      <w:r w:rsidR="007E0586">
        <w:rPr>
          <w:rFonts w:ascii="Arial" w:hAnsi="Arial" w:cs="Arial"/>
          <w:b/>
          <w:i/>
          <w:sz w:val="28"/>
          <w:szCs w:val="28"/>
        </w:rPr>
        <w:t xml:space="preserve"> </w:t>
      </w:r>
      <w:r w:rsidR="007E0586" w:rsidRPr="007E0586">
        <w:rPr>
          <w:rFonts w:ascii="Arial" w:hAnsi="Arial" w:cs="Arial"/>
          <w:bCs/>
          <w:i/>
          <w:iCs/>
          <w:color w:val="000000"/>
          <w:sz w:val="28"/>
          <w:szCs w:val="28"/>
        </w:rPr>
        <w:t>Se transmite a través de los líquidos corporales de las personas infectadas, como sangre, leche materna, semen y secreciones vaginales. No se transmite por besos o abrazos ni por compartir alimentos. También puede transmitirse de madre a hijo durante el embarazo y el parto.</w:t>
      </w:r>
      <w:r w:rsidR="007E0586">
        <w:rPr>
          <w:rFonts w:ascii="Arial" w:hAnsi="Arial" w:cs="Arial"/>
          <w:b/>
          <w:i/>
          <w:sz w:val="28"/>
          <w:szCs w:val="28"/>
        </w:rPr>
        <w:t xml:space="preserve"> </w:t>
      </w:r>
      <w:r w:rsidR="007E0586" w:rsidRPr="007E0586">
        <w:rPr>
          <w:rFonts w:ascii="Arial" w:hAnsi="Arial" w:cs="Arial"/>
          <w:bCs/>
          <w:i/>
          <w:iCs/>
          <w:color w:val="000000"/>
          <w:sz w:val="28"/>
          <w:szCs w:val="28"/>
        </w:rPr>
        <w:t xml:space="preserve">El VIH se puede tratar y prevenir con tratamiento </w:t>
      </w:r>
      <w:proofErr w:type="spellStart"/>
      <w:r w:rsidR="007E0586" w:rsidRPr="007E0586">
        <w:rPr>
          <w:rFonts w:ascii="Arial" w:hAnsi="Arial" w:cs="Arial"/>
          <w:bCs/>
          <w:i/>
          <w:iCs/>
          <w:color w:val="000000"/>
          <w:sz w:val="28"/>
          <w:szCs w:val="28"/>
        </w:rPr>
        <w:t>antirretrovírico</w:t>
      </w:r>
      <w:proofErr w:type="spellEnd"/>
      <w:r w:rsidR="007E0586" w:rsidRPr="007E0586">
        <w:rPr>
          <w:rFonts w:ascii="Arial" w:hAnsi="Arial" w:cs="Arial"/>
          <w:bCs/>
          <w:i/>
          <w:iCs/>
          <w:color w:val="000000"/>
          <w:sz w:val="28"/>
          <w:szCs w:val="28"/>
        </w:rPr>
        <w:t>, y si no se trata puede evolucionar a sida, a menudo al cabo de muchos años.</w:t>
      </w:r>
      <w:r w:rsidR="007E0586">
        <w:rPr>
          <w:rFonts w:ascii="Arial" w:hAnsi="Arial" w:cs="Arial"/>
          <w:b/>
          <w:i/>
          <w:sz w:val="28"/>
          <w:szCs w:val="28"/>
        </w:rPr>
        <w:t xml:space="preserve"> </w:t>
      </w:r>
      <w:r w:rsidR="007E0586" w:rsidRPr="007E0586">
        <w:rPr>
          <w:rFonts w:ascii="Arial" w:hAnsi="Arial" w:cs="Arial"/>
          <w:bCs/>
          <w:i/>
          <w:iCs/>
          <w:color w:val="000000"/>
          <w:sz w:val="28"/>
          <w:szCs w:val="28"/>
        </w:rPr>
        <w:t xml:space="preserve">El VIH, sigue </w:t>
      </w:r>
      <w:r w:rsidR="007E0586" w:rsidRPr="007E0586">
        <w:rPr>
          <w:rFonts w:ascii="Arial" w:hAnsi="Arial" w:cs="Arial"/>
          <w:bCs/>
          <w:i/>
          <w:iCs/>
          <w:color w:val="000000"/>
          <w:sz w:val="28"/>
          <w:szCs w:val="28"/>
        </w:rPr>
        <w:lastRenderedPageBreak/>
        <w:t>siendo uno de los mayores problemas para la salud pública mundial, se ha cobrado 40,4 millones de vidas. Su transmisión persiste en todos los países, y en algunos de ellos las nuevas infecciones están aumentando, cuando antes estaban en descenso.</w:t>
      </w:r>
      <w:r w:rsidR="00D369D0">
        <w:rPr>
          <w:rFonts w:ascii="Arial" w:hAnsi="Arial" w:cs="Arial"/>
          <w:b/>
          <w:i/>
          <w:sz w:val="28"/>
          <w:szCs w:val="28"/>
        </w:rPr>
        <w:t xml:space="preserve"> </w:t>
      </w:r>
      <w:r w:rsidR="007E0586" w:rsidRPr="007E0586">
        <w:rPr>
          <w:rFonts w:ascii="Arial" w:hAnsi="Arial" w:cs="Arial"/>
          <w:bCs/>
          <w:i/>
          <w:iCs/>
          <w:color w:val="000000"/>
          <w:sz w:val="28"/>
          <w:szCs w:val="28"/>
        </w:rPr>
        <w:t>Se calcula que a finales de 2022 había 39,0 millones de personas que vivían con el VIH, dos tercios de ellas en la Región de África de la OMS.</w:t>
      </w:r>
      <w:r w:rsidR="007E0586">
        <w:rPr>
          <w:rFonts w:ascii="Arial" w:hAnsi="Arial" w:cs="Arial"/>
          <w:bCs/>
          <w:i/>
          <w:iCs/>
          <w:color w:val="000000"/>
          <w:sz w:val="28"/>
          <w:szCs w:val="28"/>
        </w:rPr>
        <w:t xml:space="preserve"> </w:t>
      </w:r>
      <w:r w:rsidR="007E0586" w:rsidRPr="007E0586">
        <w:rPr>
          <w:rFonts w:ascii="Arial" w:hAnsi="Arial" w:cs="Arial"/>
          <w:bCs/>
          <w:i/>
          <w:iCs/>
          <w:color w:val="000000"/>
          <w:sz w:val="28"/>
          <w:szCs w:val="28"/>
        </w:rPr>
        <w:t>En 2022 fallecieron 630,000 personas por causas relacionadas con el VIH y 1,3 millones contrajeron el virus.</w:t>
      </w:r>
      <w:r w:rsidR="007E0586">
        <w:rPr>
          <w:rFonts w:ascii="Arial" w:hAnsi="Arial" w:cs="Arial"/>
          <w:bCs/>
          <w:i/>
          <w:iCs/>
          <w:color w:val="000000"/>
          <w:sz w:val="28"/>
          <w:szCs w:val="28"/>
        </w:rPr>
        <w:t xml:space="preserve"> </w:t>
      </w:r>
      <w:r w:rsidR="007E0586" w:rsidRPr="007E0586">
        <w:rPr>
          <w:rFonts w:ascii="Arial" w:hAnsi="Arial" w:cs="Arial"/>
          <w:bCs/>
          <w:i/>
          <w:iCs/>
          <w:color w:val="000000"/>
          <w:sz w:val="28"/>
          <w:szCs w:val="28"/>
        </w:rPr>
        <w:t>No hay cura para la infección por el VIH. Con todo, habida cuenta del acceso a la prevención, el diagnóstico, el tratamiento y la atención eficaces del VIH y de las infecciones oportunistas, la infección por el VIH se ha convertido en un problema de salud crónico tratable que permite que las personas que han contraído el virus puedan vivir muchos años con buena salud.</w:t>
      </w:r>
      <w:r w:rsidR="007E0586">
        <w:rPr>
          <w:rFonts w:ascii="Arial" w:hAnsi="Arial" w:cs="Arial"/>
          <w:bCs/>
          <w:i/>
          <w:iCs/>
          <w:color w:val="000000"/>
          <w:sz w:val="28"/>
          <w:szCs w:val="28"/>
        </w:rPr>
        <w:t xml:space="preserve"> </w:t>
      </w:r>
      <w:r w:rsidR="007E0586" w:rsidRPr="007E0586">
        <w:rPr>
          <w:rFonts w:ascii="Arial" w:hAnsi="Arial" w:cs="Arial"/>
          <w:bCs/>
          <w:i/>
          <w:iCs/>
          <w:color w:val="000000"/>
          <w:sz w:val="28"/>
          <w:szCs w:val="28"/>
        </w:rPr>
        <w:t>La Organización Mundial de Salud (OMS), el Fondo Mundial y el Programa Conjunto de las Naciones Unidas sobre el VIH/Sida (ONUSIDA) cuentan con estrategias mundiales contra el VIH que están en consonancia con la meta 3.3 de los Objetivos de Desarrollo Sostenible consistente en poner fin a la epidemia de VIH para 2030.</w:t>
      </w:r>
      <w:r w:rsidR="007E0586">
        <w:rPr>
          <w:rFonts w:ascii="Arial" w:hAnsi="Arial" w:cs="Arial"/>
          <w:bCs/>
          <w:i/>
          <w:iCs/>
          <w:color w:val="000000"/>
          <w:sz w:val="28"/>
          <w:szCs w:val="28"/>
        </w:rPr>
        <w:t xml:space="preserve"> </w:t>
      </w:r>
      <w:r w:rsidR="007E0586" w:rsidRPr="007E0586">
        <w:rPr>
          <w:rFonts w:ascii="Arial" w:hAnsi="Arial" w:cs="Arial"/>
          <w:bCs/>
          <w:i/>
          <w:iCs/>
          <w:color w:val="000000"/>
          <w:sz w:val="28"/>
          <w:szCs w:val="28"/>
        </w:rPr>
        <w:t xml:space="preserve">De aquí a 2025, el 95% de las personas que viven con el VIH deberían haber recibido un diagnóstico, el 95% de ellas deberían estar tomando tratamientos </w:t>
      </w:r>
      <w:proofErr w:type="spellStart"/>
      <w:r w:rsidR="007E0586" w:rsidRPr="007E0586">
        <w:rPr>
          <w:rFonts w:ascii="Arial" w:hAnsi="Arial" w:cs="Arial"/>
          <w:bCs/>
          <w:i/>
          <w:iCs/>
          <w:color w:val="000000"/>
          <w:sz w:val="28"/>
          <w:szCs w:val="28"/>
        </w:rPr>
        <w:t>antirretrovíricos</w:t>
      </w:r>
      <w:proofErr w:type="spellEnd"/>
      <w:r w:rsidR="007E0586" w:rsidRPr="007E0586">
        <w:rPr>
          <w:rFonts w:ascii="Arial" w:hAnsi="Arial" w:cs="Arial"/>
          <w:bCs/>
          <w:i/>
          <w:iCs/>
          <w:color w:val="000000"/>
          <w:sz w:val="28"/>
          <w:szCs w:val="28"/>
        </w:rPr>
        <w:t xml:space="preserve"> (TAR) que salvan vidas, y el 95% de las personas que viven con el VIH deberían haber logrado suprimir la carga vírica, tanto para beneficio de su salud como para disminuir la transmisión del VIH. </w:t>
      </w:r>
      <w:r w:rsidR="007E0586" w:rsidRPr="007E0586">
        <w:rPr>
          <w:rFonts w:ascii="Arial" w:hAnsi="Arial" w:cs="Arial"/>
          <w:bCs/>
          <w:i/>
          <w:iCs/>
          <w:color w:val="000000"/>
          <w:sz w:val="28"/>
          <w:szCs w:val="28"/>
          <w:vertAlign w:val="superscript"/>
        </w:rPr>
        <w:t>1</w:t>
      </w:r>
      <w:r w:rsidR="007E0586">
        <w:rPr>
          <w:rFonts w:ascii="Arial" w:hAnsi="Arial" w:cs="Arial"/>
          <w:bCs/>
          <w:i/>
          <w:iCs/>
          <w:color w:val="000000"/>
          <w:sz w:val="28"/>
          <w:szCs w:val="28"/>
        </w:rPr>
        <w:t xml:space="preserve"> </w:t>
      </w:r>
      <w:r w:rsidR="007E0586" w:rsidRPr="007E0586">
        <w:rPr>
          <w:rFonts w:ascii="Arial" w:hAnsi="Arial" w:cs="Arial"/>
          <w:b/>
          <w:bCs/>
          <w:i/>
          <w:iCs/>
          <w:color w:val="000000"/>
          <w:sz w:val="28"/>
          <w:szCs w:val="28"/>
        </w:rPr>
        <w:t xml:space="preserve">II.-  </w:t>
      </w:r>
      <w:r w:rsidR="007E0586" w:rsidRPr="007E0586">
        <w:rPr>
          <w:rFonts w:ascii="Arial" w:hAnsi="Arial" w:cs="Arial"/>
          <w:bCs/>
          <w:i/>
          <w:iCs/>
          <w:color w:val="000000"/>
          <w:sz w:val="28"/>
          <w:szCs w:val="28"/>
        </w:rPr>
        <w:t xml:space="preserve">En Jalisco, según las cifras preliminares del mes de septiembre de 2023 que arroja el Registro Estatal de casos de VIH de la Secretaría de Salud, Sistema de Vigilancia Epidemiológica de la Infección por Virus de la Inmunodeficiencia Humana (SVEVIH), </w:t>
      </w:r>
      <w:r w:rsidR="007E0586" w:rsidRPr="007E0586">
        <w:rPr>
          <w:rFonts w:ascii="Arial" w:hAnsi="Arial" w:cs="Arial"/>
          <w:i/>
          <w:sz w:val="28"/>
          <w:szCs w:val="28"/>
          <w:shd w:val="clear" w:color="auto" w:fill="FFFFFF"/>
        </w:rPr>
        <w:t xml:space="preserve">existen 830 casos nuevos registrados al 23 de septiembre del año </w:t>
      </w:r>
      <w:r w:rsidR="007E0586" w:rsidRPr="007E0586">
        <w:rPr>
          <w:rFonts w:ascii="Arial" w:hAnsi="Arial" w:cs="Arial"/>
          <w:i/>
          <w:sz w:val="28"/>
          <w:szCs w:val="28"/>
          <w:shd w:val="clear" w:color="auto" w:fill="FFFFFF"/>
        </w:rPr>
        <w:lastRenderedPageBreak/>
        <w:t>en curso, de los cuales 84 son mujeres y 746 hombres a diferencia con años anteriores se puede hablar de un descenso en comparación con el año anterior con un total registrado de 1409 casos de los cuales, 189 correspondieron a casos en mujeres y 1,220 a hombres.</w:t>
      </w:r>
      <w:r w:rsidR="007E0586" w:rsidRPr="007E0586">
        <w:rPr>
          <w:rFonts w:ascii="Arial" w:hAnsi="Arial" w:cs="Arial"/>
          <w:i/>
          <w:sz w:val="28"/>
          <w:szCs w:val="28"/>
          <w:shd w:val="clear" w:color="auto" w:fill="FFFFFF"/>
          <w:vertAlign w:val="superscript"/>
        </w:rPr>
        <w:t>2</w:t>
      </w:r>
      <w:r w:rsidR="007E0586">
        <w:rPr>
          <w:rFonts w:ascii="Arial" w:hAnsi="Arial" w:cs="Arial"/>
          <w:bCs/>
          <w:i/>
          <w:iCs/>
          <w:color w:val="000000"/>
          <w:sz w:val="28"/>
          <w:szCs w:val="28"/>
        </w:rPr>
        <w:t xml:space="preserve"> </w:t>
      </w:r>
      <w:r w:rsidR="007E0586" w:rsidRPr="007E0586">
        <w:rPr>
          <w:rFonts w:ascii="Arial" w:hAnsi="Arial" w:cs="Arial"/>
          <w:b/>
          <w:bCs/>
          <w:i/>
          <w:iCs/>
          <w:color w:val="000000"/>
          <w:sz w:val="28"/>
          <w:szCs w:val="28"/>
        </w:rPr>
        <w:t>III.-</w:t>
      </w:r>
      <w:r w:rsidR="007E0586" w:rsidRPr="007E0586">
        <w:rPr>
          <w:rFonts w:ascii="Arial" w:hAnsi="Arial" w:cs="Arial"/>
          <w:bCs/>
          <w:i/>
          <w:iCs/>
          <w:color w:val="000000"/>
          <w:sz w:val="28"/>
          <w:szCs w:val="28"/>
        </w:rPr>
        <w:t xml:space="preserve"> El Consejo Estatal para la prevención del SIDA, por sus siglas COESIDA, es un organismo público desconcentrado de la Secretaría de Salud Jalisco (SSJ) que coordina y gestiona los recursos humanos, materiales y financieros de diversas instituciones y sectores, para prevenir y controlar la infección por VIH - sida – Infecciones de Transmisión Sexual (ITS), con el fin de reducir su impacto psicosocial y económico en el ámbito individual y colectivo en la población del Estado de Jalisco, en un marco de respeto a los Derechos Humanos, cuyos servicios, son entre otros, brindar gratuitamente pruebas de VIH y Sífilis gratuitas, orientación cara a cara sobre sexualidad, VIH-sida e ITS, dotación de condones, vinculación a servicios de especialidad, asesoría sobre derechos humanos, etc., así como fortalecer programas de COMUSIDA e impulsar la coordinación de programas y acciones entre el OPD Servicios de Salud Jalisco, COMUSIDAS y COESIDA enfocados a la prevención y atención del VIH-sida y las ITS.</w:t>
      </w:r>
      <w:r w:rsidR="007E0586" w:rsidRPr="007E0586">
        <w:rPr>
          <w:rFonts w:ascii="Arial" w:hAnsi="Arial" w:cs="Arial"/>
          <w:bCs/>
          <w:i/>
          <w:iCs/>
          <w:color w:val="000000"/>
          <w:sz w:val="28"/>
          <w:szCs w:val="28"/>
          <w:vertAlign w:val="superscript"/>
        </w:rPr>
        <w:t>3</w:t>
      </w:r>
      <w:r w:rsidR="007E0586">
        <w:rPr>
          <w:rFonts w:ascii="Arial" w:hAnsi="Arial" w:cs="Arial"/>
          <w:bCs/>
          <w:i/>
          <w:iCs/>
          <w:color w:val="000000"/>
          <w:sz w:val="28"/>
          <w:szCs w:val="28"/>
        </w:rPr>
        <w:t xml:space="preserve"> </w:t>
      </w:r>
      <w:r w:rsidR="007E0586" w:rsidRPr="007E0586">
        <w:rPr>
          <w:rFonts w:ascii="Arial" w:hAnsi="Arial" w:cs="Arial"/>
          <w:b/>
          <w:bCs/>
          <w:i/>
          <w:iCs/>
          <w:color w:val="000000"/>
          <w:sz w:val="28"/>
          <w:szCs w:val="28"/>
        </w:rPr>
        <w:t xml:space="preserve">IV.- </w:t>
      </w:r>
      <w:r w:rsidR="007E0586" w:rsidRPr="007E0586">
        <w:rPr>
          <w:rFonts w:ascii="Arial" w:hAnsi="Arial" w:cs="Arial"/>
          <w:i/>
          <w:iCs/>
          <w:color w:val="000000"/>
          <w:sz w:val="28"/>
          <w:szCs w:val="28"/>
        </w:rPr>
        <w:t xml:space="preserve">La Administración Pública Municipal, a la fecha, solo cuenta con un convenio de colaboración previo al presente, celebrado el día 01 de julio del año 2016, con una vigencia indeterminada, otorgando potestad para que cada termino de Administración, las bases de este puedan ser adaptadas, ratificadas o darlas terminadas. En razón de lo anterior resulta necesario adecuar dichas bases a las necesidades de la actualidad, por lo cual se crea este convenio de colaboración con las partes, para seguir mejorando y fortaleciendo los servicios de Salud en materia de prevención </w:t>
      </w:r>
      <w:r w:rsidR="007E0586" w:rsidRPr="007E0586">
        <w:rPr>
          <w:rFonts w:ascii="Arial" w:hAnsi="Arial" w:cs="Arial"/>
          <w:i/>
          <w:iCs/>
          <w:color w:val="000000"/>
          <w:sz w:val="28"/>
          <w:szCs w:val="28"/>
        </w:rPr>
        <w:lastRenderedPageBreak/>
        <w:t xml:space="preserve">y control la infección por VIH - sida – Infecciones </w:t>
      </w:r>
      <w:r w:rsidR="007E0586">
        <w:rPr>
          <w:rFonts w:ascii="Arial" w:hAnsi="Arial" w:cs="Arial"/>
          <w:i/>
          <w:iCs/>
          <w:color w:val="000000"/>
          <w:sz w:val="28"/>
          <w:szCs w:val="28"/>
        </w:rPr>
        <w:t xml:space="preserve">de Transmisión Sexual (ITS) </w:t>
      </w:r>
      <w:r w:rsidR="007E0586" w:rsidRPr="007E0586">
        <w:rPr>
          <w:rFonts w:ascii="Arial" w:hAnsi="Arial" w:cs="Arial"/>
          <w:b/>
          <w:bCs/>
          <w:i/>
          <w:iCs/>
          <w:color w:val="000000"/>
          <w:sz w:val="28"/>
          <w:szCs w:val="28"/>
        </w:rPr>
        <w:t xml:space="preserve">V.- Es por ello que, </w:t>
      </w:r>
      <w:r w:rsidR="007E0586" w:rsidRPr="007E0586">
        <w:rPr>
          <w:rFonts w:ascii="Arial" w:hAnsi="Arial" w:cs="Arial"/>
          <w:bCs/>
          <w:i/>
          <w:iCs/>
          <w:color w:val="000000"/>
          <w:sz w:val="28"/>
          <w:szCs w:val="28"/>
        </w:rPr>
        <w:t>con fecha 15 quince de junio del año en curso, se llevó a cabo la junta de Salud Municipal, en la cual, estuvo presente el Secretario de Salud del Estado de Jalisco Dr. Fernando Petersen Aranguren, dicha reunión puede revisarse en el siguiente link que se anexa,</w:t>
      </w:r>
      <w:hyperlink r:id="rId8" w:history="1">
        <w:r w:rsidR="007E0586" w:rsidRPr="007E0586">
          <w:rPr>
            <w:rStyle w:val="Hipervnculo"/>
            <w:rFonts w:ascii="Arial" w:hAnsi="Arial" w:cs="Arial"/>
            <w:bCs/>
            <w:i/>
            <w:iCs/>
            <w:sz w:val="28"/>
            <w:szCs w:val="28"/>
          </w:rPr>
          <w:t>https://drive.google.com/drive/folders/1Ji8EeU9OBr8d2idsVjOUidZoFlNNduDw?usp=drive_link</w:t>
        </w:r>
      </w:hyperlink>
      <w:r w:rsidR="007E0586" w:rsidRPr="007E0586">
        <w:rPr>
          <w:rFonts w:ascii="Arial" w:hAnsi="Arial" w:cs="Arial"/>
          <w:bCs/>
          <w:i/>
          <w:iCs/>
          <w:color w:val="000000"/>
          <w:sz w:val="28"/>
          <w:szCs w:val="28"/>
        </w:rPr>
        <w:t>,</w:t>
      </w:r>
      <w:r w:rsidR="007E0586">
        <w:rPr>
          <w:rFonts w:ascii="Arial" w:hAnsi="Arial" w:cs="Arial"/>
          <w:bCs/>
          <w:i/>
          <w:iCs/>
          <w:color w:val="000000"/>
          <w:sz w:val="28"/>
          <w:szCs w:val="28"/>
        </w:rPr>
        <w:t xml:space="preserve"> </w:t>
      </w:r>
      <w:r w:rsidR="007E0586" w:rsidRPr="007E0586">
        <w:rPr>
          <w:rFonts w:ascii="Arial" w:hAnsi="Arial" w:cs="Arial"/>
          <w:bCs/>
          <w:i/>
          <w:iCs/>
          <w:color w:val="000000"/>
          <w:sz w:val="28"/>
          <w:szCs w:val="28"/>
        </w:rPr>
        <w:t xml:space="preserve">donde se acordó la necesidad de celebrar un convenio de colaboración </w:t>
      </w:r>
      <w:r w:rsidR="007E0586" w:rsidRPr="007E0586">
        <w:rPr>
          <w:rFonts w:ascii="Arial" w:hAnsi="Arial" w:cs="Arial"/>
          <w:i/>
          <w:iCs/>
          <w:color w:val="000000"/>
          <w:sz w:val="28"/>
          <w:szCs w:val="28"/>
        </w:rPr>
        <w:t>con la Secretaría de Salud del Estado de Jalisco y el Organismo Público Descentralizado Servicios de Salud Jalisco, para establecer las bases y mecanismos de trabajo para la instalación y funcionamiento del Comité Municipal para la Prevención del Sida.</w:t>
      </w:r>
      <w:r w:rsidR="007E0586">
        <w:rPr>
          <w:rFonts w:ascii="Arial" w:hAnsi="Arial" w:cs="Arial"/>
          <w:bCs/>
          <w:i/>
          <w:iCs/>
          <w:color w:val="000000"/>
          <w:sz w:val="28"/>
          <w:szCs w:val="28"/>
        </w:rPr>
        <w:t xml:space="preserve"> </w:t>
      </w:r>
      <w:r w:rsidR="007E0586">
        <w:rPr>
          <w:rFonts w:ascii="Arial" w:hAnsi="Arial" w:cs="Arial"/>
          <w:b/>
          <w:bCs/>
          <w:i/>
          <w:iCs/>
          <w:color w:val="000000"/>
          <w:sz w:val="28"/>
          <w:szCs w:val="28"/>
        </w:rPr>
        <w:t>CONSIDERACIONE</w:t>
      </w:r>
      <w:r w:rsidR="007E0586" w:rsidRPr="007E0586">
        <w:rPr>
          <w:rFonts w:ascii="Arial" w:hAnsi="Arial" w:cs="Arial"/>
          <w:b/>
          <w:bCs/>
          <w:i/>
          <w:iCs/>
          <w:color w:val="000000"/>
          <w:sz w:val="28"/>
          <w:szCs w:val="28"/>
        </w:rPr>
        <w:t>S:</w:t>
      </w:r>
      <w:r w:rsidR="007E0586">
        <w:rPr>
          <w:rFonts w:ascii="Arial" w:hAnsi="Arial" w:cs="Arial"/>
          <w:bCs/>
          <w:i/>
          <w:iCs/>
          <w:color w:val="000000"/>
          <w:sz w:val="28"/>
          <w:szCs w:val="28"/>
        </w:rPr>
        <w:t xml:space="preserve"> </w:t>
      </w:r>
      <w:r w:rsidR="007E0586" w:rsidRPr="007E0586">
        <w:rPr>
          <w:rFonts w:ascii="Arial" w:hAnsi="Arial" w:cs="Arial"/>
          <w:b/>
          <w:bCs/>
          <w:i/>
          <w:iCs/>
          <w:color w:val="000000"/>
          <w:sz w:val="28"/>
          <w:szCs w:val="28"/>
        </w:rPr>
        <w:t>I.-</w:t>
      </w:r>
      <w:r w:rsidR="007E0586" w:rsidRPr="007E0586">
        <w:rPr>
          <w:rFonts w:ascii="Arial" w:hAnsi="Arial" w:cs="Arial"/>
          <w:bCs/>
          <w:i/>
          <w:iCs/>
          <w:color w:val="000000"/>
          <w:sz w:val="28"/>
          <w:szCs w:val="28"/>
        </w:rPr>
        <w:t xml:space="preserve"> Este Ayuntamiento, contempla, desde su normativa en temas de salud y bienestar, su participación en la planeación, organización y prestación de los servicios de salud a la población del municipio, en materia de promoción de la salud, prevención de enfermedades, control de riesgos sanitarios, generación de ambientes saludables, y de atención curativa, de conformidad y en observancia a lo establecido por la Constitución política de los Estados Unidos Mexicanos, la Constitución política del Estado de Jalisco; la Ley General de Salud; la Ley de Salud del Estado de Jalisco y demás ordenamientos aplicables, abarcando acciones a toda la ciudadanía que van desde la promoción, fomento y protección a la salud que incidan sobre los individuos y las familias para obtener un estilo de vida que les permita alcanzar una mayor longevidad; la educación para la salud, hasta la prevención y el control de las enfermedades transmisibles de atención prioritaria, entre otras. </w:t>
      </w:r>
      <w:r w:rsidR="007E0586" w:rsidRPr="007E0586">
        <w:rPr>
          <w:rFonts w:ascii="Arial" w:hAnsi="Arial" w:cs="Arial"/>
          <w:b/>
          <w:bCs/>
          <w:i/>
          <w:iCs/>
          <w:color w:val="000000"/>
          <w:sz w:val="28"/>
          <w:szCs w:val="28"/>
        </w:rPr>
        <w:t xml:space="preserve">II.- </w:t>
      </w:r>
      <w:r w:rsidR="007E0586" w:rsidRPr="007E0586">
        <w:rPr>
          <w:rFonts w:ascii="Arial" w:hAnsi="Arial" w:cs="Arial"/>
          <w:bCs/>
          <w:i/>
          <w:iCs/>
          <w:color w:val="000000"/>
          <w:sz w:val="28"/>
          <w:szCs w:val="28"/>
        </w:rPr>
        <w:t xml:space="preserve">En ese sentido y atendiendo al caso concreto que </w:t>
      </w:r>
      <w:r w:rsidR="007E0586" w:rsidRPr="007E0586">
        <w:rPr>
          <w:rFonts w:ascii="Arial" w:hAnsi="Arial" w:cs="Arial"/>
          <w:bCs/>
          <w:i/>
          <w:iCs/>
          <w:color w:val="000000"/>
          <w:sz w:val="28"/>
          <w:szCs w:val="28"/>
        </w:rPr>
        <w:lastRenderedPageBreak/>
        <w:t>aquí nos ocupa, este Ayuntamiento, cuenta con servicios de orientación y platicas de prevención de enfermedades de transmisión sexual con la finalidad de evitar su contagio, brindando de forma continua y gratuita diferentes talleres de difusión en escuelas y empresas del Municipio, además se realizan campañas en donde se realizan pruebas rápidas de VIH, Sífilis y Hepatitis C. y en caso de ser necesario, la derivación y seguimiento ante la Secretaría de Salud de los pacientes que hayan resultado positivos en sus pruebas, donación de condones, etc.</w:t>
      </w:r>
      <w:r w:rsidR="007E0586">
        <w:rPr>
          <w:rFonts w:ascii="Arial" w:hAnsi="Arial" w:cs="Arial"/>
          <w:bCs/>
          <w:i/>
          <w:iCs/>
          <w:color w:val="000000"/>
          <w:sz w:val="28"/>
          <w:szCs w:val="28"/>
        </w:rPr>
        <w:t xml:space="preserve"> </w:t>
      </w:r>
      <w:r w:rsidR="007E0586" w:rsidRPr="007E0586">
        <w:rPr>
          <w:rFonts w:ascii="Arial" w:hAnsi="Arial" w:cs="Arial"/>
          <w:b/>
          <w:bCs/>
          <w:i/>
          <w:iCs/>
          <w:color w:val="000000"/>
          <w:sz w:val="28"/>
          <w:szCs w:val="28"/>
        </w:rPr>
        <w:t xml:space="preserve">III.- </w:t>
      </w:r>
      <w:r w:rsidR="007E0586" w:rsidRPr="007E0586">
        <w:rPr>
          <w:rFonts w:ascii="Arial" w:hAnsi="Arial" w:cs="Arial"/>
          <w:bCs/>
          <w:i/>
          <w:iCs/>
          <w:color w:val="000000"/>
          <w:sz w:val="28"/>
          <w:szCs w:val="28"/>
        </w:rPr>
        <w:t>Ahora bien, con la finalidad de mejorar los servicios antes mencionados y, sobre todo, de fortalecer la finalidad de la OMS, ONUSIDA y COESIDA, resulta imprescindible unir esfuerzos y crear alianzas con Organismos estatales para obtener mejores resultados y optimizar los servicios municipales que, aunque ya se brindan a la ciudadanía, con su colaboración, los resultados serán aún mejores.</w:t>
      </w:r>
      <w:r w:rsidR="007E0586">
        <w:rPr>
          <w:rFonts w:ascii="Arial" w:hAnsi="Arial" w:cs="Arial"/>
          <w:bCs/>
          <w:i/>
          <w:iCs/>
          <w:color w:val="000000"/>
          <w:sz w:val="28"/>
          <w:szCs w:val="28"/>
        </w:rPr>
        <w:t xml:space="preserve"> </w:t>
      </w:r>
      <w:r w:rsidR="007E0586" w:rsidRPr="007E0586">
        <w:rPr>
          <w:rFonts w:ascii="Arial" w:hAnsi="Arial" w:cs="Arial"/>
          <w:i/>
          <w:iCs/>
          <w:sz w:val="28"/>
          <w:szCs w:val="28"/>
        </w:rPr>
        <w:t xml:space="preserve">Bajo ese contexto, de conformidad a lo establecido en la Ley del Gobierno y la Administración Pública Municipal del Estado de Jalisco, en su artículo </w:t>
      </w:r>
      <w:r w:rsidR="007E0586" w:rsidRPr="007E0586">
        <w:rPr>
          <w:rFonts w:ascii="Arial" w:hAnsi="Arial" w:cs="Arial"/>
          <w:i/>
          <w:color w:val="000000"/>
          <w:sz w:val="28"/>
          <w:szCs w:val="28"/>
        </w:rPr>
        <w:t>37 fracción VI</w:t>
      </w:r>
      <w:r w:rsidR="007E0586" w:rsidRPr="007E0586">
        <w:rPr>
          <w:rFonts w:ascii="Arial" w:hAnsi="Arial" w:cs="Arial"/>
          <w:i/>
          <w:iCs/>
          <w:sz w:val="28"/>
          <w:szCs w:val="28"/>
        </w:rPr>
        <w:t xml:space="preserve">, este  Ayuntamiento tiene la </w:t>
      </w:r>
      <w:r w:rsidR="007E0586" w:rsidRPr="007E0586">
        <w:rPr>
          <w:rFonts w:ascii="Arial" w:hAnsi="Arial" w:cs="Arial"/>
          <w:i/>
          <w:iCs/>
          <w:sz w:val="28"/>
          <w:szCs w:val="28"/>
          <w:u w:val="single"/>
        </w:rPr>
        <w:t>obligación</w:t>
      </w:r>
      <w:r w:rsidR="007E0586" w:rsidRPr="007E0586">
        <w:rPr>
          <w:rFonts w:ascii="Arial" w:hAnsi="Arial" w:cs="Arial"/>
          <w:i/>
          <w:iCs/>
          <w:sz w:val="28"/>
          <w:szCs w:val="28"/>
        </w:rPr>
        <w:t xml:space="preserve"> de “</w:t>
      </w:r>
      <w:r w:rsidR="007E0586" w:rsidRPr="007E0586">
        <w:rPr>
          <w:rFonts w:ascii="Arial" w:hAnsi="Arial" w:cs="Arial"/>
          <w:b/>
          <w:i/>
          <w:iCs/>
          <w:sz w:val="28"/>
          <w:szCs w:val="28"/>
        </w:rPr>
        <w:t xml:space="preserve">Observar las disposiciones de las leyes federales y estatales en el desempeño de las funciones o en la prestación de los servicios a su cargo” </w:t>
      </w:r>
      <w:r w:rsidR="007E0586" w:rsidRPr="007E0586">
        <w:rPr>
          <w:rFonts w:ascii="Arial" w:hAnsi="Arial" w:cs="Arial"/>
          <w:i/>
          <w:iCs/>
          <w:sz w:val="28"/>
          <w:szCs w:val="28"/>
        </w:rPr>
        <w:t xml:space="preserve">; en tanto que de acuerdo a su artículo </w:t>
      </w:r>
      <w:r w:rsidR="007E0586" w:rsidRPr="007E0586">
        <w:rPr>
          <w:rFonts w:ascii="Arial" w:hAnsi="Arial" w:cs="Arial"/>
          <w:i/>
          <w:color w:val="000000"/>
          <w:sz w:val="28"/>
          <w:szCs w:val="28"/>
        </w:rPr>
        <w:t>38 fracción V</w:t>
      </w:r>
      <w:r w:rsidR="007E0586" w:rsidRPr="007E0586">
        <w:rPr>
          <w:rFonts w:ascii="Arial" w:hAnsi="Arial" w:cs="Arial"/>
          <w:i/>
          <w:iCs/>
          <w:sz w:val="28"/>
          <w:szCs w:val="28"/>
        </w:rPr>
        <w:t xml:space="preserve">  tiene la </w:t>
      </w:r>
      <w:r w:rsidR="007E0586" w:rsidRPr="007E0586">
        <w:rPr>
          <w:rFonts w:ascii="Arial" w:hAnsi="Arial" w:cs="Arial"/>
          <w:i/>
          <w:iCs/>
          <w:sz w:val="28"/>
          <w:szCs w:val="28"/>
          <w:u w:val="single"/>
        </w:rPr>
        <w:t>facultad</w:t>
      </w:r>
      <w:r w:rsidR="007E0586" w:rsidRPr="007E0586">
        <w:rPr>
          <w:rFonts w:ascii="Arial" w:hAnsi="Arial" w:cs="Arial"/>
          <w:i/>
          <w:iCs/>
          <w:sz w:val="28"/>
          <w:szCs w:val="28"/>
        </w:rPr>
        <w:t xml:space="preserve"> de “</w:t>
      </w:r>
      <w:r w:rsidR="007E0586" w:rsidRPr="007E0586">
        <w:rPr>
          <w:rFonts w:ascii="Arial" w:hAnsi="Arial" w:cs="Arial"/>
          <w:b/>
          <w:i/>
          <w:iCs/>
          <w:sz w:val="28"/>
          <w:szCs w:val="28"/>
        </w:rPr>
        <w:t>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sidR="007E0586">
        <w:rPr>
          <w:rFonts w:ascii="Arial" w:hAnsi="Arial" w:cs="Arial"/>
          <w:bCs/>
          <w:i/>
          <w:iCs/>
          <w:color w:val="000000"/>
          <w:sz w:val="28"/>
          <w:szCs w:val="28"/>
        </w:rPr>
        <w:t xml:space="preserve"> </w:t>
      </w:r>
      <w:r w:rsidR="007E0586" w:rsidRPr="007E0586">
        <w:rPr>
          <w:rFonts w:ascii="Arial" w:hAnsi="Arial" w:cs="Arial"/>
          <w:b/>
          <w:i/>
          <w:iCs/>
          <w:sz w:val="28"/>
          <w:szCs w:val="28"/>
        </w:rPr>
        <w:t xml:space="preserve">IV.- </w:t>
      </w:r>
      <w:r w:rsidR="007E0586" w:rsidRPr="007E0586">
        <w:rPr>
          <w:rFonts w:ascii="Arial" w:hAnsi="Arial" w:cs="Arial"/>
          <w:i/>
          <w:iCs/>
          <w:color w:val="000000"/>
          <w:sz w:val="28"/>
          <w:szCs w:val="28"/>
        </w:rPr>
        <w:t xml:space="preserve">El 15 de noviembre del presente año, </w:t>
      </w:r>
      <w:r w:rsidR="007E0586" w:rsidRPr="007E0586">
        <w:rPr>
          <w:rFonts w:ascii="Arial" w:hAnsi="Arial" w:cs="Arial"/>
          <w:bCs/>
          <w:i/>
          <w:iCs/>
          <w:color w:val="000000"/>
          <w:sz w:val="28"/>
          <w:szCs w:val="28"/>
        </w:rPr>
        <w:t xml:space="preserve">la Dra. Mariana Celeste López Méndez Jefa de Salud Municipal, me hizo llegar a través de los oficios con número </w:t>
      </w:r>
      <w:r w:rsidR="007E0586" w:rsidRPr="007E0586">
        <w:rPr>
          <w:rFonts w:ascii="Arial" w:hAnsi="Arial" w:cs="Arial"/>
          <w:b/>
          <w:bCs/>
          <w:i/>
          <w:iCs/>
          <w:color w:val="000000"/>
          <w:sz w:val="28"/>
          <w:szCs w:val="28"/>
        </w:rPr>
        <w:lastRenderedPageBreak/>
        <w:t>485/2023, 490/2023</w:t>
      </w:r>
      <w:r w:rsidR="007E0586" w:rsidRPr="007E0586">
        <w:rPr>
          <w:rFonts w:ascii="Arial" w:hAnsi="Arial" w:cs="Arial"/>
          <w:bCs/>
          <w:i/>
          <w:iCs/>
          <w:color w:val="000000"/>
          <w:sz w:val="28"/>
          <w:szCs w:val="28"/>
        </w:rPr>
        <w:t xml:space="preserve"> con el propósito de seguir contribuyendo y ampliando el proyecto de Salud Municipal, para continuar ofreciendo los servicios del programa COESIDA, a efecto de que este Pleno autorice la celebración del convenio entre el Gobierno Municipal de Zapotlán el Grande y la Secretaria de Salud del Estado de Jalisco. Señalando como prioritario la estadística sobre los casos de VIH Y Sífilis Adquirida y Congénita por la Región Sanitaria VI.</w:t>
      </w:r>
      <w:r w:rsidR="007E0586">
        <w:rPr>
          <w:rFonts w:ascii="Arial" w:hAnsi="Arial" w:cs="Arial"/>
          <w:bCs/>
          <w:i/>
          <w:iCs/>
          <w:color w:val="000000"/>
          <w:sz w:val="28"/>
          <w:szCs w:val="28"/>
        </w:rPr>
        <w:t xml:space="preserve"> </w:t>
      </w:r>
    </w:p>
    <w:p w:rsidR="007E0586" w:rsidRPr="00C70321" w:rsidRDefault="007E0586" w:rsidP="007E0586">
      <w:pPr>
        <w:autoSpaceDE w:val="0"/>
        <w:autoSpaceDN w:val="0"/>
        <w:adjustRightInd w:val="0"/>
        <w:spacing w:after="0" w:line="240" w:lineRule="auto"/>
        <w:jc w:val="both"/>
        <w:rPr>
          <w:rFonts w:ascii="Arial" w:hAnsi="Arial" w:cs="Arial"/>
          <w:bCs/>
          <w:iCs/>
          <w:color w:val="000000"/>
        </w:rPr>
      </w:pPr>
    </w:p>
    <w:p w:rsidR="007E0586" w:rsidRPr="00C70321" w:rsidRDefault="007E0586" w:rsidP="007E0586">
      <w:pPr>
        <w:autoSpaceDE w:val="0"/>
        <w:autoSpaceDN w:val="0"/>
        <w:adjustRightInd w:val="0"/>
        <w:spacing w:after="0" w:line="240" w:lineRule="auto"/>
        <w:jc w:val="both"/>
        <w:rPr>
          <w:rFonts w:ascii="Arial" w:hAnsi="Arial" w:cs="Arial"/>
          <w:bCs/>
          <w:iCs/>
          <w:color w:val="000000"/>
        </w:rPr>
      </w:pPr>
    </w:p>
    <w:tbl>
      <w:tblPr>
        <w:tblStyle w:val="Tablaconcuadrcula"/>
        <w:tblW w:w="0" w:type="auto"/>
        <w:tblLook w:val="04A0" w:firstRow="1" w:lastRow="0" w:firstColumn="1" w:lastColumn="0" w:noHBand="0" w:noVBand="1"/>
      </w:tblPr>
      <w:tblGrid>
        <w:gridCol w:w="1513"/>
        <w:gridCol w:w="2188"/>
        <w:gridCol w:w="3993"/>
      </w:tblGrid>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AÑO</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CASOS DE VIH</w:t>
            </w:r>
          </w:p>
        </w:tc>
        <w:tc>
          <w:tcPr>
            <w:tcW w:w="4305" w:type="dxa"/>
          </w:tcPr>
          <w:p w:rsidR="007E0586" w:rsidRPr="00C70321" w:rsidRDefault="007E0586" w:rsidP="00E96051">
            <w:pPr>
              <w:autoSpaceDE w:val="0"/>
              <w:autoSpaceDN w:val="0"/>
              <w:adjustRightInd w:val="0"/>
              <w:jc w:val="both"/>
              <w:rPr>
                <w:rFonts w:ascii="Arial" w:hAnsi="Arial" w:cs="Arial"/>
                <w:bCs/>
                <w:iCs/>
                <w:color w:val="000000"/>
              </w:rPr>
            </w:pPr>
            <w:r w:rsidRPr="00C70321">
              <w:rPr>
                <w:rFonts w:ascii="Arial" w:hAnsi="Arial" w:cs="Arial"/>
                <w:bCs/>
                <w:iCs/>
                <w:color w:val="000000"/>
              </w:rPr>
              <w:t>CASOS DE SIFILIS ADQUIRIDA Y CONGENITA</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2016</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19</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7</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2017</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18</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8</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2018</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15</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22</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2019</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26</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2020</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18</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14</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2021</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35</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48</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2022</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26</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63</w:t>
            </w:r>
          </w:p>
        </w:tc>
      </w:tr>
      <w:tr w:rsidR="007E0586" w:rsidRPr="00C70321" w:rsidTr="00E96051">
        <w:tc>
          <w:tcPr>
            <w:tcW w:w="161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2023</w:t>
            </w:r>
          </w:p>
        </w:tc>
        <w:tc>
          <w:tcPr>
            <w:tcW w:w="2340"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14</w:t>
            </w:r>
          </w:p>
        </w:tc>
        <w:tc>
          <w:tcPr>
            <w:tcW w:w="4305" w:type="dxa"/>
          </w:tcPr>
          <w:p w:rsidR="007E0586" w:rsidRPr="00C70321" w:rsidRDefault="007E0586" w:rsidP="00E96051">
            <w:pPr>
              <w:autoSpaceDE w:val="0"/>
              <w:autoSpaceDN w:val="0"/>
              <w:adjustRightInd w:val="0"/>
              <w:jc w:val="center"/>
              <w:rPr>
                <w:rFonts w:ascii="Arial" w:hAnsi="Arial" w:cs="Arial"/>
                <w:bCs/>
                <w:iCs/>
                <w:color w:val="000000"/>
              </w:rPr>
            </w:pPr>
            <w:r w:rsidRPr="00C70321">
              <w:rPr>
                <w:rFonts w:ascii="Arial" w:hAnsi="Arial" w:cs="Arial"/>
                <w:bCs/>
                <w:iCs/>
                <w:color w:val="000000"/>
              </w:rPr>
              <w:t>36</w:t>
            </w:r>
          </w:p>
        </w:tc>
      </w:tr>
    </w:tbl>
    <w:p w:rsidR="007E0586" w:rsidRDefault="007E0586" w:rsidP="007E0586">
      <w:pPr>
        <w:autoSpaceDE w:val="0"/>
        <w:autoSpaceDN w:val="0"/>
        <w:adjustRightInd w:val="0"/>
        <w:spacing w:after="0" w:line="360" w:lineRule="auto"/>
        <w:jc w:val="both"/>
        <w:rPr>
          <w:rFonts w:ascii="Arial" w:eastAsia="Arial" w:hAnsi="Arial" w:cs="Arial"/>
          <w:b/>
          <w:i/>
          <w:color w:val="000000"/>
          <w:sz w:val="28"/>
          <w:szCs w:val="28"/>
          <w:lang w:val="es-ES"/>
        </w:rPr>
      </w:pPr>
    </w:p>
    <w:p w:rsidR="00BD5531" w:rsidRPr="00EB637F" w:rsidRDefault="007E0586" w:rsidP="00BD5531">
      <w:pPr>
        <w:autoSpaceDE w:val="0"/>
        <w:autoSpaceDN w:val="0"/>
        <w:adjustRightInd w:val="0"/>
        <w:spacing w:after="0" w:line="360" w:lineRule="auto"/>
        <w:jc w:val="both"/>
        <w:rPr>
          <w:rFonts w:ascii="Arial" w:hAnsi="Arial" w:cs="Arial"/>
          <w:b/>
          <w:sz w:val="28"/>
          <w:szCs w:val="28"/>
          <w:u w:val="single"/>
        </w:rPr>
      </w:pPr>
      <w:r w:rsidRPr="007E0586">
        <w:rPr>
          <w:rFonts w:ascii="Arial" w:eastAsia="Arial" w:hAnsi="Arial" w:cs="Arial"/>
          <w:b/>
          <w:i/>
          <w:color w:val="000000"/>
          <w:sz w:val="28"/>
          <w:szCs w:val="28"/>
          <w:lang w:val="es-ES"/>
        </w:rPr>
        <w:t>OBJETIVO</w:t>
      </w:r>
      <w:r>
        <w:rPr>
          <w:rFonts w:ascii="Arial" w:eastAsia="Arial" w:hAnsi="Arial" w:cs="Arial"/>
          <w:b/>
          <w:i/>
          <w:color w:val="000000"/>
          <w:sz w:val="28"/>
          <w:szCs w:val="28"/>
          <w:lang w:val="es-ES"/>
        </w:rPr>
        <w:t xml:space="preserve"> </w:t>
      </w:r>
      <w:r w:rsidRPr="007E0586">
        <w:rPr>
          <w:rFonts w:ascii="Arial" w:eastAsia="Arial MT" w:hAnsi="Arial" w:cs="Arial"/>
          <w:i/>
          <w:color w:val="000000"/>
          <w:sz w:val="28"/>
          <w:szCs w:val="28"/>
          <w:lang w:val="es-ES"/>
        </w:rPr>
        <w:t xml:space="preserve">El convenio </w:t>
      </w:r>
      <w:r w:rsidRPr="007E0586">
        <w:rPr>
          <w:rFonts w:ascii="Arial" w:hAnsi="Arial" w:cs="Arial"/>
          <w:bCs/>
          <w:i/>
          <w:iCs/>
          <w:color w:val="000000"/>
          <w:sz w:val="28"/>
          <w:szCs w:val="28"/>
        </w:rPr>
        <w:t>de colaboración con La Secretaría de Salud del Estado de Jalisco y el Organismo Público Descentralizado Servicios de Salud Jalisco,</w:t>
      </w:r>
      <w:r w:rsidRPr="007E0586">
        <w:rPr>
          <w:rFonts w:ascii="Arial" w:hAnsi="Arial" w:cs="Arial"/>
          <w:b/>
          <w:i/>
          <w:iCs/>
          <w:color w:val="000000"/>
          <w:sz w:val="28"/>
          <w:szCs w:val="28"/>
        </w:rPr>
        <w:t xml:space="preserve"> </w:t>
      </w:r>
      <w:r w:rsidRPr="007E0586">
        <w:rPr>
          <w:rFonts w:ascii="Arial" w:eastAsia="Arial MT" w:hAnsi="Arial" w:cs="Arial"/>
          <w:i/>
          <w:color w:val="000000"/>
          <w:sz w:val="28"/>
          <w:szCs w:val="28"/>
          <w:lang w:val="es-ES"/>
        </w:rPr>
        <w:t xml:space="preserve">tiene por objeto establecer las bases y mecanismos de colaboración entre </w:t>
      </w:r>
      <w:r w:rsidRPr="007E0586">
        <w:rPr>
          <w:rFonts w:ascii="Arial" w:eastAsia="Arial" w:hAnsi="Arial" w:cs="Arial"/>
          <w:b/>
          <w:i/>
          <w:color w:val="000000"/>
          <w:sz w:val="28"/>
          <w:szCs w:val="28"/>
          <w:lang w:val="es-ES"/>
        </w:rPr>
        <w:t xml:space="preserve">“LAS PARTES” </w:t>
      </w:r>
      <w:r w:rsidRPr="007E0586">
        <w:rPr>
          <w:rFonts w:ascii="Arial" w:eastAsia="Arial MT" w:hAnsi="Arial" w:cs="Arial"/>
          <w:i/>
          <w:color w:val="000000"/>
          <w:sz w:val="28"/>
          <w:szCs w:val="28"/>
          <w:lang w:val="es-ES"/>
        </w:rPr>
        <w:t xml:space="preserve">para la instalación del Comité Municipal para la Prevención del SIDA en adelante </w:t>
      </w:r>
      <w:r w:rsidRPr="007E0586">
        <w:rPr>
          <w:rFonts w:ascii="Arial" w:eastAsia="Arial" w:hAnsi="Arial" w:cs="Arial"/>
          <w:b/>
          <w:i/>
          <w:color w:val="000000"/>
          <w:sz w:val="28"/>
          <w:szCs w:val="28"/>
          <w:lang w:val="es-ES"/>
        </w:rPr>
        <w:t xml:space="preserve">“COMUSIDA” </w:t>
      </w:r>
      <w:r w:rsidRPr="007E0586">
        <w:rPr>
          <w:rFonts w:ascii="Arial" w:eastAsia="Arial MT" w:hAnsi="Arial" w:cs="Arial"/>
          <w:i/>
          <w:color w:val="000000"/>
          <w:sz w:val="28"/>
          <w:szCs w:val="28"/>
          <w:lang w:val="es-ES"/>
        </w:rPr>
        <w:t xml:space="preserve">en </w:t>
      </w:r>
      <w:r w:rsidRPr="007E0586">
        <w:rPr>
          <w:rFonts w:ascii="Arial" w:eastAsia="Arial" w:hAnsi="Arial" w:cs="Arial"/>
          <w:b/>
          <w:i/>
          <w:color w:val="000000"/>
          <w:sz w:val="28"/>
          <w:szCs w:val="28"/>
          <w:lang w:val="es-ES"/>
        </w:rPr>
        <w:t xml:space="preserve">“EL MUNICIPIO”, </w:t>
      </w:r>
      <w:r w:rsidRPr="007E0586">
        <w:rPr>
          <w:rFonts w:ascii="Arial" w:eastAsia="Arial MT" w:hAnsi="Arial" w:cs="Arial"/>
          <w:i/>
          <w:color w:val="000000"/>
          <w:sz w:val="28"/>
          <w:szCs w:val="28"/>
          <w:lang w:val="es-ES"/>
        </w:rPr>
        <w:t xml:space="preserve">el cual tiene como finalidad la prevención de las enfermedades causadas por el virus de inmunodeficiencia humana (VIH) e infecciones de transmisión sexual (ITS), y </w:t>
      </w:r>
      <w:r w:rsidRPr="007E0586">
        <w:rPr>
          <w:rFonts w:ascii="Arial" w:eastAsia="Arial MT" w:hAnsi="Arial" w:cs="Arial"/>
          <w:bCs/>
          <w:i/>
          <w:color w:val="000000"/>
          <w:sz w:val="28"/>
          <w:szCs w:val="28"/>
          <w:lang w:val="es-ES"/>
        </w:rPr>
        <w:t>derivar</w:t>
      </w:r>
      <w:r w:rsidRPr="007E0586">
        <w:rPr>
          <w:rFonts w:ascii="Arial" w:eastAsia="Arial MT" w:hAnsi="Arial" w:cs="Arial"/>
          <w:i/>
          <w:color w:val="0070C0"/>
          <w:sz w:val="28"/>
          <w:szCs w:val="28"/>
          <w:lang w:val="es-ES"/>
        </w:rPr>
        <w:t xml:space="preserve"> </w:t>
      </w:r>
      <w:r w:rsidRPr="007E0586">
        <w:rPr>
          <w:rFonts w:ascii="Arial" w:eastAsia="Arial MT" w:hAnsi="Arial" w:cs="Arial"/>
          <w:i/>
          <w:color w:val="000000"/>
          <w:sz w:val="28"/>
          <w:szCs w:val="28"/>
          <w:lang w:val="es-ES"/>
        </w:rPr>
        <w:t xml:space="preserve">a servicios de atención médica a los pacientes de </w:t>
      </w:r>
      <w:r w:rsidRPr="007E0586">
        <w:rPr>
          <w:rFonts w:ascii="Arial" w:eastAsia="Arial" w:hAnsi="Arial" w:cs="Arial"/>
          <w:b/>
          <w:i/>
          <w:color w:val="000000"/>
          <w:sz w:val="28"/>
          <w:szCs w:val="28"/>
          <w:lang w:val="es-ES"/>
        </w:rPr>
        <w:t>“EL MUNICIPIO”</w:t>
      </w:r>
      <w:r w:rsidRPr="007E0586">
        <w:rPr>
          <w:rFonts w:ascii="Arial" w:eastAsia="Arial MT" w:hAnsi="Arial" w:cs="Arial"/>
          <w:i/>
          <w:color w:val="000000"/>
          <w:sz w:val="28"/>
          <w:szCs w:val="28"/>
          <w:lang w:val="es-ES"/>
        </w:rPr>
        <w:t>.</w:t>
      </w:r>
      <w:r>
        <w:rPr>
          <w:rFonts w:ascii="Arial" w:hAnsi="Arial" w:cs="Arial"/>
          <w:i/>
          <w:sz w:val="28"/>
          <w:szCs w:val="28"/>
        </w:rPr>
        <w:t xml:space="preserve"> </w:t>
      </w:r>
      <w:r w:rsidRPr="007E0586">
        <w:rPr>
          <w:rFonts w:ascii="Arial" w:eastAsia="Arial MT" w:hAnsi="Arial" w:cs="Arial"/>
          <w:i/>
          <w:color w:val="000000"/>
          <w:sz w:val="28"/>
          <w:szCs w:val="28"/>
          <w:lang w:val="es-ES"/>
        </w:rPr>
        <w:t>Para lograr el cumplimiento del objeto del convenio en comento “EL MUNICIPIO” se compromete a:</w:t>
      </w:r>
      <w:r>
        <w:rPr>
          <w:rFonts w:ascii="Arial" w:eastAsia="Arial" w:hAnsi="Arial" w:cs="Arial"/>
          <w:b/>
          <w:i/>
          <w:color w:val="000000"/>
          <w:sz w:val="28"/>
          <w:szCs w:val="28"/>
          <w:lang w:val="es-ES"/>
        </w:rPr>
        <w:t xml:space="preserve"> </w:t>
      </w:r>
      <w:r>
        <w:rPr>
          <w:rFonts w:ascii="Arial" w:eastAsia="Arial MT" w:hAnsi="Arial" w:cs="Arial"/>
          <w:i/>
          <w:color w:val="000000"/>
          <w:sz w:val="28"/>
          <w:szCs w:val="28"/>
          <w:lang w:val="es-ES"/>
        </w:rPr>
        <w:t xml:space="preserve">a) </w:t>
      </w:r>
      <w:r w:rsidRPr="007E0586">
        <w:rPr>
          <w:rFonts w:ascii="Arial" w:eastAsia="Arial MT" w:hAnsi="Arial" w:cs="Arial"/>
          <w:i/>
          <w:color w:val="000000"/>
          <w:sz w:val="28"/>
          <w:szCs w:val="28"/>
          <w:lang w:val="es-ES"/>
        </w:rPr>
        <w:t>Integrar el “COMUSIDA” con el personal que requiera para su funcionamiento.</w:t>
      </w:r>
      <w:r>
        <w:rPr>
          <w:rFonts w:ascii="Arial" w:eastAsia="Arial" w:hAnsi="Arial" w:cs="Arial"/>
          <w:b/>
          <w:i/>
          <w:color w:val="000000"/>
          <w:sz w:val="28"/>
          <w:szCs w:val="28"/>
          <w:lang w:val="es-ES"/>
        </w:rPr>
        <w:t xml:space="preserve"> </w:t>
      </w:r>
      <w:r w:rsidRPr="007E0586">
        <w:rPr>
          <w:rFonts w:ascii="Arial" w:eastAsia="Arial MT" w:hAnsi="Arial" w:cs="Arial"/>
          <w:i/>
          <w:color w:val="000000"/>
          <w:sz w:val="28"/>
          <w:szCs w:val="28"/>
          <w:lang w:val="es-ES"/>
        </w:rPr>
        <w:t>b)</w:t>
      </w:r>
      <w:r w:rsidRPr="007E0586">
        <w:rPr>
          <w:rFonts w:ascii="Arial" w:eastAsia="Arial MT" w:hAnsi="Arial" w:cs="Arial"/>
          <w:i/>
          <w:color w:val="000000"/>
          <w:sz w:val="28"/>
          <w:szCs w:val="28"/>
          <w:lang w:val="es-ES"/>
        </w:rPr>
        <w:tab/>
        <w:t>Ratificar ante el Pleno de su Ayuntamiento la totalidad del presente convenio.</w:t>
      </w:r>
      <w:r>
        <w:rPr>
          <w:rFonts w:ascii="Arial" w:eastAsia="Arial" w:hAnsi="Arial" w:cs="Arial"/>
          <w:b/>
          <w:i/>
          <w:color w:val="000000"/>
          <w:sz w:val="28"/>
          <w:szCs w:val="28"/>
          <w:lang w:val="es-ES"/>
        </w:rPr>
        <w:t xml:space="preserve"> </w:t>
      </w:r>
      <w:r w:rsidRPr="007E0586">
        <w:rPr>
          <w:rFonts w:ascii="Arial" w:eastAsia="Arial MT" w:hAnsi="Arial" w:cs="Arial"/>
          <w:i/>
          <w:color w:val="000000"/>
          <w:sz w:val="28"/>
          <w:szCs w:val="28"/>
          <w:lang w:val="es-ES"/>
        </w:rPr>
        <w:t>c)</w:t>
      </w:r>
      <w:r w:rsidRPr="007E0586">
        <w:rPr>
          <w:rFonts w:ascii="Arial" w:eastAsia="Arial MT" w:hAnsi="Arial" w:cs="Arial"/>
          <w:i/>
          <w:color w:val="000000"/>
          <w:sz w:val="28"/>
          <w:szCs w:val="28"/>
          <w:lang w:val="es-ES"/>
        </w:rPr>
        <w:tab/>
        <w:t>Destinar al “COMUSIDA” un espacio físico para su acondicionamiento y operación.</w:t>
      </w:r>
      <w:r>
        <w:rPr>
          <w:rFonts w:ascii="Arial" w:eastAsia="Arial" w:hAnsi="Arial" w:cs="Arial"/>
          <w:b/>
          <w:i/>
          <w:color w:val="000000"/>
          <w:sz w:val="28"/>
          <w:szCs w:val="28"/>
          <w:lang w:val="es-ES"/>
        </w:rPr>
        <w:t xml:space="preserve"> </w:t>
      </w:r>
      <w:r>
        <w:rPr>
          <w:rFonts w:ascii="Arial" w:eastAsia="Arial MT" w:hAnsi="Arial" w:cs="Arial"/>
          <w:i/>
          <w:color w:val="000000"/>
          <w:sz w:val="28"/>
          <w:szCs w:val="28"/>
          <w:lang w:val="es-ES"/>
        </w:rPr>
        <w:t xml:space="preserve">d) </w:t>
      </w:r>
      <w:r w:rsidRPr="007E0586">
        <w:rPr>
          <w:rFonts w:ascii="Arial" w:eastAsia="Arial MT" w:hAnsi="Arial" w:cs="Arial"/>
          <w:i/>
          <w:color w:val="000000"/>
          <w:sz w:val="28"/>
          <w:szCs w:val="28"/>
          <w:lang w:val="es-ES"/>
        </w:rPr>
        <w:t xml:space="preserve">Elaborar un plan de trabajo en materia de </w:t>
      </w:r>
      <w:r w:rsidRPr="007E0586">
        <w:rPr>
          <w:rFonts w:ascii="Arial" w:eastAsia="Arial MT" w:hAnsi="Arial" w:cs="Arial"/>
          <w:i/>
          <w:color w:val="000000"/>
          <w:sz w:val="28"/>
          <w:szCs w:val="28"/>
          <w:lang w:val="es-ES"/>
        </w:rPr>
        <w:lastRenderedPageBreak/>
        <w:t>prevención y control de VIH, SIDA e ITS, en donde se contemplen las unidades de salud, centros de salud y hospitales regionales de la localidad.</w:t>
      </w:r>
      <w:r>
        <w:rPr>
          <w:rFonts w:ascii="Arial" w:eastAsia="Arial" w:hAnsi="Arial" w:cs="Arial"/>
          <w:b/>
          <w:i/>
          <w:color w:val="000000"/>
          <w:sz w:val="28"/>
          <w:szCs w:val="28"/>
          <w:lang w:val="es-ES"/>
        </w:rPr>
        <w:t xml:space="preserve"> </w:t>
      </w:r>
      <w:r w:rsidRPr="007E0586">
        <w:rPr>
          <w:rFonts w:ascii="Arial" w:eastAsia="Arial MT" w:hAnsi="Arial" w:cs="Arial"/>
          <w:i/>
          <w:color w:val="000000"/>
          <w:sz w:val="28"/>
          <w:szCs w:val="28"/>
          <w:lang w:val="es-ES"/>
        </w:rPr>
        <w:t>e)</w:t>
      </w:r>
      <w:r w:rsidRPr="007E0586">
        <w:rPr>
          <w:rFonts w:ascii="Arial" w:eastAsia="Arial MT" w:hAnsi="Arial" w:cs="Arial"/>
          <w:i/>
          <w:color w:val="000000"/>
          <w:sz w:val="28"/>
          <w:szCs w:val="28"/>
          <w:lang w:val="es-ES"/>
        </w:rPr>
        <w:tab/>
        <w:t>Coadyuvar con el “COESIDA” y “EL ORGANISMO” en la realización de actividades de prevención y control del VIH, SIDA e ITS.</w:t>
      </w:r>
      <w:r>
        <w:rPr>
          <w:rFonts w:ascii="Arial" w:eastAsia="Arial" w:hAnsi="Arial" w:cs="Arial"/>
          <w:b/>
          <w:i/>
          <w:color w:val="000000"/>
          <w:sz w:val="28"/>
          <w:szCs w:val="28"/>
          <w:lang w:val="es-ES"/>
        </w:rPr>
        <w:t xml:space="preserve"> </w:t>
      </w:r>
      <w:r>
        <w:rPr>
          <w:rFonts w:ascii="Arial" w:eastAsia="Arial MT" w:hAnsi="Arial" w:cs="Arial"/>
          <w:i/>
          <w:color w:val="000000"/>
          <w:sz w:val="28"/>
          <w:szCs w:val="28"/>
          <w:lang w:val="es-ES"/>
        </w:rPr>
        <w:t xml:space="preserve">f) </w:t>
      </w:r>
      <w:r w:rsidRPr="007E0586">
        <w:rPr>
          <w:rFonts w:ascii="Arial" w:eastAsia="Arial MT" w:hAnsi="Arial" w:cs="Arial"/>
          <w:i/>
          <w:color w:val="000000"/>
          <w:sz w:val="28"/>
          <w:szCs w:val="28"/>
          <w:lang w:val="es-ES"/>
        </w:rPr>
        <w:t>Asignar los recursos humanos, materiales y financieros necesarios para la ejecución del Plan de Trabajo Municipal del “COMUSIDA”.</w:t>
      </w:r>
      <w:r>
        <w:rPr>
          <w:rFonts w:ascii="Arial" w:eastAsia="Arial" w:hAnsi="Arial" w:cs="Arial"/>
          <w:b/>
          <w:i/>
          <w:color w:val="000000"/>
          <w:sz w:val="28"/>
          <w:szCs w:val="28"/>
          <w:lang w:val="es-ES"/>
        </w:rPr>
        <w:t xml:space="preserve"> </w:t>
      </w:r>
      <w:r w:rsidRPr="007E0586">
        <w:rPr>
          <w:rFonts w:ascii="Arial" w:eastAsia="Arial MT" w:hAnsi="Arial" w:cs="Arial"/>
          <w:i/>
          <w:color w:val="000000"/>
          <w:sz w:val="28"/>
          <w:szCs w:val="28"/>
          <w:lang w:val="es-ES"/>
        </w:rPr>
        <w:t>g)</w:t>
      </w:r>
      <w:r w:rsidRPr="007E0586">
        <w:rPr>
          <w:rFonts w:ascii="Arial" w:eastAsia="Arial MT" w:hAnsi="Arial" w:cs="Arial"/>
          <w:i/>
          <w:color w:val="000000"/>
          <w:sz w:val="28"/>
          <w:szCs w:val="28"/>
          <w:lang w:val="es-ES"/>
        </w:rPr>
        <w:tab/>
        <w:t>Brindar apoyo a las personas que vivan en “EL MUNICIPIO” sujetas a tratamiento antirretroviral que requieran traslado de su lugar de origen al centro de atención.</w:t>
      </w:r>
      <w:r>
        <w:rPr>
          <w:rFonts w:ascii="Arial" w:eastAsia="Arial" w:hAnsi="Arial" w:cs="Arial"/>
          <w:b/>
          <w:i/>
          <w:color w:val="000000"/>
          <w:sz w:val="28"/>
          <w:szCs w:val="28"/>
          <w:lang w:val="es-ES"/>
        </w:rPr>
        <w:t xml:space="preserve"> </w:t>
      </w:r>
      <w:r w:rsidRPr="007E0586">
        <w:rPr>
          <w:rFonts w:ascii="Arial" w:hAnsi="Arial" w:cs="Arial"/>
          <w:i/>
          <w:iCs/>
          <w:sz w:val="28"/>
          <w:szCs w:val="28"/>
        </w:rPr>
        <w:t xml:space="preserve">Siguiendo los preceptos legales antes citados y atendiendo el gran interés de este Ayuntamiento en brindar, ampliar y mejorar los servicios que proporciona no sólo como parte de sus obligaciones, sino también, tomando en cuenta su compromiso social en mejorar la calidad de vida de los Zapotlénses y fomentar la prevención de enfermedades, resulta importante la </w:t>
      </w:r>
      <w:r w:rsidRPr="007E0586">
        <w:rPr>
          <w:rFonts w:ascii="Arial" w:hAnsi="Arial" w:cs="Arial"/>
          <w:i/>
          <w:iCs/>
          <w:color w:val="000000"/>
          <w:sz w:val="28"/>
          <w:szCs w:val="28"/>
        </w:rPr>
        <w:t>celebración de un convenio de colaboración con la Secretaría de Salud del Estado de Jalisco y el organismo público descentralizado Servicios de Salud Jalisco, para establecer las bases y mecanismos de trabajo para la instalación y funcionamiento del COMUSIDA</w:t>
      </w:r>
      <w:r w:rsidRPr="007E0586">
        <w:rPr>
          <w:rFonts w:ascii="Arial" w:hAnsi="Arial" w:cs="Arial"/>
          <w:i/>
          <w:iCs/>
          <w:sz w:val="28"/>
          <w:szCs w:val="28"/>
        </w:rPr>
        <w:t xml:space="preserve">, por lo que </w:t>
      </w:r>
      <w:r w:rsidRPr="007E0586">
        <w:rPr>
          <w:rFonts w:ascii="Arial" w:eastAsia="Times New Roman" w:hAnsi="Arial" w:cs="Arial"/>
          <w:i/>
          <w:sz w:val="28"/>
          <w:szCs w:val="28"/>
          <w:lang w:val="es-ES" w:eastAsia="es-ES"/>
        </w:rPr>
        <w:t>someto a s</w:t>
      </w:r>
      <w:r>
        <w:rPr>
          <w:rFonts w:ascii="Arial" w:eastAsia="Times New Roman" w:hAnsi="Arial" w:cs="Arial"/>
          <w:i/>
          <w:sz w:val="28"/>
          <w:szCs w:val="28"/>
          <w:lang w:val="es-ES" w:eastAsia="es-ES"/>
        </w:rPr>
        <w:t xml:space="preserve">u consideración los siguientes: </w:t>
      </w:r>
      <w:r w:rsidRPr="007E0586">
        <w:rPr>
          <w:rFonts w:ascii="Arial" w:hAnsi="Arial" w:cs="Arial"/>
          <w:b/>
          <w:bCs/>
          <w:i/>
          <w:iCs/>
          <w:color w:val="000000"/>
          <w:sz w:val="28"/>
          <w:szCs w:val="28"/>
        </w:rPr>
        <w:t>PUNTOS DE ACUERDO:</w:t>
      </w:r>
      <w:r w:rsidR="00D369D0">
        <w:rPr>
          <w:rFonts w:ascii="Arial" w:eastAsia="Arial" w:hAnsi="Arial" w:cs="Arial"/>
          <w:b/>
          <w:i/>
          <w:color w:val="000000"/>
          <w:sz w:val="28"/>
          <w:szCs w:val="28"/>
          <w:lang w:val="es-ES"/>
        </w:rPr>
        <w:t xml:space="preserve"> </w:t>
      </w:r>
      <w:r>
        <w:rPr>
          <w:rFonts w:ascii="Arial" w:hAnsi="Arial" w:cs="Arial"/>
          <w:b/>
          <w:i/>
          <w:sz w:val="28"/>
          <w:szCs w:val="28"/>
        </w:rPr>
        <w:t>PRIMERO.</w:t>
      </w:r>
      <w:r w:rsidRPr="007E0586">
        <w:rPr>
          <w:rFonts w:ascii="Arial" w:hAnsi="Arial" w:cs="Arial"/>
          <w:b/>
          <w:i/>
          <w:sz w:val="28"/>
          <w:szCs w:val="28"/>
        </w:rPr>
        <w:t>-</w:t>
      </w:r>
      <w:r w:rsidRPr="007E0586">
        <w:rPr>
          <w:rFonts w:ascii="Arial" w:hAnsi="Arial" w:cs="Arial"/>
          <w:i/>
          <w:sz w:val="28"/>
          <w:szCs w:val="28"/>
        </w:rPr>
        <w:t xml:space="preserve"> El Pleno del Ayuntamiento de Zapotlán el Grande, Jalisco, </w:t>
      </w:r>
      <w:r w:rsidRPr="007E0586">
        <w:rPr>
          <w:rFonts w:ascii="Arial" w:hAnsi="Arial" w:cs="Arial"/>
          <w:b/>
          <w:i/>
          <w:sz w:val="28"/>
          <w:szCs w:val="28"/>
        </w:rPr>
        <w:t xml:space="preserve">APRUEBA </w:t>
      </w:r>
      <w:r w:rsidRPr="007E0586">
        <w:rPr>
          <w:rFonts w:ascii="Arial" w:hAnsi="Arial" w:cs="Arial"/>
          <w:i/>
          <w:sz w:val="28"/>
          <w:szCs w:val="28"/>
        </w:rPr>
        <w:t>y</w:t>
      </w:r>
      <w:r w:rsidRPr="007E0586">
        <w:rPr>
          <w:rFonts w:ascii="Arial" w:hAnsi="Arial" w:cs="Arial"/>
          <w:b/>
          <w:i/>
          <w:sz w:val="28"/>
          <w:szCs w:val="28"/>
        </w:rPr>
        <w:t xml:space="preserve"> AUTORIZA</w:t>
      </w:r>
      <w:r w:rsidRPr="007E0586">
        <w:rPr>
          <w:rFonts w:ascii="Arial" w:hAnsi="Arial" w:cs="Arial"/>
          <w:i/>
          <w:sz w:val="28"/>
          <w:szCs w:val="28"/>
        </w:rPr>
        <w:t xml:space="preserve"> la celebración de un </w:t>
      </w:r>
      <w:r w:rsidRPr="007E0586">
        <w:rPr>
          <w:rFonts w:ascii="Arial" w:hAnsi="Arial" w:cs="Arial"/>
          <w:b/>
          <w:i/>
          <w:iCs/>
          <w:color w:val="000000"/>
          <w:sz w:val="28"/>
          <w:szCs w:val="28"/>
        </w:rPr>
        <w:t xml:space="preserve">CONVENIO </w:t>
      </w:r>
      <w:bookmarkStart w:id="7" w:name="_Hlk153543190"/>
      <w:r w:rsidRPr="007E0586">
        <w:rPr>
          <w:rFonts w:ascii="Arial" w:hAnsi="Arial" w:cs="Arial"/>
          <w:b/>
          <w:i/>
          <w:iCs/>
          <w:color w:val="000000"/>
          <w:sz w:val="28"/>
          <w:szCs w:val="28"/>
        </w:rPr>
        <w:t>DE COLABORACIÓN CON LA SECRETARÍA DE SALUD DEL ESTADO DE JALISCO Y EL ORGANISMO PÚBLICO DESCENTRALIZADO SERVICIOS DE SALUD JALISCO,</w:t>
      </w:r>
      <w:bookmarkEnd w:id="7"/>
      <w:r w:rsidRPr="007E0586">
        <w:rPr>
          <w:rFonts w:ascii="Arial" w:hAnsi="Arial" w:cs="Arial"/>
          <w:b/>
          <w:i/>
          <w:iCs/>
          <w:color w:val="000000"/>
          <w:sz w:val="28"/>
          <w:szCs w:val="28"/>
        </w:rPr>
        <w:t xml:space="preserve"> PARA ESTABLECER LAS BASES Y MECANISMOS DE TRABAJO PARA LA INSTALACIÓN Y FUNCIONAMIENTO DEL COMITÉ MUNICIPAL PARA LA PREVENCIÓN DEL SIDA, POR SUS SIGLAS “COMUSIDA”.</w:t>
      </w:r>
      <w:r>
        <w:rPr>
          <w:rFonts w:ascii="Arial" w:hAnsi="Arial" w:cs="Arial"/>
          <w:i/>
          <w:sz w:val="28"/>
          <w:szCs w:val="28"/>
        </w:rPr>
        <w:t xml:space="preserve"> </w:t>
      </w:r>
      <w:r>
        <w:rPr>
          <w:rFonts w:ascii="Arial" w:hAnsi="Arial" w:cs="Arial"/>
          <w:b/>
          <w:bCs/>
          <w:i/>
          <w:iCs/>
          <w:color w:val="000000"/>
          <w:sz w:val="28"/>
          <w:szCs w:val="28"/>
        </w:rPr>
        <w:t>SEGUNDO.</w:t>
      </w:r>
      <w:r w:rsidRPr="007E0586">
        <w:rPr>
          <w:rFonts w:ascii="Arial" w:hAnsi="Arial" w:cs="Arial"/>
          <w:b/>
          <w:bCs/>
          <w:i/>
          <w:iCs/>
          <w:color w:val="000000"/>
          <w:sz w:val="28"/>
          <w:szCs w:val="28"/>
        </w:rPr>
        <w:t xml:space="preserve">– </w:t>
      </w:r>
      <w:r w:rsidRPr="007E0586">
        <w:rPr>
          <w:rFonts w:ascii="Arial" w:hAnsi="Arial" w:cs="Arial"/>
          <w:i/>
          <w:sz w:val="28"/>
          <w:szCs w:val="28"/>
        </w:rPr>
        <w:t xml:space="preserve">El Pleno del Ayuntamiento de Zapotlán el Grande, Jalisco, </w:t>
      </w:r>
      <w:r w:rsidRPr="007E0586">
        <w:rPr>
          <w:rFonts w:ascii="Arial" w:hAnsi="Arial" w:cs="Arial"/>
          <w:b/>
          <w:i/>
          <w:sz w:val="28"/>
          <w:szCs w:val="28"/>
        </w:rPr>
        <w:t xml:space="preserve">AUTORIZA </w:t>
      </w:r>
      <w:r w:rsidRPr="007E0586">
        <w:rPr>
          <w:rFonts w:ascii="Arial" w:hAnsi="Arial" w:cs="Arial"/>
          <w:i/>
          <w:sz w:val="28"/>
          <w:szCs w:val="28"/>
        </w:rPr>
        <w:t xml:space="preserve">al </w:t>
      </w:r>
      <w:r w:rsidRPr="007E0586">
        <w:rPr>
          <w:rFonts w:ascii="Arial" w:hAnsi="Arial" w:cs="Arial"/>
          <w:b/>
          <w:i/>
          <w:sz w:val="28"/>
          <w:szCs w:val="28"/>
        </w:rPr>
        <w:t xml:space="preserve">Presidente Municipal, </w:t>
      </w:r>
      <w:r w:rsidRPr="007E0586">
        <w:rPr>
          <w:rFonts w:ascii="Arial" w:hAnsi="Arial" w:cs="Arial"/>
          <w:b/>
          <w:i/>
          <w:sz w:val="28"/>
          <w:szCs w:val="28"/>
        </w:rPr>
        <w:lastRenderedPageBreak/>
        <w:t xml:space="preserve">Síndico, Secretaría de Gobierno  </w:t>
      </w:r>
      <w:r w:rsidRPr="007E0586">
        <w:rPr>
          <w:rFonts w:ascii="Arial" w:hAnsi="Arial" w:cs="Arial"/>
          <w:i/>
          <w:sz w:val="28"/>
          <w:szCs w:val="28"/>
        </w:rPr>
        <w:t xml:space="preserve">todos en funciones, para que suscriban el </w:t>
      </w:r>
      <w:r w:rsidRPr="007E0586">
        <w:rPr>
          <w:rFonts w:ascii="Arial" w:hAnsi="Arial" w:cs="Arial"/>
          <w:b/>
          <w:i/>
          <w:iCs/>
          <w:color w:val="000000"/>
          <w:sz w:val="28"/>
          <w:szCs w:val="28"/>
        </w:rPr>
        <w:t>CONVENIO DE COLABORACIÓN CON LA SECRETARÍA DE SALUD DEL ESTADO DE JALISCO Y EL ORGANISMO PÚBLICO DESCENTRALIZADO SERVICIOS DE SALUD JALISCO, PARA ESTABLECER LAS BASES Y MECANISMOS DE TRABAJO PARA LA INSTALACIÓN Y FUNCIONAMIENTO DEL COMITÉ MUNICIPAL PARA LA PREVENCIÓN DEL SIDA, POR SUS SIGLAS “COMUSIDA”, así como las modificaciones que resulten necesarias para cumplir su objetivo.</w:t>
      </w:r>
      <w:r>
        <w:rPr>
          <w:rFonts w:ascii="Arial" w:hAnsi="Arial" w:cs="Arial"/>
          <w:i/>
          <w:sz w:val="28"/>
          <w:szCs w:val="28"/>
        </w:rPr>
        <w:t xml:space="preserve"> </w:t>
      </w:r>
      <w:r>
        <w:rPr>
          <w:rFonts w:ascii="Arial" w:hAnsi="Arial" w:cs="Arial"/>
          <w:b/>
          <w:bCs/>
          <w:i/>
          <w:sz w:val="28"/>
          <w:szCs w:val="28"/>
        </w:rPr>
        <w:t>TERCERO.</w:t>
      </w:r>
      <w:r w:rsidRPr="007E0586">
        <w:rPr>
          <w:rFonts w:ascii="Arial" w:hAnsi="Arial" w:cs="Arial"/>
          <w:i/>
          <w:sz w:val="28"/>
          <w:szCs w:val="28"/>
        </w:rPr>
        <w:t>- Instrúyase y notifíquese a la titular de la Dirección Jurídica para</w:t>
      </w:r>
      <w:r>
        <w:rPr>
          <w:rFonts w:ascii="Arial" w:hAnsi="Arial" w:cs="Arial"/>
          <w:i/>
          <w:sz w:val="28"/>
          <w:szCs w:val="28"/>
        </w:rPr>
        <w:t xml:space="preserve"> </w:t>
      </w:r>
      <w:r w:rsidRPr="007E0586">
        <w:rPr>
          <w:rFonts w:ascii="Arial" w:hAnsi="Arial" w:cs="Arial"/>
          <w:i/>
          <w:sz w:val="28"/>
          <w:szCs w:val="28"/>
        </w:rPr>
        <w:t>que realice la revisión del convenio de colaboración materia de la misma, el cual se adjunta al presente, a fin de cumplimentar los acuerdos de esta iniciativa.</w:t>
      </w:r>
      <w:r>
        <w:rPr>
          <w:rFonts w:ascii="Arial" w:hAnsi="Arial" w:cs="Arial"/>
          <w:i/>
          <w:sz w:val="28"/>
          <w:szCs w:val="28"/>
        </w:rPr>
        <w:t xml:space="preserve"> </w:t>
      </w:r>
      <w:r>
        <w:rPr>
          <w:rFonts w:ascii="Arial" w:hAnsi="Arial" w:cs="Arial"/>
          <w:b/>
          <w:bCs/>
          <w:i/>
          <w:iCs/>
          <w:color w:val="000000"/>
          <w:sz w:val="28"/>
          <w:szCs w:val="28"/>
        </w:rPr>
        <w:t>CUARTO.</w:t>
      </w:r>
      <w:r w:rsidRPr="007E0586">
        <w:rPr>
          <w:rFonts w:ascii="Arial" w:hAnsi="Arial" w:cs="Arial"/>
          <w:b/>
          <w:bCs/>
          <w:i/>
          <w:iCs/>
          <w:color w:val="000000"/>
          <w:sz w:val="28"/>
          <w:szCs w:val="28"/>
        </w:rPr>
        <w:t>-</w:t>
      </w:r>
      <w:r w:rsidRPr="007E0586">
        <w:rPr>
          <w:rFonts w:ascii="Arial" w:hAnsi="Arial" w:cs="Arial"/>
          <w:i/>
          <w:sz w:val="28"/>
          <w:szCs w:val="28"/>
        </w:rPr>
        <w:t xml:space="preserve"> El Pleno del Ayuntamiento de Zapotlán el Grande, Jalisco, </w:t>
      </w:r>
      <w:r w:rsidRPr="007E0586">
        <w:rPr>
          <w:rFonts w:ascii="Arial" w:hAnsi="Arial" w:cs="Arial"/>
          <w:b/>
          <w:i/>
          <w:sz w:val="28"/>
          <w:szCs w:val="28"/>
        </w:rPr>
        <w:t xml:space="preserve">INSTRUYE </w:t>
      </w:r>
      <w:r w:rsidRPr="007E0586">
        <w:rPr>
          <w:rFonts w:ascii="Arial" w:hAnsi="Arial" w:cs="Arial"/>
          <w:i/>
          <w:sz w:val="28"/>
          <w:szCs w:val="28"/>
        </w:rPr>
        <w:t>a la</w:t>
      </w:r>
      <w:r w:rsidRPr="007E0586">
        <w:rPr>
          <w:rFonts w:ascii="Arial" w:hAnsi="Arial" w:cs="Arial"/>
          <w:b/>
          <w:i/>
          <w:sz w:val="28"/>
          <w:szCs w:val="28"/>
        </w:rPr>
        <w:t xml:space="preserve"> </w:t>
      </w:r>
      <w:r w:rsidRPr="007E0586">
        <w:rPr>
          <w:rFonts w:ascii="Arial" w:hAnsi="Arial" w:cs="Arial"/>
          <w:i/>
          <w:iCs/>
          <w:sz w:val="28"/>
          <w:szCs w:val="28"/>
        </w:rPr>
        <w:t xml:space="preserve">Secretaria de Gobierno, para que notifique el punto de acuerdo correspondiente a esta Iniciativa al </w:t>
      </w:r>
      <w:r w:rsidRPr="007E0586">
        <w:rPr>
          <w:rFonts w:ascii="Arial" w:hAnsi="Arial" w:cs="Arial"/>
          <w:b/>
          <w:i/>
          <w:sz w:val="28"/>
          <w:szCs w:val="28"/>
        </w:rPr>
        <w:t xml:space="preserve">Presidente, Síndico y a la Jefatura de Salud Municipal, </w:t>
      </w:r>
      <w:r w:rsidRPr="007E0586">
        <w:rPr>
          <w:rFonts w:ascii="Arial" w:hAnsi="Arial" w:cs="Arial"/>
          <w:i/>
          <w:sz w:val="28"/>
          <w:szCs w:val="28"/>
        </w:rPr>
        <w:t>todos en funciones,</w:t>
      </w:r>
      <w:r w:rsidRPr="007E0586">
        <w:rPr>
          <w:rFonts w:ascii="Arial" w:hAnsi="Arial" w:cs="Arial"/>
          <w:i/>
          <w:iCs/>
          <w:sz w:val="28"/>
          <w:szCs w:val="28"/>
        </w:rPr>
        <w:t xml:space="preserve"> para los efectos legales a que haya lugar.</w:t>
      </w:r>
      <w:r>
        <w:rPr>
          <w:rFonts w:ascii="Arial" w:hAnsi="Arial" w:cs="Arial"/>
          <w:i/>
          <w:sz w:val="28"/>
          <w:szCs w:val="28"/>
        </w:rPr>
        <w:t xml:space="preserve"> </w:t>
      </w:r>
      <w:r w:rsidRPr="007E0586">
        <w:rPr>
          <w:rFonts w:ascii="Arial" w:hAnsi="Arial" w:cs="Arial"/>
          <w:i/>
          <w:sz w:val="28"/>
          <w:szCs w:val="28"/>
          <w:lang w:val="es-MX"/>
        </w:rPr>
        <w:t>ATENTAMENTE “2023, AÑO DEL 140 ANIVERSARIO DEL NATALICIO DE JOSÉ CLEMENTE OROZCO” CIUDAD GUZMÁN, MUNICIPIO DE ZAPOTLÁN EL GRANDE, JALISCO. A 18 DE DICIEMBRE DE 2023</w:t>
      </w:r>
      <w:r w:rsidRPr="007E0586">
        <w:rPr>
          <w:rFonts w:ascii="Arial" w:hAnsi="Arial" w:cs="Arial"/>
          <w:i/>
          <w:sz w:val="28"/>
          <w:szCs w:val="28"/>
        </w:rPr>
        <w:t xml:space="preserve"> </w:t>
      </w:r>
      <w:r w:rsidRPr="007E0586">
        <w:rPr>
          <w:rFonts w:ascii="Arial" w:eastAsia="Calibri" w:hAnsi="Arial" w:cs="Arial"/>
          <w:b/>
          <w:bCs/>
          <w:i/>
          <w:color w:val="000000"/>
          <w:sz w:val="28"/>
          <w:szCs w:val="28"/>
          <w:u w:color="000000"/>
          <w:bdr w:val="nil"/>
        </w:rPr>
        <w:t>LIC. DIANA LAURA ORTEGA PALAFOX</w:t>
      </w:r>
      <w:r w:rsidRPr="007E0586">
        <w:rPr>
          <w:rFonts w:ascii="Arial" w:hAnsi="Arial" w:cs="Arial"/>
          <w:i/>
          <w:sz w:val="28"/>
          <w:szCs w:val="28"/>
        </w:rPr>
        <w:t xml:space="preserve"> </w:t>
      </w:r>
      <w:r w:rsidRPr="007E0586">
        <w:rPr>
          <w:rFonts w:ascii="Arial" w:eastAsia="Calibri" w:hAnsi="Arial" w:cs="Arial"/>
          <w:bCs/>
          <w:i/>
          <w:color w:val="000000"/>
          <w:sz w:val="28"/>
          <w:szCs w:val="28"/>
          <w:u w:color="000000"/>
          <w:bdr w:val="nil"/>
        </w:rPr>
        <w:t xml:space="preserve">Regidora Presidenta de la Comisión Edilicia Permanente de Desarrollo Humano, Salud Pública e Higiene y Combate a las Adicciones. </w:t>
      </w:r>
      <w:r w:rsidRPr="007E0586">
        <w:rPr>
          <w:rFonts w:ascii="Arial" w:eastAsia="Calibri" w:hAnsi="Arial" w:cs="Arial"/>
          <w:b/>
          <w:bCs/>
          <w:i/>
          <w:color w:val="000000"/>
          <w:sz w:val="28"/>
          <w:szCs w:val="28"/>
          <w:u w:color="000000"/>
          <w:bdr w:val="nil"/>
        </w:rPr>
        <w:t xml:space="preserve">FIRMA” </w:t>
      </w:r>
      <w:r w:rsidR="00BB1D94">
        <w:rPr>
          <w:rFonts w:ascii="Arial" w:eastAsia="Calibri" w:hAnsi="Arial" w:cs="Arial"/>
          <w:b/>
          <w:bCs/>
          <w:i/>
          <w:color w:val="000000"/>
          <w:sz w:val="28"/>
          <w:szCs w:val="28"/>
          <w:u w:color="000000"/>
          <w:bdr w:val="nil"/>
        </w:rPr>
        <w:t xml:space="preserve">- - - - - C. Presidente Municipal Alejandro Barragán Sánchez: </w:t>
      </w:r>
      <w:r w:rsidR="00BB1D94">
        <w:rPr>
          <w:rFonts w:ascii="Arial" w:eastAsia="Calibri" w:hAnsi="Arial" w:cs="Arial"/>
          <w:bCs/>
          <w:color w:val="000000"/>
          <w:sz w:val="28"/>
          <w:szCs w:val="28"/>
          <w:u w:color="000000"/>
          <w:bdr w:val="nil"/>
        </w:rPr>
        <w:t xml:space="preserve">Gracias Secretaria. Estoy de verdad muy contento y con una gran ilusión de que, este Convenio coincida, la firma de este Convenio coincida, con las fechas en las que estaremos abriendo lo que hemos denominado: Clínica de Primer Contacto. Unidad de Salud Integral. Que, como saben, está ahí en la esquina de Allende e Hidalgo. Y, que, en ese espacio tan bonito, tan apropiado, </w:t>
      </w:r>
      <w:r w:rsidR="00E167C1">
        <w:rPr>
          <w:rFonts w:ascii="Arial" w:eastAsia="Calibri" w:hAnsi="Arial" w:cs="Arial"/>
          <w:bCs/>
          <w:color w:val="000000"/>
          <w:sz w:val="28"/>
          <w:szCs w:val="28"/>
          <w:u w:color="000000"/>
          <w:bdr w:val="nil"/>
        </w:rPr>
        <w:t xml:space="preserve">podamos brindar un servicio </w:t>
      </w:r>
      <w:r w:rsidR="00E167C1">
        <w:rPr>
          <w:rFonts w:ascii="Arial" w:eastAsia="Calibri" w:hAnsi="Arial" w:cs="Arial"/>
          <w:bCs/>
          <w:color w:val="000000"/>
          <w:sz w:val="28"/>
          <w:szCs w:val="28"/>
          <w:u w:color="000000"/>
          <w:bdr w:val="nil"/>
        </w:rPr>
        <w:lastRenderedPageBreak/>
        <w:t xml:space="preserve">especializado para un sector de la población, igualmente importante, igualmente vulnerable. Y, que, lo que hemos platicado, en los acuerdos que hemos llegado, con el propio Secretario de Salud </w:t>
      </w:r>
      <w:r w:rsidR="008A7283">
        <w:rPr>
          <w:rFonts w:ascii="Arial" w:eastAsia="Calibri" w:hAnsi="Arial" w:cs="Arial"/>
          <w:bCs/>
          <w:color w:val="000000"/>
          <w:sz w:val="28"/>
          <w:szCs w:val="28"/>
          <w:u w:color="000000"/>
          <w:bdr w:val="nil"/>
        </w:rPr>
        <w:t>del Estado de Jalisco, en la gestión que hemos realizado en la Secretaría de Salud, Jalisco, pues que este espacio, que estamos a punto de estrenar como Ciudad, le pueda brindar un servicio de salud a los Zapotlénses. Y, este servicio en particular, lo podamos ofertar a Ciudadanos de la Región. Es muy importante decir, porque salvo Puerto Vallarta, éste sería el único Centro Especializado de Atención a pacientes</w:t>
      </w:r>
      <w:r w:rsidR="00D15E77">
        <w:rPr>
          <w:rFonts w:ascii="Arial" w:eastAsia="Calibri" w:hAnsi="Arial" w:cs="Arial"/>
          <w:bCs/>
          <w:color w:val="000000"/>
          <w:sz w:val="28"/>
          <w:szCs w:val="28"/>
          <w:u w:color="000000"/>
          <w:bdr w:val="nil"/>
        </w:rPr>
        <w:t xml:space="preserve"> con VIH, fuera de la Zona Metropolitana. El Secretario Petersen, está también muy contento con esta gestión. Está muy contento en que se pueda desarrollar este proyecto lo m</w:t>
      </w:r>
      <w:r w:rsidR="00306731">
        <w:rPr>
          <w:rFonts w:ascii="Arial" w:eastAsia="Calibri" w:hAnsi="Arial" w:cs="Arial"/>
          <w:bCs/>
          <w:color w:val="000000"/>
          <w:sz w:val="28"/>
          <w:szCs w:val="28"/>
          <w:u w:color="000000"/>
          <w:bdr w:val="nil"/>
        </w:rPr>
        <w:t>ás pronto posible, porque tenemos registro de que, muchos pacientes que padecen de VIH, no les he posible trasladarse a Guadalajara para recibir su atención o recibir su medicamento, que es un medicamente muy controlado y muy costoso. Y, que tener esa Oficina en Ciudad Guzmán, vamos a propiciar que, las personas ya no tengan que hacer ese gasto para ir a Guadalajara y podamos elevar la posibilidad de que se atiendan y reciban sus tratamientos médicos y sus tratamientos psicológicos y su atención integral. De verdad, que creo</w:t>
      </w:r>
      <w:r w:rsidR="005E532E">
        <w:rPr>
          <w:rFonts w:ascii="Arial" w:eastAsia="Calibri" w:hAnsi="Arial" w:cs="Arial"/>
          <w:bCs/>
          <w:color w:val="000000"/>
          <w:sz w:val="28"/>
          <w:szCs w:val="28"/>
          <w:u w:color="000000"/>
          <w:bdr w:val="nil"/>
        </w:rPr>
        <w:t xml:space="preserve">, que este junto con otros servicios, que no voy a platicar en este momento, que se está planeando, que se está organizando para ofertarlos desde este espacio, esta Clínica, pues eso, creo que, a todos, estoy seguro de que, a todos, nos tiene muy contentos. Y, nos tiene muy contentos con una gran ilusión, de que podamos abonar, aunque sea y aunque parezca de manera modesta, pero estoy seguro que, con acciones como esta que, estamos a punto de aprobar, podríamos incluso, cambiarle, o incluso salvarle la vida a muchas personas y a sus familias. Enhorabuena por este Convenio. Estoy seguro de que, en este Pleno hay sensibilidad </w:t>
      </w:r>
      <w:r w:rsidR="005E532E">
        <w:rPr>
          <w:rFonts w:ascii="Arial" w:eastAsia="Calibri" w:hAnsi="Arial" w:cs="Arial"/>
          <w:bCs/>
          <w:color w:val="000000"/>
          <w:sz w:val="28"/>
          <w:szCs w:val="28"/>
          <w:u w:color="000000"/>
          <w:bdr w:val="nil"/>
        </w:rPr>
        <w:lastRenderedPageBreak/>
        <w:t xml:space="preserve">y estamos muy comprometidos con la salud de los Zapotlénses y de los Ciudadanos en el Sur de Jalisco, y que, esto va a venir a darle un valor agregado a la oferta de Salud Municipal que actualmente tenemos. Enhorabuena Diana. Enhorabuena para los compañeros de Salud Municipal que, han hecho una gran labor de gestión y han hecho un proyecto, verdaderamente interesante, es cuanto, Señora Secretaria. </w:t>
      </w:r>
      <w:r w:rsidR="005E532E">
        <w:rPr>
          <w:rFonts w:ascii="Arial" w:eastAsia="Calibri" w:hAnsi="Arial" w:cs="Arial"/>
          <w:b/>
          <w:bCs/>
          <w:i/>
          <w:color w:val="000000"/>
          <w:sz w:val="28"/>
          <w:szCs w:val="28"/>
          <w:u w:color="000000"/>
          <w:bdr w:val="nil"/>
        </w:rPr>
        <w:t xml:space="preserve">C. Secretaria de Gobierno Municipal Claudia Margarita Robles Gómez: </w:t>
      </w:r>
      <w:r w:rsidR="005E532E">
        <w:rPr>
          <w:rFonts w:ascii="Arial" w:eastAsia="Calibri" w:hAnsi="Arial" w:cs="Arial"/>
          <w:bCs/>
          <w:color w:val="000000"/>
          <w:sz w:val="28"/>
          <w:szCs w:val="28"/>
          <w:u w:color="000000"/>
          <w:bdr w:val="nil"/>
        </w:rPr>
        <w:t xml:space="preserve">Gracias Presidente. Alguna otra manifestación o comentario respecto de esta Iniciativa de Acuerdo…. Bien, si no hay ninguna, entonces, queda a su consideración, para que, quiénes estén a favor de aprobarla en los términos propuestos, lo manifiesten levantando su mano…. </w:t>
      </w:r>
      <w:r w:rsidR="005E532E">
        <w:rPr>
          <w:rFonts w:ascii="Arial" w:eastAsia="Calibri" w:hAnsi="Arial" w:cs="Arial"/>
          <w:b/>
          <w:bCs/>
          <w:color w:val="000000"/>
          <w:sz w:val="28"/>
          <w:szCs w:val="28"/>
          <w:u w:color="000000"/>
          <w:bdr w:val="nil"/>
        </w:rPr>
        <w:t xml:space="preserve">15 votos a favor, aprobado por mayoría absoluta. - - - - - - - - - - - - - - - - - - - - </w:t>
      </w:r>
      <w:r w:rsidR="005E532E">
        <w:rPr>
          <w:rFonts w:ascii="Arial" w:eastAsia="Calibri" w:hAnsi="Arial" w:cs="Arial"/>
          <w:bCs/>
          <w:color w:val="000000"/>
          <w:sz w:val="28"/>
          <w:szCs w:val="28"/>
          <w:u w:color="000000"/>
          <w:bdr w:val="nil"/>
        </w:rPr>
        <w:t xml:space="preserve">         </w:t>
      </w:r>
      <w:r w:rsidR="00306731">
        <w:rPr>
          <w:rFonts w:ascii="Arial" w:eastAsia="Calibri" w:hAnsi="Arial" w:cs="Arial"/>
          <w:bCs/>
          <w:color w:val="000000"/>
          <w:sz w:val="28"/>
          <w:szCs w:val="28"/>
          <w:u w:color="000000"/>
          <w:bdr w:val="nil"/>
        </w:rPr>
        <w:t xml:space="preserve">     </w:t>
      </w:r>
      <w:r w:rsidR="00D15E77">
        <w:rPr>
          <w:rFonts w:ascii="Arial" w:eastAsia="Calibri" w:hAnsi="Arial" w:cs="Arial"/>
          <w:bCs/>
          <w:color w:val="000000"/>
          <w:sz w:val="28"/>
          <w:szCs w:val="28"/>
          <w:u w:color="000000"/>
          <w:bdr w:val="nil"/>
        </w:rPr>
        <w:t xml:space="preserve">  </w:t>
      </w:r>
      <w:r w:rsidR="008A7283">
        <w:rPr>
          <w:rFonts w:ascii="Arial" w:eastAsia="Calibri" w:hAnsi="Arial" w:cs="Arial"/>
          <w:bCs/>
          <w:color w:val="000000"/>
          <w:sz w:val="28"/>
          <w:szCs w:val="28"/>
          <w:u w:color="000000"/>
          <w:bdr w:val="nil"/>
        </w:rPr>
        <w:t xml:space="preserve">   </w:t>
      </w:r>
      <w:r w:rsidR="00933068" w:rsidRPr="00EB637F">
        <w:rPr>
          <w:rFonts w:ascii="Arial" w:hAnsi="Arial" w:cs="Arial"/>
          <w:b/>
          <w:sz w:val="28"/>
          <w:szCs w:val="28"/>
          <w:u w:val="single"/>
        </w:rPr>
        <w:t>DÉCIMO OCTAVO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 xml:space="preserve">Dictamen que autoriza retirar la instalación de Gas L.P. que se encuentra en el Mercadito Constitución en Ciudad Guzmán, Municipio de Zapotlán el Grande, Jalisco. Motiva el C. Regidor Jesús Ramírez Sánchez. </w:t>
      </w:r>
      <w:r w:rsidR="00EB637F">
        <w:rPr>
          <w:rFonts w:ascii="Arial" w:hAnsi="Arial" w:cs="Arial"/>
          <w:b/>
          <w:i/>
          <w:sz w:val="28"/>
          <w:szCs w:val="28"/>
        </w:rPr>
        <w:t xml:space="preserve">C. Regidor Jesús Ramírez Sánchez: </w:t>
      </w:r>
      <w:r w:rsidR="00E96051" w:rsidRPr="00E96051">
        <w:rPr>
          <w:rFonts w:ascii="Arial" w:hAnsi="Arial" w:cs="Arial"/>
          <w:b/>
          <w:i/>
          <w:sz w:val="28"/>
          <w:szCs w:val="28"/>
        </w:rPr>
        <w:t xml:space="preserve">H. </w:t>
      </w:r>
      <w:r w:rsidR="00E96051">
        <w:rPr>
          <w:rFonts w:ascii="Arial" w:hAnsi="Arial" w:cs="Arial"/>
          <w:b/>
          <w:i/>
          <w:sz w:val="28"/>
          <w:szCs w:val="28"/>
        </w:rPr>
        <w:t xml:space="preserve">AYUNTAMIENTO CONSTITUCIONAL DE </w:t>
      </w:r>
      <w:r w:rsidR="00E96051" w:rsidRPr="00E96051">
        <w:rPr>
          <w:rFonts w:ascii="Arial" w:hAnsi="Arial" w:cs="Arial"/>
          <w:b/>
          <w:i/>
          <w:sz w:val="28"/>
          <w:szCs w:val="28"/>
        </w:rPr>
        <w:t>ZAPOTLÁN EL</w:t>
      </w:r>
      <w:r w:rsidR="00E96051">
        <w:rPr>
          <w:rFonts w:ascii="Arial" w:hAnsi="Arial" w:cs="Arial"/>
          <w:b/>
          <w:i/>
          <w:sz w:val="28"/>
          <w:szCs w:val="28"/>
        </w:rPr>
        <w:t xml:space="preserve"> GRANDE, JALISCO. PRESENT</w:t>
      </w:r>
      <w:r w:rsidR="00E96051" w:rsidRPr="00E96051">
        <w:rPr>
          <w:rFonts w:ascii="Arial" w:hAnsi="Arial" w:cs="Arial"/>
          <w:b/>
          <w:i/>
          <w:sz w:val="28"/>
          <w:szCs w:val="28"/>
        </w:rPr>
        <w:t>E.</w:t>
      </w:r>
      <w:r w:rsidR="00E96051">
        <w:rPr>
          <w:rFonts w:ascii="Arial" w:hAnsi="Arial" w:cs="Arial"/>
          <w:b/>
          <w:i/>
          <w:sz w:val="28"/>
          <w:szCs w:val="28"/>
        </w:rPr>
        <w:t xml:space="preserve"> </w:t>
      </w:r>
      <w:r w:rsidR="00E96051" w:rsidRPr="00E96051">
        <w:rPr>
          <w:rFonts w:ascii="Arial" w:hAnsi="Arial" w:cs="Arial"/>
          <w:i/>
          <w:sz w:val="28"/>
          <w:szCs w:val="28"/>
        </w:rPr>
        <w:t xml:space="preserve">Los que suscriben los </w:t>
      </w:r>
      <w:r w:rsidR="00E96051" w:rsidRPr="00E96051">
        <w:rPr>
          <w:rFonts w:ascii="Arial" w:hAnsi="Arial" w:cs="Arial"/>
          <w:b/>
          <w:bCs/>
          <w:i/>
          <w:sz w:val="28"/>
          <w:szCs w:val="28"/>
        </w:rPr>
        <w:t>C. JESUS RAMIREZ SANCHEZ; ERNESTO SANCHEZ, SANCHEZ; MARISOL MENDOZA PINTO; LAURA ELENA MARTINEZ RUVALCABA; Y YURITZI ALEJANDRA HERMOSILLO TEJEDA</w:t>
      </w:r>
      <w:r w:rsidR="00E96051" w:rsidRPr="00E96051">
        <w:rPr>
          <w:rFonts w:ascii="Arial" w:hAnsi="Arial" w:cs="Arial"/>
          <w:i/>
          <w:sz w:val="28"/>
          <w:szCs w:val="28"/>
        </w:rPr>
        <w:t xml:space="preserve"> en su carácter de </w:t>
      </w:r>
      <w:r w:rsidR="00E96051" w:rsidRPr="00E96051">
        <w:rPr>
          <w:rFonts w:ascii="Arial" w:hAnsi="Arial" w:cs="Arial"/>
          <w:i/>
          <w:iCs/>
          <w:sz w:val="28"/>
          <w:szCs w:val="28"/>
        </w:rPr>
        <w:t>Presidente, el segundo y terceros, Cuarto y Quinto en el caracteres de miembros de la comisión Edilicia Permanente de Mercados y Centrales de Abastos</w:t>
      </w:r>
      <w:r w:rsidR="00E96051" w:rsidRPr="00E96051">
        <w:rPr>
          <w:rFonts w:ascii="Arial" w:hAnsi="Arial" w:cs="Arial"/>
          <w:i/>
          <w:sz w:val="28"/>
          <w:szCs w:val="28"/>
        </w:rPr>
        <w:t xml:space="preserve">; así como los </w:t>
      </w:r>
      <w:r w:rsidR="00E96051" w:rsidRPr="00E96051">
        <w:rPr>
          <w:rFonts w:ascii="Arial" w:hAnsi="Arial" w:cs="Arial"/>
          <w:b/>
          <w:bCs/>
          <w:i/>
          <w:sz w:val="28"/>
          <w:szCs w:val="28"/>
        </w:rPr>
        <w:t>C.C. JORGE DE JESUS JUAREZ PARRA; TANIA MAGDALENA BERNARDINO JUAREZ; DIANA LAURA ORTEGA PALAFOX; LAURA ELENA MARTINEZ RUVALCABA; y MAGALI CASILLAS CONTRERAS</w:t>
      </w:r>
      <w:r w:rsidR="00E96051" w:rsidRPr="00E96051">
        <w:rPr>
          <w:rFonts w:ascii="Arial" w:hAnsi="Arial" w:cs="Arial"/>
          <w:i/>
          <w:sz w:val="28"/>
          <w:szCs w:val="28"/>
        </w:rPr>
        <w:t xml:space="preserve"> </w:t>
      </w:r>
      <w:r w:rsidR="00E96051" w:rsidRPr="00E96051">
        <w:rPr>
          <w:rFonts w:ascii="Arial" w:hAnsi="Arial" w:cs="Arial"/>
          <w:i/>
          <w:iCs/>
          <w:sz w:val="28"/>
          <w:szCs w:val="28"/>
        </w:rPr>
        <w:t xml:space="preserve">integrantes de la comisión edilicia de </w:t>
      </w:r>
      <w:r w:rsidR="00E96051" w:rsidRPr="00E96051">
        <w:rPr>
          <w:rFonts w:ascii="Arial" w:hAnsi="Arial" w:cs="Arial"/>
          <w:b/>
          <w:bCs/>
          <w:i/>
          <w:iCs/>
          <w:sz w:val="28"/>
          <w:szCs w:val="28"/>
        </w:rPr>
        <w:t>Hacienda Pública y Patrimonio Municipal</w:t>
      </w:r>
      <w:r w:rsidR="00E96051" w:rsidRPr="00E96051">
        <w:rPr>
          <w:rFonts w:ascii="Arial" w:hAnsi="Arial" w:cs="Arial"/>
          <w:i/>
          <w:sz w:val="28"/>
          <w:szCs w:val="28"/>
        </w:rPr>
        <w:t xml:space="preserve">; los </w:t>
      </w:r>
      <w:r w:rsidR="00E96051" w:rsidRPr="00E96051">
        <w:rPr>
          <w:rFonts w:ascii="Arial" w:hAnsi="Arial" w:cs="Arial"/>
          <w:b/>
          <w:bCs/>
          <w:i/>
          <w:sz w:val="28"/>
          <w:szCs w:val="28"/>
        </w:rPr>
        <w:t xml:space="preserve">C.C. ALEJANDRO BARRAGAN </w:t>
      </w:r>
      <w:r w:rsidR="00E96051" w:rsidRPr="00E96051">
        <w:rPr>
          <w:rFonts w:ascii="Arial" w:hAnsi="Arial" w:cs="Arial"/>
          <w:b/>
          <w:bCs/>
          <w:i/>
          <w:sz w:val="28"/>
          <w:szCs w:val="28"/>
        </w:rPr>
        <w:lastRenderedPageBreak/>
        <w:t>SANCHEZ; MAGALI CASILLAS CONTRERAS; Y TANIA MAGDALENA BERNARDINO JUAREZ,</w:t>
      </w:r>
      <w:r w:rsidR="00E96051" w:rsidRPr="00E96051">
        <w:rPr>
          <w:rFonts w:ascii="Arial" w:hAnsi="Arial" w:cs="Arial"/>
          <w:i/>
          <w:sz w:val="28"/>
          <w:szCs w:val="28"/>
        </w:rPr>
        <w:t xml:space="preserve"> integrantes de la </w:t>
      </w:r>
      <w:r w:rsidR="00E96051" w:rsidRPr="00E96051">
        <w:rPr>
          <w:rFonts w:ascii="Arial" w:hAnsi="Arial" w:cs="Arial"/>
          <w:i/>
          <w:iCs/>
          <w:sz w:val="28"/>
          <w:szCs w:val="28"/>
        </w:rPr>
        <w:t>Comisión Edilicia Permanente de</w:t>
      </w:r>
      <w:r w:rsidR="00E96051" w:rsidRPr="00E96051">
        <w:rPr>
          <w:rFonts w:ascii="Arial" w:hAnsi="Arial" w:cs="Arial"/>
          <w:b/>
          <w:bCs/>
          <w:i/>
          <w:iCs/>
          <w:sz w:val="28"/>
          <w:szCs w:val="28"/>
        </w:rPr>
        <w:t xml:space="preserve"> Obras Públicas y Regulación de la Tenencia de la Tierra</w:t>
      </w:r>
      <w:r w:rsidR="00E96051" w:rsidRPr="00E96051">
        <w:rPr>
          <w:rFonts w:ascii="Arial" w:hAnsi="Arial" w:cs="Arial"/>
          <w:i/>
          <w:iCs/>
          <w:sz w:val="28"/>
          <w:szCs w:val="28"/>
        </w:rPr>
        <w:t>;</w:t>
      </w:r>
      <w:r w:rsidR="00E96051" w:rsidRPr="00E96051">
        <w:rPr>
          <w:rFonts w:ascii="Arial" w:hAnsi="Arial" w:cs="Arial"/>
          <w:i/>
          <w:sz w:val="28"/>
          <w:szCs w:val="28"/>
        </w:rPr>
        <w:t xml:space="preserve"> y los </w:t>
      </w:r>
      <w:r w:rsidR="00E96051" w:rsidRPr="00E96051">
        <w:rPr>
          <w:rFonts w:ascii="Arial" w:hAnsi="Arial" w:cs="Arial"/>
          <w:b/>
          <w:bCs/>
          <w:i/>
          <w:sz w:val="28"/>
          <w:szCs w:val="28"/>
        </w:rPr>
        <w:t xml:space="preserve">C.C. ERNESTO SANCHEZ </w:t>
      </w:r>
      <w:proofErr w:type="spellStart"/>
      <w:r w:rsidR="00E96051" w:rsidRPr="00E96051">
        <w:rPr>
          <w:rFonts w:ascii="Arial" w:hAnsi="Arial" w:cs="Arial"/>
          <w:b/>
          <w:bCs/>
          <w:i/>
          <w:sz w:val="28"/>
          <w:szCs w:val="28"/>
        </w:rPr>
        <w:t>SANCHEZ</w:t>
      </w:r>
      <w:proofErr w:type="spellEnd"/>
      <w:r w:rsidR="00E96051" w:rsidRPr="00E96051">
        <w:rPr>
          <w:rFonts w:ascii="Arial" w:hAnsi="Arial" w:cs="Arial"/>
          <w:b/>
          <w:bCs/>
          <w:i/>
          <w:sz w:val="28"/>
          <w:szCs w:val="28"/>
        </w:rPr>
        <w:t>; ALEJANDRO BARRAGAN SANCHEZ; Y EDGAR JOEL SALVADOR BAUTISTA</w:t>
      </w:r>
      <w:r w:rsidR="00E96051" w:rsidRPr="00E96051">
        <w:rPr>
          <w:rFonts w:ascii="Arial" w:hAnsi="Arial" w:cs="Arial"/>
          <w:i/>
          <w:sz w:val="28"/>
          <w:szCs w:val="28"/>
        </w:rPr>
        <w:t xml:space="preserve"> integrantes de la </w:t>
      </w:r>
      <w:r w:rsidR="00E96051" w:rsidRPr="00E96051">
        <w:rPr>
          <w:rFonts w:ascii="Arial" w:hAnsi="Arial" w:cs="Arial"/>
          <w:i/>
          <w:iCs/>
          <w:sz w:val="28"/>
          <w:szCs w:val="28"/>
        </w:rPr>
        <w:t>comisión Edilicia</w:t>
      </w:r>
      <w:r w:rsidR="00E96051" w:rsidRPr="00E96051">
        <w:rPr>
          <w:rFonts w:ascii="Arial" w:hAnsi="Arial" w:cs="Arial"/>
          <w:b/>
          <w:bCs/>
          <w:i/>
          <w:iCs/>
          <w:sz w:val="28"/>
          <w:szCs w:val="28"/>
        </w:rPr>
        <w:t xml:space="preserve"> </w:t>
      </w:r>
      <w:r w:rsidR="00E96051" w:rsidRPr="00E96051">
        <w:rPr>
          <w:rFonts w:ascii="Arial" w:hAnsi="Arial" w:cs="Arial"/>
          <w:i/>
          <w:iCs/>
          <w:sz w:val="28"/>
          <w:szCs w:val="28"/>
        </w:rPr>
        <w:t>Permanente de</w:t>
      </w:r>
      <w:r w:rsidR="00E96051" w:rsidRPr="00E96051">
        <w:rPr>
          <w:rFonts w:ascii="Arial" w:hAnsi="Arial" w:cs="Arial"/>
          <w:b/>
          <w:bCs/>
          <w:i/>
          <w:iCs/>
          <w:sz w:val="28"/>
          <w:szCs w:val="28"/>
        </w:rPr>
        <w:t xml:space="preserve"> Desarrollo Económico y Turismo</w:t>
      </w:r>
      <w:r w:rsidR="00E96051" w:rsidRPr="00E96051">
        <w:rPr>
          <w:rFonts w:ascii="Arial" w:hAnsi="Arial" w:cs="Arial"/>
          <w:i/>
          <w:iCs/>
          <w:sz w:val="28"/>
          <w:szCs w:val="28"/>
        </w:rPr>
        <w:t xml:space="preserve">. </w:t>
      </w:r>
      <w:r w:rsidR="00E96051" w:rsidRPr="00E96051">
        <w:rPr>
          <w:rFonts w:ascii="Arial" w:hAnsi="Arial" w:cs="Arial"/>
          <w:i/>
          <w:sz w:val="28"/>
          <w:szCs w:val="28"/>
        </w:rPr>
        <w:t>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E96051" w:rsidRPr="00E96051">
        <w:rPr>
          <w:rFonts w:ascii="Arial" w:hAnsi="Arial" w:cs="Arial"/>
          <w:b/>
          <w:i/>
          <w:sz w:val="28"/>
          <w:szCs w:val="28"/>
        </w:rPr>
        <w:t>DICTAMEN QUE AUTORIZA RETIRAR LA INSTALACION DE GAS L.P. QUE SE ENCUENTRA EN EL MERCADITO CONSTITUCION EN CIUDAD GUZMAN, MUNICIPIO DE ZAPOTLAN EL GRANDE, JALISCO”</w:t>
      </w:r>
      <w:r w:rsidR="00E96051" w:rsidRPr="00E96051">
        <w:rPr>
          <w:rFonts w:ascii="Arial" w:hAnsi="Arial" w:cs="Arial"/>
          <w:i/>
          <w:sz w:val="28"/>
          <w:szCs w:val="28"/>
        </w:rPr>
        <w:t xml:space="preserve"> dando paso a la siguiente:</w:t>
      </w:r>
      <w:r w:rsidR="00E92D0F">
        <w:rPr>
          <w:rFonts w:ascii="Arial" w:hAnsi="Arial" w:cs="Arial"/>
          <w:b/>
          <w:i/>
          <w:sz w:val="28"/>
          <w:szCs w:val="28"/>
        </w:rPr>
        <w:t xml:space="preserve"> EXPOSICION DE </w:t>
      </w:r>
      <w:r w:rsidR="00E96051">
        <w:rPr>
          <w:rFonts w:ascii="Arial" w:hAnsi="Arial" w:cs="Arial"/>
          <w:b/>
          <w:i/>
          <w:sz w:val="28"/>
          <w:szCs w:val="28"/>
        </w:rPr>
        <w:t>M</w:t>
      </w:r>
      <w:r w:rsidR="00E92D0F">
        <w:rPr>
          <w:rFonts w:ascii="Arial" w:hAnsi="Arial" w:cs="Arial"/>
          <w:b/>
          <w:i/>
          <w:sz w:val="28"/>
          <w:szCs w:val="28"/>
        </w:rPr>
        <w:t>OT</w:t>
      </w:r>
      <w:r w:rsidR="00E96051">
        <w:rPr>
          <w:rFonts w:ascii="Arial" w:hAnsi="Arial" w:cs="Arial"/>
          <w:b/>
          <w:i/>
          <w:sz w:val="28"/>
          <w:szCs w:val="28"/>
        </w:rPr>
        <w:t>IVO</w:t>
      </w:r>
      <w:r w:rsidR="00E92D0F">
        <w:rPr>
          <w:rFonts w:ascii="Arial" w:hAnsi="Arial" w:cs="Arial"/>
          <w:b/>
          <w:i/>
          <w:sz w:val="28"/>
          <w:szCs w:val="28"/>
        </w:rPr>
        <w:t xml:space="preserve">S. </w:t>
      </w:r>
      <w:r w:rsidR="00E96051" w:rsidRPr="00E96051">
        <w:rPr>
          <w:rFonts w:ascii="Arial" w:hAnsi="Arial" w:cs="Arial"/>
          <w:b/>
          <w:i/>
          <w:sz w:val="28"/>
          <w:szCs w:val="28"/>
        </w:rPr>
        <w:t>I.-</w:t>
      </w:r>
      <w:r w:rsidR="00E96051" w:rsidRPr="00E96051">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w:t>
      </w:r>
      <w:r w:rsidR="003B078C">
        <w:rPr>
          <w:rFonts w:ascii="Arial" w:hAnsi="Arial" w:cs="Arial"/>
          <w:i/>
          <w:sz w:val="28"/>
          <w:szCs w:val="28"/>
        </w:rPr>
        <w:t xml:space="preserve"> </w:t>
      </w:r>
      <w:r w:rsidR="003B078C" w:rsidRPr="003B078C">
        <w:rPr>
          <w:rFonts w:ascii="Arial" w:hAnsi="Arial" w:cs="Arial"/>
          <w:i/>
          <w:sz w:val="28"/>
          <w:szCs w:val="28"/>
        </w:rPr>
        <w:t xml:space="preserve">reglamentos, circulares y disposiciones administrativas de observancia general dentro de sus respectivas jurisdicciones, que organicen la administración pública municipal, regulen las materias, procedimientos, </w:t>
      </w:r>
      <w:r w:rsidR="003B078C" w:rsidRPr="003B078C">
        <w:rPr>
          <w:rFonts w:ascii="Arial" w:hAnsi="Arial" w:cs="Arial"/>
          <w:i/>
          <w:sz w:val="28"/>
          <w:szCs w:val="28"/>
        </w:rPr>
        <w:lastRenderedPageBreak/>
        <w:t xml:space="preserve">funciones y servicios públicos de su competencia y aseguren la participación ciudadana y vecinal. Así mismo, la fracción III, en su inciso d) establece que los Municipios tendrán a su cargo, entre otras, la función y servicio público de mercados y centrales de abasto. </w:t>
      </w:r>
      <w:r w:rsidR="003B078C" w:rsidRPr="003B078C">
        <w:rPr>
          <w:rFonts w:ascii="Arial" w:hAnsi="Arial" w:cs="Arial"/>
          <w:b/>
          <w:i/>
          <w:color w:val="000000"/>
          <w:sz w:val="28"/>
          <w:szCs w:val="28"/>
        </w:rPr>
        <w:t>II.-</w:t>
      </w:r>
      <w:r w:rsidR="003B078C" w:rsidRPr="003B078C">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mercados y centrales de abastos.</w:t>
      </w:r>
      <w:r w:rsidR="003B078C">
        <w:rPr>
          <w:rFonts w:ascii="Arial" w:hAnsi="Arial" w:cs="Arial"/>
          <w:i/>
          <w:sz w:val="28"/>
          <w:szCs w:val="28"/>
        </w:rPr>
        <w:t xml:space="preserve"> </w:t>
      </w:r>
      <w:r w:rsidR="003B078C" w:rsidRPr="003B078C">
        <w:rPr>
          <w:rFonts w:ascii="Arial" w:hAnsi="Arial" w:cs="Arial"/>
          <w:b/>
          <w:i/>
          <w:sz w:val="28"/>
          <w:szCs w:val="28"/>
        </w:rPr>
        <w:t>III.-</w:t>
      </w:r>
      <w:r w:rsidR="003B078C" w:rsidRPr="003B078C">
        <w:rPr>
          <w:rFonts w:ascii="Arial" w:hAnsi="Arial" w:cs="Arial"/>
          <w:i/>
          <w:sz w:val="28"/>
          <w:szCs w:val="28"/>
        </w:rPr>
        <w:t xml:space="preserve"> Por su parte, en el artículo 37 fracción II de la Ley del Gobierno y la Administración Pública Municipal del Estado de Jalisco se establece que es obligación de los Ayuntamientos aprobar y aplicar su presupuesto de egresos, bandos de policía y gobierno, reglamentos, circulares y disposiciones administrativas de observancia general que organicen la administración pública municipal, regulen las materias, procedimientos. Por lo que Marca la Ley Del Procedimiento Administrativo Vigente:</w:t>
      </w:r>
      <w:r w:rsidR="003B078C">
        <w:rPr>
          <w:rFonts w:ascii="Arial" w:hAnsi="Arial" w:cs="Arial"/>
          <w:i/>
          <w:sz w:val="28"/>
          <w:szCs w:val="28"/>
        </w:rPr>
        <w:t xml:space="preserve"> </w:t>
      </w:r>
      <w:r w:rsidR="003B078C" w:rsidRPr="003B078C">
        <w:rPr>
          <w:rFonts w:ascii="Arial" w:hAnsi="Arial" w:cs="Arial"/>
          <w:b/>
          <w:i/>
          <w:sz w:val="28"/>
          <w:szCs w:val="28"/>
        </w:rPr>
        <w:t>Artículo 5</w:t>
      </w:r>
      <w:r w:rsidR="003B078C" w:rsidRPr="003B078C">
        <w:rPr>
          <w:rFonts w:ascii="Arial" w:hAnsi="Arial" w:cs="Arial"/>
          <w:i/>
          <w:sz w:val="28"/>
          <w:szCs w:val="28"/>
        </w:rPr>
        <w:t>. Es autoridad administrativa, en los términos del artículo primero, aquélla que dicte ordene, ejecute o trate de ejecutar un acto administrativo.</w:t>
      </w:r>
      <w:r w:rsidR="003B078C">
        <w:rPr>
          <w:rFonts w:ascii="Arial" w:hAnsi="Arial" w:cs="Arial"/>
          <w:i/>
          <w:sz w:val="28"/>
          <w:szCs w:val="28"/>
        </w:rPr>
        <w:t xml:space="preserve"> </w:t>
      </w:r>
      <w:r w:rsidR="003B078C" w:rsidRPr="003B078C">
        <w:rPr>
          <w:rFonts w:ascii="Arial" w:hAnsi="Arial" w:cs="Arial"/>
          <w:b/>
          <w:i/>
          <w:sz w:val="28"/>
          <w:szCs w:val="28"/>
        </w:rPr>
        <w:t>Artículo 6</w:t>
      </w:r>
      <w:r w:rsidR="003B078C" w:rsidRPr="003B078C">
        <w:rPr>
          <w:rFonts w:ascii="Arial" w:hAnsi="Arial" w:cs="Arial"/>
          <w:i/>
          <w:sz w:val="28"/>
          <w:szCs w:val="28"/>
        </w:rPr>
        <w:t>. Las autoridades administrativas, únicamente pueden ejercer las facultades y atribuciones que les son conferidas por las leyes y reglamentos vigentes.</w:t>
      </w:r>
      <w:r w:rsidR="00987FEA">
        <w:rPr>
          <w:rFonts w:ascii="Arial" w:hAnsi="Arial" w:cs="Arial"/>
          <w:i/>
          <w:sz w:val="28"/>
          <w:szCs w:val="28"/>
        </w:rPr>
        <w:t xml:space="preserve"> </w:t>
      </w:r>
      <w:r w:rsidR="003B078C" w:rsidRPr="003B078C">
        <w:rPr>
          <w:rFonts w:ascii="Arial" w:hAnsi="Arial" w:cs="Arial"/>
          <w:b/>
          <w:i/>
          <w:sz w:val="28"/>
          <w:szCs w:val="28"/>
        </w:rPr>
        <w:t>Artículo 7</w:t>
      </w:r>
      <w:r w:rsidR="003B078C" w:rsidRPr="003B078C">
        <w:rPr>
          <w:rFonts w:ascii="Arial" w:hAnsi="Arial" w:cs="Arial"/>
          <w:i/>
          <w:sz w:val="28"/>
          <w:szCs w:val="28"/>
        </w:rPr>
        <w:t xml:space="preserve">.  Las autoridades administrativas están obligadas a recibir las solicitudes o peticiones que sean de forma escrita y respetuosa que les presenten los administrados y por ningún motivo pueden negar su recepción, </w:t>
      </w:r>
      <w:r w:rsidR="00987FEA" w:rsidRPr="003B078C">
        <w:rPr>
          <w:rFonts w:ascii="Arial" w:hAnsi="Arial" w:cs="Arial"/>
          <w:i/>
          <w:sz w:val="28"/>
          <w:szCs w:val="28"/>
        </w:rPr>
        <w:t>aun</w:t>
      </w:r>
      <w:r w:rsidR="003B078C" w:rsidRPr="003B078C">
        <w:rPr>
          <w:rFonts w:ascii="Arial" w:hAnsi="Arial" w:cs="Arial"/>
          <w:i/>
          <w:sz w:val="28"/>
          <w:szCs w:val="28"/>
        </w:rPr>
        <w:t xml:space="preserve"> cuando presuntamente sean improcedentes; así mismo, deben dar respuesta fundada y motivada, en los términos que se </w:t>
      </w:r>
      <w:r w:rsidR="003B078C" w:rsidRPr="003B078C">
        <w:rPr>
          <w:rFonts w:ascii="Arial" w:hAnsi="Arial" w:cs="Arial"/>
          <w:i/>
          <w:sz w:val="28"/>
          <w:szCs w:val="28"/>
        </w:rPr>
        <w:lastRenderedPageBreak/>
        <w:t>establecen en el presente ordenamiento y demás aplicables según la materia.</w:t>
      </w:r>
      <w:r w:rsidR="00987FEA">
        <w:rPr>
          <w:rFonts w:ascii="Arial" w:hAnsi="Arial" w:cs="Arial"/>
          <w:i/>
          <w:sz w:val="28"/>
          <w:szCs w:val="28"/>
        </w:rPr>
        <w:t xml:space="preserve"> </w:t>
      </w:r>
      <w:r w:rsidR="003B078C" w:rsidRPr="003B078C">
        <w:rPr>
          <w:rFonts w:ascii="Arial" w:hAnsi="Arial" w:cs="Arial"/>
          <w:b/>
          <w:i/>
          <w:sz w:val="28"/>
          <w:szCs w:val="28"/>
        </w:rPr>
        <w:t xml:space="preserve">V.- </w:t>
      </w:r>
      <w:r w:rsidR="003B078C" w:rsidRPr="003B078C">
        <w:rPr>
          <w:rFonts w:ascii="Arial" w:hAnsi="Arial" w:cs="Arial"/>
          <w:i/>
          <w:sz w:val="28"/>
          <w:szCs w:val="28"/>
        </w:rPr>
        <w:t>En ese sentido los artículos 7</w:t>
      </w:r>
      <w:r w:rsidR="003B078C" w:rsidRPr="003B078C">
        <w:rPr>
          <w:rStyle w:val="markedcontent"/>
          <w:rFonts w:ascii="Arial" w:hAnsi="Arial" w:cs="Arial"/>
          <w:i/>
          <w:sz w:val="28"/>
          <w:szCs w:val="28"/>
        </w:rPr>
        <w:t>, 8, 9 y 27 de la Ley</w:t>
      </w:r>
      <w:r w:rsidR="003B078C" w:rsidRPr="003B078C">
        <w:rPr>
          <w:rFonts w:ascii="Arial" w:hAnsi="Arial" w:cs="Arial"/>
          <w:i/>
          <w:sz w:val="28"/>
          <w:szCs w:val="28"/>
        </w:rPr>
        <w:t xml:space="preserve"> </w:t>
      </w:r>
      <w:r w:rsidR="003B078C" w:rsidRPr="003B078C">
        <w:rPr>
          <w:rStyle w:val="markedcontent"/>
          <w:rFonts w:ascii="Arial" w:hAnsi="Arial" w:cs="Arial"/>
          <w:i/>
          <w:sz w:val="28"/>
          <w:szCs w:val="28"/>
        </w:rPr>
        <w:t>de Gobierno y la Administración Pública Municipal del Estado de Jalisco, así como lo</w:t>
      </w:r>
      <w:r w:rsidR="00987FEA">
        <w:rPr>
          <w:rStyle w:val="markedcontent"/>
          <w:rFonts w:ascii="Arial" w:hAnsi="Arial" w:cs="Arial"/>
          <w:i/>
          <w:sz w:val="28"/>
          <w:szCs w:val="28"/>
        </w:rPr>
        <w:t xml:space="preserve"> </w:t>
      </w:r>
      <w:r w:rsidR="00987FEA" w:rsidRPr="00987FEA">
        <w:rPr>
          <w:rStyle w:val="markedcontent"/>
          <w:rFonts w:ascii="Arial" w:hAnsi="Arial" w:cs="Arial"/>
          <w:i/>
          <w:sz w:val="28"/>
          <w:szCs w:val="28"/>
        </w:rPr>
        <w:t>dispuesto en los artículos 37 punto 1, 38 fracción II, 40 punto</w:t>
      </w:r>
      <w:r w:rsidR="00987FEA" w:rsidRPr="00987FEA">
        <w:rPr>
          <w:rFonts w:ascii="Arial" w:hAnsi="Arial" w:cs="Arial"/>
          <w:i/>
          <w:sz w:val="28"/>
          <w:szCs w:val="28"/>
        </w:rPr>
        <w:t xml:space="preserve"> </w:t>
      </w:r>
      <w:r w:rsidR="00987FEA" w:rsidRPr="00987FEA">
        <w:rPr>
          <w:rStyle w:val="markedcontent"/>
          <w:rFonts w:ascii="Arial" w:hAnsi="Arial" w:cs="Arial"/>
          <w:i/>
          <w:sz w:val="28"/>
          <w:szCs w:val="28"/>
        </w:rPr>
        <w:t>1 fracción I y II, punto 2, 45, 47, 48, 51, fracción VII, 87 punto 1, 92, 99, 104</w:t>
      </w:r>
      <w:r w:rsidR="00987FEA" w:rsidRPr="00987FEA">
        <w:rPr>
          <w:rFonts w:ascii="Arial" w:hAnsi="Arial" w:cs="Arial"/>
          <w:i/>
          <w:sz w:val="28"/>
          <w:szCs w:val="28"/>
        </w:rPr>
        <w:t xml:space="preserve"> </w:t>
      </w:r>
      <w:r w:rsidR="00987FEA" w:rsidRPr="00987FEA">
        <w:rPr>
          <w:rStyle w:val="markedcontent"/>
          <w:rFonts w:ascii="Arial" w:hAnsi="Arial" w:cs="Arial"/>
          <w:i/>
          <w:sz w:val="28"/>
          <w:szCs w:val="28"/>
        </w:rPr>
        <w:t>al 109 del Reglamento Interior del Ayuntamiento de Zapotlán</w:t>
      </w:r>
      <w:r w:rsidR="00987FEA" w:rsidRPr="00987FEA">
        <w:rPr>
          <w:rFonts w:ascii="Arial" w:hAnsi="Arial" w:cs="Arial"/>
          <w:i/>
          <w:sz w:val="28"/>
          <w:szCs w:val="28"/>
        </w:rPr>
        <w:t xml:space="preserve"> </w:t>
      </w:r>
      <w:r w:rsidR="00987FEA" w:rsidRPr="00987FEA">
        <w:rPr>
          <w:rStyle w:val="markedcontent"/>
          <w:rFonts w:ascii="Arial" w:hAnsi="Arial" w:cs="Arial"/>
          <w:i/>
          <w:sz w:val="28"/>
          <w:szCs w:val="28"/>
        </w:rPr>
        <w:t>el Grande.</w:t>
      </w:r>
      <w:r w:rsidR="00987FEA">
        <w:rPr>
          <w:rStyle w:val="markedcontent"/>
          <w:rFonts w:ascii="Arial" w:hAnsi="Arial" w:cs="Arial"/>
          <w:i/>
          <w:sz w:val="28"/>
          <w:szCs w:val="28"/>
        </w:rPr>
        <w:t xml:space="preserve"> </w:t>
      </w:r>
      <w:r w:rsidR="00987FEA" w:rsidRPr="00987FEA">
        <w:rPr>
          <w:rFonts w:ascii="Arial" w:hAnsi="Arial" w:cs="Arial"/>
          <w:b/>
          <w:i/>
          <w:sz w:val="28"/>
          <w:szCs w:val="28"/>
        </w:rPr>
        <w:t>ANTECEDENTES.</w:t>
      </w:r>
      <w:r w:rsidR="00987FEA">
        <w:rPr>
          <w:rFonts w:ascii="Arial" w:hAnsi="Arial" w:cs="Arial"/>
          <w:i/>
          <w:sz w:val="28"/>
          <w:szCs w:val="28"/>
        </w:rPr>
        <w:t xml:space="preserve"> </w:t>
      </w:r>
      <w:r w:rsidR="00987FEA" w:rsidRPr="00987FEA">
        <w:rPr>
          <w:rFonts w:ascii="Arial" w:hAnsi="Arial" w:cs="Arial"/>
          <w:b/>
          <w:i/>
          <w:sz w:val="28"/>
          <w:szCs w:val="28"/>
        </w:rPr>
        <w:t xml:space="preserve">I.- </w:t>
      </w:r>
      <w:r w:rsidR="00987FEA" w:rsidRPr="00987FEA">
        <w:rPr>
          <w:rFonts w:ascii="Arial" w:hAnsi="Arial" w:cs="Arial"/>
          <w:i/>
          <w:sz w:val="28"/>
          <w:szCs w:val="28"/>
        </w:rPr>
        <w:t>A fecha 25 de julio del año 2022 dos mil veintidós, por parte de Sindicatura y la Unidad Jurídica de esta administración 2021-2024 se recibió oficio signado por parte del C. L.A.F. JOSE ALEJANDRO NEVAREZ GARCIA, quien es representante legal de GAS LOS ALTOSS S.A. DE C.V. solicitando el retiro de la instalación de GAS L.P. que se encuentra en las instalaciones del MERCADITO COSTITUCION con domicilio en K. Silverio Núñez 111, Ciudad Guzmán, 49000, Ciudad Guzmán, por los motivos que se desprenden del mismo. Oficio que se anexa al dictamen.</w:t>
      </w:r>
      <w:r w:rsidR="00987FEA">
        <w:rPr>
          <w:rFonts w:ascii="Arial" w:hAnsi="Arial" w:cs="Arial"/>
          <w:i/>
          <w:sz w:val="28"/>
          <w:szCs w:val="28"/>
        </w:rPr>
        <w:t xml:space="preserve"> </w:t>
      </w:r>
      <w:r w:rsidR="00987FEA" w:rsidRPr="00987FEA">
        <w:rPr>
          <w:rFonts w:ascii="Arial" w:hAnsi="Arial" w:cs="Arial"/>
          <w:b/>
          <w:i/>
          <w:sz w:val="28"/>
          <w:szCs w:val="28"/>
        </w:rPr>
        <w:t>II.-</w:t>
      </w:r>
      <w:r w:rsidR="00987FEA" w:rsidRPr="00987FEA">
        <w:rPr>
          <w:rFonts w:ascii="Arial" w:hAnsi="Arial" w:cs="Arial"/>
          <w:i/>
          <w:sz w:val="28"/>
          <w:szCs w:val="28"/>
        </w:rPr>
        <w:t xml:space="preserve"> El día 07 de octubre del año 2022 dos mil veintidós recibió nuevamente oficio la Unidad Jurídica de la Administración oficio que firma el LA F. JOSE ALEJANDRO NEVAREZ GARCIA, Representante legal de GAS LOS ALTOSS S.A. DE C.V.  donde informa los elementos instalados en el MERCADITO CONSTITUCION. Oficio que se agrega a la presente.</w:t>
      </w:r>
      <w:r w:rsidR="00987FEA">
        <w:rPr>
          <w:rFonts w:ascii="Arial" w:hAnsi="Arial" w:cs="Arial"/>
          <w:i/>
          <w:sz w:val="28"/>
          <w:szCs w:val="28"/>
        </w:rPr>
        <w:t xml:space="preserve"> </w:t>
      </w:r>
      <w:r w:rsidR="00987FEA" w:rsidRPr="00987FEA">
        <w:rPr>
          <w:rFonts w:ascii="Arial" w:hAnsi="Arial" w:cs="Arial"/>
          <w:b/>
          <w:i/>
          <w:sz w:val="28"/>
          <w:szCs w:val="28"/>
        </w:rPr>
        <w:t xml:space="preserve">III.- </w:t>
      </w:r>
      <w:r w:rsidR="00987FEA" w:rsidRPr="00987FEA">
        <w:rPr>
          <w:rFonts w:ascii="Arial" w:hAnsi="Arial" w:cs="Arial"/>
          <w:i/>
          <w:sz w:val="28"/>
          <w:szCs w:val="28"/>
        </w:rPr>
        <w:t>La Unidad Jurídica Municipal recibido el día 13 de octubre del año 2022 oficio de parte del C. Ing. Omar Francisco Ortega Palafox, quien es Coordinador General de Desarrollo Económico, Turismo y Agropecuario informando que locatarios utilizan las instalaciones de gas, el cual se anexa.</w:t>
      </w:r>
      <w:r w:rsidR="00987FEA">
        <w:rPr>
          <w:rFonts w:ascii="Arial" w:hAnsi="Arial" w:cs="Arial"/>
          <w:i/>
          <w:sz w:val="28"/>
          <w:szCs w:val="28"/>
        </w:rPr>
        <w:t xml:space="preserve"> </w:t>
      </w:r>
      <w:r w:rsidR="00987FEA" w:rsidRPr="00987FEA">
        <w:rPr>
          <w:rFonts w:ascii="Arial" w:hAnsi="Arial" w:cs="Arial"/>
          <w:b/>
          <w:bCs/>
          <w:i/>
          <w:sz w:val="28"/>
          <w:szCs w:val="28"/>
        </w:rPr>
        <w:t>IV.-</w:t>
      </w:r>
      <w:r w:rsidR="00987FEA" w:rsidRPr="00987FEA">
        <w:rPr>
          <w:rFonts w:ascii="Arial" w:hAnsi="Arial" w:cs="Arial"/>
          <w:i/>
          <w:sz w:val="28"/>
          <w:szCs w:val="28"/>
        </w:rPr>
        <w:t xml:space="preserve"> Mediante sesión ordinaria de ayuntamiento número 32 celebrada el día 20 de abril del año 2023 en el orden del día se agendo como punto número 10 “Propuesta para retirar ”y posteriormente se aprobó el turno, desde ese momento a la fecha se ha estado estructurando el tema y es así que el día </w:t>
      </w:r>
      <w:r w:rsidR="00987FEA" w:rsidRPr="00987FEA">
        <w:rPr>
          <w:rFonts w:ascii="Arial" w:hAnsi="Arial" w:cs="Arial"/>
          <w:i/>
          <w:sz w:val="28"/>
          <w:szCs w:val="28"/>
        </w:rPr>
        <w:lastRenderedPageBreak/>
        <w:t>lunes 28 de agosto del presente año, mediante sesión ordinaria de esta comisión se desahogó ese tema, el cual fue aprobado de manera unánime por los regidores que asistieron a la misma, en el claro entendido que es un tema que no resulta gravoso y abona a la mejora de las instalación que jamás se les dio uso por parte de los locatarios del mercado en cuestión.</w:t>
      </w:r>
      <w:r w:rsidR="00987FEA">
        <w:rPr>
          <w:rFonts w:ascii="Arial" w:hAnsi="Arial" w:cs="Arial"/>
          <w:i/>
          <w:sz w:val="28"/>
          <w:szCs w:val="28"/>
        </w:rPr>
        <w:t xml:space="preserve"> </w:t>
      </w:r>
      <w:r w:rsidR="00987FEA" w:rsidRPr="00987FEA">
        <w:rPr>
          <w:rFonts w:ascii="Arial" w:hAnsi="Arial" w:cs="Arial"/>
          <w:bCs/>
          <w:i/>
          <w:sz w:val="28"/>
          <w:szCs w:val="28"/>
        </w:rPr>
        <w:t>En atención a lo manifestado en el apartado de Fundamentos y motivación, así como en Antecedentes, esta Comisión Edilicia Permanente de Mercados y Centrales de Abastos tiene a bien en hacer las siguientes consideraciones a este pleno de Ayuntamiento, mediante los:</w:t>
      </w:r>
      <w:r w:rsidR="00CD6D73">
        <w:rPr>
          <w:rFonts w:ascii="Arial" w:hAnsi="Arial" w:cs="Arial"/>
          <w:bCs/>
          <w:i/>
          <w:sz w:val="28"/>
          <w:szCs w:val="28"/>
        </w:rPr>
        <w:t xml:space="preserve"> </w:t>
      </w:r>
      <w:r w:rsidR="00CD6D73" w:rsidRPr="00CD6D73">
        <w:rPr>
          <w:rFonts w:ascii="Arial" w:hAnsi="Arial" w:cs="Arial"/>
          <w:b/>
          <w:i/>
          <w:sz w:val="28"/>
          <w:szCs w:val="28"/>
        </w:rPr>
        <w:t>CONSIDERANDOS</w:t>
      </w:r>
      <w:r w:rsidR="00CD6D73">
        <w:rPr>
          <w:rFonts w:ascii="Arial" w:hAnsi="Arial" w:cs="Arial"/>
          <w:bCs/>
          <w:i/>
          <w:sz w:val="28"/>
          <w:szCs w:val="28"/>
        </w:rPr>
        <w:t xml:space="preserve"> </w:t>
      </w:r>
      <w:r w:rsidR="00CD6D73" w:rsidRPr="00CD6D73">
        <w:rPr>
          <w:rFonts w:ascii="Arial" w:hAnsi="Arial" w:cs="Arial"/>
          <w:b/>
          <w:bCs/>
          <w:i/>
          <w:sz w:val="28"/>
          <w:szCs w:val="28"/>
        </w:rPr>
        <w:t>I.-</w:t>
      </w:r>
      <w:r w:rsidR="00CD6D73" w:rsidRPr="00CD6D73">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sidR="00CD6D73">
        <w:rPr>
          <w:rFonts w:ascii="Arial" w:hAnsi="Arial" w:cs="Arial"/>
          <w:bCs/>
          <w:i/>
          <w:sz w:val="28"/>
          <w:szCs w:val="28"/>
        </w:rPr>
        <w:t xml:space="preserve"> </w:t>
      </w:r>
      <w:r w:rsidR="00CD6D73" w:rsidRPr="00CD6D73">
        <w:rPr>
          <w:rFonts w:ascii="Arial" w:hAnsi="Arial" w:cs="Arial"/>
          <w:b/>
          <w:bCs/>
          <w:i/>
          <w:color w:val="000000"/>
          <w:sz w:val="28"/>
          <w:szCs w:val="28"/>
        </w:rPr>
        <w:t xml:space="preserve">II.- </w:t>
      </w:r>
      <w:r w:rsidR="00CD6D73" w:rsidRPr="00CD6D73">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00CD6D73" w:rsidRPr="00CD6D73">
        <w:rPr>
          <w:rStyle w:val="markedcontent"/>
          <w:rFonts w:ascii="Arial" w:hAnsi="Arial" w:cs="Arial"/>
          <w:i/>
          <w:sz w:val="28"/>
          <w:szCs w:val="28"/>
        </w:rPr>
        <w:t>Los ayuntamientos tendrán facultades para aprobar, de acuerdo con las leyes en</w:t>
      </w:r>
      <w:r w:rsidR="00CD6D73" w:rsidRPr="00CD6D73">
        <w:rPr>
          <w:rFonts w:ascii="Arial" w:hAnsi="Arial" w:cs="Arial"/>
          <w:i/>
          <w:sz w:val="28"/>
          <w:szCs w:val="28"/>
        </w:rPr>
        <w:t xml:space="preserve"> </w:t>
      </w:r>
      <w:r w:rsidR="00CD6D73" w:rsidRPr="00CD6D73">
        <w:rPr>
          <w:rStyle w:val="markedcontent"/>
          <w:rFonts w:ascii="Arial" w:hAnsi="Arial" w:cs="Arial"/>
          <w:i/>
          <w:sz w:val="28"/>
          <w:szCs w:val="28"/>
        </w:rPr>
        <w:t>materia municipal que deberán expedir las legislaturas de los Estados, los bandos de</w:t>
      </w:r>
      <w:r w:rsidR="00CD6D73" w:rsidRPr="00CD6D73">
        <w:rPr>
          <w:rFonts w:ascii="Arial" w:hAnsi="Arial" w:cs="Arial"/>
          <w:i/>
          <w:sz w:val="28"/>
          <w:szCs w:val="28"/>
        </w:rPr>
        <w:t xml:space="preserve"> </w:t>
      </w:r>
      <w:r w:rsidR="00CD6D73" w:rsidRPr="00CD6D73">
        <w:rPr>
          <w:rStyle w:val="markedcontent"/>
          <w:rFonts w:ascii="Arial" w:hAnsi="Arial" w:cs="Arial"/>
          <w:i/>
          <w:sz w:val="28"/>
          <w:szCs w:val="28"/>
        </w:rPr>
        <w:t>policía y gobierno, los reglamentos, circulares y disposiciones administrativas de</w:t>
      </w:r>
      <w:r w:rsidR="00CD6D73" w:rsidRPr="00CD6D73">
        <w:rPr>
          <w:rFonts w:ascii="Arial" w:hAnsi="Arial" w:cs="Arial"/>
          <w:i/>
          <w:sz w:val="28"/>
          <w:szCs w:val="28"/>
        </w:rPr>
        <w:t xml:space="preserve"> </w:t>
      </w:r>
      <w:r w:rsidR="00CD6D73" w:rsidRPr="00CD6D73">
        <w:rPr>
          <w:rStyle w:val="markedcontent"/>
          <w:rFonts w:ascii="Arial" w:hAnsi="Arial" w:cs="Arial"/>
          <w:i/>
          <w:sz w:val="28"/>
          <w:szCs w:val="28"/>
        </w:rPr>
        <w:t>observancia general dentro de sus respectivas jurisdicciones, que organicen la</w:t>
      </w:r>
      <w:r w:rsidR="00CD6D73" w:rsidRPr="00CD6D73">
        <w:rPr>
          <w:rFonts w:ascii="Arial" w:hAnsi="Arial" w:cs="Arial"/>
          <w:i/>
          <w:sz w:val="28"/>
          <w:szCs w:val="28"/>
        </w:rPr>
        <w:t xml:space="preserve"> </w:t>
      </w:r>
      <w:r w:rsidR="00CD6D73" w:rsidRPr="00CD6D73">
        <w:rPr>
          <w:rStyle w:val="markedcontent"/>
          <w:rFonts w:ascii="Arial" w:hAnsi="Arial" w:cs="Arial"/>
          <w:i/>
          <w:sz w:val="28"/>
          <w:szCs w:val="28"/>
        </w:rPr>
        <w:t>administración pública municipal, regulen las materias, procedimientos, funciones y</w:t>
      </w:r>
      <w:r w:rsidR="00CD6D73" w:rsidRPr="00CD6D73">
        <w:rPr>
          <w:rFonts w:ascii="Arial" w:hAnsi="Arial" w:cs="Arial"/>
          <w:i/>
          <w:sz w:val="28"/>
          <w:szCs w:val="28"/>
        </w:rPr>
        <w:t xml:space="preserve"> </w:t>
      </w:r>
      <w:r w:rsidR="00CD6D73" w:rsidRPr="00CD6D73">
        <w:rPr>
          <w:rStyle w:val="markedcontent"/>
          <w:rFonts w:ascii="Arial" w:hAnsi="Arial" w:cs="Arial"/>
          <w:i/>
          <w:sz w:val="28"/>
          <w:szCs w:val="28"/>
        </w:rPr>
        <w:t>servicios públicos de su competencia y aseguren la participación ciudadana y vecinal.</w:t>
      </w:r>
      <w:r w:rsidR="00CD6D73">
        <w:rPr>
          <w:rFonts w:ascii="Arial" w:hAnsi="Arial" w:cs="Arial"/>
          <w:i/>
          <w:color w:val="000000"/>
          <w:sz w:val="28"/>
          <w:szCs w:val="28"/>
        </w:rPr>
        <w:t xml:space="preserve"> </w:t>
      </w:r>
      <w:r w:rsidR="00CD6D73" w:rsidRPr="00CD6D73">
        <w:rPr>
          <w:rFonts w:ascii="Arial" w:hAnsi="Arial" w:cs="Arial"/>
          <w:i/>
          <w:sz w:val="28"/>
          <w:szCs w:val="28"/>
        </w:rPr>
        <w:t xml:space="preserve">Por lo anteriormente expresado y fundado en los artículos 37, fracción XIV, 41 fracción II y 50 de la Ley de Gobierno y la Administración Pública Municipal del Estado de Jalisco; 3, 40, 51, 87, 91, 92 100 y demás relativos y aplicables del Reglamento interior del Ayuntamiento de Zapotlán el Grande, Jalisco, y el 77 fracción </w:t>
      </w:r>
      <w:r w:rsidR="00CD6D73" w:rsidRPr="00CD6D73">
        <w:rPr>
          <w:rFonts w:ascii="Arial" w:hAnsi="Arial" w:cs="Arial"/>
          <w:i/>
          <w:sz w:val="28"/>
          <w:szCs w:val="28"/>
        </w:rPr>
        <w:lastRenderedPageBreak/>
        <w:t>II de la Constitución del Estado de Jalisco, por lo que someto a consideración de este honorable Pleno la presente.</w:t>
      </w:r>
      <w:r w:rsidR="00CD6D73">
        <w:rPr>
          <w:rFonts w:ascii="Arial" w:hAnsi="Arial" w:cs="Arial"/>
          <w:bCs/>
          <w:i/>
          <w:sz w:val="28"/>
          <w:szCs w:val="28"/>
        </w:rPr>
        <w:t xml:space="preserve"> </w:t>
      </w:r>
      <w:r w:rsidR="00CD6D73" w:rsidRPr="00CD6D73">
        <w:rPr>
          <w:rFonts w:ascii="Arial" w:hAnsi="Arial" w:cs="Arial"/>
          <w:i/>
          <w:sz w:val="28"/>
          <w:szCs w:val="28"/>
        </w:rPr>
        <w:t>Por lo anteriormente expuesto a este Honorable Pleno de Ayuntamiento administración 2021-2024 se propone los siguientes:</w:t>
      </w:r>
      <w:r w:rsidR="00CD6D73">
        <w:rPr>
          <w:rFonts w:ascii="Arial" w:hAnsi="Arial" w:cs="Arial"/>
          <w:bCs/>
          <w:i/>
          <w:sz w:val="28"/>
          <w:szCs w:val="28"/>
        </w:rPr>
        <w:t xml:space="preserve"> </w:t>
      </w:r>
      <w:r w:rsidR="00CD6D73" w:rsidRPr="00CD6D73">
        <w:rPr>
          <w:rFonts w:ascii="Arial" w:hAnsi="Arial" w:cs="Arial"/>
          <w:b/>
          <w:i/>
          <w:sz w:val="28"/>
          <w:szCs w:val="28"/>
        </w:rPr>
        <w:t>PUNTOS DE ACUERDO</w:t>
      </w:r>
      <w:r w:rsidR="00CD6D73">
        <w:rPr>
          <w:rFonts w:ascii="Arial" w:hAnsi="Arial" w:cs="Arial"/>
          <w:bCs/>
          <w:i/>
          <w:sz w:val="28"/>
          <w:szCs w:val="28"/>
        </w:rPr>
        <w:t xml:space="preserve"> </w:t>
      </w:r>
      <w:r w:rsidR="00CD6D73">
        <w:rPr>
          <w:rFonts w:ascii="Arial" w:hAnsi="Arial" w:cs="Arial"/>
          <w:b/>
          <w:i/>
          <w:sz w:val="28"/>
          <w:szCs w:val="28"/>
        </w:rPr>
        <w:t>PRIMERO.</w:t>
      </w:r>
      <w:r w:rsidR="00CD6D73" w:rsidRPr="00CD6D73">
        <w:rPr>
          <w:rFonts w:ascii="Arial" w:hAnsi="Arial" w:cs="Arial"/>
          <w:b/>
          <w:i/>
          <w:sz w:val="28"/>
          <w:szCs w:val="28"/>
        </w:rPr>
        <w:t xml:space="preserve">- </w:t>
      </w:r>
      <w:r w:rsidR="00CD6D73" w:rsidRPr="00CD6D73">
        <w:rPr>
          <w:rFonts w:ascii="Arial" w:hAnsi="Arial" w:cs="Arial"/>
          <w:i/>
          <w:sz w:val="28"/>
          <w:szCs w:val="28"/>
        </w:rPr>
        <w:t xml:space="preserve">Se aprueba el retirar </w:t>
      </w:r>
      <w:r w:rsidR="00CD6D73" w:rsidRPr="00CD6D73">
        <w:rPr>
          <w:rFonts w:ascii="Arial" w:hAnsi="Arial" w:cs="Arial"/>
          <w:bCs/>
          <w:i/>
          <w:sz w:val="28"/>
          <w:szCs w:val="28"/>
        </w:rPr>
        <w:t>la instalación de gas L.P. que se encuentra en el mercadito constitución en Ciudad Guzmán, municipio de Zapotlán el Grande, Jalisco</w:t>
      </w:r>
      <w:r w:rsidR="00CD6D73" w:rsidRPr="00CD6D73">
        <w:rPr>
          <w:rFonts w:ascii="Arial" w:hAnsi="Arial" w:cs="Arial"/>
          <w:i/>
          <w:sz w:val="28"/>
          <w:szCs w:val="28"/>
        </w:rPr>
        <w:t xml:space="preserve"> </w:t>
      </w:r>
      <w:r w:rsidR="00CD6D73">
        <w:rPr>
          <w:rFonts w:ascii="Arial" w:hAnsi="Arial" w:cs="Arial"/>
          <w:b/>
          <w:i/>
          <w:sz w:val="28"/>
          <w:szCs w:val="28"/>
        </w:rPr>
        <w:t>SEGUNDO.</w:t>
      </w:r>
      <w:r w:rsidR="00CD6D73" w:rsidRPr="00CD6D73">
        <w:rPr>
          <w:rFonts w:ascii="Arial" w:hAnsi="Arial" w:cs="Arial"/>
          <w:b/>
          <w:i/>
          <w:sz w:val="28"/>
          <w:szCs w:val="28"/>
        </w:rPr>
        <w:t xml:space="preserve">– </w:t>
      </w:r>
      <w:r w:rsidR="00CD6D73" w:rsidRPr="00CD6D73">
        <w:rPr>
          <w:rFonts w:ascii="Arial" w:hAnsi="Arial" w:cs="Arial"/>
          <w:i/>
          <w:sz w:val="28"/>
          <w:szCs w:val="28"/>
        </w:rPr>
        <w:t xml:space="preserve">Notifíquese a la Dirección Jurídica y al LA F. José Alejandro </w:t>
      </w:r>
      <w:proofErr w:type="spellStart"/>
      <w:r w:rsidR="00CD6D73" w:rsidRPr="00CD6D73">
        <w:rPr>
          <w:rFonts w:ascii="Arial" w:hAnsi="Arial" w:cs="Arial"/>
          <w:i/>
          <w:sz w:val="28"/>
          <w:szCs w:val="28"/>
        </w:rPr>
        <w:t>Nevárez</w:t>
      </w:r>
      <w:proofErr w:type="spellEnd"/>
      <w:r w:rsidR="00CD6D73" w:rsidRPr="00CD6D73">
        <w:rPr>
          <w:rFonts w:ascii="Arial" w:hAnsi="Arial" w:cs="Arial"/>
          <w:i/>
          <w:sz w:val="28"/>
          <w:szCs w:val="28"/>
        </w:rPr>
        <w:t xml:space="preserve"> García, Representante legal de GAS LOS ALTOSS S.A. DE C.V. para los efectos administrativos y legales que haya lugar con el presente dictamen.</w:t>
      </w:r>
      <w:r w:rsidR="00D369D0">
        <w:rPr>
          <w:rFonts w:ascii="Arial" w:hAnsi="Arial" w:cs="Arial"/>
          <w:i/>
          <w:sz w:val="28"/>
          <w:szCs w:val="28"/>
        </w:rPr>
        <w:t xml:space="preserve"> </w:t>
      </w:r>
      <w:r w:rsidR="00CD6D73" w:rsidRPr="00D369D0">
        <w:rPr>
          <w:rFonts w:ascii="Arial" w:hAnsi="Arial" w:cs="Arial"/>
          <w:b/>
          <w:i/>
          <w:sz w:val="28"/>
          <w:szCs w:val="28"/>
        </w:rPr>
        <w:t>TERCERO.-</w:t>
      </w:r>
      <w:r w:rsidR="00CD6D73" w:rsidRPr="00D369D0">
        <w:rPr>
          <w:rFonts w:ascii="Arial" w:hAnsi="Arial" w:cs="Arial"/>
          <w:i/>
          <w:sz w:val="28"/>
          <w:szCs w:val="28"/>
        </w:rPr>
        <w:t xml:space="preserve"> Se faculta a la licenciada Claudia Margarita Robles Gómez  Secretaria de Gobierno Municipal para los efectos legales y realice la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w:t>
      </w:r>
      <w:r w:rsidR="00CD6D73" w:rsidRPr="00CD6D73">
        <w:rPr>
          <w:rFonts w:ascii="Bookman Old Style" w:hAnsi="Bookman Old Style" w:cs="Arial"/>
          <w:i/>
          <w:sz w:val="24"/>
          <w:szCs w:val="24"/>
        </w:rPr>
        <w:t xml:space="preserve"> </w:t>
      </w:r>
      <w:r w:rsidR="00CD6D73" w:rsidRPr="000B6402">
        <w:rPr>
          <w:rFonts w:ascii="Arial" w:hAnsi="Arial" w:cs="Arial"/>
          <w:i/>
          <w:sz w:val="28"/>
          <w:szCs w:val="28"/>
        </w:rPr>
        <w:t>relativos al Reglamento de la Gaceta Municipal de Zapotlán el Grande, Jalisco.</w:t>
      </w:r>
      <w:r w:rsidR="000B6402" w:rsidRPr="000B6402">
        <w:rPr>
          <w:rFonts w:ascii="Arial" w:hAnsi="Arial" w:cs="Arial"/>
          <w:b/>
          <w:i/>
          <w:sz w:val="28"/>
          <w:szCs w:val="28"/>
        </w:rPr>
        <w:t xml:space="preserve"> </w:t>
      </w:r>
      <w:r w:rsidR="00CD6D73" w:rsidRPr="000B6402">
        <w:rPr>
          <w:rFonts w:ascii="Arial" w:hAnsi="Arial" w:cs="Arial"/>
          <w:b/>
          <w:bCs/>
          <w:i/>
          <w:sz w:val="28"/>
          <w:szCs w:val="28"/>
        </w:rPr>
        <w:t>CUARTO.-</w:t>
      </w:r>
      <w:r w:rsidR="00CD6D73" w:rsidRPr="000B6402">
        <w:rPr>
          <w:rFonts w:ascii="Arial" w:hAnsi="Arial" w:cs="Arial"/>
          <w:i/>
          <w:sz w:val="28"/>
          <w:szCs w:val="28"/>
        </w:rPr>
        <w:t xml:space="preserve"> Se instruya por medio del presidente municipal la conformación de un comité de vigilancia integrada por el administrador de mercados, director de obras públicas y director de protección civil para que hagan el acompañamiento del proceso de retiro de la instalación de gas L.P. del Mercado Constitución.</w:t>
      </w:r>
      <w:r w:rsidR="000B6402" w:rsidRPr="000B6402">
        <w:rPr>
          <w:rFonts w:ascii="Arial" w:hAnsi="Arial" w:cs="Arial"/>
          <w:b/>
          <w:i/>
          <w:sz w:val="28"/>
          <w:szCs w:val="28"/>
        </w:rPr>
        <w:t xml:space="preserve"> ATENTAMENTE </w:t>
      </w:r>
      <w:r w:rsidR="00CD6D73" w:rsidRPr="000B6402">
        <w:rPr>
          <w:rFonts w:ascii="Arial" w:hAnsi="Arial" w:cs="Arial"/>
          <w:i/>
          <w:sz w:val="28"/>
          <w:szCs w:val="28"/>
        </w:rPr>
        <w:t>“2023, Año del 140 aniversario del Natalicio de José Clemente Orozco” Ciudad Guzmán, Municipio d</w:t>
      </w:r>
      <w:r w:rsidR="000B6402" w:rsidRPr="000B6402">
        <w:rPr>
          <w:rFonts w:ascii="Arial" w:hAnsi="Arial" w:cs="Arial"/>
          <w:i/>
          <w:sz w:val="28"/>
          <w:szCs w:val="28"/>
        </w:rPr>
        <w:t xml:space="preserve">e Zapotlán el Grande, Jalisco; </w:t>
      </w:r>
      <w:r w:rsidR="00CD6D73" w:rsidRPr="000B6402">
        <w:rPr>
          <w:rFonts w:ascii="Arial" w:hAnsi="Arial" w:cs="Arial"/>
          <w:i/>
          <w:sz w:val="28"/>
          <w:szCs w:val="28"/>
        </w:rPr>
        <w:t>26 de octubre del año 2023.</w:t>
      </w:r>
      <w:r w:rsidR="00E60C1B">
        <w:rPr>
          <w:rFonts w:ascii="Arial" w:hAnsi="Arial" w:cs="Arial"/>
          <w:i/>
          <w:sz w:val="28"/>
          <w:szCs w:val="28"/>
        </w:rPr>
        <w:t xml:space="preserve"> </w:t>
      </w:r>
      <w:r w:rsidR="00E60C1B">
        <w:rPr>
          <w:rFonts w:ascii="Arial" w:hAnsi="Arial" w:cs="Arial"/>
          <w:b/>
          <w:i/>
          <w:sz w:val="28"/>
          <w:szCs w:val="28"/>
        </w:rPr>
        <w:t xml:space="preserve">ING. JESÚS RAMÍREZ SÁNCHEZ </w:t>
      </w:r>
      <w:r w:rsidR="00E60C1B">
        <w:rPr>
          <w:rFonts w:ascii="Arial" w:hAnsi="Arial" w:cs="Arial"/>
          <w:i/>
          <w:sz w:val="28"/>
          <w:szCs w:val="28"/>
        </w:rPr>
        <w:t xml:space="preserve">Regidor Presidente de la Comisión Edilicia Permanente de Mercados y Centrales de Abastos </w:t>
      </w:r>
      <w:r w:rsidR="00E60C1B">
        <w:rPr>
          <w:rFonts w:ascii="Arial" w:hAnsi="Arial" w:cs="Arial"/>
          <w:b/>
          <w:i/>
          <w:sz w:val="28"/>
          <w:szCs w:val="28"/>
        </w:rPr>
        <w:t xml:space="preserve">LAURA ELENA MARTÍNEZ RUVALCABA </w:t>
      </w:r>
      <w:r w:rsidR="00E60C1B">
        <w:rPr>
          <w:rFonts w:ascii="Arial" w:hAnsi="Arial" w:cs="Arial"/>
          <w:i/>
          <w:sz w:val="28"/>
          <w:szCs w:val="28"/>
        </w:rPr>
        <w:t xml:space="preserve">Regidor Integrante de la Comisión Permanente de Mercados y Centrales de Abastos </w:t>
      </w:r>
      <w:r w:rsidR="00E60C1B">
        <w:rPr>
          <w:rFonts w:ascii="Arial" w:hAnsi="Arial" w:cs="Arial"/>
          <w:b/>
          <w:i/>
          <w:sz w:val="28"/>
          <w:szCs w:val="28"/>
        </w:rPr>
        <w:lastRenderedPageBreak/>
        <w:t xml:space="preserve">LIC. ERNESTO SÁNCHEZ </w:t>
      </w:r>
      <w:proofErr w:type="spellStart"/>
      <w:r w:rsidR="00E60C1B">
        <w:rPr>
          <w:rFonts w:ascii="Arial" w:hAnsi="Arial" w:cs="Arial"/>
          <w:b/>
          <w:i/>
          <w:sz w:val="28"/>
          <w:szCs w:val="28"/>
        </w:rPr>
        <w:t>SÁNCHEZ</w:t>
      </w:r>
      <w:proofErr w:type="spellEnd"/>
      <w:r w:rsidR="00E60C1B">
        <w:rPr>
          <w:rFonts w:ascii="Arial" w:hAnsi="Arial" w:cs="Arial"/>
          <w:b/>
          <w:i/>
          <w:sz w:val="28"/>
          <w:szCs w:val="28"/>
        </w:rPr>
        <w:t xml:space="preserve"> </w:t>
      </w:r>
      <w:r w:rsidR="00E60C1B">
        <w:rPr>
          <w:rFonts w:ascii="Arial" w:hAnsi="Arial" w:cs="Arial"/>
          <w:i/>
          <w:sz w:val="28"/>
          <w:szCs w:val="28"/>
        </w:rPr>
        <w:t>Regidor Integrante de la Comisión Permanente de Mercados y Centrales de Abastos</w:t>
      </w:r>
      <w:r w:rsidR="00E60C1B">
        <w:rPr>
          <w:rFonts w:ascii="Arial" w:hAnsi="Arial" w:cs="Arial"/>
          <w:b/>
          <w:i/>
          <w:sz w:val="28"/>
          <w:szCs w:val="28"/>
        </w:rPr>
        <w:t xml:space="preserve">, </w:t>
      </w:r>
      <w:r w:rsidR="00E60C1B">
        <w:rPr>
          <w:rFonts w:ascii="Arial" w:hAnsi="Arial" w:cs="Arial"/>
          <w:i/>
          <w:sz w:val="28"/>
          <w:szCs w:val="28"/>
        </w:rPr>
        <w:t xml:space="preserve">y Desarrollo Económico y Turismo. </w:t>
      </w:r>
      <w:r w:rsidR="00E60C1B">
        <w:rPr>
          <w:rFonts w:ascii="Arial" w:hAnsi="Arial" w:cs="Arial"/>
          <w:b/>
          <w:i/>
          <w:sz w:val="28"/>
          <w:szCs w:val="28"/>
        </w:rPr>
        <w:t xml:space="preserve">LIC. YURITZI ALEJANDRA HERMOSILLO TEJEDA </w:t>
      </w:r>
      <w:r w:rsidR="00E60C1B">
        <w:rPr>
          <w:rFonts w:ascii="Arial" w:hAnsi="Arial" w:cs="Arial"/>
          <w:i/>
          <w:sz w:val="28"/>
          <w:szCs w:val="28"/>
        </w:rPr>
        <w:t xml:space="preserve">Regidor Integrante de la Comisión Permanente de Mercados y Centrales de Abastos. </w:t>
      </w:r>
      <w:r w:rsidR="00E60C1B">
        <w:rPr>
          <w:rFonts w:ascii="Arial" w:hAnsi="Arial" w:cs="Arial"/>
          <w:b/>
          <w:i/>
          <w:sz w:val="28"/>
          <w:szCs w:val="28"/>
        </w:rPr>
        <w:t xml:space="preserve">MARISOL MENDOZA PINTO </w:t>
      </w:r>
      <w:r w:rsidR="00E60C1B">
        <w:rPr>
          <w:rFonts w:ascii="Arial" w:hAnsi="Arial" w:cs="Arial"/>
          <w:i/>
          <w:sz w:val="28"/>
          <w:szCs w:val="28"/>
        </w:rPr>
        <w:t xml:space="preserve">Regidor Integrante de la Comisión Permanente de Mercados y Centrales de Abastos. </w:t>
      </w:r>
      <w:r w:rsidR="00E60C1B">
        <w:rPr>
          <w:rFonts w:ascii="Arial" w:hAnsi="Arial" w:cs="Arial"/>
          <w:b/>
          <w:i/>
          <w:sz w:val="28"/>
          <w:szCs w:val="28"/>
        </w:rPr>
        <w:t xml:space="preserve">JORGE DE JESÚS JUÁREZ PARRA </w:t>
      </w:r>
      <w:r w:rsidR="00E60C1B">
        <w:rPr>
          <w:rFonts w:ascii="Arial" w:hAnsi="Arial" w:cs="Arial"/>
          <w:i/>
          <w:sz w:val="28"/>
          <w:szCs w:val="28"/>
        </w:rPr>
        <w:t xml:space="preserve">Regidor Integrante de la Comisión Edilicia Permanente de Hacienda Pública y Patrimonio Municipal. </w:t>
      </w:r>
      <w:r w:rsidR="007C64DA">
        <w:rPr>
          <w:rFonts w:ascii="Arial" w:hAnsi="Arial" w:cs="Arial"/>
          <w:b/>
          <w:i/>
          <w:sz w:val="28"/>
          <w:szCs w:val="28"/>
        </w:rPr>
        <w:t xml:space="preserve">FIRMAN” C. Regidor Jesús Ramírez Sánchez: </w:t>
      </w:r>
      <w:r w:rsidR="007C64DA">
        <w:rPr>
          <w:rFonts w:ascii="Arial" w:hAnsi="Arial" w:cs="Arial"/>
          <w:sz w:val="28"/>
          <w:szCs w:val="28"/>
        </w:rPr>
        <w:t>Antes de ceder el uso de la voz, si me permiten; ya era un tema pues bastante añejo, faltó anexar solamente la carta compromiso, donde la persona involucrada, en este caso que es</w:t>
      </w:r>
      <w:r w:rsidR="00C65FCE">
        <w:rPr>
          <w:rFonts w:ascii="Arial" w:hAnsi="Arial" w:cs="Arial"/>
          <w:sz w:val="28"/>
          <w:szCs w:val="28"/>
        </w:rPr>
        <w:t xml:space="preserve"> Alejandro,</w:t>
      </w:r>
      <w:r w:rsidR="007C64DA">
        <w:rPr>
          <w:rFonts w:ascii="Arial" w:hAnsi="Arial" w:cs="Arial"/>
          <w:sz w:val="28"/>
          <w:szCs w:val="28"/>
        </w:rPr>
        <w:t xml:space="preserve"> </w:t>
      </w:r>
      <w:r w:rsidR="00C65FCE">
        <w:rPr>
          <w:rFonts w:ascii="Arial" w:hAnsi="Arial" w:cs="Arial"/>
          <w:sz w:val="28"/>
          <w:szCs w:val="28"/>
        </w:rPr>
        <w:t>el Representante Legal, de Gas Los Altos. Ya estaba presentada en el P</w:t>
      </w:r>
      <w:r w:rsidR="00BF5993">
        <w:rPr>
          <w:rFonts w:ascii="Arial" w:hAnsi="Arial" w:cs="Arial"/>
          <w:sz w:val="28"/>
          <w:szCs w:val="28"/>
        </w:rPr>
        <w:t>leno, pero se</w:t>
      </w:r>
      <w:r w:rsidR="00575CA1">
        <w:rPr>
          <w:rFonts w:ascii="Arial" w:hAnsi="Arial" w:cs="Arial"/>
          <w:sz w:val="28"/>
          <w:szCs w:val="28"/>
        </w:rPr>
        <w:t xml:space="preserve"> le</w:t>
      </w:r>
      <w:r w:rsidR="00BF5993">
        <w:rPr>
          <w:rFonts w:ascii="Arial" w:hAnsi="Arial" w:cs="Arial"/>
          <w:sz w:val="28"/>
          <w:szCs w:val="28"/>
        </w:rPr>
        <w:t xml:space="preserve"> solicit</w:t>
      </w:r>
      <w:r w:rsidR="00575CA1">
        <w:rPr>
          <w:rFonts w:ascii="Arial" w:hAnsi="Arial" w:cs="Arial"/>
          <w:sz w:val="28"/>
          <w:szCs w:val="28"/>
        </w:rPr>
        <w:t xml:space="preserve">ó nuevamente para una actualización, en donde él se hace responsable, junto con la Empresa, de los desperfectos que ocasione el retiro de la instalación. En ese sentido, el último resolutivo viene que, se forme un Comité de Vigilancia, para el correcto uso, bueno, el correcto retiro de la desinstalación, de esta instalación de gas. Se los acabo de leer ahorita, fue un error involuntario el no anexarla a la Iniciativa. Es </w:t>
      </w:r>
      <w:proofErr w:type="spellStart"/>
      <w:r w:rsidR="00575CA1">
        <w:rPr>
          <w:rFonts w:ascii="Arial" w:hAnsi="Arial" w:cs="Arial"/>
          <w:sz w:val="28"/>
          <w:szCs w:val="28"/>
        </w:rPr>
        <w:t>cuanto</w:t>
      </w:r>
      <w:proofErr w:type="spellEnd"/>
      <w:r w:rsidR="00575CA1">
        <w:rPr>
          <w:rFonts w:ascii="Arial" w:hAnsi="Arial" w:cs="Arial"/>
          <w:sz w:val="28"/>
          <w:szCs w:val="28"/>
        </w:rPr>
        <w:t xml:space="preserve">. </w:t>
      </w:r>
      <w:r w:rsidR="00575CA1">
        <w:rPr>
          <w:rFonts w:ascii="Arial" w:hAnsi="Arial" w:cs="Arial"/>
          <w:b/>
          <w:i/>
          <w:sz w:val="28"/>
          <w:szCs w:val="28"/>
        </w:rPr>
        <w:t xml:space="preserve">C. Síndico Municipal Magali Casillas Contreras: </w:t>
      </w:r>
      <w:r w:rsidR="00575CA1">
        <w:rPr>
          <w:rFonts w:ascii="Arial" w:hAnsi="Arial" w:cs="Arial"/>
          <w:sz w:val="28"/>
          <w:szCs w:val="28"/>
        </w:rPr>
        <w:t>Buenas tardes. Nada más una observación, en el Dictamen, habla de que, la Dirección Jurídica, tendría que dar el acompañamiento, más bien, por ser un tema técnico, tendría que ser a las áreas más bien operativas, que sería a la propia Obras Públicas, que tiene que ver con un tema técnico para el retiro y a la propia área de Mercados, para que, precisamente vigilen en el mom</w:t>
      </w:r>
      <w:r w:rsidR="003E5C98">
        <w:rPr>
          <w:rFonts w:ascii="Arial" w:hAnsi="Arial" w:cs="Arial"/>
          <w:sz w:val="28"/>
          <w:szCs w:val="28"/>
        </w:rPr>
        <w:t xml:space="preserve">ento. Ya deja de ser, </w:t>
      </w:r>
      <w:r w:rsidR="00575CA1">
        <w:rPr>
          <w:rFonts w:ascii="Arial" w:hAnsi="Arial" w:cs="Arial"/>
          <w:sz w:val="28"/>
          <w:szCs w:val="28"/>
        </w:rPr>
        <w:t>un tema jurídico</w:t>
      </w:r>
      <w:r w:rsidR="003E5C98">
        <w:rPr>
          <w:rFonts w:ascii="Arial" w:hAnsi="Arial" w:cs="Arial"/>
          <w:sz w:val="28"/>
          <w:szCs w:val="28"/>
        </w:rPr>
        <w:t xml:space="preserve">, más bien es un tema operativo. Y, entonces, queda claro que, la instalación, el retiro, lo hacen la propia Empresa y ellos responden. Entonces, nada más, la observación sería en ese sentido, que no es un </w:t>
      </w:r>
      <w:r w:rsidR="003E5C98">
        <w:rPr>
          <w:rFonts w:ascii="Arial" w:hAnsi="Arial" w:cs="Arial"/>
          <w:sz w:val="28"/>
          <w:szCs w:val="28"/>
        </w:rPr>
        <w:lastRenderedPageBreak/>
        <w:t xml:space="preserve">tema Jurídico, más bien un tema técnico, operativo, más bien el acompañamiento, a través de estas áreas técnicas, es cuanto, Señora Secretaria. </w:t>
      </w:r>
      <w:r w:rsidR="003E5C98">
        <w:rPr>
          <w:rFonts w:ascii="Arial" w:hAnsi="Arial" w:cs="Arial"/>
          <w:b/>
          <w:i/>
          <w:sz w:val="28"/>
          <w:szCs w:val="28"/>
        </w:rPr>
        <w:t xml:space="preserve">C. Regidor Jesús Ramírez Sánchez: </w:t>
      </w:r>
      <w:r w:rsidR="003E5C98">
        <w:rPr>
          <w:rFonts w:ascii="Arial" w:hAnsi="Arial" w:cs="Arial"/>
          <w:sz w:val="28"/>
          <w:szCs w:val="28"/>
        </w:rPr>
        <w:t xml:space="preserve">Gracias Secretaria. Solamente, entonces, para acomodar el cuarto resolutivo, eliminando la parte jurídica, que solamente quede el Administrador de Mercados, el Director de Obras Públicas y el Director de Protección Civil, es </w:t>
      </w:r>
      <w:proofErr w:type="spellStart"/>
      <w:r w:rsidR="003E5C98">
        <w:rPr>
          <w:rFonts w:ascii="Arial" w:hAnsi="Arial" w:cs="Arial"/>
          <w:sz w:val="28"/>
          <w:szCs w:val="28"/>
        </w:rPr>
        <w:t>cuanto</w:t>
      </w:r>
      <w:proofErr w:type="spellEnd"/>
      <w:r w:rsidR="003E5C98">
        <w:rPr>
          <w:rFonts w:ascii="Arial" w:hAnsi="Arial" w:cs="Arial"/>
          <w:sz w:val="28"/>
          <w:szCs w:val="28"/>
        </w:rPr>
        <w:t xml:space="preserve">. </w:t>
      </w:r>
      <w:r w:rsidR="00B07539">
        <w:rPr>
          <w:rFonts w:ascii="Arial" w:hAnsi="Arial" w:cs="Arial"/>
          <w:b/>
          <w:i/>
          <w:sz w:val="28"/>
          <w:szCs w:val="28"/>
        </w:rPr>
        <w:t xml:space="preserve">C. Presidente Municipal Alejandro Barragán Sánchez: </w:t>
      </w:r>
      <w:r w:rsidR="00B07539">
        <w:rPr>
          <w:rFonts w:ascii="Arial" w:hAnsi="Arial" w:cs="Arial"/>
          <w:sz w:val="28"/>
          <w:szCs w:val="28"/>
        </w:rPr>
        <w:t xml:space="preserve">Gracias Señora Secretaria. Con esta Iniciativa que se va aprobar hoy, es un pasito más en la corrección del muy lamentable proyecto del Mercado Constitución. Con enormes problemas que se generó, lo que debió haber sido una aportación para promover el comercio, para estimular a los comerciantes, para hacer un espacio turístico: el Mercado Roma de Zapotlán. la verdad es que, esa intervención que, costó cerca de, entre 8 ocho, y $10´000,000.00 (Diez millones de pesos 00/100 m.n.) ha traído todos los problemas que podrían haber pasado, todos han sucedido. Hoy tenemos, al igual que el Lienzo Charro y el Casino Auditorio, esa inversión que no está siendo aprovechada por los Zapotlénses y que también </w:t>
      </w:r>
      <w:r w:rsidR="00882D2F">
        <w:rPr>
          <w:rFonts w:ascii="Arial" w:hAnsi="Arial" w:cs="Arial"/>
          <w:sz w:val="28"/>
          <w:szCs w:val="28"/>
        </w:rPr>
        <w:t>lo estamos pagando. D</w:t>
      </w:r>
      <w:r w:rsidR="00B07539">
        <w:rPr>
          <w:rFonts w:ascii="Arial" w:hAnsi="Arial" w:cs="Arial"/>
          <w:sz w:val="28"/>
          <w:szCs w:val="28"/>
        </w:rPr>
        <w:t xml:space="preserve">e esos $50´000,000.00 </w:t>
      </w:r>
      <w:r w:rsidR="00882D2F">
        <w:rPr>
          <w:rFonts w:ascii="Arial" w:hAnsi="Arial" w:cs="Arial"/>
          <w:sz w:val="28"/>
          <w:szCs w:val="28"/>
        </w:rPr>
        <w:t xml:space="preserve">(Cincuenta millones de pesos 00/100 m.n.) ahí hay $30´000,000.00 (Treinta millones de pesos 00/100 m.n.) aproximadamente: Casino, Lienzo y Mercado Constitución. Hoy tenemos un segundo piso del Mercado Constitución, abandonado, inutilizado y también en una inmovilidad, puesto que se adjudicaron contratos con la parentela, con la camarilla </w:t>
      </w:r>
      <w:r w:rsidR="0096759C">
        <w:rPr>
          <w:rFonts w:ascii="Arial" w:hAnsi="Arial" w:cs="Arial"/>
          <w:sz w:val="28"/>
          <w:szCs w:val="28"/>
        </w:rPr>
        <w:t xml:space="preserve">de quien estaba en ese momento al frente de esta Administración Municipal, y hoy, pues tenemos esa inversión simple y llanamente detenida. Un edificio que se está deteriorando rápidamente, también por una cuestión de diseño y de construcción, y que hoy, además, tenemos que ir a quitar, tenemos que ir a entregarle a un particular, una instalación de </w:t>
      </w:r>
      <w:r w:rsidR="0096759C">
        <w:rPr>
          <w:rFonts w:ascii="Arial" w:hAnsi="Arial" w:cs="Arial"/>
          <w:sz w:val="28"/>
          <w:szCs w:val="28"/>
        </w:rPr>
        <w:lastRenderedPageBreak/>
        <w:t>gas, que pretendía ser una concesión, también. Entonces, me siento por supuesto, contento, desde luego, por la manera, en la que poco a poco, iremos resolviendo esa problemática. Espero que pronto podamos reactivar, lo tenemos, desde luego, en mente, podamos reactivar esa inversión, que se pueda utilizar, y que no esté allí, simple y llanamente, echándose a perder. De verdad que, espero que pronto los comerciantes que tienen asignados esos contratos, esos locales, pues podamos eventualmente o reactivarlos o recogerlos, y que, demos uso a esa infraestructura que, es pública y que lamentablemente, terminó por empeorar las condiciones del Mercado Constitución. Con esto, insisto, es un pasito más, es un tratar de corregir. Lo hemos dicho muchas veces, en este Pleno, corregir la plana de lo que pasó en años anteriores. Enhorabuena Regidor Jesús, lo felicito por el seguimiento, por este tema, que contribuye a resolver un problema que, es mucho mayor que esto, pero</w:t>
      </w:r>
      <w:r w:rsidR="00335C10">
        <w:rPr>
          <w:rFonts w:ascii="Arial" w:hAnsi="Arial" w:cs="Arial"/>
          <w:sz w:val="28"/>
          <w:szCs w:val="28"/>
        </w:rPr>
        <w:t xml:space="preserve"> que,</w:t>
      </w:r>
      <w:r w:rsidR="0096759C">
        <w:rPr>
          <w:rFonts w:ascii="Arial" w:hAnsi="Arial" w:cs="Arial"/>
          <w:sz w:val="28"/>
          <w:szCs w:val="28"/>
        </w:rPr>
        <w:t xml:space="preserve"> por lo menos</w:t>
      </w:r>
      <w:r w:rsidR="00335C10">
        <w:rPr>
          <w:rFonts w:ascii="Arial" w:hAnsi="Arial" w:cs="Arial"/>
          <w:sz w:val="28"/>
          <w:szCs w:val="28"/>
        </w:rPr>
        <w:t xml:space="preserve">, vamos abordando uno por uno, los problemas que tiene ese Mercado Constitución, es cuanto, Señora Secretaria.  </w:t>
      </w:r>
      <w:r w:rsidR="00335C10">
        <w:rPr>
          <w:rFonts w:ascii="Arial" w:hAnsi="Arial" w:cs="Arial"/>
          <w:b/>
          <w:i/>
          <w:sz w:val="28"/>
          <w:szCs w:val="28"/>
        </w:rPr>
        <w:t xml:space="preserve">C. Regidor Jesús Ramírez Sánchez: </w:t>
      </w:r>
      <w:r w:rsidR="00335C10" w:rsidRPr="00335C10">
        <w:rPr>
          <w:rFonts w:ascii="Arial" w:hAnsi="Arial" w:cs="Arial"/>
          <w:sz w:val="28"/>
          <w:szCs w:val="28"/>
        </w:rPr>
        <w:t>G</w:t>
      </w:r>
      <w:r w:rsidR="00335C10">
        <w:rPr>
          <w:rFonts w:ascii="Arial" w:hAnsi="Arial" w:cs="Arial"/>
          <w:sz w:val="28"/>
          <w:szCs w:val="28"/>
        </w:rPr>
        <w:t xml:space="preserve">racias Secretaria. Pues, comentarle también aquí al Pleno, que, efectivamente como comenta el Presidente, ya hay un avance en el sentido de los Contratos, ya hubo una reunión con la parte operativa y con la Licenciada Karla Cisneros, también, para la instalación del Comité, que lo he venido pidiendo desde el inicio de la Administración. Afortunadamente, ya se va a dar el siguiente mes, para empezar el proceso jurídico, por parte de la Dirección de la propia Coordinación de Desarrollo Económico, para comenzar el retiro, y lo que se tenga que hacer para recuperar esos locales que tanto desuso tienen. Y, que a final de cuentas se busca la reactivación, para ver la posibilidad de darlos a comerciantes que generen afluencia a ese Mercado y le den vida, es </w:t>
      </w:r>
      <w:proofErr w:type="spellStart"/>
      <w:r w:rsidR="00335C10">
        <w:rPr>
          <w:rFonts w:ascii="Arial" w:hAnsi="Arial" w:cs="Arial"/>
          <w:sz w:val="28"/>
          <w:szCs w:val="28"/>
        </w:rPr>
        <w:t>cuanto</w:t>
      </w:r>
      <w:proofErr w:type="spellEnd"/>
      <w:r w:rsidR="00335C10">
        <w:rPr>
          <w:rFonts w:ascii="Arial" w:hAnsi="Arial" w:cs="Arial"/>
          <w:sz w:val="28"/>
          <w:szCs w:val="28"/>
        </w:rPr>
        <w:t xml:space="preserve">. </w:t>
      </w:r>
      <w:r w:rsidR="00335C10">
        <w:rPr>
          <w:rFonts w:ascii="Arial" w:hAnsi="Arial" w:cs="Arial"/>
          <w:b/>
          <w:i/>
          <w:sz w:val="28"/>
          <w:szCs w:val="28"/>
        </w:rPr>
        <w:t xml:space="preserve">C. Secretaria de Gobierno Municipal </w:t>
      </w:r>
      <w:r w:rsidR="00335C10">
        <w:rPr>
          <w:rFonts w:ascii="Arial" w:hAnsi="Arial" w:cs="Arial"/>
          <w:b/>
          <w:i/>
          <w:sz w:val="28"/>
          <w:szCs w:val="28"/>
        </w:rPr>
        <w:lastRenderedPageBreak/>
        <w:t xml:space="preserve">Claudia Margarita Robles Gómez: </w:t>
      </w:r>
      <w:r w:rsidR="00335C10">
        <w:rPr>
          <w:rFonts w:ascii="Arial" w:hAnsi="Arial" w:cs="Arial"/>
          <w:sz w:val="28"/>
          <w:szCs w:val="28"/>
        </w:rPr>
        <w:t xml:space="preserve">Gracias C. Regidor Jesús Ramírez Sánchez. Solamente una pregunta, por lo que va a la Secretaría; en el punto número tercero, está ordenando la publicación en términos del Artículo 42 cuarenta y dos, fracción V, de la Ley del Gobierno, nada más que, esas publicaciones se refieren a los Ordenamientos Municipales, en el caso en concreto, no es un Ordenamiento. Sin embargo, la publicación sería nada más en la Gaceta…. </w:t>
      </w:r>
      <w:r w:rsidR="00335C10">
        <w:rPr>
          <w:rFonts w:ascii="Arial" w:hAnsi="Arial" w:cs="Arial"/>
          <w:b/>
          <w:i/>
          <w:sz w:val="28"/>
          <w:szCs w:val="28"/>
        </w:rPr>
        <w:t xml:space="preserve">C. Regidor Jesús Ramírez Sánchez: </w:t>
      </w:r>
      <w:r w:rsidR="00335C10">
        <w:rPr>
          <w:rFonts w:ascii="Arial" w:hAnsi="Arial" w:cs="Arial"/>
          <w:sz w:val="28"/>
          <w:szCs w:val="28"/>
        </w:rPr>
        <w:t xml:space="preserve">Sí, como informativa. </w:t>
      </w:r>
      <w:r w:rsidR="00335C10">
        <w:rPr>
          <w:rFonts w:ascii="Arial" w:hAnsi="Arial" w:cs="Arial"/>
          <w:b/>
          <w:i/>
          <w:sz w:val="28"/>
          <w:szCs w:val="28"/>
        </w:rPr>
        <w:t xml:space="preserve">C. Secretaria de Gobierno Municipal Claudia Margarita Robles Gómez: </w:t>
      </w:r>
      <w:r w:rsidR="00335C10">
        <w:rPr>
          <w:rFonts w:ascii="Arial" w:hAnsi="Arial" w:cs="Arial"/>
          <w:sz w:val="28"/>
          <w:szCs w:val="28"/>
        </w:rPr>
        <w:t>Entonces sería Informativa, sin los demá</w:t>
      </w:r>
      <w:r w:rsidR="00031E02">
        <w:rPr>
          <w:rFonts w:ascii="Arial" w:hAnsi="Arial" w:cs="Arial"/>
          <w:sz w:val="28"/>
          <w:szCs w:val="28"/>
        </w:rPr>
        <w:t xml:space="preserve">s requisitos, nada más para hacerle la precisión al momento del cumplimiento, si se aprobara, gracias. Algún otro comentario o manifestación respecto de esta Iniciativa de Acuerdo….  Bien, si no hay ninguna, entonces queda a su consideración, para que, quiénes estén a favor de aprobarla en los términos propuestos, con la modificación al punto de acuerdo cuarto, lo manifiesten levantando su mano…. </w:t>
      </w:r>
      <w:r w:rsidR="00031E02">
        <w:rPr>
          <w:rFonts w:ascii="Arial" w:hAnsi="Arial" w:cs="Arial"/>
          <w:b/>
          <w:sz w:val="28"/>
          <w:szCs w:val="28"/>
        </w:rPr>
        <w:t xml:space="preserve">15 votos a favor, aprobado por mayoría absoluta. - - - - - - - - - - - - - - - - - - - - - - - - - - - - - - </w:t>
      </w:r>
    </w:p>
    <w:p w:rsidR="001E3A87" w:rsidRPr="00A736F0" w:rsidRDefault="00BD5531" w:rsidP="00A736F0">
      <w:pPr>
        <w:spacing w:line="360" w:lineRule="auto"/>
        <w:jc w:val="both"/>
        <w:rPr>
          <w:rFonts w:ascii="Arial" w:hAnsi="Arial" w:cs="Arial"/>
          <w:b/>
          <w:i/>
          <w:sz w:val="28"/>
          <w:szCs w:val="28"/>
        </w:rPr>
      </w:pPr>
      <w:r>
        <w:rPr>
          <w:rFonts w:ascii="Arial" w:hAnsi="Arial" w:cs="Arial"/>
          <w:b/>
          <w:sz w:val="28"/>
          <w:szCs w:val="28"/>
          <w:u w:val="single"/>
        </w:rPr>
        <w:t>D</w:t>
      </w:r>
      <w:r w:rsidR="00933068" w:rsidRPr="00EB637F">
        <w:rPr>
          <w:rFonts w:ascii="Arial" w:hAnsi="Arial" w:cs="Arial"/>
          <w:b/>
          <w:sz w:val="28"/>
          <w:szCs w:val="28"/>
          <w:u w:val="single"/>
        </w:rPr>
        <w:t>ÉCIMO NOVENO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 xml:space="preserve">Iniciativa de Acuerdo que turna a Comisiones la solicitud para la baja y donación de 135 sillas paleta, propiedad del Municipio de Zapotlán el Grande, Jalisco, en favor de la Secundaria Técnica 100. Motiva la C. Regidora Marisol Mendoza Pinto. </w:t>
      </w:r>
      <w:r w:rsidR="00EB637F">
        <w:rPr>
          <w:rFonts w:ascii="Arial" w:hAnsi="Arial" w:cs="Arial"/>
          <w:b/>
          <w:i/>
          <w:sz w:val="28"/>
          <w:szCs w:val="28"/>
        </w:rPr>
        <w:t>C. Regidora Marisol Mendoza Pinto:</w:t>
      </w:r>
      <w:r w:rsidR="00E56926">
        <w:rPr>
          <w:rFonts w:ascii="Arial" w:hAnsi="Arial" w:cs="Arial"/>
          <w:b/>
          <w:i/>
          <w:sz w:val="28"/>
          <w:szCs w:val="28"/>
        </w:rPr>
        <w:t xml:space="preserve"> </w:t>
      </w:r>
      <w:r w:rsidR="00E56926" w:rsidRPr="00E56926">
        <w:rPr>
          <w:rFonts w:ascii="Arial" w:hAnsi="Arial" w:cs="Arial"/>
          <w:b/>
          <w:bCs/>
          <w:i/>
          <w:iCs/>
          <w:color w:val="000000"/>
          <w:sz w:val="28"/>
          <w:szCs w:val="28"/>
        </w:rPr>
        <w:t xml:space="preserve">H. AYUNTAMIENTO CONSTITUCIONAL DE ZAPOTLÁN EL GRANDE, JALISCO. </w:t>
      </w:r>
      <w:r w:rsidR="00B41C90">
        <w:rPr>
          <w:rFonts w:ascii="Arial" w:hAnsi="Arial" w:cs="Arial"/>
          <w:b/>
          <w:bCs/>
          <w:i/>
          <w:iCs/>
          <w:color w:val="000000"/>
          <w:sz w:val="28"/>
          <w:szCs w:val="28"/>
        </w:rPr>
        <w:t xml:space="preserve">PRESENTE </w:t>
      </w:r>
      <w:r w:rsidR="00E56926" w:rsidRPr="00E56926">
        <w:rPr>
          <w:rFonts w:ascii="Arial" w:hAnsi="Arial" w:cs="Arial"/>
          <w:b/>
          <w:i/>
          <w:sz w:val="28"/>
          <w:szCs w:val="28"/>
        </w:rPr>
        <w:t>MTRA. MARISOL MENDOZA PINTO,</w:t>
      </w:r>
      <w:r w:rsidR="00E56926" w:rsidRPr="00E56926">
        <w:rPr>
          <w:rFonts w:ascii="Arial" w:hAnsi="Arial" w:cs="Arial"/>
          <w:i/>
          <w:sz w:val="28"/>
          <w:szCs w:val="28"/>
        </w:rPr>
        <w:t xml:space="preserve"> en mi calidad de Regidora presidenta de la Comisión Edilicia de Cultura Educación y Festividades Cívicas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w:t>
      </w:r>
      <w:r w:rsidR="00E56926" w:rsidRPr="00E56926">
        <w:rPr>
          <w:rFonts w:ascii="Arial" w:hAnsi="Arial" w:cs="Arial"/>
          <w:i/>
          <w:sz w:val="28"/>
          <w:szCs w:val="28"/>
        </w:rPr>
        <w:lastRenderedPageBreak/>
        <w:t xml:space="preserve">relativos de La Ley del Gobierno y la Administración Pública Municipal del Estado de Jalisco, así como los  artículos 38 fracción III, 52, 87 fracción II, 91, 92, 99, 100 y demás relativos del Reglamento Interior de Zapotlán el Grande, Jalisco, en uso de la facultad conferida en las disposiciones citadas, presento ante este pleno </w:t>
      </w:r>
      <w:r w:rsidR="00E56926" w:rsidRPr="00E56926">
        <w:rPr>
          <w:rFonts w:ascii="Arial" w:hAnsi="Arial" w:cs="Arial"/>
          <w:b/>
          <w:i/>
          <w:sz w:val="28"/>
          <w:szCs w:val="28"/>
        </w:rPr>
        <w:t>INICIATIVA DE ACUERDO QUE TURNA A COMISIONES LA SOLICITUD PARA LA BAJA Y DONACIÓN DE 135 SILLAS PALETA, PROPIEDAD DEL MUNICIPIO DE ZAPOTLÁN EL GRANDE, JALISCO, EN FAVOR DE LA SECUNDARIA TECNICA 100</w:t>
      </w:r>
      <w:r w:rsidR="00E56926" w:rsidRPr="00E56926">
        <w:rPr>
          <w:rFonts w:ascii="Arial" w:hAnsi="Arial" w:cs="Arial"/>
          <w:i/>
          <w:sz w:val="28"/>
          <w:szCs w:val="28"/>
        </w:rPr>
        <w:t>, poniendo a consideración la siguiente:</w:t>
      </w:r>
      <w:r w:rsidR="00B41C90">
        <w:rPr>
          <w:rFonts w:ascii="Arial" w:hAnsi="Arial" w:cs="Arial"/>
          <w:b/>
          <w:i/>
          <w:sz w:val="28"/>
          <w:szCs w:val="28"/>
        </w:rPr>
        <w:t xml:space="preserve"> </w:t>
      </w:r>
      <w:r w:rsidR="00E56926" w:rsidRPr="00E56926">
        <w:rPr>
          <w:rFonts w:ascii="Arial" w:hAnsi="Arial" w:cs="Arial"/>
          <w:b/>
          <w:i/>
          <w:sz w:val="28"/>
          <w:szCs w:val="28"/>
        </w:rPr>
        <w:t>EXPOSICIÓN DE MOTIVOS:</w:t>
      </w:r>
      <w:r w:rsidR="00B41C90">
        <w:rPr>
          <w:rFonts w:ascii="Arial" w:hAnsi="Arial" w:cs="Arial"/>
          <w:b/>
          <w:i/>
          <w:sz w:val="28"/>
          <w:szCs w:val="28"/>
        </w:rPr>
        <w:t xml:space="preserve"> </w:t>
      </w:r>
      <w:r w:rsidR="00E56926" w:rsidRPr="00E56926">
        <w:rPr>
          <w:rFonts w:ascii="Arial" w:hAnsi="Arial" w:cs="Arial"/>
          <w:b/>
          <w:i/>
          <w:sz w:val="28"/>
          <w:szCs w:val="28"/>
        </w:rPr>
        <w:t>I.-</w:t>
      </w:r>
      <w:r w:rsidR="00E56926" w:rsidRPr="00E56926">
        <w:rPr>
          <w:rFonts w:ascii="Arial" w:hAnsi="Arial" w:cs="Arial"/>
          <w:i/>
          <w:sz w:val="28"/>
          <w:szCs w:val="28"/>
        </w:rPr>
        <w:t xml:space="preserve"> Que de conformidad al artículo 115 de la Constitución Política de los Estados Unidos Mexicanos, que establece  que l</w:t>
      </w:r>
      <w:r w:rsidR="00E56926" w:rsidRPr="00E56926">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E56926" w:rsidRPr="00E56926">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B41C90">
        <w:rPr>
          <w:rFonts w:ascii="Arial" w:hAnsi="Arial" w:cs="Arial"/>
          <w:b/>
          <w:i/>
          <w:sz w:val="28"/>
          <w:szCs w:val="28"/>
        </w:rPr>
        <w:t xml:space="preserve"> </w:t>
      </w:r>
      <w:r w:rsidR="00E56926" w:rsidRPr="00E56926">
        <w:rPr>
          <w:rFonts w:ascii="Arial" w:hAnsi="Arial" w:cs="Arial"/>
          <w:b/>
          <w:i/>
          <w:color w:val="000000"/>
          <w:sz w:val="28"/>
          <w:szCs w:val="28"/>
          <w:lang w:eastAsia="es-MX"/>
        </w:rPr>
        <w:t>II.-</w:t>
      </w:r>
      <w:r w:rsidR="00E56926" w:rsidRPr="00E56926">
        <w:rPr>
          <w:rFonts w:ascii="Arial" w:hAnsi="Arial" w:cs="Arial"/>
          <w:i/>
          <w:color w:val="000000"/>
          <w:sz w:val="28"/>
          <w:szCs w:val="28"/>
          <w:lang w:eastAsia="es-MX"/>
        </w:rPr>
        <w:t xml:space="preserve"> Que</w:t>
      </w:r>
      <w:r w:rsidR="00B41C90">
        <w:rPr>
          <w:rFonts w:ascii="Arial" w:hAnsi="Arial" w:cs="Arial"/>
          <w:i/>
          <w:color w:val="000000"/>
          <w:sz w:val="28"/>
          <w:szCs w:val="28"/>
          <w:lang w:eastAsia="es-MX"/>
        </w:rPr>
        <w:t>,</w:t>
      </w:r>
      <w:r w:rsidR="00E56926" w:rsidRPr="00E56926">
        <w:rPr>
          <w:rFonts w:ascii="Arial" w:hAnsi="Arial" w:cs="Arial"/>
          <w:i/>
          <w:color w:val="000000"/>
          <w:sz w:val="28"/>
          <w:szCs w:val="28"/>
          <w:lang w:eastAsia="es-MX"/>
        </w:rPr>
        <w:t xml:space="preserve"> conforme a lo establecido en la Constitución Política del Estado de Jalisco, en su artículo 77 reconoce e</w:t>
      </w:r>
      <w:r w:rsidR="00E56926" w:rsidRPr="00E56926">
        <w:rPr>
          <w:rFonts w:ascii="Arial" w:hAnsi="Arial" w:cs="Arial"/>
          <w:i/>
          <w:spacing w:val="-3"/>
          <w:sz w:val="28"/>
          <w:szCs w:val="28"/>
        </w:rPr>
        <w:t>l municipio libre como base de la división territorial y de la organización política y administrativa del Estado de Jalisco, investido de personalidad jurídica y patrimonio propios, con las facultades y limitaciones establecidas en la Constitución Política d</w:t>
      </w:r>
      <w:r w:rsidR="00B41C90">
        <w:rPr>
          <w:rFonts w:ascii="Arial" w:hAnsi="Arial" w:cs="Arial"/>
          <w:i/>
          <w:spacing w:val="-3"/>
          <w:sz w:val="28"/>
          <w:szCs w:val="28"/>
        </w:rPr>
        <w:t xml:space="preserve">e los Estados Unidos Mexicanos. </w:t>
      </w:r>
      <w:r w:rsidR="00E56926" w:rsidRPr="00E56926">
        <w:rPr>
          <w:rFonts w:ascii="Arial" w:hAnsi="Arial" w:cs="Arial"/>
          <w:b/>
          <w:i/>
          <w:snapToGrid w:val="0"/>
          <w:sz w:val="28"/>
          <w:szCs w:val="28"/>
        </w:rPr>
        <w:t>III.-</w:t>
      </w:r>
      <w:r w:rsidR="00E56926" w:rsidRPr="00E56926">
        <w:rPr>
          <w:rFonts w:ascii="Arial" w:hAnsi="Arial" w:cs="Arial"/>
          <w:i/>
          <w:snapToGrid w:val="0"/>
          <w:sz w:val="28"/>
          <w:szCs w:val="28"/>
        </w:rPr>
        <w:t xml:space="preserve"> </w:t>
      </w:r>
      <w:r w:rsidR="00E56926" w:rsidRPr="00E56926">
        <w:rPr>
          <w:rFonts w:ascii="Arial" w:hAnsi="Arial" w:cs="Arial"/>
          <w:i/>
          <w:sz w:val="28"/>
          <w:szCs w:val="28"/>
        </w:rPr>
        <w:t xml:space="preserve">Que de fecha 03 de noviembre del 2023 </w:t>
      </w:r>
      <w:r w:rsidR="00E56926" w:rsidRPr="00E56926">
        <w:rPr>
          <w:rFonts w:ascii="Arial" w:eastAsia="Calibri" w:hAnsi="Arial" w:cs="Arial"/>
          <w:bCs/>
          <w:i/>
          <w:sz w:val="28"/>
          <w:szCs w:val="28"/>
          <w:lang w:val="es-ES"/>
        </w:rPr>
        <w:t>se recibió el oficio sin número suscrito por la C.</w:t>
      </w:r>
      <w:r w:rsidR="00E56926" w:rsidRPr="00E56926">
        <w:rPr>
          <w:rFonts w:ascii="Arial" w:eastAsia="Calibri" w:hAnsi="Arial" w:cs="Arial"/>
          <w:b/>
          <w:bCs/>
          <w:i/>
          <w:sz w:val="28"/>
          <w:szCs w:val="28"/>
          <w:lang w:val="es-ES"/>
        </w:rPr>
        <w:t xml:space="preserve"> Dra. Patricia Martínez Rodríguez </w:t>
      </w:r>
      <w:r w:rsidR="00E56926" w:rsidRPr="00E56926">
        <w:rPr>
          <w:rFonts w:ascii="Arial" w:eastAsia="Calibri" w:hAnsi="Arial" w:cs="Arial"/>
          <w:bCs/>
          <w:i/>
          <w:sz w:val="28"/>
          <w:szCs w:val="28"/>
          <w:lang w:val="es-ES"/>
        </w:rPr>
        <w:t xml:space="preserve">en el cual se menciona que en su carácter de subdirectora de la Escuela Secundaria Técnica No. </w:t>
      </w:r>
      <w:r w:rsidR="00E56926" w:rsidRPr="00E56926">
        <w:rPr>
          <w:rFonts w:ascii="Arial" w:eastAsia="Calibri" w:hAnsi="Arial" w:cs="Arial"/>
          <w:bCs/>
          <w:i/>
          <w:sz w:val="28"/>
          <w:szCs w:val="28"/>
          <w:lang w:val="es-ES"/>
        </w:rPr>
        <w:lastRenderedPageBreak/>
        <w:t xml:space="preserve">100, hace del conocimiento que desde el día 5 de octubre del año 2010 en la administración del contador público Anselmo Abrica Chávez, les fue otorgado en comodato 135 (ciento treinta y cinco) bienes muebles, consistentes en 119 sillas de paleta respaldo metálico asiento respaldo y paleta de madera y 16 sillas de paleta respaldo metálico asiento redondo de 1” en calibre 18, las cuales suma un total de 135, de igual forma de fecha 23 de mayo del año 2019 </w:t>
      </w:r>
      <w:r w:rsidR="00E56926" w:rsidRPr="00E56926">
        <w:rPr>
          <w:rFonts w:ascii="Arial" w:hAnsi="Arial" w:cs="Arial"/>
          <w:i/>
          <w:sz w:val="28"/>
          <w:szCs w:val="28"/>
        </w:rPr>
        <w:t xml:space="preserve">se ratificando nuevamente el contrato de comodato por el entonces presidente J. Jesús Guerrero Zúñiga, de los bienes anteriormente descritos, a favor de la Escuela Secundaria Técnica número 100, representada en su momento por la Maestra Adelina Navarro Bejines, ya que los bienes son de gran utilidad </w:t>
      </w:r>
      <w:r w:rsidR="00E56926" w:rsidRPr="00E56926">
        <w:rPr>
          <w:rFonts w:ascii="Arial" w:eastAsia="Calibri" w:hAnsi="Arial" w:cs="Arial"/>
          <w:bCs/>
          <w:i/>
          <w:sz w:val="28"/>
          <w:szCs w:val="28"/>
          <w:lang w:val="es-ES"/>
        </w:rPr>
        <w:t xml:space="preserve">para la institución que representa la </w:t>
      </w:r>
      <w:r w:rsidR="00E56926" w:rsidRPr="00E56926">
        <w:rPr>
          <w:rFonts w:ascii="Arial" w:eastAsia="Calibri" w:hAnsi="Arial" w:cs="Arial"/>
          <w:b/>
          <w:bCs/>
          <w:i/>
          <w:sz w:val="28"/>
          <w:szCs w:val="28"/>
          <w:lang w:val="es-ES"/>
        </w:rPr>
        <w:t xml:space="preserve">Dra. Patricia Martínez Rodríguez </w:t>
      </w:r>
      <w:r w:rsidR="00E56926" w:rsidRPr="00E56926">
        <w:rPr>
          <w:rFonts w:ascii="Arial" w:eastAsia="Calibri" w:hAnsi="Arial" w:cs="Arial"/>
          <w:bCs/>
          <w:i/>
          <w:sz w:val="28"/>
          <w:szCs w:val="28"/>
          <w:lang w:val="es-ES"/>
        </w:rPr>
        <w:t xml:space="preserve">en su carácter de subdirectora y con el fin de hacer modificaciones y/o dar un mantenimiento adecuado al mobiliario para que continúen siendo útiles para los jóvenes que cursan la educación básica en la institución antes mencionada, es motivo por el cual se solicita de la manera más atenta la </w:t>
      </w:r>
      <w:r w:rsidR="00E56926" w:rsidRPr="00E56926">
        <w:rPr>
          <w:rFonts w:ascii="Arial" w:eastAsia="Calibri" w:hAnsi="Arial" w:cs="Arial"/>
          <w:b/>
          <w:bCs/>
          <w:i/>
          <w:sz w:val="28"/>
          <w:szCs w:val="28"/>
          <w:u w:val="single"/>
          <w:lang w:val="es-ES"/>
        </w:rPr>
        <w:t>donación</w:t>
      </w:r>
      <w:r w:rsidR="00E56926" w:rsidRPr="00E56926">
        <w:rPr>
          <w:rFonts w:ascii="Arial" w:eastAsia="Calibri" w:hAnsi="Arial" w:cs="Arial"/>
          <w:bCs/>
          <w:i/>
          <w:sz w:val="28"/>
          <w:szCs w:val="28"/>
          <w:lang w:val="es-ES"/>
        </w:rPr>
        <w:t xml:space="preserve"> de los b</w:t>
      </w:r>
      <w:r w:rsidR="006255E1">
        <w:rPr>
          <w:rFonts w:ascii="Arial" w:eastAsia="Calibri" w:hAnsi="Arial" w:cs="Arial"/>
          <w:bCs/>
          <w:i/>
          <w:sz w:val="28"/>
          <w:szCs w:val="28"/>
          <w:lang w:val="es-ES"/>
        </w:rPr>
        <w:t xml:space="preserve">ienes muebles antes mencionados </w:t>
      </w:r>
      <w:r w:rsidR="00E56926" w:rsidRPr="00E56926">
        <w:rPr>
          <w:rFonts w:ascii="Arial" w:hAnsi="Arial" w:cs="Arial"/>
          <w:b/>
          <w:i/>
          <w:sz w:val="28"/>
          <w:szCs w:val="28"/>
        </w:rPr>
        <w:t>IV.-</w:t>
      </w:r>
      <w:r w:rsidR="00E56926" w:rsidRPr="00E56926">
        <w:rPr>
          <w:rFonts w:ascii="Arial" w:hAnsi="Arial" w:cs="Arial"/>
          <w:i/>
          <w:sz w:val="28"/>
          <w:szCs w:val="28"/>
        </w:rPr>
        <w:t xml:space="preserve"> En el mismo orden de ideas se recibió en la Sala de Regidores el Oficio Número 0943/2023, suscrito por la Directora Jurídica del Municipio, en el que turna a la que suscribe, la solicitud hecha por la </w:t>
      </w:r>
      <w:r w:rsidR="00E56926" w:rsidRPr="00E56926">
        <w:rPr>
          <w:rFonts w:ascii="Arial" w:eastAsia="Calibri" w:hAnsi="Arial" w:cs="Arial"/>
          <w:bCs/>
          <w:i/>
          <w:sz w:val="28"/>
          <w:szCs w:val="28"/>
          <w:lang w:val="es-ES"/>
        </w:rPr>
        <w:t>C.</w:t>
      </w:r>
      <w:r w:rsidR="00E56926" w:rsidRPr="00E56926">
        <w:rPr>
          <w:rFonts w:ascii="Arial" w:eastAsia="Calibri" w:hAnsi="Arial" w:cs="Arial"/>
          <w:b/>
          <w:bCs/>
          <w:i/>
          <w:sz w:val="28"/>
          <w:szCs w:val="28"/>
          <w:lang w:val="es-ES"/>
        </w:rPr>
        <w:t xml:space="preserve"> Dra. Patricia Martínez Rodríguez </w:t>
      </w:r>
      <w:r w:rsidR="00E56926" w:rsidRPr="00E56926">
        <w:rPr>
          <w:rFonts w:ascii="Arial" w:eastAsia="Calibri" w:hAnsi="Arial" w:cs="Arial"/>
          <w:bCs/>
          <w:i/>
          <w:sz w:val="28"/>
          <w:szCs w:val="28"/>
          <w:lang w:val="es-ES"/>
        </w:rPr>
        <w:t>en su carácter de subdirectora de la Escuela Secundaria Técnica No. 100</w:t>
      </w:r>
      <w:r w:rsidR="00E56926" w:rsidRPr="00E56926">
        <w:rPr>
          <w:rFonts w:ascii="Arial" w:hAnsi="Arial" w:cs="Arial"/>
          <w:i/>
          <w:sz w:val="28"/>
          <w:szCs w:val="28"/>
        </w:rPr>
        <w:t xml:space="preserve">, con el fin de que se le dé el seguimiento correspondiente a la donación de los 135 bienes muebles que se encuentran </w:t>
      </w:r>
      <w:proofErr w:type="spellStart"/>
      <w:r w:rsidR="00E56926" w:rsidRPr="00E56926">
        <w:rPr>
          <w:rFonts w:ascii="Arial" w:hAnsi="Arial" w:cs="Arial"/>
          <w:i/>
          <w:sz w:val="28"/>
          <w:szCs w:val="28"/>
        </w:rPr>
        <w:t>comodatados</w:t>
      </w:r>
      <w:proofErr w:type="spellEnd"/>
      <w:r w:rsidR="00E56926" w:rsidRPr="00E56926">
        <w:rPr>
          <w:rFonts w:ascii="Arial" w:hAnsi="Arial" w:cs="Arial"/>
          <w:i/>
          <w:sz w:val="28"/>
          <w:szCs w:val="28"/>
        </w:rPr>
        <w:t xml:space="preserve"> a la institución, por lo que c</w:t>
      </w:r>
      <w:r w:rsidR="00E56926" w:rsidRPr="00E56926">
        <w:rPr>
          <w:rFonts w:ascii="Arial" w:hAnsi="Arial" w:cs="Arial"/>
          <w:bCs/>
          <w:i/>
          <w:sz w:val="28"/>
          <w:szCs w:val="28"/>
        </w:rPr>
        <w:t xml:space="preserve">on el afán de dar seguimiento a la solicitud realizada por la </w:t>
      </w:r>
      <w:r w:rsidR="00E56926" w:rsidRPr="00E56926">
        <w:rPr>
          <w:rFonts w:ascii="Arial" w:eastAsia="Calibri" w:hAnsi="Arial" w:cs="Arial"/>
          <w:bCs/>
          <w:i/>
          <w:sz w:val="28"/>
          <w:szCs w:val="28"/>
          <w:lang w:val="es-ES"/>
        </w:rPr>
        <w:t xml:space="preserve">subdirectora </w:t>
      </w:r>
      <w:r w:rsidR="00E56926" w:rsidRPr="00E56926">
        <w:rPr>
          <w:rFonts w:ascii="Arial" w:hAnsi="Arial" w:cs="Arial"/>
          <w:i/>
          <w:sz w:val="28"/>
          <w:szCs w:val="28"/>
        </w:rPr>
        <w:t xml:space="preserve">y en cumplimiento de las atribuciones establecidas en el Reglamento Interior del Ayuntamiento de Zapotlán el Grande así como lo dispuesto en los </w:t>
      </w:r>
      <w:r w:rsidR="00E56926" w:rsidRPr="00E56926">
        <w:rPr>
          <w:rFonts w:ascii="Arial" w:eastAsia="Calibri" w:hAnsi="Arial" w:cs="Arial"/>
          <w:i/>
          <w:sz w:val="28"/>
          <w:szCs w:val="28"/>
        </w:rPr>
        <w:t xml:space="preserve">artículos 87 y 88 de la Ley de Gobierno y la Administración Pública </w:t>
      </w:r>
      <w:r w:rsidR="00E56926" w:rsidRPr="00E56926">
        <w:rPr>
          <w:rFonts w:ascii="Arial" w:eastAsia="Calibri" w:hAnsi="Arial" w:cs="Arial"/>
          <w:i/>
          <w:sz w:val="28"/>
          <w:szCs w:val="28"/>
        </w:rPr>
        <w:lastRenderedPageBreak/>
        <w:t xml:space="preserve">Municipal, la presente donación tiene como objetivo principal que los bienes entregados, que se encuentran a nombre del Municipio sean debidamente justificados en la cuenta pública. Mencionando al efecto que el </w:t>
      </w:r>
      <w:r w:rsidR="00E56926" w:rsidRPr="00E56926">
        <w:rPr>
          <w:rFonts w:ascii="Arial" w:eastAsia="Calibri" w:hAnsi="Arial" w:cs="Arial"/>
          <w:b/>
          <w:i/>
          <w:sz w:val="28"/>
          <w:szCs w:val="28"/>
          <w:u w:val="single"/>
        </w:rPr>
        <w:t>donatario</w:t>
      </w:r>
      <w:r w:rsidR="00E56926" w:rsidRPr="00E56926">
        <w:rPr>
          <w:rFonts w:ascii="Arial" w:eastAsia="Calibri" w:hAnsi="Arial" w:cs="Arial"/>
          <w:i/>
          <w:sz w:val="28"/>
          <w:szCs w:val="28"/>
        </w:rPr>
        <w:t xml:space="preserve"> es la Secundaria Técnica No. 100.</w:t>
      </w:r>
      <w:r w:rsidR="006255E1">
        <w:rPr>
          <w:rFonts w:ascii="Arial" w:hAnsi="Arial" w:cs="Arial"/>
          <w:b/>
          <w:i/>
          <w:sz w:val="28"/>
          <w:szCs w:val="28"/>
        </w:rPr>
        <w:t xml:space="preserve"> </w:t>
      </w:r>
      <w:r w:rsidR="00E56926" w:rsidRPr="00E56926">
        <w:rPr>
          <w:rFonts w:ascii="Arial" w:eastAsia="Calibri" w:hAnsi="Arial" w:cs="Arial"/>
          <w:i/>
          <w:sz w:val="28"/>
          <w:szCs w:val="28"/>
        </w:rPr>
        <w:t xml:space="preserve">Los bienes descritos forman parte de los bienes del Patrimonio del Municipio de Zapotlán el Grande, debido a que se encuentran dados de alta con el número de inventario 07-01-01 en la jefatura de patrimonio municipal con la siguiente descripción: mobiliario y equipo de administración / muebles de oficina y estantería muebles de oficina y estantería/ sillas, sillas de madera /119 sillas de paleta </w:t>
      </w:r>
      <w:proofErr w:type="spellStart"/>
      <w:r w:rsidR="00E56926" w:rsidRPr="00E56926">
        <w:rPr>
          <w:rFonts w:ascii="Arial" w:eastAsia="Calibri" w:hAnsi="Arial" w:cs="Arial"/>
          <w:i/>
          <w:sz w:val="28"/>
          <w:szCs w:val="28"/>
        </w:rPr>
        <w:t>Est</w:t>
      </w:r>
      <w:proofErr w:type="spellEnd"/>
      <w:r w:rsidR="00E56926" w:rsidRPr="00E56926">
        <w:rPr>
          <w:rFonts w:ascii="Arial" w:eastAsia="Calibri" w:hAnsi="Arial" w:cs="Arial"/>
          <w:i/>
          <w:sz w:val="28"/>
          <w:szCs w:val="28"/>
        </w:rPr>
        <w:t xml:space="preserve">. </w:t>
      </w:r>
      <w:proofErr w:type="spellStart"/>
      <w:r w:rsidR="00E56926" w:rsidRPr="00E56926">
        <w:rPr>
          <w:rFonts w:ascii="Arial" w:eastAsia="Calibri" w:hAnsi="Arial" w:cs="Arial"/>
          <w:i/>
          <w:sz w:val="28"/>
          <w:szCs w:val="28"/>
        </w:rPr>
        <w:t>Met</w:t>
      </w:r>
      <w:proofErr w:type="spellEnd"/>
      <w:r w:rsidR="00E56926" w:rsidRPr="00E56926">
        <w:rPr>
          <w:rFonts w:ascii="Arial" w:eastAsia="Calibri" w:hAnsi="Arial" w:cs="Arial"/>
          <w:i/>
          <w:sz w:val="28"/>
          <w:szCs w:val="28"/>
        </w:rPr>
        <w:t xml:space="preserve">. Asiento respaldo y paleta de madera, 16 sillas de paleta derecha estructura tubular redondo 1” en calibre 18 asiento y respaldo </w:t>
      </w:r>
      <w:proofErr w:type="spellStart"/>
      <w:r w:rsidR="00E56926" w:rsidRPr="00E56926">
        <w:rPr>
          <w:rFonts w:ascii="Arial" w:eastAsia="Calibri" w:hAnsi="Arial" w:cs="Arial"/>
          <w:i/>
          <w:sz w:val="28"/>
          <w:szCs w:val="28"/>
        </w:rPr>
        <w:t>tryplay</w:t>
      </w:r>
      <w:proofErr w:type="spellEnd"/>
      <w:r w:rsidR="00E56926" w:rsidRPr="00E56926">
        <w:rPr>
          <w:rFonts w:ascii="Arial" w:eastAsia="Calibri" w:hAnsi="Arial" w:cs="Arial"/>
          <w:i/>
          <w:sz w:val="28"/>
          <w:szCs w:val="28"/>
        </w:rPr>
        <w:t xml:space="preserve"> de pino de 12 mm total 135 sillas paleta, misma que se encuentran </w:t>
      </w:r>
      <w:proofErr w:type="spellStart"/>
      <w:r w:rsidR="00E56926" w:rsidRPr="00E56926">
        <w:rPr>
          <w:rFonts w:ascii="Arial" w:eastAsia="Calibri" w:hAnsi="Arial" w:cs="Arial"/>
          <w:i/>
          <w:sz w:val="28"/>
          <w:szCs w:val="28"/>
        </w:rPr>
        <w:t>comodatadas</w:t>
      </w:r>
      <w:proofErr w:type="spellEnd"/>
      <w:r w:rsidR="00E56926" w:rsidRPr="00E56926">
        <w:rPr>
          <w:rFonts w:ascii="Arial" w:eastAsia="Calibri" w:hAnsi="Arial" w:cs="Arial"/>
          <w:i/>
          <w:sz w:val="28"/>
          <w:szCs w:val="28"/>
        </w:rPr>
        <w:t xml:space="preserve"> a la Escuela Secundaria T</w:t>
      </w:r>
      <w:r w:rsidR="006255E1">
        <w:rPr>
          <w:rFonts w:ascii="Arial" w:eastAsia="Calibri" w:hAnsi="Arial" w:cs="Arial"/>
          <w:i/>
          <w:sz w:val="28"/>
          <w:szCs w:val="28"/>
        </w:rPr>
        <w:t xml:space="preserve">écnica 100. </w:t>
      </w:r>
      <w:r w:rsidR="00E56926" w:rsidRPr="00E56926">
        <w:rPr>
          <w:rFonts w:ascii="Arial" w:eastAsia="Calibri" w:hAnsi="Arial" w:cs="Arial"/>
          <w:bCs/>
          <w:i/>
          <w:sz w:val="28"/>
          <w:szCs w:val="28"/>
          <w:lang w:val="es-ES"/>
        </w:rPr>
        <w:t>Por lo anteriormente expuesto, fundado y motivado, propongo para su aprobación y discusión, iniciativa de turno que contiene los siguientes:</w:t>
      </w:r>
      <w:r w:rsidR="006255E1">
        <w:rPr>
          <w:rFonts w:ascii="Arial" w:hAnsi="Arial" w:cs="Arial"/>
          <w:b/>
          <w:i/>
          <w:sz w:val="28"/>
          <w:szCs w:val="28"/>
        </w:rPr>
        <w:t xml:space="preserve"> </w:t>
      </w:r>
      <w:r w:rsidR="00E56926" w:rsidRPr="00E56926">
        <w:rPr>
          <w:rFonts w:ascii="Arial" w:hAnsi="Arial" w:cs="Arial"/>
          <w:b/>
          <w:i/>
          <w:sz w:val="28"/>
          <w:szCs w:val="28"/>
        </w:rPr>
        <w:t>ACUERDOS</w:t>
      </w:r>
      <w:r w:rsidR="006255E1">
        <w:rPr>
          <w:rFonts w:ascii="Arial" w:hAnsi="Arial" w:cs="Arial"/>
          <w:b/>
          <w:i/>
          <w:sz w:val="28"/>
          <w:szCs w:val="28"/>
        </w:rPr>
        <w:t xml:space="preserve"> </w:t>
      </w:r>
      <w:r w:rsidR="00E56926" w:rsidRPr="00E56926">
        <w:rPr>
          <w:rFonts w:ascii="Arial" w:hAnsi="Arial" w:cs="Arial"/>
          <w:b/>
          <w:i/>
          <w:sz w:val="28"/>
          <w:szCs w:val="28"/>
        </w:rPr>
        <w:t>Único:</w:t>
      </w:r>
      <w:r w:rsidR="00E56926" w:rsidRPr="00E56926">
        <w:rPr>
          <w:rFonts w:ascii="Arial" w:hAnsi="Arial" w:cs="Arial"/>
          <w:i/>
          <w:sz w:val="28"/>
          <w:szCs w:val="28"/>
        </w:rPr>
        <w:t xml:space="preserve"> Túrnese la presente iniciativa a la Comisión de Cultura Educación y Festividades Cívicas como convocante y a la Comisión de Hacienda Pública, y Patrimonio Municipal como coadyuvante para que dictaminen la factibilidad de la baja y donación de 135 bienes muebles propiedad del </w:t>
      </w:r>
      <w:r w:rsidR="00E56926" w:rsidRPr="00E56926">
        <w:rPr>
          <w:rFonts w:ascii="Arial" w:eastAsia="Calibri" w:hAnsi="Arial" w:cs="Arial"/>
          <w:i/>
          <w:sz w:val="28"/>
          <w:szCs w:val="28"/>
        </w:rPr>
        <w:t>Municipio de Zapotlán el Grande</w:t>
      </w:r>
      <w:r w:rsidR="00E56926" w:rsidRPr="00E56926">
        <w:rPr>
          <w:rFonts w:ascii="Arial" w:hAnsi="Arial" w:cs="Arial"/>
          <w:i/>
          <w:sz w:val="28"/>
          <w:szCs w:val="28"/>
        </w:rPr>
        <w:t xml:space="preserve">, a favor de la institución que se encuentran </w:t>
      </w:r>
      <w:proofErr w:type="spellStart"/>
      <w:r w:rsidR="00E56926" w:rsidRPr="00E56926">
        <w:rPr>
          <w:rFonts w:ascii="Arial" w:hAnsi="Arial" w:cs="Arial"/>
          <w:i/>
          <w:sz w:val="28"/>
          <w:szCs w:val="28"/>
        </w:rPr>
        <w:t>comodatados</w:t>
      </w:r>
      <w:proofErr w:type="spellEnd"/>
      <w:r w:rsidR="00E56926" w:rsidRPr="00E56926">
        <w:rPr>
          <w:rFonts w:ascii="Arial" w:hAnsi="Arial" w:cs="Arial"/>
          <w:i/>
          <w:sz w:val="28"/>
          <w:szCs w:val="28"/>
        </w:rPr>
        <w:t xml:space="preserve"> desde el </w:t>
      </w:r>
      <w:r w:rsidR="00E56926" w:rsidRPr="00E56926">
        <w:rPr>
          <w:rFonts w:ascii="Arial" w:eastAsia="Calibri" w:hAnsi="Arial" w:cs="Arial"/>
          <w:bCs/>
          <w:i/>
          <w:sz w:val="28"/>
          <w:szCs w:val="28"/>
          <w:lang w:val="es-ES"/>
        </w:rPr>
        <w:t xml:space="preserve">año 2010 </w:t>
      </w:r>
      <w:r w:rsidR="00E56926" w:rsidRPr="00E56926">
        <w:rPr>
          <w:rFonts w:ascii="Arial" w:hAnsi="Arial" w:cs="Arial"/>
          <w:i/>
          <w:sz w:val="28"/>
          <w:szCs w:val="28"/>
        </w:rPr>
        <w:t>(</w:t>
      </w:r>
      <w:r w:rsidR="00E56926" w:rsidRPr="00E56926">
        <w:rPr>
          <w:rFonts w:ascii="Arial" w:eastAsia="Calibri" w:hAnsi="Arial" w:cs="Arial"/>
          <w:bCs/>
          <w:i/>
          <w:sz w:val="28"/>
          <w:szCs w:val="28"/>
          <w:lang w:val="es-ES"/>
        </w:rPr>
        <w:t>Escuela Secundaria Técnica No. 100</w:t>
      </w:r>
      <w:r w:rsidR="00E56926" w:rsidRPr="00E56926">
        <w:rPr>
          <w:rFonts w:ascii="Arial" w:hAnsi="Arial" w:cs="Arial"/>
          <w:i/>
          <w:sz w:val="28"/>
          <w:szCs w:val="28"/>
        </w:rPr>
        <w:t xml:space="preserve">) </w:t>
      </w:r>
      <w:r w:rsidR="006255E1">
        <w:rPr>
          <w:rFonts w:ascii="Arial" w:hAnsi="Arial" w:cs="Arial"/>
          <w:b/>
          <w:bCs/>
          <w:i/>
          <w:sz w:val="28"/>
          <w:szCs w:val="28"/>
        </w:rPr>
        <w:t>ATENTAMENT</w:t>
      </w:r>
      <w:r w:rsidR="00E56926" w:rsidRPr="00E56926">
        <w:rPr>
          <w:rFonts w:ascii="Arial" w:hAnsi="Arial" w:cs="Arial"/>
          <w:b/>
          <w:bCs/>
          <w:i/>
          <w:sz w:val="28"/>
          <w:szCs w:val="28"/>
          <w:lang w:val="es-MX"/>
        </w:rPr>
        <w:t>E</w:t>
      </w:r>
      <w:r w:rsidR="00CF27FB">
        <w:rPr>
          <w:rFonts w:ascii="Arial" w:hAnsi="Arial" w:cs="Arial"/>
          <w:b/>
          <w:bCs/>
          <w:i/>
          <w:sz w:val="28"/>
          <w:szCs w:val="28"/>
          <w:lang w:val="es-MX"/>
        </w:rPr>
        <w:t xml:space="preserve"> </w:t>
      </w:r>
      <w:r w:rsidR="00E56926" w:rsidRPr="00E56926">
        <w:rPr>
          <w:rFonts w:ascii="Arial" w:hAnsi="Arial" w:cs="Arial"/>
          <w:b/>
          <w:bCs/>
          <w:i/>
          <w:iCs/>
          <w:sz w:val="28"/>
          <w:szCs w:val="28"/>
        </w:rPr>
        <w:t>“2023, AÑO DEL 140 ANIVERSARIO DEL NATALICIO DE JOSÉ CLEMENTE OROZCO”</w:t>
      </w:r>
      <w:r w:rsidR="00CF27FB">
        <w:rPr>
          <w:rFonts w:ascii="Arial" w:hAnsi="Arial" w:cs="Arial"/>
          <w:b/>
          <w:bCs/>
          <w:i/>
          <w:iCs/>
          <w:sz w:val="28"/>
          <w:szCs w:val="28"/>
        </w:rPr>
        <w:t xml:space="preserve"> </w:t>
      </w:r>
      <w:r w:rsidR="00E56926" w:rsidRPr="00E56926">
        <w:rPr>
          <w:rFonts w:ascii="Arial" w:hAnsi="Arial" w:cs="Arial"/>
          <w:b/>
          <w:bCs/>
          <w:i/>
          <w:iCs/>
          <w:sz w:val="28"/>
          <w:szCs w:val="28"/>
        </w:rPr>
        <w:t>“2023, AÑO DEL BICENTENARIO DEL NACINIENTO DEL ESTADO LIBRE Y SOBERANO DE JALISCO”</w:t>
      </w:r>
      <w:r w:rsidR="00CF27FB">
        <w:rPr>
          <w:rFonts w:ascii="Arial" w:hAnsi="Arial" w:cs="Arial"/>
          <w:b/>
          <w:bCs/>
          <w:i/>
          <w:iCs/>
          <w:sz w:val="28"/>
          <w:szCs w:val="28"/>
        </w:rPr>
        <w:t xml:space="preserve"> </w:t>
      </w:r>
      <w:r w:rsidR="00E56926" w:rsidRPr="00E56926">
        <w:rPr>
          <w:rFonts w:ascii="Arial" w:hAnsi="Arial" w:cs="Arial"/>
          <w:b/>
          <w:bCs/>
          <w:i/>
          <w:sz w:val="28"/>
          <w:szCs w:val="28"/>
          <w:lang w:val="es-MX"/>
        </w:rPr>
        <w:t>CIUDAD GUZMÁN, MUNICIPIO DE ZAPOTLÁN EL GRANDE, JALISCO, 19 DE DICIEMBRE DEL AÑO 2023.</w:t>
      </w:r>
      <w:r w:rsidR="00CF27FB">
        <w:rPr>
          <w:rFonts w:ascii="Arial" w:hAnsi="Arial" w:cs="Arial"/>
          <w:b/>
          <w:bCs/>
          <w:i/>
          <w:sz w:val="28"/>
          <w:szCs w:val="28"/>
          <w:lang w:val="es-MX"/>
        </w:rPr>
        <w:t xml:space="preserve"> </w:t>
      </w:r>
      <w:r w:rsidR="00E56926" w:rsidRPr="00E56926">
        <w:rPr>
          <w:rFonts w:ascii="Arial" w:hAnsi="Arial" w:cs="Arial"/>
          <w:b/>
          <w:bCs/>
          <w:i/>
          <w:sz w:val="28"/>
          <w:szCs w:val="28"/>
          <w:lang w:val="es-MX"/>
        </w:rPr>
        <w:t>MTRA. MARISOL MENDOZA PINTO.</w:t>
      </w:r>
      <w:r w:rsidR="00CF27FB">
        <w:rPr>
          <w:rFonts w:ascii="Arial" w:hAnsi="Arial" w:cs="Arial"/>
          <w:b/>
          <w:bCs/>
          <w:i/>
          <w:sz w:val="28"/>
          <w:szCs w:val="28"/>
          <w:lang w:val="es-MX"/>
        </w:rPr>
        <w:t xml:space="preserve"> </w:t>
      </w:r>
      <w:r w:rsidR="00E56926" w:rsidRPr="00E56926">
        <w:rPr>
          <w:rFonts w:ascii="Arial" w:hAnsi="Arial" w:cs="Arial"/>
          <w:bCs/>
          <w:i/>
          <w:sz w:val="28"/>
          <w:szCs w:val="28"/>
          <w:lang w:val="es-MX"/>
        </w:rPr>
        <w:t xml:space="preserve">Presidenta de la Comisión Edilicia Permanente de Cultura, Educación y </w:t>
      </w:r>
      <w:r w:rsidR="00E56926" w:rsidRPr="00E56926">
        <w:rPr>
          <w:rFonts w:ascii="Arial" w:hAnsi="Arial" w:cs="Arial"/>
          <w:bCs/>
          <w:i/>
          <w:sz w:val="28"/>
          <w:szCs w:val="28"/>
          <w:lang w:val="es-MX"/>
        </w:rPr>
        <w:lastRenderedPageBreak/>
        <w:t>Festividades Cívicas.</w:t>
      </w:r>
      <w:r w:rsidR="00CF27FB">
        <w:rPr>
          <w:rFonts w:ascii="Arial" w:hAnsi="Arial" w:cs="Arial"/>
          <w:bCs/>
          <w:i/>
          <w:sz w:val="28"/>
          <w:szCs w:val="28"/>
          <w:lang w:val="es-MX"/>
        </w:rPr>
        <w:t xml:space="preserve"> </w:t>
      </w:r>
      <w:r w:rsidR="00CF27FB" w:rsidRPr="00CF27FB">
        <w:rPr>
          <w:rFonts w:ascii="Arial" w:hAnsi="Arial" w:cs="Arial"/>
          <w:b/>
          <w:bCs/>
          <w:i/>
          <w:sz w:val="28"/>
          <w:szCs w:val="28"/>
          <w:lang w:val="es-MX"/>
        </w:rPr>
        <w:t>FIRMA”</w:t>
      </w:r>
      <w:r w:rsidR="00A736F0">
        <w:rPr>
          <w:rFonts w:ascii="Arial" w:hAnsi="Arial" w:cs="Arial"/>
          <w:b/>
          <w:bCs/>
          <w:i/>
          <w:sz w:val="28"/>
          <w:szCs w:val="28"/>
          <w:lang w:val="es-MX"/>
        </w:rPr>
        <w:t xml:space="preserve"> </w:t>
      </w:r>
      <w:r w:rsidR="00A736F0">
        <w:rPr>
          <w:rFonts w:ascii="Arial" w:hAnsi="Arial" w:cs="Arial"/>
          <w:bCs/>
          <w:sz w:val="28"/>
          <w:szCs w:val="28"/>
          <w:lang w:val="es-MX"/>
        </w:rPr>
        <w:t xml:space="preserve">- - - - - - - - - - - - - - - - - - - - - - - </w:t>
      </w:r>
      <w:r w:rsidR="00A736F0">
        <w:rPr>
          <w:rFonts w:ascii="Arial" w:hAnsi="Arial" w:cs="Arial"/>
          <w:b/>
          <w:bCs/>
          <w:i/>
          <w:sz w:val="28"/>
          <w:szCs w:val="28"/>
          <w:lang w:val="es-MX"/>
        </w:rPr>
        <w:t xml:space="preserve">C. Secretaria de Gobierno Municipal Claudia Margarita Robles Gómez: </w:t>
      </w:r>
      <w:r w:rsidR="00A736F0">
        <w:rPr>
          <w:rFonts w:ascii="Arial" w:hAnsi="Arial" w:cs="Arial"/>
          <w:bCs/>
          <w:sz w:val="28"/>
          <w:szCs w:val="28"/>
          <w:lang w:val="es-MX"/>
        </w:rPr>
        <w:t xml:space="preserve">Gracias C. Regidora Marisol Mendoza Pinto. Queda a su consideración esta Iniciativa de Acuerdo, para alguna manifestación o comentario, respecto de la misma…. Bien, si no hay ninguna, entonces, queda a su consideración para que, quiénes estén a favor de aprobarla en los términos propuestos, lo manifiesten levantando su mano…. </w:t>
      </w:r>
      <w:r w:rsidR="00A736F0">
        <w:rPr>
          <w:rFonts w:ascii="Arial" w:hAnsi="Arial" w:cs="Arial"/>
          <w:b/>
          <w:bCs/>
          <w:sz w:val="28"/>
          <w:szCs w:val="28"/>
          <w:lang w:val="es-MX"/>
        </w:rPr>
        <w:t>15 votos a favor, aprobado por mayoría absoluta. - - - - - - - - - - - - - - -</w:t>
      </w:r>
      <w:r w:rsidR="00933068" w:rsidRPr="00EB637F">
        <w:rPr>
          <w:rFonts w:ascii="Arial" w:hAnsi="Arial" w:cs="Arial"/>
          <w:b/>
          <w:sz w:val="28"/>
          <w:szCs w:val="28"/>
          <w:u w:val="single"/>
        </w:rPr>
        <w:t>VIGÉSIMO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 xml:space="preserve">Dictamen que reforma el Reglamento de Gobierno y la Administración Pública Municipal de Zapotlán el Grande, Jalisco, así como el Reglamento de Policía Preventiva del Municipio de Zapotlán el Grande, Jalisco, y autoriza la creación de la Unidad Especializada Policial de Atención a Mujeres Víctimas de Violencia. Motiva la C. Síndico Municipal Magali Casillas Contreras. </w:t>
      </w:r>
      <w:r w:rsidR="00EB637F">
        <w:rPr>
          <w:rFonts w:ascii="Arial" w:hAnsi="Arial" w:cs="Arial"/>
          <w:b/>
          <w:i/>
          <w:sz w:val="28"/>
          <w:szCs w:val="28"/>
        </w:rPr>
        <w:t xml:space="preserve">C. Síndico Municipal Magali Casillas Contreras: </w:t>
      </w:r>
      <w:r w:rsidR="001E3A87">
        <w:rPr>
          <w:rFonts w:ascii="Arial" w:hAnsi="Arial" w:cs="Arial"/>
          <w:b/>
          <w:i/>
          <w:sz w:val="28"/>
          <w:szCs w:val="28"/>
        </w:rPr>
        <w:t xml:space="preserve">DICTAMEN DE ORDENAMIENTO QUE REFORMA EL “REGLAMENTO DEL GOBIERNO Y LA ADMINISTRACIÓN PÚBLICA MUNICIPAL DE ZAPOTLÁN EL GRANDE, JALISCO, ASÍ COMO EL REGLAMENTO DE POLICÍA PREVENTIVA DEL MUNICIPIO DE ZAPOTLÁN EL GRANDE, JALISCO, Y AUTORIZA LA CREACIÓN DE LA UNIDAD ESPECIALIZADA POLICIAL DE ATENCIÓN A MUJERES VÍCTIMAS DE VIOLENCIA”. </w:t>
      </w:r>
      <w:r w:rsidR="001E3A87" w:rsidRPr="001E3A87">
        <w:rPr>
          <w:rFonts w:ascii="Arial" w:eastAsia="Arial" w:hAnsi="Arial" w:cs="Arial"/>
          <w:b/>
          <w:i/>
          <w:sz w:val="28"/>
          <w:szCs w:val="28"/>
        </w:rPr>
        <w:t>H. AYUNTAMIENTO CONSTITUCIONAL DE</w:t>
      </w:r>
      <w:r w:rsidR="001E3A87">
        <w:rPr>
          <w:rFonts w:ascii="Arial" w:hAnsi="Arial" w:cs="Arial"/>
          <w:b/>
          <w:i/>
          <w:sz w:val="28"/>
          <w:szCs w:val="28"/>
        </w:rPr>
        <w:t xml:space="preserve"> </w:t>
      </w:r>
      <w:r w:rsidR="001E3A87" w:rsidRPr="001E3A87">
        <w:rPr>
          <w:rFonts w:ascii="Arial" w:eastAsia="Arial" w:hAnsi="Arial" w:cs="Arial"/>
          <w:b/>
          <w:i/>
          <w:sz w:val="28"/>
          <w:szCs w:val="28"/>
        </w:rPr>
        <w:t>ZAPOTLÁN EL GRANDE, JALISCO.</w:t>
      </w:r>
      <w:r w:rsidR="001E3A87">
        <w:rPr>
          <w:rFonts w:ascii="Arial" w:hAnsi="Arial" w:cs="Arial"/>
          <w:b/>
          <w:i/>
          <w:sz w:val="28"/>
          <w:szCs w:val="28"/>
        </w:rPr>
        <w:t xml:space="preserve"> </w:t>
      </w:r>
      <w:r w:rsidR="001E3A87">
        <w:rPr>
          <w:rFonts w:ascii="Arial" w:eastAsia="Arial" w:hAnsi="Arial" w:cs="Arial"/>
          <w:b/>
          <w:i/>
          <w:sz w:val="28"/>
          <w:szCs w:val="28"/>
        </w:rPr>
        <w:t>PRESENT</w:t>
      </w:r>
      <w:r w:rsidR="001E3A87" w:rsidRPr="001E3A87">
        <w:rPr>
          <w:rFonts w:ascii="Arial" w:eastAsia="Arial" w:hAnsi="Arial" w:cs="Arial"/>
          <w:b/>
          <w:i/>
          <w:sz w:val="28"/>
          <w:szCs w:val="28"/>
        </w:rPr>
        <w:t>E</w:t>
      </w:r>
      <w:bookmarkStart w:id="8" w:name="_heading=h.30j0zll" w:colFirst="0" w:colLast="0"/>
      <w:bookmarkEnd w:id="8"/>
      <w:r w:rsidR="001E3A87">
        <w:rPr>
          <w:rFonts w:ascii="Arial" w:eastAsia="Arial" w:hAnsi="Arial" w:cs="Arial"/>
          <w:b/>
          <w:i/>
          <w:sz w:val="28"/>
          <w:szCs w:val="28"/>
        </w:rPr>
        <w:t xml:space="preserve"> </w:t>
      </w:r>
      <w:r w:rsidR="001E3A87" w:rsidRPr="001E3A87">
        <w:rPr>
          <w:rFonts w:ascii="Arial" w:eastAsia="Arial" w:hAnsi="Arial" w:cs="Arial"/>
          <w:i/>
          <w:sz w:val="28"/>
          <w:szCs w:val="28"/>
        </w:rPr>
        <w:t xml:space="preserve">Quienes motivan y suscriben el presente, </w:t>
      </w:r>
      <w:r w:rsidR="001E3A87" w:rsidRPr="001E3A87">
        <w:rPr>
          <w:rFonts w:ascii="Arial" w:hAnsi="Arial" w:cs="Arial"/>
          <w:b/>
          <w:i/>
          <w:sz w:val="28"/>
          <w:szCs w:val="28"/>
        </w:rPr>
        <w:t xml:space="preserve">LIC. MAGALI CASILLAS CONTRERAS, ING. JESUS RAMÍREZ SÁNCHEZ, LIC. JORGE DE JESÚS JUÁREZ PARRA; REGIDORES INTEGRANTES DE LA COMISIÓN EDILICIA DE REGLAMENTOS Y GOBERNACIÓN, así como la LIC. EVA MARÍA DE JESÚS BARRETO, LIC. YURITZI ALEJANDRA HERMOSILLO TEJEDA y C. RAÚL CHÁVEZ GARCÍA, REGIDORES INTEGRANTES DE LA COMISIÓN </w:t>
      </w:r>
      <w:r w:rsidR="001E3A87" w:rsidRPr="001E3A87">
        <w:rPr>
          <w:rFonts w:ascii="Arial" w:hAnsi="Arial" w:cs="Arial"/>
          <w:b/>
          <w:i/>
          <w:sz w:val="28"/>
          <w:szCs w:val="28"/>
        </w:rPr>
        <w:lastRenderedPageBreak/>
        <w:t xml:space="preserve">EDILICIA PERMANENTE DE </w:t>
      </w:r>
      <w:r w:rsidR="001E3A87" w:rsidRPr="001E3A87">
        <w:rPr>
          <w:rFonts w:ascii="Arial" w:eastAsia="Arial" w:hAnsi="Arial" w:cs="Arial"/>
          <w:b/>
          <w:i/>
          <w:sz w:val="28"/>
          <w:szCs w:val="28"/>
        </w:rPr>
        <w:t>DERECHOS HUMANOS, DE EQUIDAD DE GÉNERO Y ASUNTOS INDÍGENAS</w:t>
      </w:r>
      <w:r w:rsidR="001E3A87" w:rsidRPr="001E3A87">
        <w:rPr>
          <w:rFonts w:ascii="Arial" w:hAnsi="Arial" w:cs="Arial"/>
          <w:b/>
          <w:i/>
          <w:sz w:val="28"/>
          <w:szCs w:val="28"/>
        </w:rPr>
        <w:t xml:space="preserve"> DEL AYUNTAMIENTO MUNICIPAL DE ZAPOTLÁN EL GRANDE, JALISCO</w:t>
      </w:r>
      <w:r w:rsidR="001E3A87" w:rsidRPr="001E3A87">
        <w:rPr>
          <w:rFonts w:ascii="Arial" w:eastAsia="Arial" w:hAnsi="Arial" w:cs="Arial"/>
          <w:i/>
          <w:sz w:val="28"/>
          <w:szCs w:val="28"/>
        </w:rPr>
        <w:t xml:space="preserve">;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nos permitimos presentar a consideración de este Honorable Pleno de Ayuntamiento el </w:t>
      </w:r>
      <w:r w:rsidR="001E3A87" w:rsidRPr="001E3A87">
        <w:rPr>
          <w:rFonts w:ascii="Arial" w:hAnsi="Arial" w:cs="Arial"/>
          <w:b/>
          <w:i/>
          <w:sz w:val="28"/>
          <w:szCs w:val="28"/>
        </w:rPr>
        <w:t>DICTAMEN QUE REFORMA EL “REGLAMENTO DEL GOBIERNO Y LA ADMINISTRACIÓN PÚBLICA MUNICIPAL DE ZAPOTLÁN EL GRANDE, JALISCO, ASI COMO EL REGLAMENTO DE POLICIA PREVENTIVA DEL MUNICIPIO DE ZAPOTLAN EL GRANDE, JALISCO, Y AUTORIZA LA CREACIÓN DE LA UNIDAD ESPECIALIZADA POLICIAL DE ATENCIÓN A MUJERES VICTIMAS DE VIOLENCIA”</w:t>
      </w:r>
      <w:r w:rsidR="001E3A87" w:rsidRPr="001E3A87">
        <w:rPr>
          <w:rFonts w:ascii="Arial" w:eastAsia="Arial" w:hAnsi="Arial" w:cs="Arial"/>
          <w:b/>
          <w:i/>
          <w:sz w:val="28"/>
          <w:szCs w:val="28"/>
        </w:rPr>
        <w:t xml:space="preserve">, </w:t>
      </w:r>
      <w:r w:rsidR="001E3A87" w:rsidRPr="001E3A87">
        <w:rPr>
          <w:rFonts w:ascii="Arial" w:eastAsia="Arial" w:hAnsi="Arial" w:cs="Arial"/>
          <w:i/>
          <w:sz w:val="28"/>
          <w:szCs w:val="28"/>
        </w:rPr>
        <w:t>para lo cual tenemos a bien expresar la siguiente:</w:t>
      </w:r>
      <w:r w:rsidR="001E3A87">
        <w:rPr>
          <w:rFonts w:ascii="Arial" w:eastAsia="Arial" w:hAnsi="Arial" w:cs="Arial"/>
          <w:i/>
          <w:sz w:val="28"/>
          <w:szCs w:val="28"/>
        </w:rPr>
        <w:t xml:space="preserve"> </w:t>
      </w:r>
      <w:r w:rsidR="001E3A87" w:rsidRPr="001E3A87">
        <w:rPr>
          <w:rFonts w:ascii="Arial" w:eastAsia="Arial" w:hAnsi="Arial" w:cs="Arial"/>
          <w:b/>
          <w:i/>
          <w:sz w:val="28"/>
          <w:szCs w:val="28"/>
        </w:rPr>
        <w:t>EXPOSICIÓN DE MOTIVOS:</w:t>
      </w:r>
      <w:r w:rsidR="001E3A87">
        <w:rPr>
          <w:rFonts w:ascii="Arial" w:hAnsi="Arial" w:cs="Arial"/>
          <w:b/>
          <w:i/>
          <w:sz w:val="28"/>
          <w:szCs w:val="28"/>
        </w:rPr>
        <w:t xml:space="preserve"> </w:t>
      </w:r>
      <w:r w:rsidR="001E3A87" w:rsidRPr="001E3A87">
        <w:rPr>
          <w:rFonts w:ascii="Arial" w:eastAsia="Arial" w:hAnsi="Arial" w:cs="Arial"/>
          <w:b/>
          <w:i/>
          <w:sz w:val="28"/>
          <w:szCs w:val="28"/>
        </w:rPr>
        <w:t>I.-</w:t>
      </w:r>
      <w:r w:rsidR="001E3A87" w:rsidRPr="001E3A87">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w:t>
      </w:r>
      <w:r w:rsidR="001E3A87" w:rsidRPr="001E3A87">
        <w:rPr>
          <w:rFonts w:ascii="Arial" w:eastAsia="Arial" w:hAnsi="Arial" w:cs="Arial"/>
          <w:i/>
          <w:sz w:val="28"/>
          <w:szCs w:val="28"/>
        </w:rPr>
        <w:lastRenderedPageBreak/>
        <w:t>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E3A87">
        <w:rPr>
          <w:rFonts w:ascii="Arial" w:hAnsi="Arial" w:cs="Arial"/>
          <w:b/>
          <w:i/>
          <w:sz w:val="28"/>
          <w:szCs w:val="28"/>
        </w:rPr>
        <w:t xml:space="preserve"> </w:t>
      </w:r>
      <w:r w:rsidR="001E3A87" w:rsidRPr="001E3A87">
        <w:rPr>
          <w:rFonts w:ascii="Arial" w:eastAsia="Arial" w:hAnsi="Arial" w:cs="Arial"/>
          <w:b/>
          <w:i/>
          <w:sz w:val="28"/>
          <w:szCs w:val="28"/>
        </w:rPr>
        <w:t>II.-</w:t>
      </w:r>
      <w:r w:rsidR="001E3A87" w:rsidRPr="001E3A87">
        <w:rPr>
          <w:rFonts w:ascii="Arial" w:eastAsia="Arial" w:hAnsi="Arial" w:cs="Arial"/>
          <w:i/>
          <w:sz w:val="28"/>
          <w:szCs w:val="28"/>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1E3A87" w:rsidRPr="001E3A87">
        <w:rPr>
          <w:rFonts w:ascii="Arial" w:eastAsia="Arial" w:hAnsi="Arial" w:cs="Arial"/>
          <w:b/>
          <w:i/>
          <w:sz w:val="28"/>
          <w:szCs w:val="28"/>
        </w:rPr>
        <w:t>III.-</w:t>
      </w:r>
      <w:r w:rsidR="001E3A87">
        <w:rPr>
          <w:rFonts w:ascii="Arial" w:eastAsia="Arial" w:hAnsi="Arial" w:cs="Arial"/>
          <w:b/>
          <w:i/>
          <w:sz w:val="28"/>
          <w:szCs w:val="28"/>
        </w:rPr>
        <w:t xml:space="preserve"> </w:t>
      </w:r>
      <w:r w:rsidR="001E3A87" w:rsidRPr="001E3A87">
        <w:rPr>
          <w:rFonts w:ascii="Arial" w:eastAsia="Arial" w:hAnsi="Arial" w:cs="Arial"/>
          <w:i/>
          <w:sz w:val="28"/>
          <w:szCs w:val="28"/>
        </w:rPr>
        <w:t>L</w:t>
      </w:r>
      <w:r w:rsidR="001E3A87" w:rsidRPr="001E3A87">
        <w:rPr>
          <w:rFonts w:ascii="Arial" w:hAnsi="Arial" w:cs="Arial"/>
          <w:bCs/>
          <w:i/>
          <w:sz w:val="28"/>
          <w:szCs w:val="28"/>
        </w:rPr>
        <w:t>a Ley Orgánica del Poder Ejecutivo del Estado de Jalisco establece en su Artículo 5, punto 1, fracción I, que l</w:t>
      </w:r>
      <w:r w:rsidR="001E3A87" w:rsidRPr="001E3A87">
        <w:rPr>
          <w:rFonts w:ascii="Arial" w:hAnsi="Arial" w:cs="Arial"/>
          <w:i/>
          <w:sz w:val="28"/>
          <w:szCs w:val="28"/>
        </w:rPr>
        <w:t>as dependencias y entidades de la Administración Pública del Estado, contarán con la estructura orgánica que determine su reglamento interno y les permita su presupuesto, las que tendrán, las siguientes atribuciones: Conducir sus actividades de forma ordenada y programada, de acuerdo con las leyes, reglamentos e instrumentos de planeación y programación, de conformidad con las directrices e instrucciones del Gobernador del Estado;</w:t>
      </w:r>
      <w:r w:rsidR="001E3A87">
        <w:rPr>
          <w:rFonts w:ascii="Arial" w:hAnsi="Arial" w:cs="Arial"/>
          <w:b/>
          <w:i/>
          <w:sz w:val="28"/>
          <w:szCs w:val="28"/>
        </w:rPr>
        <w:t xml:space="preserve"> </w:t>
      </w:r>
      <w:r w:rsidR="001E3A87" w:rsidRPr="001E3A87">
        <w:rPr>
          <w:rFonts w:ascii="Arial" w:hAnsi="Arial" w:cs="Arial"/>
          <w:b/>
          <w:bCs/>
          <w:i/>
          <w:sz w:val="28"/>
          <w:szCs w:val="28"/>
        </w:rPr>
        <w:t xml:space="preserve">IV. </w:t>
      </w:r>
      <w:r w:rsidR="001E3A87" w:rsidRPr="001E3A87">
        <w:rPr>
          <w:rFonts w:ascii="Arial" w:eastAsia="Arial" w:hAnsi="Arial" w:cs="Arial"/>
          <w:i/>
          <w:sz w:val="28"/>
          <w:szCs w:val="28"/>
        </w:rPr>
        <w:t xml:space="preserve">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w:t>
      </w:r>
      <w:r w:rsidR="001E3A87" w:rsidRPr="001E3A87">
        <w:rPr>
          <w:rFonts w:ascii="Arial" w:eastAsia="Arial" w:hAnsi="Arial" w:cs="Arial"/>
          <w:i/>
          <w:sz w:val="28"/>
          <w:szCs w:val="28"/>
        </w:rPr>
        <w:lastRenderedPageBreak/>
        <w:t>Ayuntamientos a presentar iniciativas de ordenamientos municipales.</w:t>
      </w:r>
      <w:r w:rsidR="001E3A87">
        <w:rPr>
          <w:rFonts w:ascii="Arial" w:hAnsi="Arial" w:cs="Arial"/>
          <w:b/>
          <w:i/>
          <w:sz w:val="28"/>
          <w:szCs w:val="28"/>
        </w:rPr>
        <w:t xml:space="preserve"> </w:t>
      </w:r>
      <w:r w:rsidR="001E3A87" w:rsidRPr="001E3A87">
        <w:rPr>
          <w:rFonts w:ascii="Arial" w:eastAsia="Arial" w:hAnsi="Arial" w:cs="Arial"/>
          <w:b/>
          <w:i/>
          <w:sz w:val="28"/>
          <w:szCs w:val="28"/>
        </w:rPr>
        <w:t>V.</w:t>
      </w:r>
      <w:r w:rsidR="001E3A87" w:rsidRPr="001E3A87">
        <w:rPr>
          <w:rFonts w:ascii="Arial" w:eastAsia="Arial" w:hAnsi="Arial" w:cs="Arial"/>
          <w:i/>
          <w:sz w:val="28"/>
          <w:szCs w:val="28"/>
        </w:rPr>
        <w:t xml:space="preserve"> </w:t>
      </w:r>
      <w:r w:rsidR="001E3A87" w:rsidRPr="001E3A87">
        <w:rPr>
          <w:rFonts w:ascii="Arial" w:hAnsi="Arial" w:cs="Arial"/>
          <w:bCs/>
          <w:i/>
          <w:sz w:val="28"/>
          <w:szCs w:val="28"/>
        </w:rPr>
        <w:t xml:space="preserve">Que conforme al artículo 28 párrafo segundo, fracción III, inciso b, del Reglamento del Gobierno y la Administración Pública Municipal de Zapotlán el Grande; Jalisco, </w:t>
      </w:r>
      <w:r w:rsidR="001E3A87" w:rsidRPr="001E3A87">
        <w:rPr>
          <w:rFonts w:ascii="Arial" w:hAnsi="Arial" w:cs="Arial"/>
          <w:i/>
          <w:sz w:val="28"/>
          <w:szCs w:val="28"/>
        </w:rPr>
        <w:t>corresponde al Presidente Municipal la función ejecutiva del Municipio, y e</w:t>
      </w:r>
      <w:r w:rsidR="001E3A87" w:rsidRPr="001E3A87">
        <w:rPr>
          <w:rFonts w:ascii="Arial" w:hAnsi="Arial" w:cs="Arial"/>
          <w:bCs/>
          <w:i/>
          <w:sz w:val="28"/>
          <w:szCs w:val="28"/>
        </w:rPr>
        <w:t>n materia de Seguridad Pública</w:t>
      </w:r>
      <w:r w:rsidR="001E3A87" w:rsidRPr="001E3A87">
        <w:rPr>
          <w:rFonts w:ascii="Arial" w:hAnsi="Arial" w:cs="Arial"/>
          <w:i/>
          <w:sz w:val="28"/>
          <w:szCs w:val="28"/>
        </w:rPr>
        <w:t xml:space="preserve"> tiene bajo su mando los cuerpos de policía preventiva y de la policía vial, para asegurar el disfrute pleno de los derechos humanos y la conservación del orden, as</w:t>
      </w:r>
      <w:r w:rsidR="001E3A87">
        <w:rPr>
          <w:rFonts w:ascii="Arial" w:hAnsi="Arial" w:cs="Arial"/>
          <w:i/>
          <w:sz w:val="28"/>
          <w:szCs w:val="28"/>
        </w:rPr>
        <w:t xml:space="preserve">í como la tranquilidad pública. </w:t>
      </w:r>
      <w:r w:rsidR="001E3A87" w:rsidRPr="001E3A87">
        <w:rPr>
          <w:rFonts w:ascii="Arial" w:hAnsi="Arial" w:cs="Arial"/>
          <w:b/>
          <w:bCs/>
          <w:i/>
          <w:sz w:val="28"/>
          <w:szCs w:val="28"/>
        </w:rPr>
        <w:t>VI.</w:t>
      </w:r>
      <w:r w:rsidR="001E3A87" w:rsidRPr="001E3A87">
        <w:rPr>
          <w:rFonts w:ascii="Arial" w:hAnsi="Arial" w:cs="Arial"/>
          <w:bCs/>
          <w:i/>
          <w:sz w:val="28"/>
          <w:szCs w:val="28"/>
        </w:rPr>
        <w:t xml:space="preserve"> En virtud al artículo 249, fracción V, del citado ordenamiento l</w:t>
      </w:r>
      <w:r w:rsidR="001E3A87" w:rsidRPr="001E3A87">
        <w:rPr>
          <w:rFonts w:ascii="Arial" w:hAnsi="Arial" w:cs="Arial"/>
          <w:i/>
          <w:sz w:val="28"/>
          <w:szCs w:val="28"/>
        </w:rPr>
        <w:t>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 Entre sus funciones relacionadas con el principio de igualdad de trato y oportunidades entre mujeres y hombres, a esta dependencia le corresponde, lo siguiente: Promover la impartición de cursos de formación sobre los derechos humanos de las mujeres, así como la igualdad de trato y oportunidades entre mujeres y hombres.</w:t>
      </w:r>
      <w:r w:rsidR="003E1D7F">
        <w:rPr>
          <w:rFonts w:ascii="Arial" w:hAnsi="Arial" w:cs="Arial"/>
          <w:b/>
          <w:i/>
          <w:sz w:val="28"/>
          <w:szCs w:val="28"/>
        </w:rPr>
        <w:t xml:space="preserve"> </w:t>
      </w:r>
      <w:r w:rsidR="001E3A87" w:rsidRPr="001E3A87">
        <w:rPr>
          <w:rFonts w:ascii="Arial" w:eastAsia="Arial" w:hAnsi="Arial" w:cs="Arial"/>
          <w:b/>
          <w:i/>
          <w:sz w:val="28"/>
          <w:szCs w:val="28"/>
        </w:rPr>
        <w:t>ANTECEDENTES</w:t>
      </w:r>
      <w:r w:rsidR="003E1D7F">
        <w:rPr>
          <w:rFonts w:ascii="Arial" w:eastAsia="Arial" w:hAnsi="Arial" w:cs="Arial"/>
          <w:b/>
          <w:i/>
          <w:sz w:val="28"/>
          <w:szCs w:val="28"/>
        </w:rPr>
        <w:t xml:space="preserve"> </w:t>
      </w:r>
      <w:r w:rsidR="003E1D7F" w:rsidRPr="003E1D7F">
        <w:rPr>
          <w:rFonts w:ascii="Arial" w:eastAsia="Arial" w:hAnsi="Arial" w:cs="Arial"/>
          <w:i/>
          <w:sz w:val="28"/>
          <w:szCs w:val="28"/>
        </w:rPr>
        <w:t>1.</w:t>
      </w:r>
      <w:r w:rsidR="003E1D7F">
        <w:rPr>
          <w:rFonts w:ascii="Arial" w:eastAsia="Arial" w:hAnsi="Arial" w:cs="Arial"/>
          <w:b/>
          <w:i/>
          <w:sz w:val="28"/>
          <w:szCs w:val="28"/>
        </w:rPr>
        <w:t xml:space="preserve"> </w:t>
      </w:r>
      <w:r w:rsidR="001E3A87" w:rsidRPr="001E3A87">
        <w:rPr>
          <w:rFonts w:ascii="Arial" w:eastAsia="Arial" w:hAnsi="Arial" w:cs="Arial"/>
          <w:i/>
          <w:sz w:val="28"/>
          <w:szCs w:val="28"/>
        </w:rPr>
        <w:t>El 23 de marzo de 2023 en Sesión Ordinaria de Ayuntamiento No. 31 en su punto 4, fue presentada ante el pleno iniciativa de acuerdo que autoriza al municipio de Zapotlán el grande, Jalisco, para participar en el programa “Estrategia ALE 2023” convocatoria propuesta por la Secretaría de Igualdad Sustantiva entre mujeres y hombres del Estado de Jalisco.</w:t>
      </w:r>
      <w:r w:rsidR="003E1D7F">
        <w:rPr>
          <w:rFonts w:ascii="Arial" w:eastAsia="Arial" w:hAnsi="Arial" w:cs="Arial"/>
          <w:i/>
          <w:sz w:val="28"/>
          <w:szCs w:val="28"/>
        </w:rPr>
        <w:t xml:space="preserve"> 2. </w:t>
      </w:r>
      <w:r w:rsidR="003E1D7F">
        <w:rPr>
          <w:rFonts w:ascii="Arial" w:hAnsi="Arial" w:cs="Arial"/>
          <w:b/>
          <w:i/>
          <w:sz w:val="28"/>
          <w:szCs w:val="28"/>
        </w:rPr>
        <w:t xml:space="preserve"> </w:t>
      </w:r>
      <w:r w:rsidR="001E3A87" w:rsidRPr="003E1D7F">
        <w:rPr>
          <w:rFonts w:ascii="Arial" w:eastAsia="Arial" w:hAnsi="Arial" w:cs="Arial"/>
          <w:i/>
          <w:sz w:val="28"/>
          <w:szCs w:val="28"/>
        </w:rPr>
        <w:t xml:space="preserve">Que el 03 de mayo de 2023 en Sesión Ordinaria de Ayuntamiento No. 51 en su punto 4, fue presentada ante el pleno Iniciativa de Acuerdo Económico que modifica y aclara la iniciativa presentada el día 23 de marzo de 2023, mediante Sesión Ordinaria No. 31 y que fue aprobada en su punto No. </w:t>
      </w:r>
      <w:r w:rsidR="001E3A87" w:rsidRPr="003E1D7F">
        <w:rPr>
          <w:rFonts w:ascii="Arial" w:eastAsia="Arial" w:hAnsi="Arial" w:cs="Arial"/>
          <w:i/>
          <w:sz w:val="28"/>
          <w:szCs w:val="28"/>
        </w:rPr>
        <w:lastRenderedPageBreak/>
        <w:t>4, consistiendo en autorizar al Municipio de Zapotlán El Grande, Jalisco, para participar en el Programa “Estrategia Ale 2023”. Posteriormente el 29 de mayo del 2023, en la Sesión Extraordinaria No. 55, en su punto número 3, iniciativa de acuerdo económico que modifica y aclara dicha iniciativa, misma que fue aprobada por mayoría absoluta de los ediles.</w:t>
      </w:r>
      <w:r w:rsidR="003E1D7F">
        <w:rPr>
          <w:rFonts w:ascii="Arial" w:eastAsia="Arial" w:hAnsi="Arial" w:cs="Arial"/>
          <w:i/>
          <w:sz w:val="28"/>
          <w:szCs w:val="28"/>
        </w:rPr>
        <w:t xml:space="preserve"> 3.</w:t>
      </w:r>
      <w:r w:rsidR="003E1D7F">
        <w:rPr>
          <w:rFonts w:ascii="Arial" w:hAnsi="Arial" w:cs="Arial"/>
          <w:b/>
          <w:i/>
          <w:sz w:val="28"/>
          <w:szCs w:val="28"/>
        </w:rPr>
        <w:t xml:space="preserve"> </w:t>
      </w:r>
      <w:r w:rsidR="001E3A87" w:rsidRPr="003E1D7F">
        <w:rPr>
          <w:rFonts w:ascii="Arial" w:eastAsia="Arial" w:hAnsi="Arial" w:cs="Arial"/>
          <w:i/>
          <w:sz w:val="28"/>
          <w:szCs w:val="28"/>
        </w:rPr>
        <w:t>El 9 de noviembre del año en curso se recibió en Sindicatura Municipal por parte de la Dirección de Igualdad Sustantiva entre Mujeres y Hombres el Oficio 0197/2023 a través del cual su titular informa que por parte del Gobierno del Estado en razón de la Estrategia ALE, se le solicita la armonización normativa respecto de la Unidad Especializada Policial de Atención a Mujeres Víctimas de Violencia en los reglamentos municipales.</w:t>
      </w:r>
      <w:r w:rsidR="003E1D7F">
        <w:rPr>
          <w:rFonts w:ascii="Arial" w:eastAsia="Arial" w:hAnsi="Arial" w:cs="Arial"/>
          <w:i/>
          <w:sz w:val="28"/>
          <w:szCs w:val="28"/>
        </w:rPr>
        <w:t xml:space="preserve"> 4.</w:t>
      </w:r>
      <w:r w:rsidR="003E1D7F">
        <w:rPr>
          <w:rFonts w:ascii="Arial" w:hAnsi="Arial" w:cs="Arial"/>
          <w:b/>
          <w:i/>
          <w:sz w:val="28"/>
          <w:szCs w:val="28"/>
        </w:rPr>
        <w:t xml:space="preserve"> </w:t>
      </w:r>
      <w:r w:rsidR="001E3A87" w:rsidRPr="003E1D7F">
        <w:rPr>
          <w:rFonts w:ascii="Arial" w:eastAsia="Arial" w:hAnsi="Arial" w:cs="Arial"/>
          <w:i/>
          <w:sz w:val="28"/>
          <w:szCs w:val="28"/>
        </w:rPr>
        <w:t xml:space="preserve">El 1º </w:t>
      </w:r>
      <w:r w:rsidR="001E3A87" w:rsidRPr="003E1D7F">
        <w:rPr>
          <w:rFonts w:ascii="Arial" w:hAnsi="Arial" w:cs="Arial"/>
          <w:i/>
          <w:sz w:val="28"/>
          <w:szCs w:val="28"/>
        </w:rPr>
        <w:t xml:space="preserve">de diciembre del año en curso se llevó a cabo la Sesión Ordinaria No. 12 de la Comisión de Reglamentos y Gobernación en coadyuvancia con la  Comisión Edilicia Permanente de </w:t>
      </w:r>
      <w:r w:rsidR="001E3A87" w:rsidRPr="003E1D7F">
        <w:rPr>
          <w:rFonts w:ascii="Arial" w:eastAsia="Arial" w:hAnsi="Arial" w:cs="Arial"/>
          <w:i/>
          <w:sz w:val="28"/>
          <w:szCs w:val="28"/>
        </w:rPr>
        <w:t>Derechos Humanos, de Equidad de Género y Asuntos Indígenas, para estudiar la I</w:t>
      </w:r>
      <w:r w:rsidR="001E3A87" w:rsidRPr="003E1D7F">
        <w:rPr>
          <w:rFonts w:ascii="Arial" w:hAnsi="Arial" w:cs="Arial"/>
          <w:i/>
          <w:sz w:val="28"/>
          <w:szCs w:val="28"/>
        </w:rPr>
        <w:t>niciativa de Ordenamiento con la Propuesta de Reforma al “Reglamento del Gobierno y la Administración Pública Municipal de Zapotlán El Grande, Jalisco, así como al Reglamento de Policía Preventiva del Municipio de Zapotlán El Grande, Jalisco, para la creación de la Unidad Especializada Policial en Atención a Mujeres Víctimas de Violencia.</w:t>
      </w:r>
      <w:r w:rsidR="003E1D7F">
        <w:rPr>
          <w:rFonts w:ascii="Arial" w:hAnsi="Arial" w:cs="Arial"/>
          <w:b/>
          <w:i/>
          <w:sz w:val="28"/>
          <w:szCs w:val="28"/>
        </w:rPr>
        <w:t xml:space="preserve"> </w:t>
      </w:r>
      <w:r w:rsidR="001E3A87" w:rsidRPr="001E3A87">
        <w:rPr>
          <w:rFonts w:ascii="Arial" w:eastAsia="Arial" w:hAnsi="Arial" w:cs="Arial"/>
          <w:i/>
          <w:sz w:val="28"/>
          <w:szCs w:val="28"/>
        </w:rPr>
        <w:t>Antecediendo los fundamentos jurídicos señalados me permito exponer los siguientes:</w:t>
      </w:r>
      <w:r w:rsidR="003E1D7F">
        <w:rPr>
          <w:rFonts w:ascii="Arial" w:hAnsi="Arial" w:cs="Arial"/>
          <w:b/>
          <w:i/>
          <w:sz w:val="28"/>
          <w:szCs w:val="28"/>
        </w:rPr>
        <w:t xml:space="preserve"> </w:t>
      </w:r>
      <w:r w:rsidR="001E3A87" w:rsidRPr="001E3A87">
        <w:rPr>
          <w:rFonts w:ascii="Arial" w:eastAsia="Arial" w:hAnsi="Arial" w:cs="Arial"/>
          <w:b/>
          <w:i/>
          <w:sz w:val="28"/>
          <w:szCs w:val="28"/>
        </w:rPr>
        <w:t>CONSIDERANDOS</w:t>
      </w:r>
      <w:r w:rsidR="003E1D7F">
        <w:rPr>
          <w:rFonts w:ascii="Arial" w:eastAsia="Arial" w:hAnsi="Arial" w:cs="Arial"/>
          <w:b/>
          <w:i/>
          <w:sz w:val="28"/>
          <w:szCs w:val="28"/>
        </w:rPr>
        <w:t xml:space="preserve"> </w:t>
      </w:r>
      <w:r w:rsidR="003E1D7F" w:rsidRPr="003E1D7F">
        <w:rPr>
          <w:rFonts w:ascii="Arial" w:eastAsia="Arial" w:hAnsi="Arial" w:cs="Arial"/>
          <w:i/>
          <w:sz w:val="28"/>
          <w:szCs w:val="28"/>
        </w:rPr>
        <w:t>I.</w:t>
      </w:r>
      <w:r w:rsidR="003E1D7F">
        <w:rPr>
          <w:rFonts w:ascii="Arial" w:eastAsia="Arial" w:hAnsi="Arial" w:cs="Arial"/>
          <w:b/>
          <w:i/>
          <w:sz w:val="28"/>
          <w:szCs w:val="28"/>
        </w:rPr>
        <w:t xml:space="preserve"> </w:t>
      </w:r>
      <w:r w:rsidR="001E3A87" w:rsidRPr="001E3A87">
        <w:rPr>
          <w:rFonts w:ascii="Arial" w:hAnsi="Arial" w:cs="Arial"/>
          <w:i/>
          <w:sz w:val="28"/>
          <w:szCs w:val="28"/>
        </w:rPr>
        <w:t xml:space="preserve">Los derechos y principios relativos a la igualdad, seguridad, libertad, integridad y dignidad de todos los seres humanos, están consagrados en instrumentos internacionales, entre los que se cuentan la Declaración Universal de Derechos Humanos, el Pacto Internacional de Derechos Civiles y Políticos, el Pacto Internacional de Derechos Económicos, Sociales y Culturales, la Convención sobre la eliminación de todas las formas de </w:t>
      </w:r>
      <w:r w:rsidR="001E3A87" w:rsidRPr="001E3A87">
        <w:rPr>
          <w:rFonts w:ascii="Arial" w:hAnsi="Arial" w:cs="Arial"/>
          <w:i/>
          <w:sz w:val="28"/>
          <w:szCs w:val="28"/>
        </w:rPr>
        <w:lastRenderedPageBreak/>
        <w:t>discriminación contra la mujer y la Convención contra la Tortura y otros Tratos o Penas Crueles, Inhumanos o Degradantes, cuyo respeto y correcta aplicación permea el verdadero desarrollo de las personas e identifica la protección que debe otorgarse a aquellas, que por sus condiciones son más vulnerables.</w:t>
      </w:r>
      <w:r w:rsidR="003E1D7F">
        <w:rPr>
          <w:rFonts w:ascii="Arial" w:hAnsi="Arial" w:cs="Arial"/>
          <w:i/>
          <w:sz w:val="28"/>
          <w:szCs w:val="28"/>
        </w:rPr>
        <w:t xml:space="preserve"> II.</w:t>
      </w:r>
      <w:r w:rsidR="001E3A87" w:rsidRPr="001E3A87">
        <w:rPr>
          <w:rFonts w:ascii="Arial" w:hAnsi="Arial" w:cs="Arial"/>
          <w:i/>
          <w:sz w:val="28"/>
          <w:szCs w:val="28"/>
        </w:rPr>
        <w:t xml:space="preserve"> Conforme al artículo 4 de la Constitución Política de los Estados Unidos Mexicanos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E539EB">
        <w:rPr>
          <w:rFonts w:ascii="Arial" w:hAnsi="Arial" w:cs="Arial"/>
          <w:i/>
          <w:sz w:val="28"/>
          <w:szCs w:val="28"/>
        </w:rPr>
        <w:t xml:space="preserve"> III. </w:t>
      </w:r>
      <w:r w:rsidR="001E3A87" w:rsidRPr="001E3A87">
        <w:rPr>
          <w:rFonts w:ascii="Arial" w:hAnsi="Arial" w:cs="Arial"/>
          <w:i/>
          <w:sz w:val="28"/>
          <w:szCs w:val="28"/>
        </w:rPr>
        <w:t>Los Municipios deben adoptar las medidas pertinentes para dar cumplimiento a las obligaciones emanadas del derecho internacional de los derechos humanos, así como las establecidas a través de las leyes generales del Estado Mexicano y tomarlos como referencia para modificar aspectos en su estructura gubernamental y en el ejercicio de sus atribuciones que incida en la materialización de los derechos de las niñas, adolescentes y mujeres y ayude en su desarrollo integral.</w:t>
      </w:r>
      <w:r w:rsidR="00E539EB">
        <w:rPr>
          <w:rFonts w:ascii="Arial" w:hAnsi="Arial" w:cs="Arial"/>
          <w:i/>
          <w:sz w:val="28"/>
          <w:szCs w:val="28"/>
        </w:rPr>
        <w:t xml:space="preserve"> IV. </w:t>
      </w:r>
      <w:r w:rsidR="001E3A87" w:rsidRPr="001E3A87">
        <w:rPr>
          <w:rFonts w:ascii="Arial" w:hAnsi="Arial" w:cs="Arial"/>
          <w:i/>
          <w:sz w:val="28"/>
          <w:szCs w:val="28"/>
        </w:rPr>
        <w:t>Considerando que en marzo del presente año, el M</w:t>
      </w:r>
      <w:r w:rsidR="001E3A87" w:rsidRPr="001E3A87">
        <w:rPr>
          <w:rFonts w:ascii="Arial" w:eastAsia="Arial" w:hAnsi="Arial" w:cs="Arial"/>
          <w:i/>
          <w:sz w:val="28"/>
          <w:szCs w:val="28"/>
        </w:rPr>
        <w:t xml:space="preserve">unicipio de Zapotlán el Grande fue autorizado por el Pleno del H. Ayuntamiento, para participar en el programa </w:t>
      </w:r>
      <w:r w:rsidR="001E3A87" w:rsidRPr="001E3A87">
        <w:rPr>
          <w:rFonts w:ascii="Arial" w:hAnsi="Arial" w:cs="Arial"/>
          <w:i/>
          <w:sz w:val="28"/>
          <w:szCs w:val="28"/>
        </w:rPr>
        <w:t>social a nivel nacional denominado</w:t>
      </w:r>
      <w:r w:rsidR="001E3A87" w:rsidRPr="001E3A87">
        <w:rPr>
          <w:rFonts w:ascii="Arial" w:eastAsia="Arial" w:hAnsi="Arial" w:cs="Arial"/>
          <w:i/>
          <w:sz w:val="28"/>
          <w:szCs w:val="28"/>
        </w:rPr>
        <w:t xml:space="preserve"> “Estrategia ALE”</w:t>
      </w:r>
      <w:r w:rsidR="001E3A87" w:rsidRPr="001E3A87">
        <w:rPr>
          <w:rFonts w:ascii="Arial" w:hAnsi="Arial" w:cs="Arial"/>
          <w:i/>
          <w:sz w:val="28"/>
          <w:szCs w:val="28"/>
        </w:rPr>
        <w:t>, que se centra en el fortalecimiento de capacidades institucionales policiales con perspectiva de género para promover que la actuación policial ante casos de violencia de género contra las mujeres, adolescentes y niñez se atienda con la debida diligencia y tomando en cuenta los estándares internacionales.</w:t>
      </w:r>
      <w:r w:rsidR="00E539EB">
        <w:rPr>
          <w:rFonts w:ascii="Arial" w:hAnsi="Arial" w:cs="Arial"/>
          <w:i/>
          <w:sz w:val="28"/>
          <w:szCs w:val="28"/>
        </w:rPr>
        <w:t xml:space="preserve"> V.</w:t>
      </w:r>
      <w:r w:rsidR="00E539EB">
        <w:rPr>
          <w:rFonts w:ascii="Arial" w:hAnsi="Arial" w:cs="Arial"/>
          <w:b/>
          <w:i/>
          <w:sz w:val="28"/>
          <w:szCs w:val="28"/>
        </w:rPr>
        <w:t xml:space="preserve"> </w:t>
      </w:r>
      <w:r w:rsidR="001E3A87" w:rsidRPr="00E539EB">
        <w:rPr>
          <w:rFonts w:ascii="Arial" w:hAnsi="Arial" w:cs="Arial"/>
          <w:bCs/>
          <w:i/>
          <w:sz w:val="28"/>
          <w:szCs w:val="28"/>
        </w:rPr>
        <w:t>El Reglamento del Gobierno y la Administración Pública Municipal de Zapotlán el Grande, Jalisco, en su Artículo 53,</w:t>
      </w:r>
      <w:r w:rsidR="001E3A87" w:rsidRPr="00E539EB">
        <w:rPr>
          <w:rFonts w:ascii="Arial" w:hAnsi="Arial" w:cs="Arial"/>
          <w:b/>
          <w:bCs/>
          <w:i/>
          <w:sz w:val="28"/>
          <w:szCs w:val="28"/>
        </w:rPr>
        <w:t xml:space="preserve"> </w:t>
      </w:r>
      <w:r w:rsidR="001E3A87" w:rsidRPr="00E539EB">
        <w:rPr>
          <w:rFonts w:ascii="Arial" w:hAnsi="Arial" w:cs="Arial"/>
          <w:bCs/>
          <w:i/>
          <w:sz w:val="28"/>
          <w:szCs w:val="28"/>
        </w:rPr>
        <w:lastRenderedPageBreak/>
        <w:t>instituye que l</w:t>
      </w:r>
      <w:r w:rsidR="001E3A87" w:rsidRPr="00E539EB">
        <w:rPr>
          <w:rFonts w:ascii="Arial" w:hAnsi="Arial" w:cs="Arial"/>
          <w:i/>
          <w:sz w:val="28"/>
          <w:szCs w:val="28"/>
        </w:rPr>
        <w:t>a Dirección General de Seguridad Pública y Movilidad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 demás disposiciones normativas de la materia, así como las que se establecen en su fracción XXV y XXVII de promover que el personal adscrito a la Dirección General de Seguridad Pública y Movilidad Municipal y demás órganos auxiliares, se conduzcan con dedicación y disciplina, así como con apego al orden jurídico y protegiendo, respetando y haciendo respetar la vida, la integridad corporal, la dignidad y los derechos de las personas, así como de sus bienes; bajo los principios respeto a los derechos humanos reconocidos en la Constitución Política de los Estados Unidos Mexicanos, así como Convenios y Tratados Internacionales.</w:t>
      </w:r>
      <w:r w:rsidR="00E539EB">
        <w:rPr>
          <w:rFonts w:ascii="Arial" w:hAnsi="Arial" w:cs="Arial"/>
          <w:i/>
          <w:sz w:val="28"/>
          <w:szCs w:val="28"/>
        </w:rPr>
        <w:t xml:space="preserve"> VI.</w:t>
      </w:r>
      <w:r w:rsidR="00E539EB">
        <w:rPr>
          <w:rFonts w:ascii="Arial" w:hAnsi="Arial" w:cs="Arial"/>
          <w:b/>
          <w:i/>
          <w:sz w:val="28"/>
          <w:szCs w:val="28"/>
        </w:rPr>
        <w:t xml:space="preserve"> </w:t>
      </w:r>
      <w:r w:rsidR="001E3A87" w:rsidRPr="00E539EB">
        <w:rPr>
          <w:rFonts w:ascii="Arial" w:hAnsi="Arial" w:cs="Arial"/>
          <w:i/>
          <w:sz w:val="28"/>
          <w:szCs w:val="28"/>
        </w:rPr>
        <w:t xml:space="preserve">Los ediles integrantes de la Comisión Permanente de Reglamentos y Gobernación, y la Comisión Edilicia Permanente de </w:t>
      </w:r>
      <w:r w:rsidR="001E3A87" w:rsidRPr="00E539EB">
        <w:rPr>
          <w:rFonts w:ascii="Arial" w:eastAsia="Arial" w:hAnsi="Arial" w:cs="Arial"/>
          <w:i/>
          <w:sz w:val="28"/>
          <w:szCs w:val="28"/>
        </w:rPr>
        <w:t>Derechos Humanos, de Equidad de Género y Asuntos Indígenas,</w:t>
      </w:r>
      <w:r w:rsidR="001E3A87" w:rsidRPr="00E539EB">
        <w:rPr>
          <w:rFonts w:ascii="Arial" w:hAnsi="Arial" w:cs="Arial"/>
          <w:i/>
          <w:sz w:val="28"/>
          <w:szCs w:val="28"/>
        </w:rPr>
        <w:t xml:space="preserve"> a las que fue asignado el de la iniciativa de ordenamiento municipal para el estudio de la propuesta de reforma al “Reglamento del Gobierno y la Administración Pública municipal de Zapotlán el grande, Jalisco, así como al Reglamento de Policía Preventiva del Municipio de Zapotlán el Grande, Jalisco, para la creación de la Unidad Especializada Policial en Atención a Mujeres Víctimas de Violencia” estamos a favor de la protección de los derechos humanos, y, por la naturaleza del tema analizado por estas comisiones, particularmente de velar por los derechos de las niñas, adolescentes y mujeres, entendiendo que el respeto </w:t>
      </w:r>
      <w:r w:rsidR="001E3A87" w:rsidRPr="00E539EB">
        <w:rPr>
          <w:rFonts w:ascii="Arial" w:hAnsi="Arial" w:cs="Arial"/>
          <w:i/>
          <w:sz w:val="28"/>
          <w:szCs w:val="28"/>
        </w:rPr>
        <w:lastRenderedPageBreak/>
        <w:t xml:space="preserve">a los mismos, influye favorablemente en el entorno familiar y fortalece la dinámica comunitaria en el ámbito de la seguridad, la salud, la educación y el desarrollo entre otros. Así mismo, es interés de quienes conformamos el Pleno del Ayuntamiento de Zapotlán el Grande, evitar que los casos de violencia psicológica, física, sexual, económica, patrimonial y/o discriminación hacia las mujeres se normalicen y/o incrementen, por lo que, habiendo efectuado el </w:t>
      </w:r>
      <w:r w:rsidR="001E3A87" w:rsidRPr="00E539EB">
        <w:rPr>
          <w:rFonts w:ascii="Arial" w:hAnsi="Arial" w:cs="Arial"/>
          <w:bCs/>
          <w:i/>
          <w:sz w:val="28"/>
          <w:szCs w:val="28"/>
        </w:rPr>
        <w:t>estudio de</w:t>
      </w:r>
      <w:r w:rsidR="001E3A87" w:rsidRPr="00E539EB">
        <w:rPr>
          <w:rFonts w:ascii="Arial" w:hAnsi="Arial" w:cs="Arial"/>
          <w:bCs/>
          <w:i/>
          <w:sz w:val="28"/>
          <w:szCs w:val="28"/>
          <w:lang w:val="es-MX"/>
        </w:rPr>
        <w:t xml:space="preserve"> los puntos que integran la iniciativa que nos ocupa, </w:t>
      </w:r>
      <w:r w:rsidR="001E3A87" w:rsidRPr="00E539EB">
        <w:rPr>
          <w:rFonts w:ascii="Arial" w:hAnsi="Arial" w:cs="Arial"/>
          <w:bCs/>
          <w:i/>
          <w:sz w:val="28"/>
          <w:szCs w:val="28"/>
        </w:rPr>
        <w:t xml:space="preserve">y conforme a las atribuciones conferidas a éstas Comisiones, establecidas en el Reglamento Interior </w:t>
      </w:r>
      <w:r w:rsidR="001E3A87" w:rsidRPr="00E539EB">
        <w:rPr>
          <w:rFonts w:ascii="Arial" w:hAnsi="Arial" w:cs="Arial"/>
          <w:bCs/>
          <w:i/>
          <w:sz w:val="28"/>
          <w:szCs w:val="28"/>
          <w:lang w:val="es-MX"/>
        </w:rPr>
        <w:t>del Ayuntamiento de Zapotlán el Grande, Jalisco</w:t>
      </w:r>
      <w:r w:rsidR="001E3A87" w:rsidRPr="00E539EB">
        <w:rPr>
          <w:rFonts w:ascii="Arial" w:hAnsi="Arial" w:cs="Arial"/>
          <w:bCs/>
          <w:i/>
          <w:sz w:val="28"/>
          <w:szCs w:val="28"/>
        </w:rPr>
        <w:t xml:space="preserve"> h</w:t>
      </w:r>
      <w:proofErr w:type="spellStart"/>
      <w:r w:rsidR="001E3A87" w:rsidRPr="00E539EB">
        <w:rPr>
          <w:rFonts w:ascii="Arial" w:hAnsi="Arial" w:cs="Arial"/>
          <w:bCs/>
          <w:i/>
          <w:sz w:val="28"/>
          <w:szCs w:val="28"/>
          <w:lang w:val="es-MX"/>
        </w:rPr>
        <w:t>a</w:t>
      </w:r>
      <w:proofErr w:type="spellEnd"/>
      <w:r w:rsidR="001E3A87" w:rsidRPr="00E539EB">
        <w:rPr>
          <w:rFonts w:ascii="Arial" w:hAnsi="Arial" w:cs="Arial"/>
          <w:bCs/>
          <w:i/>
          <w:sz w:val="28"/>
          <w:szCs w:val="28"/>
          <w:lang w:val="es-MX"/>
        </w:rPr>
        <w:t xml:space="preserve"> quedado demostrado la competencia de las autoridades que intervenimos para conocer y dictamina</w:t>
      </w:r>
      <w:r w:rsidR="001E3A87" w:rsidRPr="00E539EB">
        <w:rPr>
          <w:rFonts w:ascii="Arial" w:hAnsi="Arial" w:cs="Arial"/>
          <w:bCs/>
          <w:i/>
          <w:sz w:val="28"/>
          <w:szCs w:val="28"/>
        </w:rPr>
        <w:t xml:space="preserve">r el asunto que nos fue turnado.  En </w:t>
      </w:r>
      <w:r w:rsidR="001E3A87" w:rsidRPr="00E539EB">
        <w:rPr>
          <w:rFonts w:ascii="Arial" w:hAnsi="Arial" w:cs="Arial"/>
          <w:i/>
          <w:sz w:val="28"/>
          <w:szCs w:val="28"/>
        </w:rPr>
        <w:t>Sesión Ordinaria No. 12 de la Comisión de Reglamentos y Gobernación</w:t>
      </w:r>
      <w:r w:rsidR="001E3A87" w:rsidRPr="00E539EB">
        <w:rPr>
          <w:rFonts w:ascii="Arial" w:eastAsia="Arial" w:hAnsi="Arial" w:cs="Arial"/>
          <w:i/>
          <w:sz w:val="28"/>
          <w:szCs w:val="28"/>
        </w:rPr>
        <w:t xml:space="preserve"> llevada a cabo el 1º </w:t>
      </w:r>
      <w:r w:rsidR="001E3A87" w:rsidRPr="00E539EB">
        <w:rPr>
          <w:rFonts w:ascii="Arial" w:hAnsi="Arial" w:cs="Arial"/>
          <w:i/>
          <w:sz w:val="28"/>
          <w:szCs w:val="28"/>
        </w:rPr>
        <w:t>de diciembre del año en curso se sometieron a votación y fueron aprobadas por unanimidad de los regidores presentes, las reformas en la forma plasmada en el presente, p</w:t>
      </w:r>
      <w:r w:rsidR="001E3A87" w:rsidRPr="00E539EB">
        <w:rPr>
          <w:rFonts w:ascii="Arial" w:eastAsia="Arial" w:hAnsi="Arial" w:cs="Arial"/>
          <w:i/>
          <w:sz w:val="28"/>
          <w:szCs w:val="28"/>
        </w:rPr>
        <w:t xml:space="preserve">or lo que suscribimos y emitimos el </w:t>
      </w:r>
      <w:r w:rsidR="001E3A87" w:rsidRPr="00E539EB">
        <w:rPr>
          <w:rFonts w:ascii="Arial" w:hAnsi="Arial" w:cs="Arial"/>
          <w:b/>
          <w:i/>
          <w:sz w:val="28"/>
          <w:szCs w:val="28"/>
        </w:rPr>
        <w:t xml:space="preserve">DICTAMEN QUE REFORMA EL “REGLAMENTO DEL GOBIERNO Y LA ADMINISTRACIÓN PÚBLICA MUNICIPAL DE ZAPOTLÁN EL GRANDE, JALISCO, ASI COMO EL REGLAMENTO DE POLICIA PREVENTIVA DEL MUNICIPIO DE ZAPOTLAN EL GRANDE, JALISCO, Y AUTORIZA LA CREACIÓN DE LA UNIDAD ESPECIALIZADA POLICIAL DE ATENCIÓN A MUJERES VICTIMAS DE VIOLENCIA”, </w:t>
      </w:r>
      <w:r w:rsidR="001E3A87" w:rsidRPr="00E539EB">
        <w:rPr>
          <w:rFonts w:ascii="Arial" w:hAnsi="Arial" w:cs="Arial"/>
          <w:i/>
          <w:sz w:val="28"/>
          <w:szCs w:val="28"/>
        </w:rPr>
        <w:t>y presentamos</w:t>
      </w:r>
      <w:r w:rsidR="001E3A87" w:rsidRPr="00E539EB">
        <w:rPr>
          <w:rFonts w:ascii="Arial" w:hAnsi="Arial" w:cs="Arial"/>
          <w:b/>
          <w:i/>
          <w:sz w:val="28"/>
          <w:szCs w:val="28"/>
        </w:rPr>
        <w:t xml:space="preserve"> </w:t>
      </w:r>
      <w:r w:rsidR="001E3A87" w:rsidRPr="00E539EB">
        <w:rPr>
          <w:rFonts w:ascii="Arial" w:eastAsia="Arial" w:hAnsi="Arial" w:cs="Arial"/>
          <w:i/>
          <w:sz w:val="28"/>
          <w:szCs w:val="28"/>
        </w:rPr>
        <w:t>ante el Honorable Pleno del Ayuntamiento de Zapotlán el Grande, Jalisco, la propuesta en las siguientes tablas:</w:t>
      </w:r>
      <w:r w:rsidR="00E539EB">
        <w:rPr>
          <w:rFonts w:ascii="Arial" w:eastAsia="Arial" w:hAnsi="Arial" w:cs="Arial"/>
          <w:i/>
          <w:sz w:val="28"/>
          <w:szCs w:val="28"/>
        </w:rPr>
        <w:t xml:space="preserve"> - - - - - - - - - - - - </w:t>
      </w:r>
      <w:r w:rsidR="001E3A87" w:rsidRPr="00E539EB">
        <w:rPr>
          <w:rFonts w:ascii="Arial" w:eastAsia="Arial" w:hAnsi="Arial" w:cs="Arial"/>
          <w:i/>
          <w:sz w:val="28"/>
          <w:szCs w:val="28"/>
        </w:rPr>
        <w:t xml:space="preserve"> </w:t>
      </w:r>
    </w:p>
    <w:p w:rsidR="001E3A87" w:rsidRPr="00BB0B3F" w:rsidRDefault="001E3A87" w:rsidP="001E3A87">
      <w:pPr>
        <w:spacing w:line="276" w:lineRule="auto"/>
        <w:ind w:firstLine="708"/>
        <w:jc w:val="both"/>
        <w:rPr>
          <w:rFonts w:ascii="Arial" w:hAnsi="Arial" w:cs="Arial"/>
        </w:rPr>
      </w:pPr>
    </w:p>
    <w:tbl>
      <w:tblPr>
        <w:tblStyle w:val="Tablaconcuadrcula"/>
        <w:tblW w:w="7557" w:type="dxa"/>
        <w:jc w:val="right"/>
        <w:tblLayout w:type="fixed"/>
        <w:tblLook w:val="04A0" w:firstRow="1" w:lastRow="0" w:firstColumn="1" w:lastColumn="0" w:noHBand="0" w:noVBand="1"/>
      </w:tblPr>
      <w:tblGrid>
        <w:gridCol w:w="3681"/>
        <w:gridCol w:w="3876"/>
      </w:tblGrid>
      <w:tr w:rsidR="001E3A87" w:rsidRPr="00BB0B3F" w:rsidTr="00E539EB">
        <w:trPr>
          <w:jc w:val="right"/>
        </w:trPr>
        <w:tc>
          <w:tcPr>
            <w:tcW w:w="7557" w:type="dxa"/>
            <w:gridSpan w:val="2"/>
          </w:tcPr>
          <w:p w:rsidR="001E3A87" w:rsidRPr="00BB0B3F" w:rsidRDefault="001E3A87" w:rsidP="00130EFF">
            <w:pPr>
              <w:spacing w:line="276" w:lineRule="auto"/>
              <w:jc w:val="center"/>
              <w:rPr>
                <w:rFonts w:ascii="Arial" w:hAnsi="Arial" w:cs="Arial"/>
                <w:b/>
              </w:rPr>
            </w:pPr>
            <w:bookmarkStart w:id="9" w:name="_gjdgxs" w:colFirst="0" w:colLast="0"/>
            <w:bookmarkEnd w:id="9"/>
          </w:p>
          <w:p w:rsidR="001E3A87" w:rsidRPr="00BB0B3F" w:rsidRDefault="001E3A87" w:rsidP="00130EFF">
            <w:pPr>
              <w:spacing w:line="276" w:lineRule="auto"/>
              <w:jc w:val="center"/>
              <w:rPr>
                <w:rFonts w:ascii="Arial" w:hAnsi="Arial" w:cs="Arial"/>
                <w:b/>
              </w:rPr>
            </w:pPr>
            <w:r w:rsidRPr="00BB0B3F">
              <w:rPr>
                <w:rFonts w:ascii="Arial" w:hAnsi="Arial" w:cs="Arial"/>
                <w:b/>
              </w:rPr>
              <w:t>REGLAMENTO DEL GOBIERNO Y LA ADMINISTRACIÓN PÚBLICA MUNICIPAL DE ZAPOTLÁN EL GRANDE, JALISCO.</w:t>
            </w:r>
          </w:p>
          <w:p w:rsidR="001E3A87" w:rsidRPr="00BB0B3F" w:rsidRDefault="001E3A87" w:rsidP="00130EFF">
            <w:pPr>
              <w:spacing w:line="276" w:lineRule="auto"/>
              <w:jc w:val="center"/>
              <w:rPr>
                <w:rFonts w:ascii="Arial" w:hAnsi="Arial" w:cs="Arial"/>
                <w:b/>
              </w:rPr>
            </w:pPr>
          </w:p>
        </w:tc>
      </w:tr>
      <w:tr w:rsidR="001E3A87" w:rsidRPr="00BB0B3F" w:rsidTr="00E539EB">
        <w:trPr>
          <w:jc w:val="right"/>
        </w:trPr>
        <w:tc>
          <w:tcPr>
            <w:tcW w:w="3681" w:type="dxa"/>
          </w:tcPr>
          <w:p w:rsidR="001E3A87" w:rsidRPr="00BB0B3F" w:rsidRDefault="001E3A87" w:rsidP="00130EFF">
            <w:pPr>
              <w:spacing w:line="276" w:lineRule="auto"/>
              <w:jc w:val="both"/>
              <w:rPr>
                <w:rFonts w:ascii="Arial" w:hAnsi="Arial" w:cs="Arial"/>
                <w:b/>
              </w:rPr>
            </w:pPr>
            <w:r w:rsidRPr="00BB0B3F">
              <w:rPr>
                <w:rFonts w:ascii="Arial" w:hAnsi="Arial" w:cs="Arial"/>
                <w:b/>
              </w:rPr>
              <w:t>TEXTO VIGENTE</w:t>
            </w:r>
          </w:p>
          <w:p w:rsidR="001E3A87" w:rsidRPr="00BB0B3F" w:rsidRDefault="001E3A87" w:rsidP="00130EFF">
            <w:pPr>
              <w:spacing w:line="276" w:lineRule="auto"/>
              <w:jc w:val="both"/>
              <w:rPr>
                <w:rFonts w:ascii="Arial" w:hAnsi="Arial" w:cs="Arial"/>
                <w:b/>
              </w:rPr>
            </w:pPr>
          </w:p>
        </w:tc>
        <w:tc>
          <w:tcPr>
            <w:tcW w:w="3876" w:type="dxa"/>
          </w:tcPr>
          <w:p w:rsidR="001E3A87" w:rsidRPr="00BB0B3F" w:rsidRDefault="001E3A87" w:rsidP="00130EFF">
            <w:pPr>
              <w:spacing w:line="276" w:lineRule="auto"/>
              <w:jc w:val="center"/>
              <w:rPr>
                <w:rFonts w:ascii="Arial" w:hAnsi="Arial" w:cs="Arial"/>
                <w:b/>
              </w:rPr>
            </w:pPr>
            <w:r w:rsidRPr="00BB0B3F">
              <w:rPr>
                <w:rFonts w:ascii="Arial" w:hAnsi="Arial" w:cs="Arial"/>
                <w:b/>
              </w:rPr>
              <w:lastRenderedPageBreak/>
              <w:t>PROPUESTA DE MODIFICACIÓN</w:t>
            </w:r>
          </w:p>
        </w:tc>
      </w:tr>
      <w:tr w:rsidR="001E3A87" w:rsidRPr="00BB0B3F" w:rsidTr="00E539EB">
        <w:trPr>
          <w:jc w:val="right"/>
        </w:trPr>
        <w:tc>
          <w:tcPr>
            <w:tcW w:w="3681" w:type="dxa"/>
          </w:tcPr>
          <w:p w:rsidR="001E3A87" w:rsidRPr="00BB0B3F" w:rsidRDefault="001E3A87" w:rsidP="00130EFF">
            <w:pPr>
              <w:spacing w:line="276" w:lineRule="auto"/>
              <w:jc w:val="both"/>
              <w:rPr>
                <w:rFonts w:ascii="Arial" w:hAnsi="Arial" w:cs="Arial"/>
              </w:rPr>
            </w:pPr>
            <w:r w:rsidRPr="00B76B80">
              <w:rPr>
                <w:rFonts w:ascii="Arial" w:hAnsi="Arial" w:cs="Arial"/>
                <w:b/>
              </w:rPr>
              <w:lastRenderedPageBreak/>
              <w:t>Artículo 26.-</w:t>
            </w:r>
            <w:r w:rsidRPr="00BB0B3F">
              <w:rPr>
                <w:rFonts w:ascii="Arial" w:hAnsi="Arial" w:cs="Arial"/>
              </w:rPr>
              <w:t xml:space="preserve"> Para el cumplimiento de sus fines y alcanzar sus objetivos, el Ayuntamiento diseña la estructura organizacional de la Administración Pública Municipal con las siguientes Dependencia y Entidades Públicas</w:t>
            </w:r>
          </w:p>
          <w:p w:rsidR="001E3A87" w:rsidRPr="00BB0B3F" w:rsidRDefault="001E3A87" w:rsidP="00130EFF">
            <w:pPr>
              <w:spacing w:line="276" w:lineRule="auto"/>
              <w:jc w:val="both"/>
              <w:rPr>
                <w:rFonts w:ascii="Arial" w:hAnsi="Arial" w:cs="Arial"/>
              </w:rPr>
            </w:pPr>
          </w:p>
          <w:p w:rsidR="001E3A87" w:rsidRPr="00FE11B1" w:rsidRDefault="001E3A87" w:rsidP="00130EFF">
            <w:pPr>
              <w:spacing w:line="276" w:lineRule="auto"/>
              <w:jc w:val="both"/>
              <w:rPr>
                <w:rFonts w:ascii="Arial" w:hAnsi="Arial" w:cs="Arial"/>
                <w:b/>
              </w:rPr>
            </w:pPr>
            <w:r w:rsidRPr="00FE11B1">
              <w:rPr>
                <w:rFonts w:ascii="Arial" w:hAnsi="Arial" w:cs="Arial"/>
                <w:b/>
              </w:rPr>
              <w:t>2. DIRECCIÓN GENERAL DE SEGURIDAD PÚBLICA Y MOVILIDAD MUNICIPAL</w:t>
            </w:r>
          </w:p>
          <w:p w:rsidR="001E3A87" w:rsidRPr="00BB0B3F" w:rsidRDefault="001E3A87" w:rsidP="00130EFF">
            <w:pPr>
              <w:spacing w:line="276" w:lineRule="auto"/>
              <w:jc w:val="both"/>
              <w:rPr>
                <w:rFonts w:ascii="Arial" w:hAnsi="Arial" w:cs="Arial"/>
              </w:rPr>
            </w:pPr>
          </w:p>
          <w:p w:rsidR="001E3A87" w:rsidRPr="00BB0B3F" w:rsidRDefault="001E3A87" w:rsidP="00130EFF">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Pr>
                <w:rFonts w:ascii="Arial" w:hAnsi="Arial" w:cs="Arial"/>
                <w:color w:val="auto"/>
                <w:sz w:val="24"/>
                <w:szCs w:val="24"/>
              </w:rPr>
              <w:t>2.1</w:t>
            </w:r>
            <w:r w:rsidRPr="00BB0B3F">
              <w:rPr>
                <w:rFonts w:ascii="Arial" w:hAnsi="Arial" w:cs="Arial"/>
                <w:color w:val="auto"/>
                <w:sz w:val="24"/>
                <w:szCs w:val="24"/>
              </w:rPr>
              <w:t xml:space="preserve"> Dirección Administrativa </w:t>
            </w:r>
            <w:r w:rsidRPr="00BB0B3F">
              <w:rPr>
                <w:rFonts w:ascii="Arial" w:eastAsia="Times New Roman" w:hAnsi="Arial" w:cs="Arial"/>
                <w:color w:val="auto"/>
                <w:sz w:val="24"/>
                <w:szCs w:val="24"/>
              </w:rPr>
              <w:t xml:space="preserve"> </w:t>
            </w:r>
          </w:p>
          <w:p w:rsidR="001E3A87" w:rsidRPr="00BB0B3F" w:rsidRDefault="001E3A87" w:rsidP="00130EFF">
            <w:pPr>
              <w:spacing w:line="276" w:lineRule="auto"/>
              <w:ind w:right="402"/>
              <w:jc w:val="both"/>
              <w:rPr>
                <w:rFonts w:ascii="Arial" w:eastAsia="Times New Roman" w:hAnsi="Arial" w:cs="Arial"/>
              </w:rPr>
            </w:pPr>
            <w:r w:rsidRPr="00BB0B3F">
              <w:rPr>
                <w:rFonts w:ascii="Arial" w:hAnsi="Arial" w:cs="Arial"/>
              </w:rPr>
              <w:t xml:space="preserve">2.1.1 Jefatura de Recursos Humanos y Materiales </w:t>
            </w:r>
            <w:r w:rsidRPr="00BB0B3F">
              <w:rPr>
                <w:rFonts w:ascii="Arial" w:hAnsi="Arial" w:cs="Arial"/>
              </w:rPr>
              <w:tab/>
              <w:t xml:space="preserve"> </w:t>
            </w:r>
            <w:r w:rsidRPr="00BB0B3F">
              <w:rPr>
                <w:rFonts w:ascii="Arial" w:eastAsia="Times New Roman" w:hAnsi="Arial" w:cs="Arial"/>
              </w:rPr>
              <w:t xml:space="preserve"> </w:t>
            </w:r>
          </w:p>
          <w:p w:rsidR="001E3A87" w:rsidRPr="00BB0B3F" w:rsidRDefault="001E3A87" w:rsidP="00130EFF">
            <w:pPr>
              <w:spacing w:line="276" w:lineRule="auto"/>
              <w:ind w:right="402"/>
              <w:jc w:val="both"/>
              <w:rPr>
                <w:rFonts w:ascii="Arial" w:hAnsi="Arial" w:cs="Arial"/>
              </w:rPr>
            </w:pPr>
            <w:r w:rsidRPr="00BB0B3F">
              <w:rPr>
                <w:rFonts w:ascii="Arial" w:hAnsi="Arial" w:cs="Arial"/>
              </w:rPr>
              <w:t xml:space="preserve">2.1.2 Jefatura de Profesionalización </w:t>
            </w:r>
            <w:r w:rsidRPr="00BB0B3F">
              <w:rPr>
                <w:rFonts w:ascii="Arial" w:hAnsi="Arial" w:cs="Arial"/>
              </w:rPr>
              <w:tab/>
              <w:t xml:space="preserve"> </w:t>
            </w:r>
          </w:p>
          <w:p w:rsidR="001E3A87" w:rsidRPr="00BB0B3F" w:rsidRDefault="001E3A87" w:rsidP="00130EFF">
            <w:pPr>
              <w:tabs>
                <w:tab w:val="center" w:pos="214"/>
                <w:tab w:val="center" w:pos="1534"/>
                <w:tab w:val="center" w:pos="3823"/>
                <w:tab w:val="center" w:pos="9335"/>
              </w:tabs>
              <w:spacing w:line="276" w:lineRule="auto"/>
              <w:jc w:val="both"/>
              <w:rPr>
                <w:rFonts w:ascii="Arial" w:hAnsi="Arial" w:cs="Arial"/>
              </w:rPr>
            </w:pPr>
            <w:r w:rsidRPr="00BB0B3F">
              <w:rPr>
                <w:rFonts w:ascii="Arial" w:hAnsi="Arial" w:cs="Arial"/>
              </w:rPr>
              <w:t xml:space="preserve">2.1.3 Jefatura Técnica </w:t>
            </w:r>
            <w:r w:rsidRPr="00BB0B3F">
              <w:rPr>
                <w:rFonts w:ascii="Arial" w:hAnsi="Arial" w:cs="Arial"/>
              </w:rPr>
              <w:tab/>
              <w:t xml:space="preserve"> </w:t>
            </w:r>
          </w:p>
          <w:p w:rsidR="001E3A87" w:rsidRPr="00BB0B3F" w:rsidRDefault="001E3A87" w:rsidP="00130EFF">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BB0B3F">
              <w:rPr>
                <w:rFonts w:ascii="Arial" w:eastAsia="Calibri" w:hAnsi="Arial" w:cs="Arial"/>
                <w:color w:val="auto"/>
                <w:sz w:val="24"/>
                <w:szCs w:val="24"/>
              </w:rPr>
              <w:tab/>
            </w:r>
            <w:r w:rsidRPr="00BB0B3F">
              <w:rPr>
                <w:rFonts w:ascii="Arial" w:hAnsi="Arial" w:cs="Arial"/>
                <w:color w:val="auto"/>
                <w:sz w:val="24"/>
                <w:szCs w:val="24"/>
              </w:rPr>
              <w:t xml:space="preserve">2.2 Dirección Operativa de la Policía Preventiva </w:t>
            </w:r>
          </w:p>
          <w:p w:rsidR="001E3A87" w:rsidRPr="00BB0B3F" w:rsidRDefault="001E3A87" w:rsidP="00130EFF">
            <w:pPr>
              <w:tabs>
                <w:tab w:val="center" w:pos="214"/>
                <w:tab w:val="center" w:pos="1534"/>
                <w:tab w:val="center" w:pos="3906"/>
                <w:tab w:val="center" w:pos="9335"/>
              </w:tabs>
              <w:spacing w:line="276" w:lineRule="auto"/>
              <w:jc w:val="both"/>
              <w:rPr>
                <w:rFonts w:ascii="Arial" w:eastAsia="Times New Roman" w:hAnsi="Arial" w:cs="Arial"/>
              </w:rPr>
            </w:pPr>
            <w:r w:rsidRPr="00BB0B3F">
              <w:rPr>
                <w:rFonts w:ascii="Arial" w:eastAsia="Calibri" w:hAnsi="Arial" w:cs="Arial"/>
              </w:rPr>
              <w:t xml:space="preserve"> </w:t>
            </w:r>
            <w:r w:rsidRPr="00BB0B3F">
              <w:rPr>
                <w:rFonts w:ascii="Arial" w:eastAsia="Times New Roman" w:hAnsi="Arial" w:cs="Arial"/>
              </w:rPr>
              <w:tab/>
            </w:r>
            <w:r w:rsidRPr="00BB0B3F">
              <w:rPr>
                <w:rFonts w:ascii="Arial" w:hAnsi="Arial" w:cs="Arial"/>
              </w:rPr>
              <w:t xml:space="preserve">2.2.1 Jefatura Operativa </w:t>
            </w:r>
            <w:r w:rsidRPr="00BB0B3F">
              <w:rPr>
                <w:rFonts w:ascii="Arial" w:hAnsi="Arial" w:cs="Arial"/>
              </w:rPr>
              <w:tab/>
              <w:t xml:space="preserve"> </w:t>
            </w:r>
            <w:r w:rsidRPr="00BB0B3F">
              <w:rPr>
                <w:rFonts w:ascii="Arial" w:eastAsia="Times New Roman" w:hAnsi="Arial" w:cs="Arial"/>
              </w:rPr>
              <w:t xml:space="preserve"> </w:t>
            </w:r>
            <w:r w:rsidRPr="00BB0B3F">
              <w:rPr>
                <w:rFonts w:ascii="Arial" w:eastAsia="Times New Roman" w:hAnsi="Arial" w:cs="Arial"/>
              </w:rPr>
              <w:tab/>
            </w:r>
          </w:p>
          <w:p w:rsidR="001E3A87" w:rsidRPr="00BB0B3F" w:rsidRDefault="001E3A87" w:rsidP="00130EFF">
            <w:pPr>
              <w:tabs>
                <w:tab w:val="center" w:pos="214"/>
                <w:tab w:val="center" w:pos="1534"/>
                <w:tab w:val="center" w:pos="3906"/>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hAnsi="Arial" w:cs="Arial"/>
              </w:rPr>
              <w:t xml:space="preserve">2.2.2 Jefatura de Estrategia </w:t>
            </w:r>
          </w:p>
          <w:p w:rsidR="001E3A87" w:rsidRPr="00BB0B3F" w:rsidRDefault="001E3A87" w:rsidP="00130EFF">
            <w:pPr>
              <w:tabs>
                <w:tab w:val="center" w:pos="214"/>
                <w:tab w:val="center" w:pos="1534"/>
                <w:tab w:val="center" w:pos="4063"/>
                <w:tab w:val="center" w:pos="9335"/>
              </w:tabs>
              <w:spacing w:line="276" w:lineRule="auto"/>
              <w:jc w:val="both"/>
              <w:rPr>
                <w:rFonts w:ascii="Arial" w:hAnsi="Arial" w:cs="Arial"/>
              </w:rPr>
            </w:pPr>
          </w:p>
          <w:p w:rsidR="001E3A87" w:rsidRPr="00BB0B3F" w:rsidRDefault="001E3A87" w:rsidP="00130EFF">
            <w:pPr>
              <w:tabs>
                <w:tab w:val="center" w:pos="214"/>
                <w:tab w:val="center" w:pos="1534"/>
                <w:tab w:val="center" w:pos="4063"/>
                <w:tab w:val="center" w:pos="9335"/>
              </w:tabs>
              <w:spacing w:line="276" w:lineRule="auto"/>
              <w:jc w:val="both"/>
              <w:rPr>
                <w:rFonts w:ascii="Arial" w:hAnsi="Arial" w:cs="Arial"/>
                <w:b/>
              </w:rPr>
            </w:pPr>
            <w:r w:rsidRPr="00BB0B3F">
              <w:rPr>
                <w:rFonts w:ascii="Arial" w:hAnsi="Arial" w:cs="Arial"/>
              </w:rPr>
              <w:tab/>
            </w:r>
            <w:r w:rsidRPr="00BB0B3F">
              <w:rPr>
                <w:rFonts w:ascii="Arial" w:hAnsi="Arial" w:cs="Arial"/>
                <w:b/>
              </w:rPr>
              <w:t xml:space="preserve"> </w:t>
            </w:r>
          </w:p>
          <w:p w:rsidR="001E3A87" w:rsidRPr="00BB0B3F" w:rsidRDefault="001E3A87" w:rsidP="00130EFF">
            <w:pPr>
              <w:tabs>
                <w:tab w:val="center" w:pos="214"/>
                <w:tab w:val="center" w:pos="1534"/>
                <w:tab w:val="center" w:pos="4063"/>
                <w:tab w:val="center" w:pos="9335"/>
              </w:tabs>
              <w:spacing w:line="276" w:lineRule="auto"/>
              <w:jc w:val="both"/>
              <w:rPr>
                <w:rFonts w:ascii="Arial" w:hAnsi="Arial" w:cs="Arial"/>
                <w:b/>
              </w:rPr>
            </w:pPr>
          </w:p>
          <w:p w:rsidR="001E3A87" w:rsidRPr="00BB0B3F" w:rsidRDefault="001E3A87" w:rsidP="00130EFF">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BB0B3F">
              <w:rPr>
                <w:rFonts w:ascii="Arial" w:eastAsia="Times New Roman" w:hAnsi="Arial" w:cs="Arial"/>
                <w:color w:val="auto"/>
                <w:sz w:val="24"/>
                <w:szCs w:val="24"/>
              </w:rPr>
              <w:tab/>
            </w:r>
            <w:r w:rsidRPr="00BB0B3F">
              <w:rPr>
                <w:rFonts w:ascii="Arial" w:hAnsi="Arial" w:cs="Arial"/>
                <w:color w:val="auto"/>
                <w:sz w:val="24"/>
                <w:szCs w:val="24"/>
              </w:rPr>
              <w:t xml:space="preserve">2.3 Dirección de Movilidad y Seguridad Vial </w:t>
            </w:r>
            <w:r w:rsidRPr="00BB0B3F">
              <w:rPr>
                <w:rFonts w:ascii="Arial" w:hAnsi="Arial" w:cs="Arial"/>
                <w:color w:val="auto"/>
                <w:sz w:val="24"/>
                <w:szCs w:val="24"/>
              </w:rPr>
              <w:tab/>
              <w:t xml:space="preserve"> </w:t>
            </w:r>
          </w:p>
          <w:p w:rsidR="001E3A87" w:rsidRPr="00BB0B3F" w:rsidRDefault="001E3A87" w:rsidP="00130EFF">
            <w:pPr>
              <w:tabs>
                <w:tab w:val="center" w:pos="214"/>
                <w:tab w:val="center" w:pos="1534"/>
                <w:tab w:val="center" w:pos="3906"/>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2.3.1 Jefatura Operativa </w:t>
            </w:r>
            <w:r w:rsidRPr="00BB0B3F">
              <w:rPr>
                <w:rFonts w:ascii="Arial" w:hAnsi="Arial" w:cs="Arial"/>
              </w:rPr>
              <w:tab/>
              <w:t xml:space="preserve"> </w:t>
            </w:r>
          </w:p>
          <w:p w:rsidR="001E3A87" w:rsidRPr="00BB0B3F" w:rsidRDefault="001E3A87" w:rsidP="00130EFF">
            <w:pPr>
              <w:tabs>
                <w:tab w:val="center" w:pos="214"/>
                <w:tab w:val="center" w:pos="2410"/>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2.3.2 Jefatura de Infraestructura Vial </w:t>
            </w:r>
            <w:r w:rsidRPr="00BB0B3F">
              <w:rPr>
                <w:rFonts w:ascii="Arial" w:hAnsi="Arial" w:cs="Arial"/>
              </w:rPr>
              <w:tab/>
              <w:t xml:space="preserve"> </w:t>
            </w:r>
          </w:p>
          <w:p w:rsidR="001E3A87" w:rsidRPr="00BB0B3F" w:rsidRDefault="001E3A87" w:rsidP="00130EFF">
            <w:pPr>
              <w:tabs>
                <w:tab w:val="center" w:pos="214"/>
                <w:tab w:val="center" w:pos="1534"/>
                <w:tab w:val="center" w:pos="4700"/>
                <w:tab w:val="center" w:pos="9335"/>
              </w:tabs>
              <w:spacing w:line="276" w:lineRule="auto"/>
              <w:jc w:val="both"/>
              <w:rPr>
                <w:rFonts w:ascii="Arial" w:hAnsi="Arial" w:cs="Arial"/>
              </w:rPr>
            </w:pPr>
            <w:r w:rsidRPr="00BB0B3F">
              <w:rPr>
                <w:rFonts w:ascii="Arial" w:eastAsia="Times New Roman" w:hAnsi="Arial" w:cs="Arial"/>
              </w:rPr>
              <w:tab/>
            </w:r>
            <w:r w:rsidRPr="00BB0B3F">
              <w:rPr>
                <w:rFonts w:ascii="Arial" w:hAnsi="Arial" w:cs="Arial"/>
              </w:rPr>
              <w:t xml:space="preserve">2.3.3 Jefatura de Educación y Cultura Vial </w:t>
            </w:r>
            <w:r w:rsidRPr="00BB0B3F">
              <w:rPr>
                <w:rFonts w:ascii="Arial" w:hAnsi="Arial" w:cs="Arial"/>
              </w:rPr>
              <w:tab/>
              <w:t xml:space="preserve"> </w:t>
            </w:r>
          </w:p>
          <w:p w:rsidR="001E3A87" w:rsidRPr="00BB0B3F" w:rsidRDefault="001E3A87" w:rsidP="00130EFF">
            <w:pPr>
              <w:spacing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tabs>
                <w:tab w:val="center" w:pos="3665"/>
                <w:tab w:val="center" w:pos="9335"/>
              </w:tabs>
              <w:spacing w:after="9"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2.4 Dirección de Prevención Social del Delito </w:t>
            </w:r>
            <w:r w:rsidRPr="00BB0B3F">
              <w:rPr>
                <w:rFonts w:ascii="Arial" w:hAnsi="Arial" w:cs="Arial"/>
              </w:rPr>
              <w:tab/>
              <w:t xml:space="preserve"> </w:t>
            </w:r>
          </w:p>
          <w:p w:rsidR="001E3A87" w:rsidRPr="00BB0B3F" w:rsidRDefault="001E3A87" w:rsidP="00130EFF">
            <w:pPr>
              <w:tabs>
                <w:tab w:val="center" w:pos="214"/>
                <w:tab w:val="center" w:pos="1534"/>
                <w:tab w:val="center" w:pos="401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2.4.1 Jefatura de Logística </w:t>
            </w:r>
            <w:r w:rsidRPr="00BB0B3F">
              <w:rPr>
                <w:rFonts w:ascii="Arial" w:hAnsi="Arial" w:cs="Arial"/>
              </w:rPr>
              <w:tab/>
              <w:t xml:space="preserve"> </w:t>
            </w:r>
          </w:p>
          <w:p w:rsidR="001E3A87" w:rsidRPr="00BB0B3F" w:rsidRDefault="001E3A87" w:rsidP="00130EFF">
            <w:pPr>
              <w:tabs>
                <w:tab w:val="center" w:pos="214"/>
                <w:tab w:val="center" w:pos="1534"/>
                <w:tab w:val="center" w:pos="4768"/>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2.4.2 Jefatura de Programas de Prevención </w:t>
            </w:r>
            <w:r w:rsidRPr="00BB0B3F">
              <w:rPr>
                <w:rFonts w:ascii="Arial" w:hAnsi="Arial" w:cs="Arial"/>
              </w:rPr>
              <w:tab/>
              <w:t xml:space="preserve"> </w:t>
            </w:r>
          </w:p>
          <w:p w:rsidR="001E3A87" w:rsidRPr="00BB0B3F" w:rsidRDefault="001E3A87" w:rsidP="00130EFF">
            <w:pPr>
              <w:tabs>
                <w:tab w:val="center" w:pos="214"/>
                <w:tab w:val="center" w:pos="1534"/>
                <w:tab w:val="center" w:pos="4074"/>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2.4.3 Jefatura de Psicología </w:t>
            </w:r>
            <w:r w:rsidRPr="00BB0B3F">
              <w:rPr>
                <w:rFonts w:ascii="Arial" w:hAnsi="Arial" w:cs="Arial"/>
              </w:rPr>
              <w:tab/>
              <w:t xml:space="preserve"> </w:t>
            </w:r>
          </w:p>
          <w:p w:rsidR="001E3A87" w:rsidRPr="00BB0B3F" w:rsidRDefault="001E3A87" w:rsidP="00130EFF">
            <w:pPr>
              <w:tabs>
                <w:tab w:val="center" w:pos="214"/>
                <w:tab w:val="center" w:pos="1534"/>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2.4.4 Jefatura de Trabajo Social </w:t>
            </w:r>
            <w:r w:rsidRPr="00BB0B3F">
              <w:rPr>
                <w:rFonts w:ascii="Arial" w:hAnsi="Arial" w:cs="Arial"/>
              </w:rPr>
              <w:tab/>
              <w:t xml:space="preserve"> </w:t>
            </w:r>
          </w:p>
          <w:p w:rsidR="001E3A87" w:rsidRPr="00BB0B3F" w:rsidRDefault="001E3A87" w:rsidP="00130EFF">
            <w:pPr>
              <w:tabs>
                <w:tab w:val="center" w:pos="214"/>
                <w:tab w:val="center" w:pos="1534"/>
                <w:tab w:val="center" w:pos="4401"/>
                <w:tab w:val="center" w:pos="9335"/>
              </w:tabs>
              <w:spacing w:line="276" w:lineRule="auto"/>
              <w:jc w:val="both"/>
              <w:rPr>
                <w:rFonts w:ascii="Arial" w:eastAsia="Times New Roman" w:hAnsi="Arial" w:cs="Arial"/>
              </w:rPr>
            </w:pPr>
            <w:r w:rsidRPr="00BB0B3F">
              <w:rPr>
                <w:rFonts w:ascii="Arial" w:eastAsia="Times New Roman" w:hAnsi="Arial" w:cs="Arial"/>
              </w:rPr>
              <w:t xml:space="preserve">    </w:t>
            </w:r>
          </w:p>
          <w:p w:rsidR="001E3A87" w:rsidRPr="00BB0B3F" w:rsidRDefault="001E3A87" w:rsidP="00130EFF">
            <w:pPr>
              <w:tabs>
                <w:tab w:val="center" w:pos="214"/>
                <w:tab w:val="center" w:pos="1534"/>
                <w:tab w:val="center" w:pos="4401"/>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2.5.1 Jefatura de Asuntos Jurídicos </w:t>
            </w:r>
            <w:r w:rsidRPr="00BB0B3F">
              <w:rPr>
                <w:rFonts w:ascii="Arial" w:hAnsi="Arial" w:cs="Arial"/>
              </w:rPr>
              <w:tab/>
              <w:t xml:space="preserve"> </w:t>
            </w:r>
          </w:p>
          <w:p w:rsidR="001E3A87" w:rsidRPr="00BB0B3F" w:rsidRDefault="001E3A87" w:rsidP="00130EFF">
            <w:pPr>
              <w:tabs>
                <w:tab w:val="center" w:pos="214"/>
                <w:tab w:val="center" w:pos="1534"/>
                <w:tab w:val="center" w:pos="2835"/>
                <w:tab w:val="center" w:pos="6115"/>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2.5.1.1 Coordinación de Gestión y Proyectos  </w:t>
            </w:r>
            <w:r w:rsidRPr="00BB0B3F">
              <w:rPr>
                <w:rFonts w:ascii="Arial" w:hAnsi="Arial" w:cs="Arial"/>
              </w:rPr>
              <w:tab/>
              <w:t xml:space="preserve"> </w:t>
            </w:r>
          </w:p>
          <w:p w:rsidR="001E3A87" w:rsidRPr="00BB0B3F" w:rsidRDefault="001E3A87" w:rsidP="00130EFF">
            <w:pPr>
              <w:spacing w:line="276" w:lineRule="auto"/>
              <w:jc w:val="both"/>
              <w:rPr>
                <w:rFonts w:ascii="Arial" w:hAnsi="Arial" w:cs="Arial"/>
              </w:rPr>
            </w:pPr>
            <w:r w:rsidRPr="00BB0B3F">
              <w:rPr>
                <w:rFonts w:ascii="Arial" w:hAnsi="Arial" w:cs="Arial"/>
              </w:rPr>
              <w:t>2.5.1.2 Coordinación de Asesoría y Vinculación</w:t>
            </w:r>
          </w:p>
          <w:p w:rsidR="001E3A87" w:rsidRPr="00BB0B3F" w:rsidRDefault="001E3A87" w:rsidP="00130EFF">
            <w:pPr>
              <w:spacing w:line="276" w:lineRule="auto"/>
              <w:jc w:val="both"/>
              <w:rPr>
                <w:rFonts w:ascii="Arial" w:hAnsi="Arial" w:cs="Arial"/>
              </w:rPr>
            </w:pPr>
          </w:p>
          <w:p w:rsidR="001E3A87" w:rsidRPr="00BB0B3F" w:rsidRDefault="001E3A87" w:rsidP="00130EFF">
            <w:pPr>
              <w:spacing w:line="276" w:lineRule="auto"/>
              <w:jc w:val="both"/>
              <w:rPr>
                <w:rFonts w:ascii="Arial" w:hAnsi="Arial" w:cs="Arial"/>
              </w:rPr>
            </w:pPr>
          </w:p>
        </w:tc>
        <w:tc>
          <w:tcPr>
            <w:tcW w:w="3876" w:type="dxa"/>
          </w:tcPr>
          <w:p w:rsidR="001E3A87" w:rsidRPr="00BB0B3F" w:rsidRDefault="001E3A87" w:rsidP="00130EFF">
            <w:pPr>
              <w:spacing w:line="276" w:lineRule="auto"/>
              <w:jc w:val="both"/>
              <w:rPr>
                <w:rFonts w:ascii="Arial" w:hAnsi="Arial" w:cs="Arial"/>
              </w:rPr>
            </w:pPr>
            <w:r w:rsidRPr="00B76B80">
              <w:rPr>
                <w:rFonts w:ascii="Arial" w:hAnsi="Arial" w:cs="Arial"/>
                <w:b/>
              </w:rPr>
              <w:t>Artículo 26.-</w:t>
            </w:r>
            <w:r w:rsidRPr="00BB0B3F">
              <w:rPr>
                <w:rFonts w:ascii="Arial" w:hAnsi="Arial" w:cs="Arial"/>
              </w:rPr>
              <w:t xml:space="preserve"> Para el cumplimiento de sus fines y alcanzar sus objetivos, el Ayuntamiento diseña la estructura organizacional de la Administración Pública Municipal con las siguientes Dependencia y Entidades Públicas</w:t>
            </w:r>
          </w:p>
          <w:p w:rsidR="001E3A87" w:rsidRPr="00BB0B3F" w:rsidRDefault="001E3A87" w:rsidP="00130EFF">
            <w:pPr>
              <w:spacing w:line="276" w:lineRule="auto"/>
              <w:jc w:val="both"/>
              <w:rPr>
                <w:rFonts w:ascii="Arial" w:hAnsi="Arial" w:cs="Arial"/>
              </w:rPr>
            </w:pPr>
          </w:p>
          <w:p w:rsidR="001E3A87" w:rsidRPr="00FE11B1" w:rsidRDefault="001E3A87" w:rsidP="00130EFF">
            <w:pPr>
              <w:spacing w:line="276" w:lineRule="auto"/>
              <w:jc w:val="both"/>
              <w:rPr>
                <w:rFonts w:ascii="Arial" w:hAnsi="Arial" w:cs="Arial"/>
                <w:b/>
              </w:rPr>
            </w:pPr>
            <w:r w:rsidRPr="00FE11B1">
              <w:rPr>
                <w:rFonts w:ascii="Arial" w:hAnsi="Arial" w:cs="Arial"/>
                <w:b/>
              </w:rPr>
              <w:t>2. DIRECCIÓN GENERAL DE SEGURIDAD PÚBLICA Y MOVILIDAD MUNICIPAL</w:t>
            </w:r>
          </w:p>
          <w:p w:rsidR="001E3A87" w:rsidRPr="00BB0B3F" w:rsidRDefault="001E3A87" w:rsidP="00130EFF">
            <w:pPr>
              <w:spacing w:line="276" w:lineRule="auto"/>
              <w:jc w:val="both"/>
              <w:rPr>
                <w:rFonts w:ascii="Arial" w:hAnsi="Arial" w:cs="Arial"/>
              </w:rPr>
            </w:pPr>
          </w:p>
          <w:p w:rsidR="001E3A87" w:rsidRPr="00BB0B3F" w:rsidRDefault="001E3A87" w:rsidP="00130EFF">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Pr>
                <w:rFonts w:ascii="Arial" w:hAnsi="Arial" w:cs="Arial"/>
                <w:color w:val="auto"/>
                <w:sz w:val="24"/>
                <w:szCs w:val="24"/>
              </w:rPr>
              <w:t>2.</w:t>
            </w:r>
            <w:r w:rsidRPr="00BB0B3F">
              <w:rPr>
                <w:rFonts w:ascii="Arial" w:hAnsi="Arial" w:cs="Arial"/>
                <w:color w:val="auto"/>
                <w:sz w:val="24"/>
                <w:szCs w:val="24"/>
              </w:rPr>
              <w:t xml:space="preserve">1 Dirección Administrativa </w:t>
            </w:r>
            <w:r w:rsidRPr="00BB0B3F">
              <w:rPr>
                <w:rFonts w:ascii="Arial" w:eastAsia="Times New Roman" w:hAnsi="Arial" w:cs="Arial"/>
                <w:color w:val="auto"/>
                <w:sz w:val="24"/>
                <w:szCs w:val="24"/>
              </w:rPr>
              <w:t xml:space="preserve"> </w:t>
            </w:r>
          </w:p>
          <w:p w:rsidR="001E3A87" w:rsidRPr="00BB0B3F" w:rsidRDefault="001E3A87" w:rsidP="00130EFF">
            <w:pPr>
              <w:spacing w:line="276" w:lineRule="auto"/>
              <w:ind w:right="402"/>
              <w:jc w:val="both"/>
              <w:rPr>
                <w:rFonts w:ascii="Arial" w:eastAsia="Times New Roman" w:hAnsi="Arial" w:cs="Arial"/>
              </w:rPr>
            </w:pPr>
            <w:r w:rsidRPr="00BB0B3F">
              <w:rPr>
                <w:rFonts w:ascii="Arial" w:hAnsi="Arial" w:cs="Arial"/>
              </w:rPr>
              <w:t xml:space="preserve">2.1.1 Jefatura de Recursos Humanos y Materiales </w:t>
            </w:r>
            <w:r w:rsidRPr="00BB0B3F">
              <w:rPr>
                <w:rFonts w:ascii="Arial" w:hAnsi="Arial" w:cs="Arial"/>
              </w:rPr>
              <w:tab/>
              <w:t xml:space="preserve"> </w:t>
            </w:r>
            <w:r w:rsidRPr="00BB0B3F">
              <w:rPr>
                <w:rFonts w:ascii="Arial" w:eastAsia="Times New Roman" w:hAnsi="Arial" w:cs="Arial"/>
              </w:rPr>
              <w:t xml:space="preserve"> </w:t>
            </w:r>
          </w:p>
          <w:p w:rsidR="001E3A87" w:rsidRPr="00BB0B3F" w:rsidRDefault="001E3A87" w:rsidP="00130EFF">
            <w:pPr>
              <w:spacing w:line="276" w:lineRule="auto"/>
              <w:ind w:right="402"/>
              <w:jc w:val="both"/>
              <w:rPr>
                <w:rFonts w:ascii="Arial" w:hAnsi="Arial" w:cs="Arial"/>
              </w:rPr>
            </w:pPr>
            <w:r w:rsidRPr="00BB0B3F">
              <w:rPr>
                <w:rFonts w:ascii="Arial" w:hAnsi="Arial" w:cs="Arial"/>
              </w:rPr>
              <w:t xml:space="preserve">2.1.2 Jefatura de Profesionalización </w:t>
            </w:r>
            <w:r w:rsidRPr="00BB0B3F">
              <w:rPr>
                <w:rFonts w:ascii="Arial" w:hAnsi="Arial" w:cs="Arial"/>
              </w:rPr>
              <w:tab/>
              <w:t xml:space="preserve"> </w:t>
            </w:r>
          </w:p>
          <w:p w:rsidR="001E3A87" w:rsidRPr="00BB0B3F" w:rsidRDefault="001E3A87" w:rsidP="00130EFF">
            <w:pPr>
              <w:tabs>
                <w:tab w:val="center" w:pos="214"/>
                <w:tab w:val="center" w:pos="1534"/>
                <w:tab w:val="center" w:pos="3823"/>
                <w:tab w:val="center" w:pos="9335"/>
              </w:tabs>
              <w:spacing w:line="276" w:lineRule="auto"/>
              <w:jc w:val="both"/>
              <w:rPr>
                <w:rFonts w:ascii="Arial" w:hAnsi="Arial" w:cs="Arial"/>
              </w:rPr>
            </w:pPr>
            <w:r w:rsidRPr="00BB0B3F">
              <w:rPr>
                <w:rFonts w:ascii="Arial" w:hAnsi="Arial" w:cs="Arial"/>
              </w:rPr>
              <w:t xml:space="preserve">2.1.3 Jefatura Técnica </w:t>
            </w:r>
            <w:r w:rsidRPr="00BB0B3F">
              <w:rPr>
                <w:rFonts w:ascii="Arial" w:hAnsi="Arial" w:cs="Arial"/>
              </w:rPr>
              <w:tab/>
              <w:t xml:space="preserve"> </w:t>
            </w:r>
          </w:p>
          <w:p w:rsidR="001E3A87" w:rsidRPr="00BB0B3F" w:rsidRDefault="001E3A87" w:rsidP="00130EFF">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BB0B3F">
              <w:rPr>
                <w:rFonts w:ascii="Arial" w:eastAsia="Calibri" w:hAnsi="Arial" w:cs="Arial"/>
                <w:color w:val="auto"/>
                <w:sz w:val="24"/>
                <w:szCs w:val="24"/>
              </w:rPr>
              <w:tab/>
            </w:r>
            <w:r w:rsidRPr="00BB0B3F">
              <w:rPr>
                <w:rFonts w:ascii="Arial" w:hAnsi="Arial" w:cs="Arial"/>
                <w:color w:val="auto"/>
                <w:sz w:val="24"/>
                <w:szCs w:val="24"/>
              </w:rPr>
              <w:t xml:space="preserve">2.2 Dirección Operativa de la Policía Preventiva </w:t>
            </w:r>
          </w:p>
          <w:p w:rsidR="001E3A87" w:rsidRPr="00BB0B3F" w:rsidRDefault="001E3A87" w:rsidP="00130EFF">
            <w:pPr>
              <w:tabs>
                <w:tab w:val="center" w:pos="214"/>
                <w:tab w:val="center" w:pos="1534"/>
                <w:tab w:val="center" w:pos="3906"/>
                <w:tab w:val="center" w:pos="9335"/>
              </w:tabs>
              <w:spacing w:line="276" w:lineRule="auto"/>
              <w:jc w:val="both"/>
              <w:rPr>
                <w:rFonts w:ascii="Arial" w:eastAsia="Times New Roman" w:hAnsi="Arial" w:cs="Arial"/>
              </w:rPr>
            </w:pPr>
            <w:r w:rsidRPr="00BB0B3F">
              <w:rPr>
                <w:rFonts w:ascii="Arial" w:eastAsia="Calibri" w:hAnsi="Arial" w:cs="Arial"/>
              </w:rPr>
              <w:t xml:space="preserve"> </w:t>
            </w:r>
            <w:r w:rsidRPr="00BB0B3F">
              <w:rPr>
                <w:rFonts w:ascii="Arial" w:eastAsia="Times New Roman" w:hAnsi="Arial" w:cs="Arial"/>
              </w:rPr>
              <w:tab/>
            </w:r>
            <w:r w:rsidRPr="00BB0B3F">
              <w:rPr>
                <w:rFonts w:ascii="Arial" w:hAnsi="Arial" w:cs="Arial"/>
              </w:rPr>
              <w:t xml:space="preserve">2.2.1 Jefatura Operativa </w:t>
            </w:r>
            <w:r w:rsidRPr="00BB0B3F">
              <w:rPr>
                <w:rFonts w:ascii="Arial" w:hAnsi="Arial" w:cs="Arial"/>
              </w:rPr>
              <w:tab/>
              <w:t xml:space="preserve"> </w:t>
            </w:r>
            <w:r w:rsidRPr="00BB0B3F">
              <w:rPr>
                <w:rFonts w:ascii="Arial" w:eastAsia="Times New Roman" w:hAnsi="Arial" w:cs="Arial"/>
              </w:rPr>
              <w:t xml:space="preserve"> </w:t>
            </w:r>
            <w:r w:rsidRPr="00BB0B3F">
              <w:rPr>
                <w:rFonts w:ascii="Arial" w:eastAsia="Times New Roman" w:hAnsi="Arial" w:cs="Arial"/>
              </w:rPr>
              <w:tab/>
            </w:r>
          </w:p>
          <w:p w:rsidR="001E3A87" w:rsidRPr="00BB0B3F" w:rsidRDefault="001E3A87" w:rsidP="00130EFF">
            <w:pPr>
              <w:tabs>
                <w:tab w:val="center" w:pos="214"/>
                <w:tab w:val="center" w:pos="1534"/>
                <w:tab w:val="center" w:pos="3906"/>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hAnsi="Arial" w:cs="Arial"/>
              </w:rPr>
              <w:t xml:space="preserve">2.2.2 Jefatura de Estrategia </w:t>
            </w:r>
          </w:p>
          <w:p w:rsidR="001E3A87" w:rsidRPr="00BB0B3F" w:rsidRDefault="001E3A87" w:rsidP="00130EFF">
            <w:pPr>
              <w:tabs>
                <w:tab w:val="center" w:pos="214"/>
                <w:tab w:val="center" w:pos="1534"/>
                <w:tab w:val="center" w:pos="4063"/>
                <w:tab w:val="center" w:pos="9335"/>
              </w:tabs>
              <w:spacing w:line="276" w:lineRule="auto"/>
              <w:jc w:val="both"/>
              <w:rPr>
                <w:rFonts w:ascii="Arial" w:hAnsi="Arial" w:cs="Arial"/>
                <w:b/>
              </w:rPr>
            </w:pPr>
            <w:r w:rsidRPr="00BB0B3F">
              <w:rPr>
                <w:rFonts w:ascii="Arial" w:hAnsi="Arial" w:cs="Arial"/>
              </w:rPr>
              <w:tab/>
            </w:r>
            <w:r w:rsidRPr="00BB0B3F">
              <w:rPr>
                <w:rFonts w:ascii="Arial" w:hAnsi="Arial" w:cs="Arial"/>
                <w:b/>
              </w:rPr>
              <w:t xml:space="preserve"> 2.2.3 </w:t>
            </w:r>
            <w:r w:rsidRPr="00BB0B3F">
              <w:rPr>
                <w:rFonts w:ascii="Arial" w:hAnsi="Arial" w:cs="Arial"/>
                <w:b/>
              </w:rPr>
              <w:tab/>
              <w:t xml:space="preserve">Unidad Especializada Policial de Atención a Mujeres Víctimas de Violencia.  </w:t>
            </w:r>
          </w:p>
          <w:p w:rsidR="001E3A87" w:rsidRPr="00BB0B3F" w:rsidRDefault="001E3A87" w:rsidP="00130EFF">
            <w:pPr>
              <w:spacing w:after="12"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BB0B3F">
              <w:rPr>
                <w:rFonts w:ascii="Arial" w:eastAsia="Times New Roman" w:hAnsi="Arial" w:cs="Arial"/>
                <w:color w:val="auto"/>
                <w:sz w:val="24"/>
                <w:szCs w:val="24"/>
              </w:rPr>
              <w:tab/>
            </w:r>
            <w:r w:rsidRPr="00BB0B3F">
              <w:rPr>
                <w:rFonts w:ascii="Arial" w:hAnsi="Arial" w:cs="Arial"/>
                <w:color w:val="auto"/>
                <w:sz w:val="24"/>
                <w:szCs w:val="24"/>
              </w:rPr>
              <w:t xml:space="preserve">2.3 Dirección de Movilidad y Seguridad Vial </w:t>
            </w:r>
            <w:r w:rsidRPr="00BB0B3F">
              <w:rPr>
                <w:rFonts w:ascii="Arial" w:hAnsi="Arial" w:cs="Arial"/>
                <w:color w:val="auto"/>
                <w:sz w:val="24"/>
                <w:szCs w:val="24"/>
              </w:rPr>
              <w:tab/>
              <w:t xml:space="preserve"> </w:t>
            </w:r>
          </w:p>
          <w:p w:rsidR="001E3A87" w:rsidRPr="00BB0B3F" w:rsidRDefault="001E3A87" w:rsidP="00130EFF">
            <w:pPr>
              <w:tabs>
                <w:tab w:val="center" w:pos="214"/>
                <w:tab w:val="center" w:pos="1534"/>
                <w:tab w:val="center" w:pos="3906"/>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2.3.1 Jefatura Operativa </w:t>
            </w:r>
            <w:r w:rsidRPr="00BB0B3F">
              <w:rPr>
                <w:rFonts w:ascii="Arial" w:hAnsi="Arial" w:cs="Arial"/>
              </w:rPr>
              <w:tab/>
              <w:t xml:space="preserve"> </w:t>
            </w:r>
          </w:p>
          <w:p w:rsidR="001E3A87" w:rsidRPr="00BB0B3F" w:rsidRDefault="001E3A87" w:rsidP="00130EFF">
            <w:pPr>
              <w:tabs>
                <w:tab w:val="center" w:pos="214"/>
                <w:tab w:val="center" w:pos="2410"/>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2.3.2 Jefatura de Infraestructura Vial </w:t>
            </w:r>
            <w:r w:rsidRPr="00BB0B3F">
              <w:rPr>
                <w:rFonts w:ascii="Arial" w:hAnsi="Arial" w:cs="Arial"/>
              </w:rPr>
              <w:tab/>
              <w:t xml:space="preserve"> </w:t>
            </w:r>
          </w:p>
          <w:p w:rsidR="001E3A87" w:rsidRPr="00BB0B3F" w:rsidRDefault="001E3A87" w:rsidP="00130EFF">
            <w:pPr>
              <w:tabs>
                <w:tab w:val="center" w:pos="214"/>
                <w:tab w:val="center" w:pos="1534"/>
                <w:tab w:val="center" w:pos="4700"/>
                <w:tab w:val="center" w:pos="9335"/>
              </w:tabs>
              <w:spacing w:line="276" w:lineRule="auto"/>
              <w:jc w:val="both"/>
              <w:rPr>
                <w:rFonts w:ascii="Arial" w:hAnsi="Arial" w:cs="Arial"/>
              </w:rPr>
            </w:pPr>
            <w:r w:rsidRPr="00BB0B3F">
              <w:rPr>
                <w:rFonts w:ascii="Arial" w:eastAsia="Times New Roman" w:hAnsi="Arial" w:cs="Arial"/>
              </w:rPr>
              <w:tab/>
            </w:r>
            <w:r w:rsidRPr="00BB0B3F">
              <w:rPr>
                <w:rFonts w:ascii="Arial" w:hAnsi="Arial" w:cs="Arial"/>
              </w:rPr>
              <w:t xml:space="preserve">2.3.3 Jefatura de Educación y Cultura Vial </w:t>
            </w:r>
            <w:r w:rsidRPr="00BB0B3F">
              <w:rPr>
                <w:rFonts w:ascii="Arial" w:hAnsi="Arial" w:cs="Arial"/>
              </w:rPr>
              <w:tab/>
              <w:t xml:space="preserve"> </w:t>
            </w:r>
          </w:p>
          <w:p w:rsidR="001E3A87" w:rsidRPr="00BB0B3F" w:rsidRDefault="001E3A87" w:rsidP="00130EFF">
            <w:pPr>
              <w:spacing w:line="276" w:lineRule="auto"/>
              <w:ind w:left="214"/>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r w:rsidRPr="00BB0B3F">
              <w:rPr>
                <w:rFonts w:ascii="Arial" w:eastAsia="Times New Roman" w:hAnsi="Arial" w:cs="Arial"/>
              </w:rPr>
              <w:tab/>
              <w:t xml:space="preserve"> </w:t>
            </w:r>
          </w:p>
          <w:p w:rsidR="001E3A87" w:rsidRPr="00BB0B3F" w:rsidRDefault="001E3A87" w:rsidP="00130EFF">
            <w:pPr>
              <w:tabs>
                <w:tab w:val="center" w:pos="3665"/>
                <w:tab w:val="center" w:pos="9335"/>
              </w:tabs>
              <w:spacing w:after="9"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2.4 Dirección de Prevención Social del Delito </w:t>
            </w:r>
            <w:r w:rsidRPr="00BB0B3F">
              <w:rPr>
                <w:rFonts w:ascii="Arial" w:hAnsi="Arial" w:cs="Arial"/>
              </w:rPr>
              <w:tab/>
              <w:t xml:space="preserve"> </w:t>
            </w:r>
          </w:p>
          <w:p w:rsidR="001E3A87" w:rsidRPr="00BB0B3F" w:rsidRDefault="001E3A87" w:rsidP="00130EFF">
            <w:pPr>
              <w:tabs>
                <w:tab w:val="center" w:pos="214"/>
                <w:tab w:val="center" w:pos="1534"/>
                <w:tab w:val="center" w:pos="401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2.4.1 Jefatura de Logística </w:t>
            </w:r>
            <w:r w:rsidRPr="00BB0B3F">
              <w:rPr>
                <w:rFonts w:ascii="Arial" w:hAnsi="Arial" w:cs="Arial"/>
              </w:rPr>
              <w:tab/>
              <w:t xml:space="preserve"> </w:t>
            </w:r>
          </w:p>
          <w:p w:rsidR="001E3A87" w:rsidRPr="00BB0B3F" w:rsidRDefault="001E3A87" w:rsidP="00130EFF">
            <w:pPr>
              <w:tabs>
                <w:tab w:val="center" w:pos="214"/>
                <w:tab w:val="center" w:pos="1534"/>
                <w:tab w:val="center" w:pos="4768"/>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2.4.2 Jefatura de Programas de Prevención </w:t>
            </w:r>
            <w:r w:rsidRPr="00BB0B3F">
              <w:rPr>
                <w:rFonts w:ascii="Arial" w:hAnsi="Arial" w:cs="Arial"/>
              </w:rPr>
              <w:tab/>
              <w:t xml:space="preserve"> </w:t>
            </w:r>
          </w:p>
          <w:p w:rsidR="001E3A87" w:rsidRPr="00BB0B3F" w:rsidRDefault="001E3A87" w:rsidP="00130EFF">
            <w:pPr>
              <w:tabs>
                <w:tab w:val="center" w:pos="214"/>
                <w:tab w:val="center" w:pos="1534"/>
                <w:tab w:val="center" w:pos="4074"/>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2.4.3 Jefatura de Psicología </w:t>
            </w:r>
            <w:r w:rsidRPr="00BB0B3F">
              <w:rPr>
                <w:rFonts w:ascii="Arial" w:hAnsi="Arial" w:cs="Arial"/>
              </w:rPr>
              <w:tab/>
              <w:t xml:space="preserve"> </w:t>
            </w:r>
          </w:p>
          <w:p w:rsidR="001E3A87" w:rsidRPr="00BB0B3F" w:rsidRDefault="001E3A87" w:rsidP="00130EFF">
            <w:pPr>
              <w:tabs>
                <w:tab w:val="center" w:pos="214"/>
                <w:tab w:val="center" w:pos="1534"/>
                <w:tab w:val="center" w:pos="4251"/>
                <w:tab w:val="center" w:pos="9335"/>
              </w:tabs>
              <w:spacing w:line="276" w:lineRule="auto"/>
              <w:jc w:val="both"/>
              <w:rPr>
                <w:rFonts w:ascii="Arial" w:hAnsi="Arial" w:cs="Arial"/>
              </w:rPr>
            </w:pPr>
            <w:r w:rsidRPr="00BB0B3F">
              <w:rPr>
                <w:rFonts w:ascii="Arial" w:eastAsia="Calibri" w:hAnsi="Arial" w:cs="Arial"/>
              </w:rPr>
              <w:tab/>
            </w: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2.4.4 Jefatura de Trabajo Social </w:t>
            </w:r>
            <w:r w:rsidRPr="00BB0B3F">
              <w:rPr>
                <w:rFonts w:ascii="Arial" w:hAnsi="Arial" w:cs="Arial"/>
              </w:rPr>
              <w:tab/>
              <w:t xml:space="preserve"> </w:t>
            </w:r>
          </w:p>
          <w:p w:rsidR="001E3A87" w:rsidRPr="00BB0B3F" w:rsidRDefault="001E3A87" w:rsidP="00130EFF">
            <w:pPr>
              <w:tabs>
                <w:tab w:val="center" w:pos="214"/>
                <w:tab w:val="center" w:pos="1534"/>
                <w:tab w:val="center" w:pos="4401"/>
                <w:tab w:val="center" w:pos="9335"/>
              </w:tabs>
              <w:spacing w:line="276" w:lineRule="auto"/>
              <w:jc w:val="both"/>
              <w:rPr>
                <w:rFonts w:ascii="Arial" w:eastAsia="Times New Roman" w:hAnsi="Arial" w:cs="Arial"/>
              </w:rPr>
            </w:pPr>
            <w:r w:rsidRPr="00BB0B3F">
              <w:rPr>
                <w:rFonts w:ascii="Arial" w:eastAsia="Times New Roman" w:hAnsi="Arial" w:cs="Arial"/>
              </w:rPr>
              <w:t xml:space="preserve">    </w:t>
            </w:r>
          </w:p>
          <w:p w:rsidR="001E3A87" w:rsidRPr="00BB0B3F" w:rsidRDefault="001E3A87" w:rsidP="00130EFF">
            <w:pPr>
              <w:tabs>
                <w:tab w:val="center" w:pos="214"/>
                <w:tab w:val="center" w:pos="1534"/>
                <w:tab w:val="center" w:pos="4401"/>
                <w:tab w:val="center" w:pos="9335"/>
              </w:tabs>
              <w:spacing w:line="276" w:lineRule="auto"/>
              <w:jc w:val="both"/>
              <w:rPr>
                <w:rFonts w:ascii="Arial" w:hAnsi="Arial" w:cs="Arial"/>
              </w:rPr>
            </w:pPr>
            <w:r w:rsidRPr="00BB0B3F">
              <w:rPr>
                <w:rFonts w:ascii="Arial" w:eastAsia="Times New Roman" w:hAnsi="Arial" w:cs="Arial"/>
              </w:rPr>
              <w:t xml:space="preserve"> </w:t>
            </w:r>
            <w:r w:rsidRPr="00BB0B3F">
              <w:rPr>
                <w:rFonts w:ascii="Arial" w:eastAsia="Times New Roman" w:hAnsi="Arial" w:cs="Arial"/>
              </w:rPr>
              <w:tab/>
            </w:r>
            <w:r w:rsidRPr="00BB0B3F">
              <w:rPr>
                <w:rFonts w:ascii="Arial" w:hAnsi="Arial" w:cs="Arial"/>
              </w:rPr>
              <w:t xml:space="preserve">2.5.1 Jefatura de Asuntos Jurídicos </w:t>
            </w:r>
            <w:r w:rsidRPr="00BB0B3F">
              <w:rPr>
                <w:rFonts w:ascii="Arial" w:hAnsi="Arial" w:cs="Arial"/>
              </w:rPr>
              <w:tab/>
              <w:t xml:space="preserve"> </w:t>
            </w:r>
          </w:p>
          <w:p w:rsidR="001E3A87" w:rsidRPr="00BB0B3F" w:rsidRDefault="001E3A87" w:rsidP="00130EFF">
            <w:pPr>
              <w:tabs>
                <w:tab w:val="center" w:pos="214"/>
                <w:tab w:val="center" w:pos="1534"/>
                <w:tab w:val="center" w:pos="2835"/>
                <w:tab w:val="center" w:pos="6115"/>
                <w:tab w:val="center" w:pos="9335"/>
              </w:tabs>
              <w:spacing w:line="276" w:lineRule="auto"/>
              <w:jc w:val="both"/>
              <w:rPr>
                <w:rFonts w:ascii="Arial" w:hAnsi="Arial" w:cs="Arial"/>
              </w:rPr>
            </w:pPr>
            <w:r w:rsidRPr="00BB0B3F">
              <w:rPr>
                <w:rFonts w:ascii="Arial" w:eastAsia="Calibri" w:hAnsi="Arial" w:cs="Arial"/>
              </w:rPr>
              <w:tab/>
            </w:r>
            <w:r w:rsidRPr="00BB0B3F">
              <w:rPr>
                <w:rFonts w:ascii="Arial" w:hAnsi="Arial" w:cs="Arial"/>
              </w:rPr>
              <w:t xml:space="preserve">2.5.1.1 Coordinación de Gestión y Proyectos  </w:t>
            </w:r>
            <w:r w:rsidRPr="00BB0B3F">
              <w:rPr>
                <w:rFonts w:ascii="Arial" w:hAnsi="Arial" w:cs="Arial"/>
              </w:rPr>
              <w:tab/>
              <w:t xml:space="preserve"> </w:t>
            </w:r>
          </w:p>
          <w:p w:rsidR="001E3A87" w:rsidRPr="00BB0B3F" w:rsidRDefault="001E3A87" w:rsidP="00130EFF">
            <w:pPr>
              <w:spacing w:line="276" w:lineRule="auto"/>
              <w:jc w:val="both"/>
              <w:rPr>
                <w:rFonts w:ascii="Arial" w:hAnsi="Arial" w:cs="Arial"/>
              </w:rPr>
            </w:pPr>
            <w:r w:rsidRPr="00BB0B3F">
              <w:rPr>
                <w:rFonts w:ascii="Arial" w:hAnsi="Arial" w:cs="Arial"/>
              </w:rPr>
              <w:t>2.5.1.2 Coordinación de Asesoría y Vinculación</w:t>
            </w:r>
          </w:p>
          <w:p w:rsidR="001E3A87" w:rsidRDefault="001E3A87" w:rsidP="00130EFF">
            <w:pPr>
              <w:spacing w:line="276" w:lineRule="auto"/>
              <w:jc w:val="both"/>
              <w:rPr>
                <w:rFonts w:ascii="Arial" w:hAnsi="Arial" w:cs="Arial"/>
              </w:rPr>
            </w:pPr>
          </w:p>
          <w:p w:rsidR="001E3A87" w:rsidRPr="00BB0B3F" w:rsidRDefault="001E3A87" w:rsidP="00130EFF">
            <w:pPr>
              <w:spacing w:line="276" w:lineRule="auto"/>
              <w:jc w:val="both"/>
              <w:rPr>
                <w:rFonts w:ascii="Arial" w:hAnsi="Arial" w:cs="Arial"/>
              </w:rPr>
            </w:pPr>
          </w:p>
        </w:tc>
      </w:tr>
      <w:tr w:rsidR="001E3A87" w:rsidRPr="00BB0B3F" w:rsidTr="00E539EB">
        <w:trPr>
          <w:jc w:val="right"/>
        </w:trPr>
        <w:tc>
          <w:tcPr>
            <w:tcW w:w="3681" w:type="dxa"/>
          </w:tcPr>
          <w:p w:rsidR="001E3A87" w:rsidRDefault="001E3A87" w:rsidP="00130EFF">
            <w:pPr>
              <w:rPr>
                <w:rFonts w:ascii="Arial" w:hAnsi="Arial" w:cs="Arial"/>
                <w:b/>
              </w:rPr>
            </w:pPr>
            <w:r w:rsidRPr="009B105E">
              <w:rPr>
                <w:rFonts w:ascii="Arial" w:hAnsi="Arial" w:cs="Arial"/>
                <w:b/>
              </w:rPr>
              <w:lastRenderedPageBreak/>
              <w:t>6 . DIRECCIÓN GENERAL DE ADMINISTRACIÓN E INNOVACIÓN GUBERNAMENTAL</w:t>
            </w:r>
          </w:p>
          <w:p w:rsidR="001E3A87" w:rsidRPr="009B105E" w:rsidRDefault="001E3A87" w:rsidP="00130EFF">
            <w:pPr>
              <w:rPr>
                <w:rFonts w:ascii="Arial" w:hAnsi="Arial" w:cs="Arial"/>
                <w:b/>
              </w:rPr>
            </w:pPr>
          </w:p>
          <w:p w:rsidR="001E3A87" w:rsidRPr="009B105E" w:rsidRDefault="001E3A87" w:rsidP="00130EFF">
            <w:pPr>
              <w:rPr>
                <w:rFonts w:ascii="Arial" w:hAnsi="Arial" w:cs="Arial"/>
                <w:b/>
              </w:rPr>
            </w:pPr>
            <w:r w:rsidRPr="009B105E">
              <w:rPr>
                <w:rFonts w:ascii="Arial" w:hAnsi="Arial" w:cs="Arial"/>
                <w:b/>
              </w:rPr>
              <w:t>6.1 Dirección de Recursos Humanos</w:t>
            </w:r>
          </w:p>
          <w:p w:rsidR="001E3A87" w:rsidRDefault="001E3A87" w:rsidP="00130EFF">
            <w:pPr>
              <w:ind w:firstLine="708"/>
              <w:rPr>
                <w:rFonts w:ascii="Arial" w:hAnsi="Arial" w:cs="Arial"/>
              </w:rPr>
            </w:pPr>
            <w:r w:rsidRPr="009B105E">
              <w:rPr>
                <w:rFonts w:ascii="Arial" w:hAnsi="Arial" w:cs="Arial"/>
              </w:rPr>
              <w:t>6.1.2 Jefatura de Psicología, Capacitación y Desarrollo Organizacional</w:t>
            </w:r>
          </w:p>
          <w:p w:rsidR="001E3A87" w:rsidRPr="009B105E" w:rsidRDefault="001E3A87" w:rsidP="00130EFF">
            <w:pPr>
              <w:ind w:firstLine="708"/>
              <w:rPr>
                <w:rFonts w:ascii="Arial" w:hAnsi="Arial" w:cs="Arial"/>
              </w:rPr>
            </w:pPr>
          </w:p>
          <w:p w:rsidR="001E3A87" w:rsidRDefault="001E3A87" w:rsidP="00130EFF">
            <w:pPr>
              <w:rPr>
                <w:rFonts w:ascii="Arial" w:hAnsi="Arial" w:cs="Arial"/>
                <w:b/>
              </w:rPr>
            </w:pPr>
            <w:r w:rsidRPr="009B105E">
              <w:rPr>
                <w:rFonts w:ascii="Arial" w:hAnsi="Arial" w:cs="Arial"/>
              </w:rPr>
              <w:t xml:space="preserve"> </w:t>
            </w:r>
            <w:r>
              <w:rPr>
                <w:rFonts w:ascii="Arial" w:hAnsi="Arial" w:cs="Arial"/>
              </w:rPr>
              <w:t xml:space="preserve">          </w:t>
            </w:r>
            <w:r w:rsidRPr="009B105E">
              <w:rPr>
                <w:rFonts w:ascii="Arial" w:hAnsi="Arial" w:cs="Arial"/>
                <w:b/>
              </w:rPr>
              <w:t>6. Dirección de Nómina</w:t>
            </w:r>
          </w:p>
          <w:p w:rsidR="001E3A87" w:rsidRPr="009B105E" w:rsidRDefault="001E3A87" w:rsidP="00130EFF">
            <w:pPr>
              <w:rPr>
                <w:rFonts w:ascii="Arial" w:hAnsi="Arial" w:cs="Arial"/>
                <w:b/>
              </w:rPr>
            </w:pPr>
          </w:p>
          <w:p w:rsidR="001E3A87" w:rsidRDefault="001E3A87" w:rsidP="00130EFF">
            <w:pPr>
              <w:ind w:firstLine="708"/>
              <w:rPr>
                <w:rFonts w:ascii="Arial" w:hAnsi="Arial" w:cs="Arial"/>
              </w:rPr>
            </w:pPr>
            <w:r w:rsidRPr="009B105E">
              <w:rPr>
                <w:rFonts w:ascii="Arial" w:hAnsi="Arial" w:cs="Arial"/>
              </w:rPr>
              <w:t xml:space="preserve">6.3.1. Jefatura de Tecnologías </w:t>
            </w:r>
          </w:p>
          <w:p w:rsidR="001E3A87" w:rsidRPr="009B105E" w:rsidRDefault="001E3A87" w:rsidP="00130EFF">
            <w:pPr>
              <w:ind w:firstLine="708"/>
              <w:rPr>
                <w:rFonts w:ascii="Arial" w:hAnsi="Arial" w:cs="Arial"/>
              </w:rPr>
            </w:pPr>
            <w:r w:rsidRPr="009B105E">
              <w:rPr>
                <w:rFonts w:ascii="Arial" w:hAnsi="Arial" w:cs="Arial"/>
              </w:rPr>
              <w:t>de la Información</w:t>
            </w:r>
          </w:p>
          <w:p w:rsidR="001E3A87" w:rsidRPr="009B105E" w:rsidRDefault="001E3A87" w:rsidP="00130EFF">
            <w:pPr>
              <w:ind w:left="708" w:firstLine="708"/>
              <w:rPr>
                <w:rFonts w:ascii="Arial" w:hAnsi="Arial" w:cs="Arial"/>
              </w:rPr>
            </w:pPr>
            <w:r w:rsidRPr="009B105E">
              <w:rPr>
                <w:rFonts w:ascii="Arial" w:hAnsi="Arial" w:cs="Arial"/>
              </w:rPr>
              <w:t>6.3.1.1 Coordinación de Gobierno Electrónico</w:t>
            </w:r>
          </w:p>
          <w:p w:rsidR="001E3A87" w:rsidRPr="009B105E" w:rsidRDefault="001E3A87" w:rsidP="00130EFF">
            <w:pPr>
              <w:ind w:left="708" w:firstLine="708"/>
              <w:rPr>
                <w:rFonts w:ascii="Arial" w:hAnsi="Arial" w:cs="Arial"/>
              </w:rPr>
            </w:pPr>
            <w:r w:rsidRPr="009B105E">
              <w:rPr>
                <w:rFonts w:ascii="Arial" w:hAnsi="Arial" w:cs="Arial"/>
              </w:rPr>
              <w:t>6.3.1.2 Coordinación de Redes</w:t>
            </w:r>
          </w:p>
          <w:p w:rsidR="001E3A87" w:rsidRPr="009B105E" w:rsidRDefault="001E3A87" w:rsidP="00130EFF">
            <w:pPr>
              <w:ind w:left="708" w:firstLine="708"/>
              <w:rPr>
                <w:rFonts w:ascii="Arial" w:hAnsi="Arial" w:cs="Arial"/>
              </w:rPr>
            </w:pPr>
            <w:r w:rsidRPr="009B105E">
              <w:rPr>
                <w:rFonts w:ascii="Arial" w:hAnsi="Arial" w:cs="Arial"/>
              </w:rPr>
              <w:t>6.3.1.3 Coordinación de Telecomunicaciones</w:t>
            </w:r>
          </w:p>
          <w:p w:rsidR="001E3A87" w:rsidRPr="009B105E" w:rsidRDefault="001E3A87" w:rsidP="00130EFF">
            <w:pPr>
              <w:ind w:left="708" w:firstLine="708"/>
              <w:rPr>
                <w:rFonts w:ascii="Arial" w:hAnsi="Arial" w:cs="Arial"/>
              </w:rPr>
            </w:pPr>
            <w:r w:rsidRPr="009B105E">
              <w:rPr>
                <w:rFonts w:ascii="Arial" w:hAnsi="Arial" w:cs="Arial"/>
              </w:rPr>
              <w:t>6.3.1.4 Coordinación de Mantenimiento de Equipo de cómputo</w:t>
            </w:r>
          </w:p>
          <w:p w:rsidR="001E3A87" w:rsidRPr="009B105E" w:rsidRDefault="001E3A87" w:rsidP="00130EFF">
            <w:pPr>
              <w:ind w:left="708" w:firstLine="708"/>
              <w:rPr>
                <w:rFonts w:ascii="Arial" w:hAnsi="Arial" w:cs="Arial"/>
              </w:rPr>
            </w:pPr>
            <w:r w:rsidRPr="009B105E">
              <w:rPr>
                <w:rFonts w:ascii="Arial" w:hAnsi="Arial" w:cs="Arial"/>
              </w:rPr>
              <w:t>6.3.1.5 Coordinación de Radiocomunicaciones</w:t>
            </w:r>
          </w:p>
          <w:p w:rsidR="001E3A87" w:rsidRDefault="001E3A87" w:rsidP="00130EFF">
            <w:pPr>
              <w:ind w:firstLine="708"/>
              <w:rPr>
                <w:rFonts w:ascii="Arial" w:hAnsi="Arial" w:cs="Arial"/>
              </w:rPr>
            </w:pPr>
            <w:r w:rsidRPr="009B105E">
              <w:rPr>
                <w:rFonts w:ascii="Arial" w:hAnsi="Arial" w:cs="Arial"/>
              </w:rPr>
              <w:t xml:space="preserve">6.3.2 Jefatura de Servicios </w:t>
            </w:r>
          </w:p>
          <w:p w:rsidR="001E3A87" w:rsidRPr="009B105E" w:rsidRDefault="001E3A87" w:rsidP="00130EFF">
            <w:pPr>
              <w:ind w:firstLine="708"/>
              <w:rPr>
                <w:rFonts w:ascii="Arial" w:hAnsi="Arial" w:cs="Arial"/>
              </w:rPr>
            </w:pPr>
            <w:r w:rsidRPr="009B105E">
              <w:rPr>
                <w:rFonts w:ascii="Arial" w:hAnsi="Arial" w:cs="Arial"/>
              </w:rPr>
              <w:t>Generales</w:t>
            </w:r>
          </w:p>
          <w:p w:rsidR="001E3A87" w:rsidRDefault="001E3A87" w:rsidP="00130EFF">
            <w:pPr>
              <w:spacing w:line="276" w:lineRule="auto"/>
              <w:jc w:val="both"/>
              <w:rPr>
                <w:rFonts w:ascii="Arial" w:hAnsi="Arial" w:cs="Arial"/>
              </w:rPr>
            </w:pPr>
            <w:r>
              <w:rPr>
                <w:rFonts w:ascii="Arial" w:hAnsi="Arial" w:cs="Arial"/>
              </w:rPr>
              <w:t xml:space="preserve">         </w:t>
            </w:r>
            <w:r w:rsidRPr="009B105E">
              <w:rPr>
                <w:rFonts w:ascii="Arial" w:hAnsi="Arial" w:cs="Arial"/>
              </w:rPr>
              <w:t>6.3.3 Jefatura de Taller Municipal</w:t>
            </w:r>
            <w:r>
              <w:rPr>
                <w:rFonts w:ascii="Arial" w:hAnsi="Arial" w:cs="Arial"/>
              </w:rPr>
              <w:t>.</w:t>
            </w:r>
          </w:p>
          <w:p w:rsidR="001E3A87" w:rsidRPr="009B105E" w:rsidRDefault="001E3A87" w:rsidP="00130EFF">
            <w:pPr>
              <w:spacing w:line="276" w:lineRule="auto"/>
              <w:jc w:val="both"/>
              <w:rPr>
                <w:rFonts w:ascii="Arial" w:hAnsi="Arial" w:cs="Arial"/>
              </w:rPr>
            </w:pPr>
          </w:p>
        </w:tc>
        <w:tc>
          <w:tcPr>
            <w:tcW w:w="3876" w:type="dxa"/>
          </w:tcPr>
          <w:p w:rsidR="001E3A87" w:rsidRDefault="001E3A87" w:rsidP="00130EFF">
            <w:pPr>
              <w:rPr>
                <w:rFonts w:ascii="Arial" w:hAnsi="Arial" w:cs="Arial"/>
                <w:b/>
              </w:rPr>
            </w:pPr>
            <w:r w:rsidRPr="009B105E">
              <w:rPr>
                <w:rFonts w:ascii="Arial" w:hAnsi="Arial" w:cs="Arial"/>
                <w:b/>
              </w:rPr>
              <w:t>6 . DIRECCIÓN GENERAL DE ADMINISTRACIÓN E INNOVACIÓN GUBERNAMENTAL</w:t>
            </w:r>
          </w:p>
          <w:p w:rsidR="001E3A87" w:rsidRPr="009B105E" w:rsidRDefault="001E3A87" w:rsidP="00130EFF">
            <w:pPr>
              <w:rPr>
                <w:rFonts w:ascii="Arial" w:hAnsi="Arial" w:cs="Arial"/>
                <w:b/>
              </w:rPr>
            </w:pPr>
          </w:p>
          <w:p w:rsidR="001E3A87" w:rsidRPr="009B105E" w:rsidRDefault="001E3A87" w:rsidP="00130EFF">
            <w:pPr>
              <w:rPr>
                <w:rFonts w:ascii="Arial" w:hAnsi="Arial" w:cs="Arial"/>
                <w:b/>
              </w:rPr>
            </w:pPr>
            <w:r w:rsidRPr="009B105E">
              <w:rPr>
                <w:rFonts w:ascii="Arial" w:hAnsi="Arial" w:cs="Arial"/>
                <w:b/>
              </w:rPr>
              <w:t>6.1 Dirección de Recursos Humanos</w:t>
            </w:r>
          </w:p>
          <w:p w:rsidR="001E3A87" w:rsidRPr="009B105E" w:rsidRDefault="001E3A87" w:rsidP="00130EFF">
            <w:pPr>
              <w:ind w:firstLine="708"/>
              <w:rPr>
                <w:rFonts w:ascii="Arial" w:hAnsi="Arial" w:cs="Arial"/>
              </w:rPr>
            </w:pPr>
          </w:p>
          <w:p w:rsidR="001E3A87" w:rsidRDefault="001E3A87" w:rsidP="00130EFF">
            <w:pPr>
              <w:rPr>
                <w:rFonts w:ascii="Arial" w:hAnsi="Arial" w:cs="Arial"/>
                <w:b/>
              </w:rPr>
            </w:pPr>
            <w:r w:rsidRPr="009B105E">
              <w:rPr>
                <w:rFonts w:ascii="Arial" w:hAnsi="Arial" w:cs="Arial"/>
                <w:b/>
              </w:rPr>
              <w:t>6.</w:t>
            </w:r>
            <w:r>
              <w:rPr>
                <w:rFonts w:ascii="Arial" w:hAnsi="Arial" w:cs="Arial"/>
                <w:b/>
              </w:rPr>
              <w:t>1.1</w:t>
            </w:r>
            <w:r w:rsidRPr="009B105E">
              <w:rPr>
                <w:rFonts w:ascii="Arial" w:hAnsi="Arial" w:cs="Arial"/>
                <w:b/>
              </w:rPr>
              <w:t xml:space="preserve"> Dirección de Nómina</w:t>
            </w:r>
          </w:p>
          <w:p w:rsidR="001E3A87" w:rsidRDefault="001E3A87" w:rsidP="00130EFF">
            <w:pPr>
              <w:rPr>
                <w:rFonts w:ascii="Arial" w:hAnsi="Arial" w:cs="Arial"/>
                <w:b/>
              </w:rPr>
            </w:pPr>
          </w:p>
          <w:p w:rsidR="001E3A87" w:rsidRDefault="001E3A87" w:rsidP="00130EFF">
            <w:pPr>
              <w:ind w:firstLine="708"/>
              <w:rPr>
                <w:rFonts w:ascii="Arial" w:hAnsi="Arial" w:cs="Arial"/>
              </w:rPr>
            </w:pPr>
            <w:r w:rsidRPr="00B76B80">
              <w:rPr>
                <w:rFonts w:ascii="Arial" w:hAnsi="Arial" w:cs="Arial"/>
                <w:b/>
              </w:rPr>
              <w:t>6.1.2</w:t>
            </w:r>
            <w:r w:rsidRPr="009B105E">
              <w:rPr>
                <w:rFonts w:ascii="Arial" w:hAnsi="Arial" w:cs="Arial"/>
              </w:rPr>
              <w:t xml:space="preserve"> Jefatura de Psicología, </w:t>
            </w:r>
            <w:r>
              <w:rPr>
                <w:rFonts w:ascii="Arial" w:hAnsi="Arial" w:cs="Arial"/>
              </w:rPr>
              <w:t xml:space="preserve">  </w:t>
            </w:r>
          </w:p>
          <w:p w:rsidR="001E3A87" w:rsidRDefault="001E3A87" w:rsidP="00130EFF">
            <w:pPr>
              <w:ind w:firstLine="708"/>
              <w:rPr>
                <w:rFonts w:ascii="Arial" w:hAnsi="Arial" w:cs="Arial"/>
              </w:rPr>
            </w:pPr>
            <w:r w:rsidRPr="009B105E">
              <w:rPr>
                <w:rFonts w:ascii="Arial" w:hAnsi="Arial" w:cs="Arial"/>
              </w:rPr>
              <w:t xml:space="preserve">Capacitación y Desarrollo </w:t>
            </w:r>
          </w:p>
          <w:p w:rsidR="001E3A87" w:rsidRDefault="001E3A87" w:rsidP="00130EFF">
            <w:pPr>
              <w:ind w:firstLine="708"/>
              <w:rPr>
                <w:rFonts w:ascii="Arial" w:hAnsi="Arial" w:cs="Arial"/>
              </w:rPr>
            </w:pPr>
            <w:r w:rsidRPr="009B105E">
              <w:rPr>
                <w:rFonts w:ascii="Arial" w:hAnsi="Arial" w:cs="Arial"/>
              </w:rPr>
              <w:t>Organizacional</w:t>
            </w:r>
          </w:p>
          <w:p w:rsidR="001E3A87" w:rsidRPr="009B105E" w:rsidRDefault="001E3A87" w:rsidP="00130EFF">
            <w:pPr>
              <w:rPr>
                <w:rFonts w:ascii="Arial" w:hAnsi="Arial" w:cs="Arial"/>
                <w:b/>
              </w:rPr>
            </w:pPr>
          </w:p>
          <w:p w:rsidR="001E3A87" w:rsidRDefault="001E3A87" w:rsidP="00130EFF">
            <w:pPr>
              <w:ind w:firstLine="708"/>
              <w:rPr>
                <w:rFonts w:ascii="Arial" w:hAnsi="Arial" w:cs="Arial"/>
              </w:rPr>
            </w:pPr>
            <w:r w:rsidRPr="00B76B80">
              <w:rPr>
                <w:rFonts w:ascii="Arial" w:hAnsi="Arial" w:cs="Arial"/>
                <w:b/>
              </w:rPr>
              <w:t>6.2.1</w:t>
            </w:r>
            <w:r w:rsidRPr="009B105E">
              <w:rPr>
                <w:rFonts w:ascii="Arial" w:hAnsi="Arial" w:cs="Arial"/>
              </w:rPr>
              <w:t xml:space="preserve"> Jefatura de Tecnologías </w:t>
            </w:r>
          </w:p>
          <w:p w:rsidR="001E3A87" w:rsidRPr="009B105E" w:rsidRDefault="001E3A87" w:rsidP="00130EFF">
            <w:pPr>
              <w:ind w:firstLine="708"/>
              <w:rPr>
                <w:rFonts w:ascii="Arial" w:hAnsi="Arial" w:cs="Arial"/>
              </w:rPr>
            </w:pPr>
            <w:r w:rsidRPr="009B105E">
              <w:rPr>
                <w:rFonts w:ascii="Arial" w:hAnsi="Arial" w:cs="Arial"/>
              </w:rPr>
              <w:t>de la Información</w:t>
            </w:r>
          </w:p>
          <w:p w:rsidR="001E3A87" w:rsidRPr="009B105E" w:rsidRDefault="001E3A87" w:rsidP="00130EFF">
            <w:pPr>
              <w:ind w:left="708" w:firstLine="708"/>
              <w:rPr>
                <w:rFonts w:ascii="Arial" w:hAnsi="Arial" w:cs="Arial"/>
              </w:rPr>
            </w:pPr>
            <w:r w:rsidRPr="00B76B80">
              <w:rPr>
                <w:rFonts w:ascii="Arial" w:hAnsi="Arial" w:cs="Arial"/>
                <w:b/>
              </w:rPr>
              <w:t>6.2.1.1</w:t>
            </w:r>
            <w:r w:rsidRPr="009B105E">
              <w:rPr>
                <w:rFonts w:ascii="Arial" w:hAnsi="Arial" w:cs="Arial"/>
              </w:rPr>
              <w:t xml:space="preserve"> Coordinación de Gobierno Electrónico</w:t>
            </w:r>
          </w:p>
          <w:p w:rsidR="001E3A87" w:rsidRPr="009B105E" w:rsidRDefault="001E3A87" w:rsidP="00130EFF">
            <w:pPr>
              <w:ind w:left="708" w:firstLine="708"/>
              <w:rPr>
                <w:rFonts w:ascii="Arial" w:hAnsi="Arial" w:cs="Arial"/>
              </w:rPr>
            </w:pPr>
            <w:r w:rsidRPr="00B76B80">
              <w:rPr>
                <w:rFonts w:ascii="Arial" w:hAnsi="Arial" w:cs="Arial"/>
                <w:b/>
              </w:rPr>
              <w:t>6.2.1.2</w:t>
            </w:r>
            <w:r w:rsidRPr="009B105E">
              <w:rPr>
                <w:rFonts w:ascii="Arial" w:hAnsi="Arial" w:cs="Arial"/>
              </w:rPr>
              <w:t xml:space="preserve"> Coordinación de Redes</w:t>
            </w:r>
          </w:p>
          <w:p w:rsidR="001E3A87" w:rsidRPr="009B105E" w:rsidRDefault="001E3A87" w:rsidP="00130EFF">
            <w:pPr>
              <w:ind w:left="708" w:firstLine="708"/>
              <w:rPr>
                <w:rFonts w:ascii="Arial" w:hAnsi="Arial" w:cs="Arial"/>
              </w:rPr>
            </w:pPr>
            <w:r w:rsidRPr="00B76B80">
              <w:rPr>
                <w:rFonts w:ascii="Arial" w:hAnsi="Arial" w:cs="Arial"/>
                <w:b/>
              </w:rPr>
              <w:t>6.2.1.3</w:t>
            </w:r>
            <w:r w:rsidRPr="009B105E">
              <w:rPr>
                <w:rFonts w:ascii="Arial" w:hAnsi="Arial" w:cs="Arial"/>
              </w:rPr>
              <w:t xml:space="preserve"> Coordinación de Telecomunicaciones</w:t>
            </w:r>
          </w:p>
          <w:p w:rsidR="001E3A87" w:rsidRPr="009B105E" w:rsidRDefault="001E3A87" w:rsidP="00130EFF">
            <w:pPr>
              <w:ind w:left="708" w:firstLine="708"/>
              <w:rPr>
                <w:rFonts w:ascii="Arial" w:hAnsi="Arial" w:cs="Arial"/>
              </w:rPr>
            </w:pPr>
            <w:r w:rsidRPr="00B76B80">
              <w:rPr>
                <w:rFonts w:ascii="Arial" w:hAnsi="Arial" w:cs="Arial"/>
                <w:b/>
              </w:rPr>
              <w:t>6.2.1.4</w:t>
            </w:r>
            <w:r w:rsidRPr="009B105E">
              <w:rPr>
                <w:rFonts w:ascii="Arial" w:hAnsi="Arial" w:cs="Arial"/>
              </w:rPr>
              <w:t xml:space="preserve"> Coordinación de Mantenimiento de Equipo de cómputo</w:t>
            </w:r>
          </w:p>
          <w:p w:rsidR="001E3A87" w:rsidRPr="009B105E" w:rsidRDefault="001E3A87" w:rsidP="00130EFF">
            <w:pPr>
              <w:ind w:left="708" w:firstLine="708"/>
              <w:rPr>
                <w:rFonts w:ascii="Arial" w:hAnsi="Arial" w:cs="Arial"/>
              </w:rPr>
            </w:pPr>
            <w:r w:rsidRPr="00B76B80">
              <w:rPr>
                <w:rFonts w:ascii="Arial" w:hAnsi="Arial" w:cs="Arial"/>
                <w:b/>
              </w:rPr>
              <w:t>6.2.1.5</w:t>
            </w:r>
            <w:r w:rsidRPr="009B105E">
              <w:rPr>
                <w:rFonts w:ascii="Arial" w:hAnsi="Arial" w:cs="Arial"/>
              </w:rPr>
              <w:t xml:space="preserve"> Coordinación de Radiocomunicaciones</w:t>
            </w:r>
          </w:p>
          <w:p w:rsidR="001E3A87" w:rsidRDefault="001E3A87" w:rsidP="00130EFF">
            <w:pPr>
              <w:ind w:firstLine="708"/>
              <w:rPr>
                <w:rFonts w:ascii="Arial" w:hAnsi="Arial" w:cs="Arial"/>
              </w:rPr>
            </w:pPr>
            <w:r w:rsidRPr="00B76B80">
              <w:rPr>
                <w:rFonts w:ascii="Arial" w:hAnsi="Arial" w:cs="Arial"/>
                <w:b/>
              </w:rPr>
              <w:t>6.2.2</w:t>
            </w:r>
            <w:r w:rsidRPr="009B105E">
              <w:rPr>
                <w:rFonts w:ascii="Arial" w:hAnsi="Arial" w:cs="Arial"/>
              </w:rPr>
              <w:t xml:space="preserve"> Jefatura de Servicios </w:t>
            </w:r>
          </w:p>
          <w:p w:rsidR="001E3A87" w:rsidRPr="009B105E" w:rsidRDefault="001E3A87" w:rsidP="00130EFF">
            <w:pPr>
              <w:ind w:firstLine="708"/>
              <w:rPr>
                <w:rFonts w:ascii="Arial" w:hAnsi="Arial" w:cs="Arial"/>
              </w:rPr>
            </w:pPr>
            <w:r w:rsidRPr="009B105E">
              <w:rPr>
                <w:rFonts w:ascii="Arial" w:hAnsi="Arial" w:cs="Arial"/>
              </w:rPr>
              <w:t>Generales</w:t>
            </w:r>
          </w:p>
          <w:p w:rsidR="001E3A87" w:rsidRDefault="001E3A87" w:rsidP="00130EFF">
            <w:pPr>
              <w:spacing w:line="276" w:lineRule="auto"/>
              <w:jc w:val="both"/>
              <w:rPr>
                <w:rFonts w:ascii="Arial" w:hAnsi="Arial" w:cs="Arial"/>
              </w:rPr>
            </w:pPr>
            <w:r>
              <w:rPr>
                <w:rFonts w:ascii="Arial" w:hAnsi="Arial" w:cs="Arial"/>
              </w:rPr>
              <w:t xml:space="preserve">         </w:t>
            </w:r>
            <w:r w:rsidRPr="00B76B80">
              <w:rPr>
                <w:rFonts w:ascii="Arial" w:hAnsi="Arial" w:cs="Arial"/>
                <w:b/>
              </w:rPr>
              <w:t>6.2.3</w:t>
            </w:r>
            <w:r w:rsidRPr="009B105E">
              <w:rPr>
                <w:rFonts w:ascii="Arial" w:hAnsi="Arial" w:cs="Arial"/>
              </w:rPr>
              <w:t xml:space="preserve"> Jefatura de Taller Municipal</w:t>
            </w:r>
            <w:r>
              <w:rPr>
                <w:rFonts w:ascii="Arial" w:hAnsi="Arial" w:cs="Arial"/>
              </w:rPr>
              <w:t>.</w:t>
            </w:r>
          </w:p>
          <w:p w:rsidR="001E3A87" w:rsidRPr="009B105E" w:rsidRDefault="001E3A87" w:rsidP="00130EFF">
            <w:pPr>
              <w:spacing w:line="276" w:lineRule="auto"/>
              <w:jc w:val="both"/>
              <w:rPr>
                <w:rFonts w:ascii="Arial" w:hAnsi="Arial" w:cs="Arial"/>
              </w:rPr>
            </w:pPr>
          </w:p>
        </w:tc>
      </w:tr>
      <w:tr w:rsidR="001E3A87" w:rsidRPr="00BB0B3F" w:rsidTr="00E539EB">
        <w:trPr>
          <w:jc w:val="right"/>
        </w:trPr>
        <w:tc>
          <w:tcPr>
            <w:tcW w:w="3681" w:type="dxa"/>
          </w:tcPr>
          <w:p w:rsidR="001E3A87" w:rsidRDefault="001E3A87" w:rsidP="00130EFF">
            <w:pPr>
              <w:autoSpaceDE w:val="0"/>
              <w:autoSpaceDN w:val="0"/>
              <w:adjustRightInd w:val="0"/>
              <w:spacing w:line="276" w:lineRule="auto"/>
              <w:jc w:val="both"/>
              <w:rPr>
                <w:rFonts w:ascii="Arial" w:hAnsi="Arial" w:cs="Arial"/>
                <w:b/>
                <w:bCs/>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Artículo 55.- </w:t>
            </w:r>
            <w:r w:rsidRPr="00BB0B3F">
              <w:rPr>
                <w:rFonts w:ascii="Arial" w:hAnsi="Arial" w:cs="Arial"/>
              </w:rPr>
              <w:t>Para el Despacho de los asuntos de su competencia la Dirección General de Seguridad Pública y Movilidad, será dotada de los recursos humanos, materiales y financieros necesarios para operar las Unidades, Direcciones, Jefaturas, Coordinaciones y Órganos Auxiliares que a continuación se describen, las cuales se regirán por el Ordenamiento Municipal aplicable en la materia.</w:t>
            </w:r>
          </w:p>
          <w:p w:rsidR="001E3A87" w:rsidRPr="00BB0B3F" w:rsidRDefault="001E3A87" w:rsidP="00130EFF">
            <w:pPr>
              <w:spacing w:line="276" w:lineRule="auto"/>
              <w:jc w:val="both"/>
              <w:rPr>
                <w:rFonts w:ascii="Arial" w:hAnsi="Arial" w:cs="Arial"/>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 </w:t>
            </w:r>
            <w:r w:rsidRPr="00BB0B3F">
              <w:rPr>
                <w:rFonts w:ascii="Arial" w:hAnsi="Arial" w:cs="Arial"/>
              </w:rPr>
              <w:t>Dirección Administrativa.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II. </w:t>
            </w:r>
            <w:r w:rsidRPr="00BB0B3F">
              <w:rPr>
                <w:rFonts w:ascii="Arial" w:hAnsi="Arial" w:cs="Arial"/>
              </w:rPr>
              <w:t>Jefatura de Recursos Humanos y Materiales;</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III. </w:t>
            </w:r>
            <w:r w:rsidRPr="00BB0B3F">
              <w:rPr>
                <w:rFonts w:ascii="Arial" w:hAnsi="Arial" w:cs="Arial"/>
              </w:rPr>
              <w:t>Jefatura de Profesionalización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IV. </w:t>
            </w:r>
            <w:r w:rsidRPr="00BB0B3F">
              <w:rPr>
                <w:rFonts w:ascii="Arial" w:hAnsi="Arial" w:cs="Arial"/>
              </w:rPr>
              <w:t>Jefatura Técnica;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 </w:t>
            </w:r>
            <w:r w:rsidRPr="00BB0B3F">
              <w:rPr>
                <w:rFonts w:ascii="Arial" w:hAnsi="Arial" w:cs="Arial"/>
              </w:rPr>
              <w:t>Dirección Operativa de la Policía Preventiva.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VI. </w:t>
            </w:r>
            <w:r w:rsidRPr="00BB0B3F">
              <w:rPr>
                <w:rFonts w:ascii="Arial" w:hAnsi="Arial" w:cs="Arial"/>
              </w:rPr>
              <w:t>Jefatura Operativa;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VII. </w:t>
            </w:r>
            <w:r w:rsidRPr="00BB0B3F">
              <w:rPr>
                <w:rFonts w:ascii="Arial" w:hAnsi="Arial" w:cs="Arial"/>
              </w:rPr>
              <w:t>Jefatura de Estrategia.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VIII. </w:t>
            </w:r>
            <w:r w:rsidRPr="00BB0B3F">
              <w:rPr>
                <w:rFonts w:ascii="Arial" w:hAnsi="Arial" w:cs="Arial"/>
              </w:rPr>
              <w:t>Dirección de Movilidad y Seguridad Vial.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lastRenderedPageBreak/>
              <w:t xml:space="preserve">IX. </w:t>
            </w:r>
            <w:r w:rsidRPr="00BB0B3F">
              <w:rPr>
                <w:rFonts w:ascii="Arial" w:hAnsi="Arial" w:cs="Arial"/>
              </w:rPr>
              <w:t>Jefatura Operativa;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 </w:t>
            </w:r>
            <w:r w:rsidRPr="00BB0B3F">
              <w:rPr>
                <w:rFonts w:ascii="Arial" w:hAnsi="Arial" w:cs="Arial"/>
              </w:rPr>
              <w:t>Jefatura de Infraestructura Vial;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 </w:t>
            </w:r>
            <w:r w:rsidRPr="00BB0B3F">
              <w:rPr>
                <w:rFonts w:ascii="Arial" w:hAnsi="Arial" w:cs="Arial"/>
              </w:rPr>
              <w:t>Jefatura de Educación y Cultura Vial.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XII. </w:t>
            </w:r>
            <w:r w:rsidRPr="00BB0B3F">
              <w:rPr>
                <w:rFonts w:ascii="Arial" w:hAnsi="Arial" w:cs="Arial"/>
              </w:rPr>
              <w:t>Dirección de Prevención Social del Delito.</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XIII. </w:t>
            </w:r>
            <w:r w:rsidRPr="00BB0B3F">
              <w:rPr>
                <w:rFonts w:ascii="Arial" w:hAnsi="Arial" w:cs="Arial"/>
              </w:rPr>
              <w:t>Jefatura de Logística;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XIV. </w:t>
            </w:r>
            <w:r w:rsidRPr="00BB0B3F">
              <w:rPr>
                <w:rFonts w:ascii="Arial" w:hAnsi="Arial" w:cs="Arial"/>
              </w:rPr>
              <w:t>Jefatura de Programas de Prevención;</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 </w:t>
            </w:r>
            <w:r w:rsidRPr="00BB0B3F">
              <w:rPr>
                <w:rFonts w:ascii="Arial" w:hAnsi="Arial" w:cs="Arial"/>
              </w:rPr>
              <w:t>Jefatura de Psicología;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 </w:t>
            </w:r>
            <w:r w:rsidRPr="00BB0B3F">
              <w:rPr>
                <w:rFonts w:ascii="Arial" w:hAnsi="Arial" w:cs="Arial"/>
              </w:rPr>
              <w:t>Jefatura de Trabajo Social.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XVII. </w:t>
            </w:r>
            <w:r w:rsidRPr="00BB0B3F">
              <w:rPr>
                <w:rFonts w:ascii="Arial" w:hAnsi="Arial" w:cs="Arial"/>
              </w:rPr>
              <w:t>Jefatura de Asuntos Jurídicos.</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XVIII. </w:t>
            </w:r>
            <w:r w:rsidRPr="00BB0B3F">
              <w:rPr>
                <w:rFonts w:ascii="Arial" w:hAnsi="Arial" w:cs="Arial"/>
              </w:rPr>
              <w:t>Coordinación de Gestión y Proyectos; y</w:t>
            </w:r>
          </w:p>
          <w:p w:rsidR="001E3A87" w:rsidRPr="00BB0B3F" w:rsidRDefault="001E3A87" w:rsidP="00130EFF">
            <w:pPr>
              <w:spacing w:line="276" w:lineRule="auto"/>
              <w:jc w:val="both"/>
              <w:rPr>
                <w:rFonts w:ascii="Arial" w:hAnsi="Arial" w:cs="Arial"/>
              </w:rPr>
            </w:pPr>
            <w:r w:rsidRPr="00BB0B3F">
              <w:rPr>
                <w:rFonts w:ascii="Arial" w:hAnsi="Arial" w:cs="Arial"/>
                <w:b/>
                <w:bCs/>
              </w:rPr>
              <w:t xml:space="preserve">XIX. </w:t>
            </w:r>
            <w:r w:rsidRPr="00BB0B3F">
              <w:rPr>
                <w:rFonts w:ascii="Arial" w:hAnsi="Arial" w:cs="Arial"/>
              </w:rPr>
              <w:t>Coordinación de Asesoría y Vinculación.</w:t>
            </w:r>
          </w:p>
        </w:tc>
        <w:tc>
          <w:tcPr>
            <w:tcW w:w="3876" w:type="dxa"/>
          </w:tcPr>
          <w:p w:rsidR="001E3A87" w:rsidRDefault="001E3A87" w:rsidP="00130EFF">
            <w:pPr>
              <w:autoSpaceDE w:val="0"/>
              <w:autoSpaceDN w:val="0"/>
              <w:adjustRightInd w:val="0"/>
              <w:spacing w:line="276" w:lineRule="auto"/>
              <w:jc w:val="both"/>
              <w:rPr>
                <w:rFonts w:ascii="Arial" w:hAnsi="Arial" w:cs="Arial"/>
                <w:b/>
                <w:bCs/>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Artículo 55.- </w:t>
            </w:r>
            <w:r w:rsidRPr="00BB0B3F">
              <w:rPr>
                <w:rFonts w:ascii="Arial" w:hAnsi="Arial" w:cs="Arial"/>
              </w:rPr>
              <w:t>Para el Despacho de los asuntos de su competencia la Dirección General de Seguridad Pública y Movilidad, será dotada de los recursos humanos, materiales y financieros necesarios para operar las Unidades, Direcciones, Jefaturas, Coordinaciones y Órganos Auxiliares que a continuación se describen, las cuales se regirán por el Ordenamiento Municipal aplicable en la materia.</w:t>
            </w:r>
          </w:p>
          <w:p w:rsidR="001E3A87" w:rsidRPr="00BB0B3F" w:rsidRDefault="001E3A87" w:rsidP="00130EFF">
            <w:pPr>
              <w:autoSpaceDE w:val="0"/>
              <w:autoSpaceDN w:val="0"/>
              <w:adjustRightInd w:val="0"/>
              <w:spacing w:line="276" w:lineRule="auto"/>
              <w:jc w:val="both"/>
              <w:rPr>
                <w:rFonts w:ascii="Arial" w:hAnsi="Arial" w:cs="Arial"/>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 </w:t>
            </w:r>
            <w:r w:rsidRPr="00BB0B3F">
              <w:rPr>
                <w:rFonts w:ascii="Arial" w:hAnsi="Arial" w:cs="Arial"/>
              </w:rPr>
              <w:t>Dirección Administrativa.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II. </w:t>
            </w:r>
            <w:r w:rsidRPr="00BB0B3F">
              <w:rPr>
                <w:rFonts w:ascii="Arial" w:hAnsi="Arial" w:cs="Arial"/>
              </w:rPr>
              <w:t>Jefatura de Recursos Humanos y Materiales;</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III. </w:t>
            </w:r>
            <w:r w:rsidRPr="00BB0B3F">
              <w:rPr>
                <w:rFonts w:ascii="Arial" w:hAnsi="Arial" w:cs="Arial"/>
              </w:rPr>
              <w:t>Jefatura de Profesionalización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IV. </w:t>
            </w:r>
            <w:r w:rsidRPr="00BB0B3F">
              <w:rPr>
                <w:rFonts w:ascii="Arial" w:hAnsi="Arial" w:cs="Arial"/>
              </w:rPr>
              <w:t>Jefatura Técnica;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 </w:t>
            </w:r>
            <w:r w:rsidRPr="00BB0B3F">
              <w:rPr>
                <w:rFonts w:ascii="Arial" w:hAnsi="Arial" w:cs="Arial"/>
              </w:rPr>
              <w:t>Dirección Operativa de la Policía Preventiva.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VI. </w:t>
            </w:r>
            <w:r w:rsidRPr="00BB0B3F">
              <w:rPr>
                <w:rFonts w:ascii="Arial" w:hAnsi="Arial" w:cs="Arial"/>
              </w:rPr>
              <w:t>Jefatura Operativa;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VII. </w:t>
            </w:r>
            <w:r w:rsidRPr="00BB0B3F">
              <w:rPr>
                <w:rFonts w:ascii="Arial" w:hAnsi="Arial" w:cs="Arial"/>
              </w:rPr>
              <w:t>Jefatura de Estrategia.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VIII</w:t>
            </w:r>
            <w:r w:rsidRPr="00BB0B3F">
              <w:rPr>
                <w:rFonts w:ascii="Arial" w:hAnsi="Arial" w:cs="Arial"/>
                <w:b/>
              </w:rPr>
              <w:t>. Unidad Especializada Policial de Atención a Mujeres Víctimas de</w:t>
            </w:r>
            <w:r w:rsidRPr="00BB0B3F">
              <w:rPr>
                <w:rFonts w:ascii="Arial" w:hAnsi="Arial" w:cs="Arial"/>
              </w:rPr>
              <w:t xml:space="preserve"> </w:t>
            </w:r>
            <w:r w:rsidRPr="00BB0B3F">
              <w:rPr>
                <w:rFonts w:ascii="Arial" w:hAnsi="Arial" w:cs="Arial"/>
                <w:b/>
              </w:rPr>
              <w:t>Violencia.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lastRenderedPageBreak/>
              <w:t xml:space="preserve">IX. </w:t>
            </w:r>
            <w:r w:rsidRPr="00BB0B3F">
              <w:rPr>
                <w:rFonts w:ascii="Arial" w:hAnsi="Arial" w:cs="Arial"/>
              </w:rPr>
              <w:t>Dirección de Movilidad y Seguridad Vial.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 </w:t>
            </w:r>
            <w:r w:rsidRPr="00BB0B3F">
              <w:rPr>
                <w:rFonts w:ascii="Arial" w:hAnsi="Arial" w:cs="Arial"/>
              </w:rPr>
              <w:t>Jefatura Operativa;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 </w:t>
            </w:r>
            <w:r w:rsidRPr="00BB0B3F">
              <w:rPr>
                <w:rFonts w:ascii="Arial" w:hAnsi="Arial" w:cs="Arial"/>
              </w:rPr>
              <w:t>Jefatura de Infraestructura Vial;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XII. </w:t>
            </w:r>
            <w:r w:rsidRPr="00BB0B3F">
              <w:rPr>
                <w:rFonts w:ascii="Arial" w:hAnsi="Arial" w:cs="Arial"/>
              </w:rPr>
              <w:t>Jefatura de Educación y Cultura Vial.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XIII. </w:t>
            </w:r>
            <w:r w:rsidRPr="00BB0B3F">
              <w:rPr>
                <w:rFonts w:ascii="Arial" w:hAnsi="Arial" w:cs="Arial"/>
              </w:rPr>
              <w:t>Dirección de Prevención Social del Delito.</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XIV. </w:t>
            </w:r>
            <w:r w:rsidRPr="00BB0B3F">
              <w:rPr>
                <w:rFonts w:ascii="Arial" w:hAnsi="Arial" w:cs="Arial"/>
              </w:rPr>
              <w:t>Jefatura de Logística;</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 </w:t>
            </w:r>
            <w:r w:rsidRPr="00BB0B3F">
              <w:rPr>
                <w:rFonts w:ascii="Arial" w:hAnsi="Arial" w:cs="Arial"/>
              </w:rPr>
              <w:t>Jefatura de Programas de Prevención;</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 </w:t>
            </w:r>
            <w:r w:rsidRPr="00BB0B3F">
              <w:rPr>
                <w:rFonts w:ascii="Arial" w:hAnsi="Arial" w:cs="Arial"/>
              </w:rPr>
              <w:t>Jefatura de Psicología; y</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XVII. </w:t>
            </w:r>
            <w:r w:rsidRPr="00BB0B3F">
              <w:rPr>
                <w:rFonts w:ascii="Arial" w:hAnsi="Arial" w:cs="Arial"/>
              </w:rPr>
              <w:t>Jefatura de Trabajo Social.</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XVIII. </w:t>
            </w:r>
            <w:r w:rsidRPr="00BB0B3F">
              <w:rPr>
                <w:rFonts w:ascii="Arial" w:hAnsi="Arial" w:cs="Arial"/>
              </w:rPr>
              <w:t>Jefatura de Asuntos Jurídicos.</w:t>
            </w: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b/>
                <w:bCs/>
              </w:rPr>
              <w:t xml:space="preserve">XIX. </w:t>
            </w:r>
            <w:r w:rsidRPr="00BB0B3F">
              <w:rPr>
                <w:rFonts w:ascii="Arial" w:hAnsi="Arial" w:cs="Arial"/>
              </w:rPr>
              <w:t>Coordinación de Gestión y Proyectos; y</w:t>
            </w:r>
          </w:p>
          <w:p w:rsidR="001E3A87" w:rsidRDefault="001E3A87" w:rsidP="00130EFF">
            <w:pPr>
              <w:spacing w:line="276" w:lineRule="auto"/>
              <w:jc w:val="both"/>
              <w:rPr>
                <w:rFonts w:ascii="Arial" w:hAnsi="Arial" w:cs="Arial"/>
              </w:rPr>
            </w:pPr>
            <w:r w:rsidRPr="00BB0B3F">
              <w:rPr>
                <w:rFonts w:ascii="Arial" w:hAnsi="Arial" w:cs="Arial"/>
                <w:b/>
                <w:bCs/>
              </w:rPr>
              <w:t xml:space="preserve">XX. </w:t>
            </w:r>
            <w:r w:rsidRPr="00BB0B3F">
              <w:rPr>
                <w:rFonts w:ascii="Arial" w:hAnsi="Arial" w:cs="Arial"/>
              </w:rPr>
              <w:t>Coordinación de Asesoría y Vinculación.</w:t>
            </w:r>
          </w:p>
          <w:p w:rsidR="001E3A87" w:rsidRPr="00BB0B3F" w:rsidRDefault="001E3A87" w:rsidP="00130EFF">
            <w:pPr>
              <w:spacing w:line="276" w:lineRule="auto"/>
              <w:jc w:val="both"/>
              <w:rPr>
                <w:rFonts w:ascii="Arial" w:hAnsi="Arial" w:cs="Arial"/>
              </w:rPr>
            </w:pPr>
          </w:p>
        </w:tc>
      </w:tr>
      <w:tr w:rsidR="001E3A87" w:rsidRPr="00BB0B3F" w:rsidTr="00E539EB">
        <w:trPr>
          <w:jc w:val="right"/>
        </w:trPr>
        <w:tc>
          <w:tcPr>
            <w:tcW w:w="3681" w:type="dxa"/>
          </w:tcPr>
          <w:p w:rsidR="001E3A87" w:rsidRDefault="001E3A87" w:rsidP="00130EFF">
            <w:pPr>
              <w:autoSpaceDE w:val="0"/>
              <w:autoSpaceDN w:val="0"/>
              <w:adjustRightInd w:val="0"/>
              <w:spacing w:line="276" w:lineRule="auto"/>
              <w:jc w:val="both"/>
              <w:rPr>
                <w:rFonts w:ascii="Arial" w:hAnsi="Arial" w:cs="Arial"/>
                <w:b/>
                <w:bCs/>
              </w:rPr>
            </w:pPr>
          </w:p>
          <w:p w:rsidR="001E3A87" w:rsidRDefault="001E3A87" w:rsidP="00130EFF">
            <w:pPr>
              <w:autoSpaceDE w:val="0"/>
              <w:autoSpaceDN w:val="0"/>
              <w:adjustRightInd w:val="0"/>
              <w:spacing w:line="276" w:lineRule="auto"/>
              <w:jc w:val="both"/>
              <w:rPr>
                <w:rFonts w:ascii="Arial" w:hAnsi="Arial" w:cs="Arial"/>
                <w:b/>
                <w:bCs/>
              </w:rPr>
            </w:pPr>
            <w:r w:rsidRPr="00BB0B3F">
              <w:rPr>
                <w:rFonts w:ascii="Arial" w:hAnsi="Arial" w:cs="Arial"/>
                <w:b/>
                <w:bCs/>
              </w:rPr>
              <w:t>2.- A la Jefatura de Estrategia, le corresponderán las siguientes funciones:</w:t>
            </w:r>
          </w:p>
          <w:p w:rsidR="001E3A87" w:rsidRPr="00BB0B3F" w:rsidRDefault="001E3A87" w:rsidP="00130EFF">
            <w:pPr>
              <w:autoSpaceDE w:val="0"/>
              <w:autoSpaceDN w:val="0"/>
              <w:adjustRightInd w:val="0"/>
              <w:spacing w:line="276" w:lineRule="auto"/>
              <w:jc w:val="both"/>
              <w:rPr>
                <w:rFonts w:ascii="Arial" w:hAnsi="Arial" w:cs="Arial"/>
                <w:b/>
                <w:bCs/>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a) Diseñar y operar los sistemas de búsqueda, recopilación, clasificación y registro de información policial, para conformar o alimentar bases de datos para la adopción de estrategias en materia de seguridad acordes con los cambios, el dinamismo de la Dirección General de Seguridad Pública y Movilidad, y evolución de la tecnología.</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b) Desarrollar y ejecutar métodos de análisis de información con el fin de generar datos suficientes que permitan identificar a personas, lugares donde reiteradamente se cometan delitos o faltas.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c) Realizar y coordinar acciones específicas que aseguren la obtención, el análisis y uso de la información para ubicar, identificar, disuadir y, en su caso, prevenir la comisión de delitos y faltas.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 xml:space="preserve">d) Coordinar los mecanismos de enlace e intercambio de información institucional con las </w:t>
            </w:r>
            <w:r w:rsidRPr="00BB0B3F">
              <w:rPr>
                <w:rFonts w:ascii="Arial" w:hAnsi="Arial" w:cs="Arial"/>
              </w:rPr>
              <w:lastRenderedPageBreak/>
              <w:t>diversas autoridades de la materia de los tres niveles de gobierno.</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e) Garantizar la recolección, almacenamiento, organización, análisis y difusión de la información que se genere para la toma de decisiones de los mandos.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f)Realizar la captura del Informe Policial Homologado, de acuerdo al marco jurídico vigente y lo establecido en el Centro Nacional de Información (CNI).</w:t>
            </w:r>
          </w:p>
          <w:p w:rsidR="001E3A87" w:rsidRPr="00BB0B3F" w:rsidRDefault="001E3A87" w:rsidP="00130EFF">
            <w:pPr>
              <w:autoSpaceDE w:val="0"/>
              <w:autoSpaceDN w:val="0"/>
              <w:adjustRightInd w:val="0"/>
              <w:spacing w:line="276" w:lineRule="auto"/>
              <w:jc w:val="both"/>
              <w:rPr>
                <w:rFonts w:ascii="Arial" w:hAnsi="Arial" w:cs="Arial"/>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rPr>
              <w:t>g) Sujetarse a los lineamientos establecidos por el Secretariado Ejecutivo, dependiente del Sistema</w:t>
            </w: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Nacional de Seguridad Pública, de acuerdo al Sistema Único de Información Criminal (SUIC).</w:t>
            </w: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h) Elaborar estudios estadísticos y los correspondientes mapas georreferenciados y de incidencia delictiva basados en el Sistema Operativo por Sectores.</w:t>
            </w:r>
          </w:p>
          <w:p w:rsidR="001E3A87" w:rsidRPr="00BB0B3F" w:rsidRDefault="001E3A87" w:rsidP="00130EFF">
            <w:pPr>
              <w:spacing w:line="276" w:lineRule="auto"/>
              <w:jc w:val="both"/>
              <w:rPr>
                <w:rFonts w:ascii="Arial" w:hAnsi="Arial" w:cs="Arial"/>
              </w:rPr>
            </w:pPr>
            <w:r w:rsidRPr="00BB0B3F">
              <w:rPr>
                <w:rFonts w:ascii="Arial" w:hAnsi="Arial" w:cs="Arial"/>
              </w:rPr>
              <w:t>i) Las demás que le confieren las disposiciones legales aplicables.</w:t>
            </w:r>
          </w:p>
        </w:tc>
        <w:tc>
          <w:tcPr>
            <w:tcW w:w="3876" w:type="dxa"/>
          </w:tcPr>
          <w:p w:rsidR="001E3A87" w:rsidRDefault="001E3A87" w:rsidP="00130EFF">
            <w:pPr>
              <w:autoSpaceDE w:val="0"/>
              <w:autoSpaceDN w:val="0"/>
              <w:adjustRightInd w:val="0"/>
              <w:spacing w:line="276" w:lineRule="auto"/>
              <w:jc w:val="both"/>
              <w:rPr>
                <w:rFonts w:ascii="Arial" w:hAnsi="Arial" w:cs="Arial"/>
                <w:b/>
                <w:bCs/>
              </w:rPr>
            </w:pPr>
          </w:p>
          <w:p w:rsidR="001E3A87" w:rsidRDefault="001E3A87" w:rsidP="00130EFF">
            <w:pPr>
              <w:autoSpaceDE w:val="0"/>
              <w:autoSpaceDN w:val="0"/>
              <w:adjustRightInd w:val="0"/>
              <w:spacing w:line="276" w:lineRule="auto"/>
              <w:jc w:val="both"/>
              <w:rPr>
                <w:rFonts w:ascii="Arial" w:hAnsi="Arial" w:cs="Arial"/>
                <w:b/>
                <w:bCs/>
              </w:rPr>
            </w:pPr>
            <w:r w:rsidRPr="00BB0B3F">
              <w:rPr>
                <w:rFonts w:ascii="Arial" w:hAnsi="Arial" w:cs="Arial"/>
                <w:b/>
                <w:bCs/>
              </w:rPr>
              <w:t>2.- A la Jefatura de Estrategia, le corresponderán las siguientes funciones:</w:t>
            </w:r>
          </w:p>
          <w:p w:rsidR="001E3A87" w:rsidRPr="00BB0B3F" w:rsidRDefault="001E3A87" w:rsidP="00130EFF">
            <w:pPr>
              <w:autoSpaceDE w:val="0"/>
              <w:autoSpaceDN w:val="0"/>
              <w:adjustRightInd w:val="0"/>
              <w:spacing w:line="276" w:lineRule="auto"/>
              <w:jc w:val="both"/>
              <w:rPr>
                <w:rFonts w:ascii="Arial" w:hAnsi="Arial" w:cs="Arial"/>
                <w:b/>
                <w:bCs/>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a) Diseñar y operar los sistemas de búsqueda, recopilación, clasificación y registro de información policial, para conformar o alimentar bases de datos para la adopción de estrategias en materia de seguridad acordes con los cambios, el dinamismo de la Dirección General de Seguridad Pública y Movilidad, y evolución de la tecnología.</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b) Desarrollar y ejecutar métodos de análisis de información con el fin de generar datos suficientes que permitan identificar a personas, lugares donde reiteradamente se cometan delitos o faltas.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c) Realizar y coordinar acciones específicas que aseguren la obtención, el análisis y uso de la información para ubicar, identificar, disuadir y, en su caso, prevenir la comisión de delitos y faltas.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d) Coordinar los mecanismos de enlace e intercambio de información institucional con las diversas autoridades de la materia de los tres niveles de gobierno.</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e) Garantizar la recolección, almacenamiento, organización, análisis y difusión de la información que se genere para la toma de decisiones de los mandos.</w:t>
            </w:r>
          </w:p>
          <w:p w:rsidR="001E3A87" w:rsidRPr="00BB0B3F" w:rsidRDefault="001E3A87" w:rsidP="00130EFF">
            <w:pPr>
              <w:autoSpaceDE w:val="0"/>
              <w:autoSpaceDN w:val="0"/>
              <w:adjustRightInd w:val="0"/>
              <w:spacing w:line="276" w:lineRule="auto"/>
              <w:jc w:val="both"/>
              <w:rPr>
                <w:rFonts w:ascii="Arial" w:hAnsi="Arial" w:cs="Arial"/>
              </w:rPr>
            </w:pP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f) Realizar la captura del Informe Policial Homologado, de acuerdo al marco jurídico vigente y lo establecido en el Centro Nacional de Información (CNI).</w:t>
            </w:r>
          </w:p>
          <w:p w:rsidR="001E3A87" w:rsidRPr="00BB0B3F" w:rsidRDefault="001E3A87" w:rsidP="00130EFF">
            <w:pPr>
              <w:autoSpaceDE w:val="0"/>
              <w:autoSpaceDN w:val="0"/>
              <w:adjustRightInd w:val="0"/>
              <w:spacing w:line="276" w:lineRule="auto"/>
              <w:jc w:val="both"/>
              <w:rPr>
                <w:rFonts w:ascii="Arial" w:hAnsi="Arial" w:cs="Arial"/>
              </w:rPr>
            </w:pPr>
          </w:p>
          <w:p w:rsidR="001E3A87" w:rsidRPr="00BB0B3F" w:rsidRDefault="001E3A87" w:rsidP="00130EFF">
            <w:pPr>
              <w:autoSpaceDE w:val="0"/>
              <w:autoSpaceDN w:val="0"/>
              <w:adjustRightInd w:val="0"/>
              <w:spacing w:line="276" w:lineRule="auto"/>
              <w:jc w:val="both"/>
              <w:rPr>
                <w:rFonts w:ascii="Arial" w:hAnsi="Arial" w:cs="Arial"/>
              </w:rPr>
            </w:pPr>
            <w:r w:rsidRPr="00BB0B3F">
              <w:rPr>
                <w:rFonts w:ascii="Arial" w:hAnsi="Arial" w:cs="Arial"/>
              </w:rPr>
              <w:t>g) Sujetarse a los lineamientos establecidos por el Secretariado Ejecutivo, dependiente del Sistema</w:t>
            </w: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Nacional de Seguridad Pública, de acuerdo al Sistema Único de Información Criminal (SUIC).</w:t>
            </w:r>
          </w:p>
          <w:p w:rsidR="001E3A87" w:rsidRDefault="001E3A87" w:rsidP="00130EFF">
            <w:pPr>
              <w:autoSpaceDE w:val="0"/>
              <w:autoSpaceDN w:val="0"/>
              <w:adjustRightInd w:val="0"/>
              <w:spacing w:line="276" w:lineRule="auto"/>
              <w:jc w:val="both"/>
              <w:rPr>
                <w:rFonts w:ascii="Arial" w:hAnsi="Arial" w:cs="Arial"/>
              </w:rPr>
            </w:pPr>
            <w:r w:rsidRPr="00BB0B3F">
              <w:rPr>
                <w:rFonts w:ascii="Arial" w:hAnsi="Arial" w:cs="Arial"/>
              </w:rPr>
              <w:t>h) Elaborar estudios estadísticos y los correspondientes mapas georreferenciados y de incidencia delictiva basados en el Sistema Operativo por Sectores.</w:t>
            </w:r>
          </w:p>
          <w:p w:rsidR="001E3A87" w:rsidRPr="00BB0B3F" w:rsidRDefault="001E3A87" w:rsidP="00130EFF">
            <w:pPr>
              <w:spacing w:line="276" w:lineRule="auto"/>
              <w:jc w:val="both"/>
              <w:rPr>
                <w:rFonts w:ascii="Arial" w:hAnsi="Arial" w:cs="Arial"/>
              </w:rPr>
            </w:pPr>
            <w:r w:rsidRPr="00BB0B3F">
              <w:rPr>
                <w:rFonts w:ascii="Arial" w:hAnsi="Arial" w:cs="Arial"/>
              </w:rPr>
              <w:t>i) Las demás que le confieren las disposiciones legales aplicables.</w:t>
            </w:r>
          </w:p>
          <w:p w:rsidR="001E3A87" w:rsidRPr="00BB0B3F" w:rsidRDefault="001E3A87" w:rsidP="00130EFF">
            <w:pPr>
              <w:spacing w:line="276" w:lineRule="auto"/>
              <w:jc w:val="both"/>
              <w:rPr>
                <w:rFonts w:ascii="Arial" w:hAnsi="Arial" w:cs="Arial"/>
                <w:b/>
              </w:rPr>
            </w:pPr>
          </w:p>
          <w:p w:rsidR="001E3A87" w:rsidRPr="00BB0B3F" w:rsidRDefault="001E3A87" w:rsidP="00CE032F">
            <w:pPr>
              <w:numPr>
                <w:ilvl w:val="0"/>
                <w:numId w:val="11"/>
              </w:numPr>
              <w:spacing w:after="5" w:line="276" w:lineRule="auto"/>
              <w:ind w:left="360" w:right="402"/>
              <w:jc w:val="both"/>
              <w:rPr>
                <w:rFonts w:ascii="Arial" w:eastAsia="Times New Roman" w:hAnsi="Arial" w:cs="Arial"/>
                <w:b/>
                <w:bCs/>
              </w:rPr>
            </w:pPr>
            <w:r w:rsidRPr="00BB0B3F">
              <w:rPr>
                <w:rFonts w:ascii="Arial" w:hAnsi="Arial" w:cs="Arial"/>
                <w:b/>
                <w:bCs/>
                <w:iCs/>
              </w:rPr>
              <w:t xml:space="preserve">A la Unidad Especializada Policial de Atención a Mujeres Víctimas de Violencia, </w:t>
            </w:r>
            <w:r w:rsidRPr="00BB0B3F">
              <w:rPr>
                <w:rFonts w:ascii="Arial" w:hAnsi="Arial" w:cs="Arial"/>
                <w:b/>
              </w:rPr>
              <w:t xml:space="preserve">le corresponderán las siguientes funciones:  </w:t>
            </w:r>
          </w:p>
          <w:p w:rsidR="001E3A87" w:rsidRPr="00BB0B3F" w:rsidRDefault="001E3A87" w:rsidP="00130EFF">
            <w:pPr>
              <w:spacing w:line="276" w:lineRule="auto"/>
              <w:jc w:val="both"/>
              <w:rPr>
                <w:rFonts w:ascii="Arial" w:eastAsia="Times New Roman" w:hAnsi="Arial" w:cs="Arial"/>
                <w:b/>
                <w:bCs/>
              </w:rPr>
            </w:pPr>
          </w:p>
          <w:p w:rsidR="001E3A87" w:rsidRPr="00BB0B3F" w:rsidRDefault="001E3A87" w:rsidP="00CE032F">
            <w:pPr>
              <w:pStyle w:val="Prrafodelista"/>
              <w:numPr>
                <w:ilvl w:val="0"/>
                <w:numId w:val="12"/>
              </w:numPr>
              <w:spacing w:line="276" w:lineRule="auto"/>
              <w:ind w:left="360"/>
              <w:rPr>
                <w:rFonts w:ascii="Arial" w:hAnsi="Arial" w:cs="Arial"/>
                <w:b/>
                <w:bCs/>
                <w:iCs/>
              </w:rPr>
            </w:pPr>
            <w:r w:rsidRPr="00BB0B3F">
              <w:rPr>
                <w:rFonts w:ascii="Arial" w:hAnsi="Arial" w:cs="Arial"/>
                <w:b/>
                <w:bCs/>
                <w:iCs/>
              </w:rPr>
              <w:t xml:space="preserve"> Coadyuvar con el personal operativo en la atención de los casos de la violencia contra las mujeres, en razón de género, brindando contención, asesoría jurídica, atención psicológica, de trabajo social y acompañamiento; </w:t>
            </w:r>
          </w:p>
          <w:p w:rsidR="001E3A87" w:rsidRPr="00BB0B3F" w:rsidRDefault="001E3A87" w:rsidP="00CE032F">
            <w:pPr>
              <w:pStyle w:val="Prrafodelista"/>
              <w:numPr>
                <w:ilvl w:val="0"/>
                <w:numId w:val="12"/>
              </w:numPr>
              <w:spacing w:line="276" w:lineRule="auto"/>
              <w:ind w:left="360"/>
              <w:rPr>
                <w:rFonts w:ascii="Arial" w:hAnsi="Arial" w:cs="Arial"/>
                <w:b/>
                <w:bCs/>
                <w:iCs/>
              </w:rPr>
            </w:pPr>
            <w:r w:rsidRPr="00BB0B3F">
              <w:rPr>
                <w:rFonts w:ascii="Arial" w:hAnsi="Arial" w:cs="Arial"/>
                <w:b/>
                <w:bCs/>
                <w:iCs/>
              </w:rPr>
              <w:t xml:space="preserve">Dar seguimiento a las órdenes de protección, medidas de protección que le sean notificadas a la Comisaría; </w:t>
            </w:r>
          </w:p>
          <w:p w:rsidR="001E3A87" w:rsidRPr="00BB0B3F" w:rsidRDefault="001E3A87" w:rsidP="00CE032F">
            <w:pPr>
              <w:pStyle w:val="Prrafodelista"/>
              <w:numPr>
                <w:ilvl w:val="0"/>
                <w:numId w:val="12"/>
              </w:numPr>
              <w:spacing w:line="276" w:lineRule="auto"/>
              <w:ind w:left="360"/>
              <w:rPr>
                <w:rFonts w:ascii="Arial" w:hAnsi="Arial" w:cs="Arial"/>
                <w:b/>
                <w:bCs/>
                <w:iCs/>
              </w:rPr>
            </w:pPr>
            <w:r w:rsidRPr="00BB0B3F">
              <w:rPr>
                <w:rFonts w:ascii="Arial" w:hAnsi="Arial" w:cs="Arial"/>
                <w:b/>
                <w:bCs/>
                <w:iCs/>
              </w:rPr>
              <w:t xml:space="preserve">Generar planes de seguridad para las víctimas por medio de seguimiento y valoración del riesgo, tomando en consideración los siguientes parámetros: </w:t>
            </w:r>
          </w:p>
          <w:p w:rsidR="001E3A87" w:rsidRPr="00BB0B3F" w:rsidRDefault="001E3A87" w:rsidP="00130EFF">
            <w:pPr>
              <w:spacing w:line="276" w:lineRule="auto"/>
              <w:ind w:left="207" w:hanging="153"/>
              <w:jc w:val="both"/>
              <w:rPr>
                <w:rFonts w:ascii="Arial" w:hAnsi="Arial" w:cs="Arial"/>
                <w:b/>
                <w:bCs/>
                <w:iCs/>
              </w:rPr>
            </w:pPr>
          </w:p>
          <w:p w:rsidR="001E3A87" w:rsidRPr="00BB0B3F" w:rsidRDefault="001E3A87" w:rsidP="00CE032F">
            <w:pPr>
              <w:pStyle w:val="Prrafodelista"/>
              <w:numPr>
                <w:ilvl w:val="0"/>
                <w:numId w:val="13"/>
              </w:numPr>
              <w:spacing w:line="276" w:lineRule="auto"/>
              <w:ind w:left="708"/>
              <w:rPr>
                <w:rFonts w:ascii="Arial" w:hAnsi="Arial" w:cs="Arial"/>
                <w:b/>
                <w:bCs/>
                <w:iCs/>
              </w:rPr>
            </w:pPr>
            <w:r w:rsidRPr="00BB0B3F">
              <w:rPr>
                <w:rFonts w:ascii="Arial" w:hAnsi="Arial" w:cs="Arial"/>
                <w:b/>
                <w:bCs/>
                <w:iCs/>
              </w:rPr>
              <w:lastRenderedPageBreak/>
              <w:t xml:space="preserve">Riesgo extremo – patrullaje permanente; </w:t>
            </w:r>
          </w:p>
          <w:p w:rsidR="001E3A87" w:rsidRPr="00BB0B3F" w:rsidRDefault="001E3A87" w:rsidP="00CE032F">
            <w:pPr>
              <w:pStyle w:val="Prrafodelista"/>
              <w:numPr>
                <w:ilvl w:val="0"/>
                <w:numId w:val="13"/>
              </w:numPr>
              <w:spacing w:line="276" w:lineRule="auto"/>
              <w:ind w:left="708"/>
              <w:rPr>
                <w:rFonts w:ascii="Arial" w:hAnsi="Arial" w:cs="Arial"/>
                <w:b/>
                <w:bCs/>
                <w:iCs/>
              </w:rPr>
            </w:pPr>
            <w:r w:rsidRPr="00BB0B3F">
              <w:rPr>
                <w:rFonts w:ascii="Arial" w:hAnsi="Arial" w:cs="Arial"/>
                <w:b/>
                <w:bCs/>
                <w:iCs/>
              </w:rPr>
              <w:t xml:space="preserve">Riesgo alto – patrullaje constante; </w:t>
            </w:r>
          </w:p>
          <w:p w:rsidR="001E3A87" w:rsidRPr="00BB0B3F" w:rsidRDefault="001E3A87" w:rsidP="00CE032F">
            <w:pPr>
              <w:pStyle w:val="Prrafodelista"/>
              <w:numPr>
                <w:ilvl w:val="0"/>
                <w:numId w:val="13"/>
              </w:numPr>
              <w:spacing w:line="276" w:lineRule="auto"/>
              <w:ind w:left="708"/>
              <w:rPr>
                <w:rFonts w:ascii="Arial" w:hAnsi="Arial" w:cs="Arial"/>
                <w:b/>
                <w:bCs/>
                <w:iCs/>
              </w:rPr>
            </w:pPr>
            <w:r w:rsidRPr="00BB0B3F">
              <w:rPr>
                <w:rFonts w:ascii="Arial" w:hAnsi="Arial" w:cs="Arial"/>
                <w:b/>
                <w:bCs/>
                <w:iCs/>
              </w:rPr>
              <w:t xml:space="preserve">Riesgo medio – patrullaje frecuente; y </w:t>
            </w:r>
          </w:p>
          <w:p w:rsidR="001E3A87" w:rsidRPr="00BD73C3" w:rsidRDefault="001E3A87" w:rsidP="00CE032F">
            <w:pPr>
              <w:pStyle w:val="Prrafodelista"/>
              <w:numPr>
                <w:ilvl w:val="0"/>
                <w:numId w:val="13"/>
              </w:numPr>
              <w:spacing w:line="276" w:lineRule="auto"/>
              <w:ind w:left="708"/>
              <w:rPr>
                <w:rFonts w:ascii="Arial" w:hAnsi="Arial" w:cs="Arial"/>
                <w:b/>
                <w:bCs/>
                <w:iCs/>
              </w:rPr>
            </w:pPr>
            <w:r w:rsidRPr="00BB0B3F">
              <w:rPr>
                <w:rFonts w:ascii="Arial" w:hAnsi="Arial" w:cs="Arial"/>
                <w:b/>
                <w:bCs/>
                <w:iCs/>
              </w:rPr>
              <w:t xml:space="preserve">Riesgo bajo – patrullaje </w:t>
            </w:r>
            <w:r w:rsidRPr="00BD73C3">
              <w:rPr>
                <w:rFonts w:ascii="Arial" w:hAnsi="Arial" w:cs="Arial"/>
                <w:b/>
                <w:bCs/>
                <w:iCs/>
              </w:rPr>
              <w:t xml:space="preserve">ocasional. </w:t>
            </w:r>
          </w:p>
          <w:p w:rsidR="001E3A87" w:rsidRPr="00BD73C3" w:rsidRDefault="001E3A87" w:rsidP="00130EFF">
            <w:pPr>
              <w:spacing w:line="276" w:lineRule="auto"/>
              <w:ind w:left="207" w:hanging="153"/>
              <w:jc w:val="both"/>
              <w:rPr>
                <w:rFonts w:ascii="Arial" w:hAnsi="Arial" w:cs="Arial"/>
                <w:b/>
                <w:bCs/>
                <w:iCs/>
              </w:rPr>
            </w:pP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 xml:space="preserve">Prevenir y atender la violencia contra las mujeres, en razón de género, a través de mecanismos de reacción inmediata y seguimiento que permitan proteger la integridad de las mujeres a través de personal especializado, de conformidad a la capacidad operativa; </w:t>
            </w: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Alimentar, de acuerdo a su competencia, los bancos de datos y redes de información sobre violencia contra las mujeres y las niñas;</w:t>
            </w: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 xml:space="preserve">Realizar campañas permanentes de prevención, identificación y erradicación de la violencia de género con el propósito de visibilizar los tipos y modalidades de violencia, así como difundir los derechos humanos de las mujeres y las niñas; </w:t>
            </w: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Coordinar la transversalidad con las distintas dependencias del municipio para la planeación, programación, implementación y evaluación de las acciones a realizar en materia de prevención social de la violencia y delincuencia en el municipio y generar los mecanismos institucionales y de coordinación con instancias de gobierno a nivel municipal, estatal y federal con el fin de prevenir, sancionar, erradicar la violencia contra las mujeres, niñas y adolescentes, para garantizar su acceso a una vida libre de violencia.</w:t>
            </w: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 xml:space="preserve"> Crear un archivo físico y/o digital de expedientes de la atención que se brinde, </w:t>
            </w:r>
            <w:r w:rsidRPr="00BD73C3">
              <w:rPr>
                <w:rFonts w:ascii="Arial" w:hAnsi="Arial" w:cs="Arial"/>
                <w:b/>
                <w:bCs/>
                <w:iCs/>
              </w:rPr>
              <w:lastRenderedPageBreak/>
              <w:t xml:space="preserve">observando las disposiciones aplicables; </w:t>
            </w:r>
          </w:p>
          <w:p w:rsidR="001E3A87" w:rsidRPr="00BD73C3" w:rsidRDefault="001E3A87" w:rsidP="00CE032F">
            <w:pPr>
              <w:pStyle w:val="Prrafodelista"/>
              <w:numPr>
                <w:ilvl w:val="0"/>
                <w:numId w:val="12"/>
              </w:numPr>
              <w:spacing w:line="276" w:lineRule="auto"/>
              <w:ind w:left="360"/>
              <w:rPr>
                <w:rFonts w:ascii="Arial" w:hAnsi="Arial" w:cs="Arial"/>
                <w:b/>
                <w:bCs/>
                <w:iCs/>
              </w:rPr>
            </w:pPr>
            <w:r w:rsidRPr="00BD73C3">
              <w:rPr>
                <w:rFonts w:ascii="Arial" w:hAnsi="Arial" w:cs="Arial"/>
                <w:b/>
                <w:bCs/>
                <w:iCs/>
              </w:rPr>
              <w:t>Capturar y procesar la información cuantitativa y cualitativa de las mujeres víctimas de violencia;</w:t>
            </w:r>
          </w:p>
          <w:p w:rsidR="001E3A87" w:rsidRPr="00BD73C3" w:rsidRDefault="001E3A87" w:rsidP="00CE032F">
            <w:pPr>
              <w:pStyle w:val="Prrafodelista"/>
              <w:numPr>
                <w:ilvl w:val="0"/>
                <w:numId w:val="12"/>
              </w:numPr>
              <w:spacing w:line="276" w:lineRule="auto"/>
              <w:ind w:left="360"/>
              <w:rPr>
                <w:rFonts w:ascii="Arial" w:hAnsi="Arial" w:cs="Arial"/>
              </w:rPr>
            </w:pPr>
            <w:r w:rsidRPr="00BD73C3">
              <w:rPr>
                <w:rFonts w:ascii="Arial" w:hAnsi="Arial" w:cs="Arial"/>
                <w:b/>
                <w:bCs/>
                <w:iCs/>
              </w:rPr>
              <w:t>Llenar el Anexo y/o elaborar el Informe Policial Homologado con Perspectiva de Género</w:t>
            </w:r>
            <w:r w:rsidRPr="00BD73C3">
              <w:rPr>
                <w:rFonts w:ascii="Arial" w:hAnsi="Arial" w:cs="Arial"/>
                <w:bCs/>
                <w:iCs/>
              </w:rPr>
              <w:t>.</w:t>
            </w:r>
          </w:p>
          <w:p w:rsidR="001E3A87" w:rsidRPr="00BD73C3" w:rsidRDefault="001E3A87" w:rsidP="00130EFF">
            <w:pPr>
              <w:spacing w:line="276" w:lineRule="auto"/>
              <w:jc w:val="both"/>
              <w:rPr>
                <w:rFonts w:ascii="Arial" w:hAnsi="Arial" w:cs="Arial"/>
              </w:rPr>
            </w:pPr>
          </w:p>
          <w:p w:rsidR="001E3A87" w:rsidRPr="00BD73C3" w:rsidRDefault="001E3A87" w:rsidP="00130EFF">
            <w:pPr>
              <w:autoSpaceDE w:val="0"/>
              <w:autoSpaceDN w:val="0"/>
              <w:adjustRightInd w:val="0"/>
              <w:spacing w:line="276" w:lineRule="auto"/>
              <w:jc w:val="both"/>
              <w:rPr>
                <w:rFonts w:ascii="Arial" w:hAnsi="Arial" w:cs="Arial"/>
                <w:b/>
                <w:bCs/>
              </w:rPr>
            </w:pPr>
            <w:r w:rsidRPr="00BD73C3">
              <w:rPr>
                <w:rFonts w:ascii="Arial" w:hAnsi="Arial" w:cs="Arial"/>
                <w:b/>
                <w:bCs/>
              </w:rPr>
              <w:t>CAPÍTULO III</w:t>
            </w:r>
          </w:p>
          <w:p w:rsidR="001E3A87" w:rsidRPr="00BD73C3" w:rsidRDefault="001E3A87" w:rsidP="00130EFF">
            <w:pPr>
              <w:autoSpaceDE w:val="0"/>
              <w:autoSpaceDN w:val="0"/>
              <w:adjustRightInd w:val="0"/>
              <w:spacing w:line="276" w:lineRule="auto"/>
              <w:jc w:val="both"/>
              <w:rPr>
                <w:rFonts w:ascii="Arial" w:hAnsi="Arial" w:cs="Arial"/>
                <w:b/>
                <w:bCs/>
              </w:rPr>
            </w:pPr>
            <w:r w:rsidRPr="00BD73C3">
              <w:rPr>
                <w:rFonts w:ascii="Arial" w:hAnsi="Arial" w:cs="Arial"/>
                <w:b/>
                <w:bCs/>
              </w:rPr>
              <w:t>DIRECCIÓN DE MOVILIDAD</w:t>
            </w:r>
          </w:p>
          <w:p w:rsidR="001E3A87" w:rsidRPr="00BD73C3" w:rsidRDefault="001E3A87" w:rsidP="00130EFF">
            <w:pPr>
              <w:spacing w:line="276" w:lineRule="auto"/>
              <w:jc w:val="both"/>
              <w:rPr>
                <w:rFonts w:ascii="Arial" w:hAnsi="Arial" w:cs="Arial"/>
                <w:b/>
                <w:bCs/>
              </w:rPr>
            </w:pPr>
            <w:r w:rsidRPr="00BD73C3">
              <w:rPr>
                <w:rFonts w:ascii="Arial" w:hAnsi="Arial" w:cs="Arial"/>
                <w:b/>
                <w:bCs/>
              </w:rPr>
              <w:t>Y SEGURIDAD VIAL</w:t>
            </w:r>
          </w:p>
          <w:p w:rsidR="001E3A87" w:rsidRPr="00BB0B3F" w:rsidRDefault="001E3A87" w:rsidP="00130EFF">
            <w:pPr>
              <w:spacing w:line="276" w:lineRule="auto"/>
              <w:jc w:val="both"/>
              <w:rPr>
                <w:rFonts w:ascii="Arial" w:hAnsi="Arial" w:cs="Arial"/>
              </w:rPr>
            </w:pPr>
          </w:p>
        </w:tc>
      </w:tr>
    </w:tbl>
    <w:p w:rsidR="001E3A87" w:rsidRDefault="001E3A87" w:rsidP="001E3A87">
      <w:pPr>
        <w:spacing w:line="276" w:lineRule="auto"/>
        <w:jc w:val="both"/>
        <w:rPr>
          <w:rFonts w:ascii="Arial" w:eastAsia="Arial" w:hAnsi="Arial" w:cs="Arial"/>
        </w:rPr>
      </w:pPr>
    </w:p>
    <w:p w:rsidR="0022795E" w:rsidRPr="0040323D" w:rsidRDefault="001E3A87" w:rsidP="0040323D">
      <w:pPr>
        <w:pStyle w:val="NormalWeb"/>
        <w:autoSpaceDE w:val="0"/>
        <w:autoSpaceDN w:val="0"/>
        <w:adjustRightInd w:val="0"/>
        <w:spacing w:before="0" w:beforeAutospacing="0" w:after="0" w:afterAutospacing="0" w:line="360" w:lineRule="auto"/>
        <w:jc w:val="both"/>
        <w:rPr>
          <w:rFonts w:ascii="Arial" w:hAnsi="Arial" w:cs="Arial"/>
          <w:b/>
          <w:sz w:val="28"/>
          <w:szCs w:val="28"/>
        </w:rPr>
      </w:pPr>
      <w:r w:rsidRPr="001E69E6">
        <w:rPr>
          <w:rFonts w:ascii="Arial" w:hAnsi="Arial" w:cs="Arial"/>
          <w:bCs/>
          <w:i/>
          <w:sz w:val="28"/>
          <w:szCs w:val="28"/>
        </w:rPr>
        <w:t xml:space="preserve">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 </w:t>
      </w:r>
      <w:r w:rsidRPr="001E69E6">
        <w:rPr>
          <w:rFonts w:ascii="Arial" w:eastAsia="Arial" w:hAnsi="Arial" w:cs="Arial"/>
          <w:i/>
          <w:sz w:val="28"/>
          <w:szCs w:val="28"/>
        </w:rPr>
        <w:t>Motivo por lo cual propongo</w:t>
      </w:r>
      <w:r w:rsidRPr="001E69E6">
        <w:rPr>
          <w:rFonts w:ascii="Arial" w:eastAsia="Arial" w:hAnsi="Arial" w:cs="Arial"/>
          <w:b/>
          <w:i/>
          <w:sz w:val="28"/>
          <w:szCs w:val="28"/>
        </w:rPr>
        <w:t xml:space="preserve"> </w:t>
      </w:r>
      <w:r w:rsidRPr="001E69E6">
        <w:rPr>
          <w:rFonts w:ascii="Arial" w:eastAsia="Arial" w:hAnsi="Arial" w:cs="Arial"/>
          <w:i/>
          <w:sz w:val="28"/>
          <w:szCs w:val="28"/>
        </w:rPr>
        <w:t>y someto a su consideración, los siguientes:</w:t>
      </w:r>
      <w:r w:rsidR="001E69E6" w:rsidRPr="001E69E6">
        <w:rPr>
          <w:rFonts w:ascii="Arial" w:eastAsia="Arial" w:hAnsi="Arial" w:cs="Arial"/>
          <w:i/>
          <w:sz w:val="28"/>
          <w:szCs w:val="28"/>
        </w:rPr>
        <w:t xml:space="preserve"> </w:t>
      </w:r>
      <w:r w:rsidRPr="001E69E6">
        <w:rPr>
          <w:rFonts w:ascii="Arial" w:eastAsia="Arial" w:hAnsi="Arial" w:cs="Arial"/>
          <w:b/>
          <w:i/>
          <w:sz w:val="28"/>
          <w:szCs w:val="28"/>
        </w:rPr>
        <w:t>RESOLUTIVOS</w:t>
      </w:r>
      <w:r w:rsidR="001E69E6" w:rsidRPr="001E69E6">
        <w:rPr>
          <w:rFonts w:ascii="Arial" w:eastAsia="Arial" w:hAnsi="Arial" w:cs="Arial"/>
          <w:b/>
          <w:i/>
          <w:sz w:val="28"/>
          <w:szCs w:val="28"/>
        </w:rPr>
        <w:t xml:space="preserve"> </w:t>
      </w:r>
      <w:r w:rsidR="001E69E6" w:rsidRPr="001E69E6">
        <w:rPr>
          <w:rFonts w:ascii="Arial" w:hAnsi="Arial" w:cs="Arial"/>
          <w:b/>
          <w:bCs/>
          <w:i/>
          <w:sz w:val="28"/>
          <w:szCs w:val="28"/>
        </w:rPr>
        <w:t>PRIMERO.</w:t>
      </w:r>
      <w:r w:rsidRPr="001E69E6">
        <w:rPr>
          <w:rFonts w:ascii="Arial" w:hAnsi="Arial" w:cs="Arial"/>
          <w:b/>
          <w:bCs/>
          <w:i/>
          <w:sz w:val="28"/>
          <w:szCs w:val="28"/>
        </w:rPr>
        <w:t>–</w:t>
      </w:r>
      <w:r w:rsidRPr="001E69E6">
        <w:rPr>
          <w:rFonts w:ascii="Arial" w:hAnsi="Arial" w:cs="Arial"/>
          <w:bCs/>
          <w:i/>
          <w:sz w:val="28"/>
          <w:szCs w:val="28"/>
        </w:rPr>
        <w:t xml:space="preserve"> Se aprueba en lo general y lo particular las reformas al Reglamento del Gobierno y la Administración Pública Municipal de Zapotlán el Grande, y al Reglamento de Policía Preventiva de Zapotlán el Grande, Jalisco, conforme al presente Dictamen. </w:t>
      </w:r>
      <w:r w:rsidR="001E69E6" w:rsidRPr="001E69E6">
        <w:rPr>
          <w:rFonts w:ascii="Arial" w:hAnsi="Arial" w:cs="Arial"/>
          <w:bCs/>
          <w:i/>
          <w:sz w:val="28"/>
          <w:szCs w:val="28"/>
        </w:rPr>
        <w:t xml:space="preserve"> </w:t>
      </w:r>
      <w:r w:rsidRPr="001E69E6">
        <w:rPr>
          <w:rFonts w:ascii="Arial" w:hAnsi="Arial" w:cs="Arial"/>
          <w:b/>
          <w:bCs/>
          <w:i/>
          <w:sz w:val="28"/>
          <w:szCs w:val="28"/>
        </w:rPr>
        <w:t>SEGUNDO</w:t>
      </w:r>
      <w:r w:rsidR="001E69E6" w:rsidRPr="001E69E6">
        <w:rPr>
          <w:rFonts w:ascii="Arial" w:hAnsi="Arial" w:cs="Arial"/>
          <w:bCs/>
          <w:i/>
          <w:sz w:val="28"/>
          <w:szCs w:val="28"/>
        </w:rPr>
        <w:t>.</w:t>
      </w:r>
      <w:r w:rsidRPr="001E69E6">
        <w:rPr>
          <w:rFonts w:ascii="Arial" w:hAnsi="Arial" w:cs="Arial"/>
          <w:bCs/>
          <w:i/>
          <w:sz w:val="28"/>
          <w:szCs w:val="28"/>
        </w:rPr>
        <w:t xml:space="preserve">– </w:t>
      </w:r>
      <w:r w:rsidRPr="001E69E6">
        <w:rPr>
          <w:rFonts w:ascii="Arial" w:hAnsi="Arial" w:cs="Arial"/>
          <w:i/>
          <w:sz w:val="28"/>
          <w:szCs w:val="28"/>
        </w:rPr>
        <w:t xml:space="preserve">El </w:t>
      </w:r>
      <w:r w:rsidRPr="001E69E6">
        <w:rPr>
          <w:rFonts w:ascii="Arial" w:hAnsi="Arial" w:cs="Arial"/>
          <w:bCs/>
          <w:i/>
          <w:sz w:val="28"/>
          <w:szCs w:val="28"/>
        </w:rPr>
        <w:t>Reglamento del Gobierno y la Administración Pública Municipal de Zapotlán el Grande, y al Reglamento de Policía Preventiva de Zapotlán el Grande, Jalisco</w:t>
      </w:r>
      <w:r w:rsidRPr="001E69E6">
        <w:rPr>
          <w:rFonts w:ascii="Arial" w:hAnsi="Arial" w:cs="Arial"/>
          <w:i/>
          <w:sz w:val="28"/>
          <w:szCs w:val="28"/>
        </w:rPr>
        <w:t xml:space="preserve"> deberán ser publicados en la Gaceta Municipal de Zapotlán el Grande, Jalisco y divulgados en el portal web oficial de este Municipio, entrando en vigor al día siguiente de su publicación, por lo que de conformidad con el artículo 42 y 47 de </w:t>
      </w:r>
      <w:r w:rsidRPr="001E69E6">
        <w:rPr>
          <w:rFonts w:ascii="Arial" w:hAnsi="Arial" w:cs="Arial"/>
          <w:bCs/>
          <w:i/>
          <w:sz w:val="28"/>
          <w:szCs w:val="28"/>
        </w:rPr>
        <w:t xml:space="preserve">Ley del Gobierno y la Administración Pública Municipal del Estado de Jalisco, así como los relativos y aplicables previstos en </w:t>
      </w:r>
      <w:r w:rsidRPr="001E69E6">
        <w:rPr>
          <w:rFonts w:ascii="Arial" w:hAnsi="Arial" w:cs="Arial"/>
          <w:i/>
          <w:sz w:val="28"/>
          <w:szCs w:val="28"/>
        </w:rPr>
        <w:t>del Reglamento de la Gaceta Municipal de Zapotlán el Grande, Jalisco</w:t>
      </w:r>
      <w:r w:rsidRPr="001E69E6">
        <w:rPr>
          <w:rFonts w:ascii="Arial" w:hAnsi="Arial" w:cs="Arial"/>
          <w:bCs/>
          <w:i/>
          <w:sz w:val="28"/>
          <w:szCs w:val="28"/>
        </w:rPr>
        <w:t>,</w:t>
      </w:r>
      <w:r w:rsidRPr="001E69E6">
        <w:rPr>
          <w:rFonts w:ascii="Arial" w:hAnsi="Arial" w:cs="Arial"/>
          <w:i/>
          <w:sz w:val="28"/>
          <w:szCs w:val="28"/>
        </w:rPr>
        <w:t xml:space="preserve"> s</w:t>
      </w:r>
      <w:r w:rsidRPr="001E69E6">
        <w:rPr>
          <w:rFonts w:ascii="Arial" w:hAnsi="Arial" w:cs="Arial"/>
          <w:bCs/>
          <w:i/>
          <w:sz w:val="28"/>
          <w:szCs w:val="28"/>
        </w:rPr>
        <w:t xml:space="preserve">e faculta a los C.C. Presidente Municipal, Sindico y Secretaria de </w:t>
      </w:r>
      <w:r w:rsidRPr="001E69E6">
        <w:rPr>
          <w:rFonts w:ascii="Arial" w:hAnsi="Arial" w:cs="Arial"/>
          <w:bCs/>
          <w:i/>
          <w:sz w:val="28"/>
          <w:szCs w:val="28"/>
        </w:rPr>
        <w:lastRenderedPageBreak/>
        <w:t>Gobierno a suscribir la documentación inherente al cumplimiento del presente, así como para los efectos legales a que haya lugar.</w:t>
      </w:r>
      <w:r w:rsidRPr="001E69E6">
        <w:rPr>
          <w:rFonts w:ascii="Arial" w:hAnsi="Arial" w:cs="Arial"/>
          <w:i/>
          <w:sz w:val="28"/>
          <w:szCs w:val="28"/>
        </w:rPr>
        <w:t xml:space="preserve"> </w:t>
      </w:r>
      <w:r w:rsidRPr="001E69E6">
        <w:rPr>
          <w:rFonts w:ascii="Arial" w:hAnsi="Arial" w:cs="Arial"/>
          <w:b/>
          <w:i/>
          <w:sz w:val="28"/>
          <w:szCs w:val="28"/>
        </w:rPr>
        <w:t>TERCERO</w:t>
      </w:r>
      <w:r w:rsidR="001E69E6" w:rsidRPr="001E69E6">
        <w:rPr>
          <w:rFonts w:ascii="Arial" w:hAnsi="Arial" w:cs="Arial"/>
          <w:b/>
          <w:i/>
          <w:sz w:val="28"/>
          <w:szCs w:val="28"/>
        </w:rPr>
        <w:t>.</w:t>
      </w:r>
      <w:r w:rsidRPr="001E69E6">
        <w:rPr>
          <w:rFonts w:ascii="Arial" w:hAnsi="Arial" w:cs="Arial"/>
          <w:b/>
          <w:i/>
          <w:sz w:val="28"/>
          <w:szCs w:val="28"/>
        </w:rPr>
        <w:t>-</w:t>
      </w:r>
      <w:r w:rsidRPr="001E69E6">
        <w:rPr>
          <w:rFonts w:ascii="Arial" w:hAnsi="Arial" w:cs="Arial"/>
          <w:bCs/>
          <w:i/>
          <w:sz w:val="28"/>
          <w:szCs w:val="28"/>
        </w:rPr>
        <w:t xml:space="preserve"> Notifíquese a los Directores Generales de la Administración Pública Municipal de Zapotlán el Grande, p</w:t>
      </w:r>
      <w:r w:rsidRPr="001E69E6">
        <w:rPr>
          <w:rFonts w:ascii="Arial" w:hAnsi="Arial" w:cs="Arial"/>
          <w:i/>
          <w:sz w:val="28"/>
          <w:szCs w:val="28"/>
        </w:rPr>
        <w:t>ara los efectos legales a los que haya lugar y dar cumplimiento al presente dictamen.</w:t>
      </w:r>
      <w:r w:rsidR="001E69E6" w:rsidRPr="001E69E6">
        <w:rPr>
          <w:rFonts w:ascii="Arial" w:hAnsi="Arial" w:cs="Arial"/>
          <w:i/>
          <w:sz w:val="28"/>
          <w:szCs w:val="28"/>
        </w:rPr>
        <w:t xml:space="preserve"> </w:t>
      </w:r>
      <w:r w:rsidRPr="001E69E6">
        <w:rPr>
          <w:rFonts w:ascii="Arial" w:hAnsi="Arial" w:cs="Arial"/>
          <w:b/>
          <w:bCs/>
          <w:i/>
          <w:sz w:val="28"/>
          <w:szCs w:val="28"/>
        </w:rPr>
        <w:t>CUARTO</w:t>
      </w:r>
      <w:r w:rsidR="001E69E6" w:rsidRPr="001E69E6">
        <w:rPr>
          <w:rFonts w:ascii="Arial" w:hAnsi="Arial" w:cs="Arial"/>
          <w:b/>
          <w:bCs/>
          <w:i/>
          <w:sz w:val="28"/>
          <w:szCs w:val="28"/>
        </w:rPr>
        <w:t>.</w:t>
      </w:r>
      <w:r w:rsidRPr="001E69E6">
        <w:rPr>
          <w:rFonts w:ascii="Arial" w:hAnsi="Arial" w:cs="Arial"/>
          <w:b/>
          <w:bCs/>
          <w:i/>
          <w:sz w:val="28"/>
          <w:szCs w:val="28"/>
        </w:rPr>
        <w:t>-</w:t>
      </w:r>
      <w:r w:rsidRPr="001E69E6">
        <w:rPr>
          <w:rFonts w:ascii="Arial" w:hAnsi="Arial" w:cs="Arial"/>
          <w:i/>
          <w:sz w:val="28"/>
          <w:szCs w:val="28"/>
        </w:rPr>
        <w:t xml:space="preserve"> Las Dependencias de nueva creación que mandatan el </w:t>
      </w:r>
      <w:r w:rsidRPr="001E69E6">
        <w:rPr>
          <w:rFonts w:ascii="Arial" w:hAnsi="Arial" w:cs="Arial"/>
          <w:bCs/>
          <w:i/>
          <w:sz w:val="28"/>
          <w:szCs w:val="28"/>
        </w:rPr>
        <w:t>Reglamento del Gobierno y la Administración Pública Municipal de Zapotlán el Grande, y el Reglamento de Policía Preventiva de Zapotlán el Grande, Jalisco</w:t>
      </w:r>
      <w:r w:rsidRPr="001E69E6">
        <w:rPr>
          <w:rFonts w:ascii="Arial" w:hAnsi="Arial" w:cs="Arial"/>
          <w:i/>
          <w:sz w:val="28"/>
          <w:szCs w:val="28"/>
        </w:rPr>
        <w:t xml:space="preserve"> estarán sujetas a la suficiencia presupuestaria que se haya aprobado en el presupuesto de egresos para el año 2024.</w:t>
      </w:r>
      <w:r w:rsidR="001E69E6" w:rsidRPr="001E69E6">
        <w:rPr>
          <w:rFonts w:ascii="Arial" w:hAnsi="Arial" w:cs="Arial"/>
          <w:i/>
          <w:sz w:val="28"/>
          <w:szCs w:val="28"/>
        </w:rPr>
        <w:t xml:space="preserve"> </w:t>
      </w:r>
      <w:r w:rsidR="001E69E6" w:rsidRPr="001E69E6">
        <w:rPr>
          <w:rFonts w:ascii="Arial" w:hAnsi="Arial" w:cs="Arial"/>
          <w:b/>
          <w:i/>
          <w:sz w:val="28"/>
          <w:szCs w:val="28"/>
        </w:rPr>
        <w:t>QUINTO.</w:t>
      </w:r>
      <w:r w:rsidRPr="001E69E6">
        <w:rPr>
          <w:rFonts w:ascii="Arial" w:hAnsi="Arial" w:cs="Arial"/>
          <w:b/>
          <w:i/>
          <w:sz w:val="28"/>
          <w:szCs w:val="28"/>
        </w:rPr>
        <w:t>-</w:t>
      </w:r>
      <w:r w:rsidRPr="001E69E6">
        <w:rPr>
          <w:rFonts w:ascii="Arial" w:hAnsi="Arial" w:cs="Arial"/>
          <w:i/>
          <w:sz w:val="28"/>
          <w:szCs w:val="28"/>
        </w:rPr>
        <w:t xml:space="preserve"> Se instruye al Encargado de Despacho de la Hacienda Municipal a efecto de que, en coordinación con el Encargado de Despacho de la Dirección General de Administración e Innovación Gubernamental, realicen las adecuaciones y/o modificaciones en la estructura de los centros de costo asignados para efectos presupuestales y patrimoniales, así como nómina que se requieran.</w:t>
      </w:r>
      <w:r w:rsidR="001E69E6">
        <w:rPr>
          <w:rFonts w:ascii="Arial" w:hAnsi="Arial" w:cs="Arial"/>
          <w:i/>
          <w:sz w:val="28"/>
          <w:szCs w:val="28"/>
        </w:rPr>
        <w:t xml:space="preserve"> </w:t>
      </w:r>
      <w:r w:rsidR="001E69E6">
        <w:rPr>
          <w:rFonts w:ascii="Arial" w:hAnsi="Arial" w:cs="Arial"/>
          <w:b/>
          <w:i/>
          <w:sz w:val="28"/>
          <w:szCs w:val="28"/>
        </w:rPr>
        <w:t>ATENTAMENT</w:t>
      </w:r>
      <w:r w:rsidRPr="001E69E6">
        <w:rPr>
          <w:rFonts w:ascii="Arial" w:hAnsi="Arial" w:cs="Arial"/>
          <w:b/>
          <w:i/>
          <w:sz w:val="28"/>
          <w:szCs w:val="28"/>
        </w:rPr>
        <w:t>E</w:t>
      </w:r>
      <w:r w:rsidR="001E69E6">
        <w:rPr>
          <w:rFonts w:ascii="Arial" w:hAnsi="Arial" w:cs="Arial"/>
          <w:b/>
          <w:i/>
          <w:sz w:val="28"/>
          <w:szCs w:val="28"/>
        </w:rPr>
        <w:t xml:space="preserve"> </w:t>
      </w:r>
      <w:r w:rsidRPr="001E69E6">
        <w:rPr>
          <w:rFonts w:ascii="Arial" w:hAnsi="Arial" w:cs="Arial"/>
          <w:i/>
          <w:sz w:val="28"/>
          <w:szCs w:val="28"/>
        </w:rPr>
        <w:t>“2023, Año del Bicentenario del Nacimiento del Estado Libre y Soberano de Jalisco”</w:t>
      </w:r>
      <w:r w:rsidR="001E69E6">
        <w:rPr>
          <w:rFonts w:ascii="Arial" w:hAnsi="Arial" w:cs="Arial"/>
          <w:i/>
          <w:sz w:val="28"/>
          <w:szCs w:val="28"/>
        </w:rPr>
        <w:t xml:space="preserve"> </w:t>
      </w:r>
      <w:r w:rsidRPr="001E69E6">
        <w:rPr>
          <w:rFonts w:ascii="Arial" w:hAnsi="Arial" w:cs="Arial"/>
          <w:i/>
          <w:iCs/>
          <w:sz w:val="28"/>
          <w:szCs w:val="28"/>
        </w:rPr>
        <w:t>“2023, año del 140 aniversario del natalicio de José Clemente Orozco”</w:t>
      </w:r>
      <w:r w:rsidR="001E69E6">
        <w:rPr>
          <w:rFonts w:ascii="Arial" w:hAnsi="Arial" w:cs="Arial"/>
          <w:i/>
          <w:iCs/>
          <w:sz w:val="28"/>
          <w:szCs w:val="28"/>
        </w:rPr>
        <w:t xml:space="preserve"> </w:t>
      </w:r>
      <w:r w:rsidRPr="001E69E6">
        <w:rPr>
          <w:rFonts w:ascii="Arial" w:eastAsia="Arial" w:hAnsi="Arial" w:cs="Arial"/>
          <w:i/>
          <w:sz w:val="28"/>
          <w:szCs w:val="28"/>
        </w:rPr>
        <w:t>Ciudad Guzmán, Municipio de Zapotlán el Grande, Jalisco.</w:t>
      </w:r>
      <w:r w:rsidR="001E69E6">
        <w:rPr>
          <w:rFonts w:ascii="Arial" w:eastAsia="Arial" w:hAnsi="Arial" w:cs="Arial"/>
          <w:i/>
          <w:sz w:val="28"/>
          <w:szCs w:val="28"/>
        </w:rPr>
        <w:t xml:space="preserve"> </w:t>
      </w:r>
      <w:r w:rsidRPr="001E69E6">
        <w:rPr>
          <w:rFonts w:ascii="Arial" w:hAnsi="Arial" w:cs="Arial"/>
          <w:b/>
          <w:i/>
          <w:sz w:val="28"/>
          <w:szCs w:val="28"/>
        </w:rPr>
        <w:t>LIC. MAGALI CASILLAS CONTRERAS</w:t>
      </w:r>
      <w:r w:rsidR="001E69E6">
        <w:rPr>
          <w:rFonts w:ascii="Arial" w:hAnsi="Arial" w:cs="Arial"/>
          <w:b/>
          <w:i/>
          <w:sz w:val="28"/>
          <w:szCs w:val="28"/>
        </w:rPr>
        <w:t xml:space="preserve"> </w:t>
      </w:r>
      <w:r w:rsidRPr="001E69E6">
        <w:rPr>
          <w:rFonts w:ascii="Arial" w:hAnsi="Arial" w:cs="Arial"/>
          <w:i/>
          <w:sz w:val="28"/>
          <w:szCs w:val="28"/>
        </w:rPr>
        <w:t>Presid</w:t>
      </w:r>
      <w:r w:rsidR="001E69E6">
        <w:rPr>
          <w:rFonts w:ascii="Arial" w:hAnsi="Arial" w:cs="Arial"/>
          <w:i/>
          <w:sz w:val="28"/>
          <w:szCs w:val="28"/>
        </w:rPr>
        <w:t xml:space="preserve">enta de la Comisión Edilicia de Reglamentos y Gobernación </w:t>
      </w:r>
      <w:r w:rsidRPr="001E69E6">
        <w:rPr>
          <w:rFonts w:ascii="Arial" w:eastAsia="Arial" w:hAnsi="Arial" w:cs="Arial"/>
          <w:b/>
          <w:i/>
          <w:sz w:val="28"/>
          <w:szCs w:val="28"/>
        </w:rPr>
        <w:t>ING. JESÚS RAMÍREZ SÁNCHEZ</w:t>
      </w:r>
      <w:r w:rsidRPr="001E69E6">
        <w:rPr>
          <w:rFonts w:ascii="Arial" w:hAnsi="Arial" w:cs="Arial"/>
          <w:i/>
          <w:sz w:val="28"/>
          <w:szCs w:val="28"/>
        </w:rPr>
        <w:t xml:space="preserve"> </w:t>
      </w:r>
      <w:r w:rsidR="001E69E6">
        <w:rPr>
          <w:rFonts w:ascii="Arial" w:hAnsi="Arial" w:cs="Arial"/>
          <w:i/>
          <w:sz w:val="28"/>
          <w:szCs w:val="28"/>
        </w:rPr>
        <w:t xml:space="preserve">Regidor Vocal </w:t>
      </w:r>
      <w:r w:rsidRPr="001E69E6">
        <w:rPr>
          <w:rFonts w:ascii="Arial" w:eastAsia="Arial" w:hAnsi="Arial" w:cs="Arial"/>
          <w:b/>
          <w:i/>
          <w:sz w:val="28"/>
          <w:szCs w:val="28"/>
        </w:rPr>
        <w:t>LIC. JORGE DE JESUS JUAREZ PARRA</w:t>
      </w:r>
      <w:r w:rsidR="001E69E6">
        <w:rPr>
          <w:rFonts w:ascii="Arial" w:eastAsia="Arial" w:hAnsi="Arial" w:cs="Arial"/>
          <w:b/>
          <w:i/>
          <w:sz w:val="28"/>
          <w:szCs w:val="28"/>
        </w:rPr>
        <w:t xml:space="preserve"> </w:t>
      </w:r>
      <w:r w:rsidR="001E69E6">
        <w:rPr>
          <w:rFonts w:ascii="Arial" w:eastAsia="Arial" w:hAnsi="Arial" w:cs="Arial"/>
          <w:i/>
          <w:sz w:val="28"/>
          <w:szCs w:val="28"/>
        </w:rPr>
        <w:t xml:space="preserve">Regidor Vocal </w:t>
      </w:r>
      <w:r w:rsidRPr="001E69E6">
        <w:rPr>
          <w:rFonts w:ascii="Arial" w:eastAsia="Arial" w:hAnsi="Arial" w:cs="Arial"/>
          <w:b/>
          <w:i/>
          <w:sz w:val="28"/>
          <w:szCs w:val="28"/>
        </w:rPr>
        <w:t>LIC. EVA MARIA DE JESÚS BARRETO</w:t>
      </w:r>
      <w:r w:rsidR="001E69E6" w:rsidRPr="001E69E6">
        <w:rPr>
          <w:rFonts w:ascii="Arial" w:eastAsia="Arial" w:hAnsi="Arial" w:cs="Arial"/>
          <w:b/>
          <w:i/>
          <w:sz w:val="28"/>
          <w:szCs w:val="28"/>
        </w:rPr>
        <w:t xml:space="preserve"> </w:t>
      </w:r>
      <w:r w:rsidRPr="001E69E6">
        <w:rPr>
          <w:rFonts w:ascii="Arial" w:eastAsia="Arial" w:hAnsi="Arial" w:cs="Arial"/>
          <w:i/>
          <w:sz w:val="28"/>
          <w:szCs w:val="28"/>
        </w:rPr>
        <w:t>Regidora Presidenta de la Comisión Edilicia de Derechos Humanos, Equidad de Género y asuntos Indígenas</w:t>
      </w:r>
      <w:r w:rsidR="001E69E6" w:rsidRPr="001E69E6">
        <w:rPr>
          <w:rFonts w:ascii="Arial" w:eastAsia="Arial" w:hAnsi="Arial" w:cs="Arial"/>
          <w:i/>
          <w:sz w:val="28"/>
          <w:szCs w:val="28"/>
        </w:rPr>
        <w:t xml:space="preserve">. </w:t>
      </w:r>
      <w:r w:rsidRPr="001E69E6">
        <w:rPr>
          <w:rFonts w:ascii="Arial" w:eastAsia="Arial" w:hAnsi="Arial" w:cs="Arial"/>
          <w:b/>
          <w:i/>
          <w:sz w:val="28"/>
          <w:szCs w:val="28"/>
        </w:rPr>
        <w:t>LIC. YURITZI ALEJANDRA HERMOSILLO TEJEDA</w:t>
      </w:r>
      <w:r w:rsidR="001E69E6" w:rsidRPr="001E69E6">
        <w:rPr>
          <w:rFonts w:ascii="Arial" w:eastAsia="Arial" w:hAnsi="Arial" w:cs="Arial"/>
          <w:b/>
          <w:i/>
          <w:sz w:val="28"/>
          <w:szCs w:val="28"/>
        </w:rPr>
        <w:t xml:space="preserve"> </w:t>
      </w:r>
      <w:r w:rsidR="001E69E6" w:rsidRPr="001E69E6">
        <w:rPr>
          <w:rFonts w:ascii="Arial" w:eastAsia="Arial" w:hAnsi="Arial" w:cs="Arial"/>
          <w:i/>
          <w:sz w:val="28"/>
          <w:szCs w:val="28"/>
        </w:rPr>
        <w:t>Regidora Vocal</w:t>
      </w:r>
      <w:r w:rsidR="001E69E6">
        <w:rPr>
          <w:rFonts w:ascii="Arial" w:eastAsia="Arial" w:hAnsi="Arial" w:cs="Arial"/>
          <w:b/>
          <w:i/>
          <w:sz w:val="28"/>
          <w:szCs w:val="28"/>
        </w:rPr>
        <w:t xml:space="preserve"> </w:t>
      </w:r>
      <w:r w:rsidRPr="001E69E6">
        <w:rPr>
          <w:rFonts w:ascii="Arial" w:eastAsia="Arial" w:hAnsi="Arial" w:cs="Arial"/>
          <w:b/>
          <w:i/>
          <w:sz w:val="28"/>
          <w:szCs w:val="28"/>
        </w:rPr>
        <w:t xml:space="preserve">C. RAÚL CHÁVEZ GARCÍA </w:t>
      </w:r>
      <w:r w:rsidR="001E69E6" w:rsidRPr="001E69E6">
        <w:rPr>
          <w:rFonts w:ascii="Arial" w:eastAsia="Arial" w:hAnsi="Arial" w:cs="Arial"/>
          <w:i/>
          <w:sz w:val="28"/>
          <w:szCs w:val="28"/>
        </w:rPr>
        <w:t xml:space="preserve">Regidor Vocal </w:t>
      </w:r>
      <w:r w:rsidR="001E69E6" w:rsidRPr="001E69E6">
        <w:rPr>
          <w:rFonts w:ascii="Arial" w:eastAsia="Arial" w:hAnsi="Arial" w:cs="Arial"/>
          <w:b/>
          <w:i/>
          <w:sz w:val="28"/>
          <w:szCs w:val="28"/>
        </w:rPr>
        <w:t xml:space="preserve">FIRMAN” </w:t>
      </w:r>
      <w:r w:rsidR="00780DBA" w:rsidRPr="00780DBA">
        <w:rPr>
          <w:rFonts w:ascii="Arial" w:eastAsia="Arial" w:hAnsi="Arial" w:cs="Arial"/>
          <w:sz w:val="28"/>
          <w:szCs w:val="28"/>
        </w:rPr>
        <w:t>Antes de</w:t>
      </w:r>
      <w:r w:rsidR="00780DBA">
        <w:rPr>
          <w:rFonts w:ascii="Arial" w:eastAsia="Arial" w:hAnsi="Arial" w:cs="Arial"/>
          <w:b/>
          <w:sz w:val="28"/>
          <w:szCs w:val="28"/>
        </w:rPr>
        <w:t xml:space="preserve"> </w:t>
      </w:r>
      <w:r w:rsidR="00780DBA" w:rsidRPr="000B4430">
        <w:rPr>
          <w:rFonts w:ascii="Arial" w:hAnsi="Arial" w:cs="Arial"/>
          <w:sz w:val="28"/>
          <w:szCs w:val="28"/>
        </w:rPr>
        <w:t>conceder el uso de la voz</w:t>
      </w:r>
      <w:r w:rsidR="00780DBA">
        <w:rPr>
          <w:rFonts w:ascii="Arial" w:hAnsi="Arial" w:cs="Arial"/>
          <w:sz w:val="28"/>
          <w:szCs w:val="28"/>
        </w:rPr>
        <w:t>; varios de aquí, de U</w:t>
      </w:r>
      <w:r w:rsidR="00780DBA" w:rsidRPr="000B4430">
        <w:rPr>
          <w:rFonts w:ascii="Arial" w:hAnsi="Arial" w:cs="Arial"/>
          <w:sz w:val="28"/>
          <w:szCs w:val="28"/>
        </w:rPr>
        <w:t>stedes</w:t>
      </w:r>
      <w:r w:rsidR="00780DBA">
        <w:rPr>
          <w:rFonts w:ascii="Arial" w:hAnsi="Arial" w:cs="Arial"/>
          <w:sz w:val="28"/>
          <w:szCs w:val="28"/>
        </w:rPr>
        <w:t xml:space="preserve"> compañeros integrantes de las C</w:t>
      </w:r>
      <w:r w:rsidR="00780DBA" w:rsidRPr="000B4430">
        <w:rPr>
          <w:rFonts w:ascii="Arial" w:hAnsi="Arial" w:cs="Arial"/>
          <w:sz w:val="28"/>
          <w:szCs w:val="28"/>
        </w:rPr>
        <w:t xml:space="preserve">omisiones y otros no </w:t>
      </w:r>
      <w:r w:rsidR="00780DBA" w:rsidRPr="000B4430">
        <w:rPr>
          <w:rFonts w:ascii="Arial" w:hAnsi="Arial" w:cs="Arial"/>
          <w:sz w:val="28"/>
          <w:szCs w:val="28"/>
        </w:rPr>
        <w:lastRenderedPageBreak/>
        <w:t>integrantes</w:t>
      </w:r>
      <w:r w:rsidR="00780DBA">
        <w:rPr>
          <w:rFonts w:ascii="Arial" w:hAnsi="Arial" w:cs="Arial"/>
          <w:sz w:val="28"/>
          <w:szCs w:val="28"/>
        </w:rPr>
        <w:t>, también de las C</w:t>
      </w:r>
      <w:r w:rsidR="00780DBA" w:rsidRPr="000B4430">
        <w:rPr>
          <w:rFonts w:ascii="Arial" w:hAnsi="Arial" w:cs="Arial"/>
          <w:sz w:val="28"/>
          <w:szCs w:val="28"/>
        </w:rPr>
        <w:t>omisiones</w:t>
      </w:r>
      <w:r w:rsidR="00780DBA">
        <w:rPr>
          <w:rFonts w:ascii="Arial" w:hAnsi="Arial" w:cs="Arial"/>
          <w:sz w:val="28"/>
          <w:szCs w:val="28"/>
        </w:rPr>
        <w:t>,</w:t>
      </w:r>
      <w:r w:rsidR="00780DBA" w:rsidRPr="000B4430">
        <w:rPr>
          <w:rFonts w:ascii="Arial" w:hAnsi="Arial" w:cs="Arial"/>
          <w:sz w:val="28"/>
          <w:szCs w:val="28"/>
        </w:rPr>
        <w:t xml:space="preserve"> estuvieron participando</w:t>
      </w:r>
      <w:r w:rsidR="00C16E19">
        <w:rPr>
          <w:rFonts w:ascii="Arial" w:hAnsi="Arial" w:cs="Arial"/>
          <w:sz w:val="28"/>
          <w:szCs w:val="28"/>
        </w:rPr>
        <w:t>,</w:t>
      </w:r>
      <w:r w:rsidR="00780DBA" w:rsidRPr="000B4430">
        <w:rPr>
          <w:rFonts w:ascii="Arial" w:hAnsi="Arial" w:cs="Arial"/>
          <w:sz w:val="28"/>
          <w:szCs w:val="28"/>
        </w:rPr>
        <w:t xml:space="preserve"> en la parte de la revisión y las modificaciones a la </w:t>
      </w:r>
      <w:r w:rsidR="00780DBA">
        <w:rPr>
          <w:rFonts w:ascii="Arial" w:hAnsi="Arial" w:cs="Arial"/>
          <w:sz w:val="28"/>
          <w:szCs w:val="28"/>
        </w:rPr>
        <w:t>propuesta de este R</w:t>
      </w:r>
      <w:r w:rsidR="00780DBA" w:rsidRPr="000B4430">
        <w:rPr>
          <w:rFonts w:ascii="Arial" w:hAnsi="Arial" w:cs="Arial"/>
          <w:sz w:val="28"/>
          <w:szCs w:val="28"/>
        </w:rPr>
        <w:t>eglamento</w:t>
      </w:r>
      <w:r w:rsidR="00780DBA">
        <w:rPr>
          <w:rFonts w:ascii="Arial" w:hAnsi="Arial" w:cs="Arial"/>
          <w:sz w:val="28"/>
          <w:szCs w:val="28"/>
        </w:rPr>
        <w:t>. Estuvimos acompañados por personal ahí de la Dirección General de Seguridad P</w:t>
      </w:r>
      <w:r w:rsidR="00780DBA" w:rsidRPr="000B4430">
        <w:rPr>
          <w:rFonts w:ascii="Arial" w:hAnsi="Arial" w:cs="Arial"/>
          <w:sz w:val="28"/>
          <w:szCs w:val="28"/>
        </w:rPr>
        <w:t>ública</w:t>
      </w:r>
      <w:r w:rsidR="00780DBA">
        <w:rPr>
          <w:rFonts w:ascii="Arial" w:hAnsi="Arial" w:cs="Arial"/>
          <w:sz w:val="28"/>
          <w:szCs w:val="28"/>
        </w:rPr>
        <w:t>,</w:t>
      </w:r>
      <w:r w:rsidR="00780DBA" w:rsidRPr="000B4430">
        <w:rPr>
          <w:rFonts w:ascii="Arial" w:hAnsi="Arial" w:cs="Arial"/>
          <w:sz w:val="28"/>
          <w:szCs w:val="28"/>
        </w:rPr>
        <w:t xml:space="preserve"> por la pr</w:t>
      </w:r>
      <w:r w:rsidR="00D760F2">
        <w:rPr>
          <w:rFonts w:ascii="Arial" w:hAnsi="Arial" w:cs="Arial"/>
          <w:sz w:val="28"/>
          <w:szCs w:val="28"/>
        </w:rPr>
        <w:t xml:space="preserve">opia </w:t>
      </w:r>
      <w:r w:rsidR="00780DBA">
        <w:rPr>
          <w:rFonts w:ascii="Arial" w:hAnsi="Arial" w:cs="Arial"/>
          <w:sz w:val="28"/>
          <w:szCs w:val="28"/>
        </w:rPr>
        <w:t xml:space="preserve">Titular del </w:t>
      </w:r>
      <w:r w:rsidR="00780DBA" w:rsidRPr="000B4430">
        <w:rPr>
          <w:rFonts w:ascii="Arial" w:hAnsi="Arial" w:cs="Arial"/>
          <w:sz w:val="28"/>
          <w:szCs w:val="28"/>
        </w:rPr>
        <w:t>Instituto</w:t>
      </w:r>
      <w:r w:rsidR="00D760F2">
        <w:rPr>
          <w:rFonts w:ascii="Arial" w:hAnsi="Arial" w:cs="Arial"/>
          <w:sz w:val="28"/>
          <w:szCs w:val="28"/>
        </w:rPr>
        <w:t>, aquí de la M</w:t>
      </w:r>
      <w:r w:rsidR="00780DBA" w:rsidRPr="000B4430">
        <w:rPr>
          <w:rFonts w:ascii="Arial" w:hAnsi="Arial" w:cs="Arial"/>
          <w:sz w:val="28"/>
          <w:szCs w:val="28"/>
        </w:rPr>
        <w:t>ujer</w:t>
      </w:r>
      <w:r w:rsidR="00D760F2">
        <w:rPr>
          <w:rFonts w:ascii="Arial" w:hAnsi="Arial" w:cs="Arial"/>
          <w:sz w:val="28"/>
          <w:szCs w:val="28"/>
        </w:rPr>
        <w:t xml:space="preserve">, </w:t>
      </w:r>
      <w:r w:rsidR="00780DBA">
        <w:rPr>
          <w:rFonts w:ascii="Arial" w:hAnsi="Arial" w:cs="Arial"/>
          <w:sz w:val="28"/>
          <w:szCs w:val="28"/>
        </w:rPr>
        <w:t>hoy ya Dirección de Igualdad S</w:t>
      </w:r>
      <w:r w:rsidR="00780DBA" w:rsidRPr="000B4430">
        <w:rPr>
          <w:rFonts w:ascii="Arial" w:hAnsi="Arial" w:cs="Arial"/>
          <w:sz w:val="28"/>
          <w:szCs w:val="28"/>
        </w:rPr>
        <w:t>ustantiva</w:t>
      </w:r>
      <w:r w:rsidR="00780DBA">
        <w:rPr>
          <w:rFonts w:ascii="Arial" w:hAnsi="Arial" w:cs="Arial"/>
          <w:sz w:val="28"/>
          <w:szCs w:val="28"/>
        </w:rPr>
        <w:t>,</w:t>
      </w:r>
      <w:r w:rsidR="00780DBA" w:rsidRPr="000B4430">
        <w:rPr>
          <w:rFonts w:ascii="Arial" w:hAnsi="Arial" w:cs="Arial"/>
          <w:sz w:val="28"/>
          <w:szCs w:val="28"/>
        </w:rPr>
        <w:t xml:space="preserve"> que</w:t>
      </w:r>
      <w:r w:rsidR="00D760F2">
        <w:rPr>
          <w:rFonts w:ascii="Arial" w:hAnsi="Arial" w:cs="Arial"/>
          <w:sz w:val="28"/>
          <w:szCs w:val="28"/>
        </w:rPr>
        <w:t>,</w:t>
      </w:r>
      <w:r w:rsidR="00780DBA" w:rsidRPr="000B4430">
        <w:rPr>
          <w:rFonts w:ascii="Arial" w:hAnsi="Arial" w:cs="Arial"/>
          <w:sz w:val="28"/>
          <w:szCs w:val="28"/>
        </w:rPr>
        <w:t xml:space="preserve"> de verdad han hecho de manera conjunta</w:t>
      </w:r>
      <w:r w:rsidR="00D760F2">
        <w:rPr>
          <w:rFonts w:ascii="Arial" w:hAnsi="Arial" w:cs="Arial"/>
          <w:sz w:val="28"/>
          <w:szCs w:val="28"/>
        </w:rPr>
        <w:t>,</w:t>
      </w:r>
      <w:r w:rsidR="00780DBA" w:rsidRPr="000B4430">
        <w:rPr>
          <w:rFonts w:ascii="Arial" w:hAnsi="Arial" w:cs="Arial"/>
          <w:sz w:val="28"/>
          <w:szCs w:val="28"/>
        </w:rPr>
        <w:t xml:space="preserve"> un tra</w:t>
      </w:r>
      <w:r w:rsidR="00780DBA">
        <w:rPr>
          <w:rFonts w:ascii="Arial" w:hAnsi="Arial" w:cs="Arial"/>
          <w:sz w:val="28"/>
          <w:szCs w:val="28"/>
        </w:rPr>
        <w:t>bajo extraordinario entre ambas I</w:t>
      </w:r>
      <w:r w:rsidR="00780DBA" w:rsidRPr="000B4430">
        <w:rPr>
          <w:rFonts w:ascii="Arial" w:hAnsi="Arial" w:cs="Arial"/>
          <w:sz w:val="28"/>
          <w:szCs w:val="28"/>
        </w:rPr>
        <w:t>nstituciones</w:t>
      </w:r>
      <w:r w:rsidR="00D760F2">
        <w:rPr>
          <w:rFonts w:ascii="Arial" w:hAnsi="Arial" w:cs="Arial"/>
          <w:sz w:val="28"/>
          <w:szCs w:val="28"/>
        </w:rPr>
        <w:t>. E</w:t>
      </w:r>
      <w:r w:rsidR="00780DBA" w:rsidRPr="000B4430">
        <w:rPr>
          <w:rFonts w:ascii="Arial" w:hAnsi="Arial" w:cs="Arial"/>
          <w:sz w:val="28"/>
          <w:szCs w:val="28"/>
        </w:rPr>
        <w:t>s decir</w:t>
      </w:r>
      <w:r w:rsidR="00780DBA">
        <w:rPr>
          <w:rFonts w:ascii="Arial" w:hAnsi="Arial" w:cs="Arial"/>
          <w:sz w:val="28"/>
          <w:szCs w:val="28"/>
        </w:rPr>
        <w:t>,</w:t>
      </w:r>
      <w:r w:rsidR="00780DBA" w:rsidRPr="000B4430">
        <w:rPr>
          <w:rFonts w:ascii="Arial" w:hAnsi="Arial" w:cs="Arial"/>
          <w:sz w:val="28"/>
          <w:szCs w:val="28"/>
        </w:rPr>
        <w:t xml:space="preserve"> en </w:t>
      </w:r>
      <w:r w:rsidR="00780DBA">
        <w:rPr>
          <w:rFonts w:ascii="Arial" w:hAnsi="Arial" w:cs="Arial"/>
          <w:sz w:val="28"/>
          <w:szCs w:val="28"/>
        </w:rPr>
        <w:t>este tema de la Estrategia ALE, no obstante que era un P</w:t>
      </w:r>
      <w:r w:rsidR="00780DBA" w:rsidRPr="000B4430">
        <w:rPr>
          <w:rFonts w:ascii="Arial" w:hAnsi="Arial" w:cs="Arial"/>
          <w:sz w:val="28"/>
          <w:szCs w:val="28"/>
        </w:rPr>
        <w:t>rograma</w:t>
      </w:r>
      <w:r w:rsidR="00D760F2">
        <w:rPr>
          <w:rFonts w:ascii="Arial" w:hAnsi="Arial" w:cs="Arial"/>
          <w:sz w:val="28"/>
          <w:szCs w:val="28"/>
        </w:rPr>
        <w:t>,</w:t>
      </w:r>
      <w:r w:rsidR="00780DBA" w:rsidRPr="000B4430">
        <w:rPr>
          <w:rFonts w:ascii="Arial" w:hAnsi="Arial" w:cs="Arial"/>
          <w:sz w:val="28"/>
          <w:szCs w:val="28"/>
        </w:rPr>
        <w:t xml:space="preserve"> que</w:t>
      </w:r>
      <w:r w:rsidR="00D760F2">
        <w:rPr>
          <w:rFonts w:ascii="Arial" w:hAnsi="Arial" w:cs="Arial"/>
          <w:sz w:val="28"/>
          <w:szCs w:val="28"/>
        </w:rPr>
        <w:t>,</w:t>
      </w:r>
      <w:r w:rsidR="00780DBA" w:rsidRPr="000B4430">
        <w:rPr>
          <w:rFonts w:ascii="Arial" w:hAnsi="Arial" w:cs="Arial"/>
          <w:sz w:val="28"/>
          <w:szCs w:val="28"/>
        </w:rPr>
        <w:t xml:space="preserve"> ya sabemos que</w:t>
      </w:r>
      <w:r w:rsidR="00D760F2">
        <w:rPr>
          <w:rFonts w:ascii="Arial" w:hAnsi="Arial" w:cs="Arial"/>
          <w:sz w:val="28"/>
          <w:szCs w:val="28"/>
        </w:rPr>
        <w:t>,</w:t>
      </w:r>
      <w:r w:rsidR="00780DBA" w:rsidRPr="000B4430">
        <w:rPr>
          <w:rFonts w:ascii="Arial" w:hAnsi="Arial" w:cs="Arial"/>
          <w:sz w:val="28"/>
          <w:szCs w:val="28"/>
        </w:rPr>
        <w:t xml:space="preserve"> por diversas circunstancias y situaciones</w:t>
      </w:r>
      <w:r w:rsidR="00D760F2">
        <w:rPr>
          <w:rFonts w:ascii="Arial" w:hAnsi="Arial" w:cs="Arial"/>
          <w:sz w:val="28"/>
          <w:szCs w:val="28"/>
        </w:rPr>
        <w:t>,</w:t>
      </w:r>
      <w:r w:rsidR="00780DBA" w:rsidRPr="000B4430">
        <w:rPr>
          <w:rFonts w:ascii="Arial" w:hAnsi="Arial" w:cs="Arial"/>
          <w:sz w:val="28"/>
          <w:szCs w:val="28"/>
        </w:rPr>
        <w:t xml:space="preserve"> de</w:t>
      </w:r>
      <w:r w:rsidR="00780DBA">
        <w:rPr>
          <w:rFonts w:ascii="Arial" w:hAnsi="Arial" w:cs="Arial"/>
          <w:sz w:val="28"/>
          <w:szCs w:val="28"/>
        </w:rPr>
        <w:t xml:space="preserve"> pues</w:t>
      </w:r>
      <w:r w:rsidR="00D760F2">
        <w:rPr>
          <w:rFonts w:ascii="Arial" w:hAnsi="Arial" w:cs="Arial"/>
          <w:sz w:val="28"/>
          <w:szCs w:val="28"/>
        </w:rPr>
        <w:t>,</w:t>
      </w:r>
      <w:r w:rsidR="00780DBA">
        <w:rPr>
          <w:rFonts w:ascii="Arial" w:hAnsi="Arial" w:cs="Arial"/>
          <w:sz w:val="28"/>
          <w:szCs w:val="28"/>
        </w:rPr>
        <w:t xml:space="preserve"> aparente ejercicio de un P</w:t>
      </w:r>
      <w:r w:rsidR="00780DBA" w:rsidRPr="000B4430">
        <w:rPr>
          <w:rFonts w:ascii="Arial" w:hAnsi="Arial" w:cs="Arial"/>
          <w:sz w:val="28"/>
          <w:szCs w:val="28"/>
        </w:rPr>
        <w:t>rograma</w:t>
      </w:r>
      <w:r w:rsidR="00780DBA">
        <w:rPr>
          <w:rFonts w:ascii="Arial" w:hAnsi="Arial" w:cs="Arial"/>
          <w:sz w:val="28"/>
          <w:szCs w:val="28"/>
        </w:rPr>
        <w:t>,</w:t>
      </w:r>
      <w:r w:rsidR="00780DBA" w:rsidRPr="000B4430">
        <w:rPr>
          <w:rFonts w:ascii="Arial" w:hAnsi="Arial" w:cs="Arial"/>
          <w:sz w:val="28"/>
          <w:szCs w:val="28"/>
        </w:rPr>
        <w:t xml:space="preserve"> que no cumplió con sus objetivos</w:t>
      </w:r>
      <w:r w:rsidR="00D760F2">
        <w:rPr>
          <w:rFonts w:ascii="Arial" w:hAnsi="Arial" w:cs="Arial"/>
          <w:sz w:val="28"/>
          <w:szCs w:val="28"/>
        </w:rPr>
        <w:t>,</w:t>
      </w:r>
      <w:r w:rsidR="00780DBA" w:rsidRPr="000B4430">
        <w:rPr>
          <w:rFonts w:ascii="Arial" w:hAnsi="Arial" w:cs="Arial"/>
          <w:sz w:val="28"/>
          <w:szCs w:val="28"/>
        </w:rPr>
        <w:t xml:space="preserve"> es que no se había podido rescatar</w:t>
      </w:r>
      <w:r w:rsidR="00D760F2">
        <w:rPr>
          <w:rFonts w:ascii="Arial" w:hAnsi="Arial" w:cs="Arial"/>
          <w:sz w:val="28"/>
          <w:szCs w:val="28"/>
        </w:rPr>
        <w:t>. S</w:t>
      </w:r>
      <w:r w:rsidR="00780DBA" w:rsidRPr="000B4430">
        <w:rPr>
          <w:rFonts w:ascii="Arial" w:hAnsi="Arial" w:cs="Arial"/>
          <w:sz w:val="28"/>
          <w:szCs w:val="28"/>
        </w:rPr>
        <w:t>in embargo</w:t>
      </w:r>
      <w:r w:rsidR="00D760F2">
        <w:rPr>
          <w:rFonts w:ascii="Arial" w:hAnsi="Arial" w:cs="Arial"/>
          <w:sz w:val="28"/>
          <w:szCs w:val="28"/>
        </w:rPr>
        <w:t>,</w:t>
      </w:r>
      <w:r w:rsidR="00780DBA" w:rsidRPr="000B4430">
        <w:rPr>
          <w:rFonts w:ascii="Arial" w:hAnsi="Arial" w:cs="Arial"/>
          <w:sz w:val="28"/>
          <w:szCs w:val="28"/>
        </w:rPr>
        <w:t xml:space="preserve"> </w:t>
      </w:r>
      <w:r w:rsidR="00780DBA">
        <w:rPr>
          <w:rFonts w:ascii="Arial" w:hAnsi="Arial" w:cs="Arial"/>
          <w:sz w:val="28"/>
          <w:szCs w:val="28"/>
        </w:rPr>
        <w:t xml:space="preserve">reconozco la parte del </w:t>
      </w:r>
      <w:r w:rsidR="00780DBA" w:rsidRPr="000B4430">
        <w:rPr>
          <w:rFonts w:ascii="Arial" w:hAnsi="Arial" w:cs="Arial"/>
          <w:sz w:val="28"/>
          <w:szCs w:val="28"/>
        </w:rPr>
        <w:t xml:space="preserve">esfuerzo del </w:t>
      </w:r>
      <w:r w:rsidR="00780DBA">
        <w:rPr>
          <w:rFonts w:ascii="Arial" w:hAnsi="Arial" w:cs="Arial"/>
          <w:sz w:val="28"/>
          <w:szCs w:val="28"/>
        </w:rPr>
        <w:t>Gobierno M</w:t>
      </w:r>
      <w:r w:rsidR="00780DBA" w:rsidRPr="000B4430">
        <w:rPr>
          <w:rFonts w:ascii="Arial" w:hAnsi="Arial" w:cs="Arial"/>
          <w:sz w:val="28"/>
          <w:szCs w:val="28"/>
        </w:rPr>
        <w:t>unicipal</w:t>
      </w:r>
      <w:r w:rsidR="00780DBA">
        <w:rPr>
          <w:rFonts w:ascii="Arial" w:hAnsi="Arial" w:cs="Arial"/>
          <w:sz w:val="28"/>
          <w:szCs w:val="28"/>
        </w:rPr>
        <w:t>,</w:t>
      </w:r>
      <w:r w:rsidR="00D760F2">
        <w:rPr>
          <w:rFonts w:ascii="Arial" w:hAnsi="Arial" w:cs="Arial"/>
          <w:sz w:val="28"/>
          <w:szCs w:val="28"/>
        </w:rPr>
        <w:t xml:space="preserve"> de asignar el tema de los Recursos M</w:t>
      </w:r>
      <w:r w:rsidR="00780DBA" w:rsidRPr="000B4430">
        <w:rPr>
          <w:rFonts w:ascii="Arial" w:hAnsi="Arial" w:cs="Arial"/>
          <w:sz w:val="28"/>
          <w:szCs w:val="28"/>
        </w:rPr>
        <w:t>unicipales</w:t>
      </w:r>
      <w:r w:rsidR="00D760F2">
        <w:rPr>
          <w:rFonts w:ascii="Arial" w:hAnsi="Arial" w:cs="Arial"/>
          <w:sz w:val="28"/>
          <w:szCs w:val="28"/>
        </w:rPr>
        <w:t>,</w:t>
      </w:r>
      <w:r w:rsidR="00780DBA" w:rsidRPr="000B4430">
        <w:rPr>
          <w:rFonts w:ascii="Arial" w:hAnsi="Arial" w:cs="Arial"/>
          <w:sz w:val="28"/>
          <w:szCs w:val="28"/>
        </w:rPr>
        <w:t xml:space="preserve"> precisame</w:t>
      </w:r>
      <w:r w:rsidR="00780DBA">
        <w:rPr>
          <w:rFonts w:ascii="Arial" w:hAnsi="Arial" w:cs="Arial"/>
          <w:sz w:val="28"/>
          <w:szCs w:val="28"/>
        </w:rPr>
        <w:t>nte</w:t>
      </w:r>
      <w:r w:rsidR="00D760F2">
        <w:rPr>
          <w:rFonts w:ascii="Arial" w:hAnsi="Arial" w:cs="Arial"/>
          <w:sz w:val="28"/>
          <w:szCs w:val="28"/>
        </w:rPr>
        <w:t>,</w:t>
      </w:r>
      <w:r w:rsidR="00780DBA">
        <w:rPr>
          <w:rFonts w:ascii="Arial" w:hAnsi="Arial" w:cs="Arial"/>
          <w:sz w:val="28"/>
          <w:szCs w:val="28"/>
        </w:rPr>
        <w:t xml:space="preserve"> para ir fortaleciendo estas I</w:t>
      </w:r>
      <w:r w:rsidR="00780DBA" w:rsidRPr="000B4430">
        <w:rPr>
          <w:rFonts w:ascii="Arial" w:hAnsi="Arial" w:cs="Arial"/>
          <w:sz w:val="28"/>
          <w:szCs w:val="28"/>
        </w:rPr>
        <w:t>nstituciones tan nobles y tan importantes y necesarias</w:t>
      </w:r>
      <w:r w:rsidR="00D760F2">
        <w:rPr>
          <w:rFonts w:ascii="Arial" w:hAnsi="Arial" w:cs="Arial"/>
          <w:sz w:val="28"/>
          <w:szCs w:val="28"/>
        </w:rPr>
        <w:t>,</w:t>
      </w:r>
      <w:r w:rsidR="00780DBA" w:rsidRPr="000B4430">
        <w:rPr>
          <w:rFonts w:ascii="Arial" w:hAnsi="Arial" w:cs="Arial"/>
          <w:sz w:val="28"/>
          <w:szCs w:val="28"/>
        </w:rPr>
        <w:t xml:space="preserve"> para </w:t>
      </w:r>
      <w:r w:rsidR="00D760F2">
        <w:rPr>
          <w:rFonts w:ascii="Arial" w:hAnsi="Arial" w:cs="Arial"/>
          <w:sz w:val="28"/>
          <w:szCs w:val="28"/>
        </w:rPr>
        <w:t xml:space="preserve">poder ir </w:t>
      </w:r>
      <w:r w:rsidR="00780DBA" w:rsidRPr="000B4430">
        <w:rPr>
          <w:rFonts w:ascii="Arial" w:hAnsi="Arial" w:cs="Arial"/>
          <w:sz w:val="28"/>
          <w:szCs w:val="28"/>
        </w:rPr>
        <w:t>acortando esta brecha de violencia que se da</w:t>
      </w:r>
      <w:r w:rsidR="00D760F2">
        <w:rPr>
          <w:rFonts w:ascii="Arial" w:hAnsi="Arial" w:cs="Arial"/>
          <w:sz w:val="28"/>
          <w:szCs w:val="28"/>
        </w:rPr>
        <w:t>, sobre todo quienes son v</w:t>
      </w:r>
      <w:r w:rsidR="00780DBA" w:rsidRPr="000B4430">
        <w:rPr>
          <w:rFonts w:ascii="Arial" w:hAnsi="Arial" w:cs="Arial"/>
          <w:sz w:val="28"/>
          <w:szCs w:val="28"/>
        </w:rPr>
        <w:t>íctimas de violencia en sus diferentes ámbitos</w:t>
      </w:r>
      <w:r w:rsidR="00D760F2">
        <w:rPr>
          <w:rFonts w:ascii="Arial" w:hAnsi="Arial" w:cs="Arial"/>
          <w:sz w:val="28"/>
          <w:szCs w:val="28"/>
        </w:rPr>
        <w:t>:</w:t>
      </w:r>
      <w:r w:rsidR="00780DBA" w:rsidRPr="000B4430">
        <w:rPr>
          <w:rFonts w:ascii="Arial" w:hAnsi="Arial" w:cs="Arial"/>
          <w:sz w:val="28"/>
          <w:szCs w:val="28"/>
        </w:rPr>
        <w:t xml:space="preserve"> patrimonial</w:t>
      </w:r>
      <w:r w:rsidR="00D760F2">
        <w:rPr>
          <w:rFonts w:ascii="Arial" w:hAnsi="Arial" w:cs="Arial"/>
          <w:sz w:val="28"/>
          <w:szCs w:val="28"/>
        </w:rPr>
        <w:t xml:space="preserve">, </w:t>
      </w:r>
      <w:r w:rsidR="00780DBA" w:rsidRPr="000B4430">
        <w:rPr>
          <w:rFonts w:ascii="Arial" w:hAnsi="Arial" w:cs="Arial"/>
          <w:sz w:val="28"/>
          <w:szCs w:val="28"/>
        </w:rPr>
        <w:t>física</w:t>
      </w:r>
      <w:r w:rsidR="00D760F2">
        <w:rPr>
          <w:rFonts w:ascii="Arial" w:hAnsi="Arial" w:cs="Arial"/>
          <w:sz w:val="28"/>
          <w:szCs w:val="28"/>
        </w:rPr>
        <w:t>,</w:t>
      </w:r>
      <w:r w:rsidR="00780DBA" w:rsidRPr="000B4430">
        <w:rPr>
          <w:rFonts w:ascii="Arial" w:hAnsi="Arial" w:cs="Arial"/>
          <w:sz w:val="28"/>
          <w:szCs w:val="28"/>
        </w:rPr>
        <w:t xml:space="preserve"> sexual y </w:t>
      </w:r>
      <w:r w:rsidR="00780DBA">
        <w:rPr>
          <w:rFonts w:ascii="Arial" w:hAnsi="Arial" w:cs="Arial"/>
          <w:sz w:val="28"/>
          <w:szCs w:val="28"/>
        </w:rPr>
        <w:t>demás</w:t>
      </w:r>
      <w:r w:rsidR="00D760F2">
        <w:rPr>
          <w:rFonts w:ascii="Arial" w:hAnsi="Arial" w:cs="Arial"/>
          <w:sz w:val="28"/>
          <w:szCs w:val="28"/>
        </w:rPr>
        <w:t>. Y,</w:t>
      </w:r>
      <w:r w:rsidR="00780DBA">
        <w:rPr>
          <w:rFonts w:ascii="Arial" w:hAnsi="Arial" w:cs="Arial"/>
          <w:sz w:val="28"/>
          <w:szCs w:val="28"/>
        </w:rPr>
        <w:t xml:space="preserve"> creo que</w:t>
      </w:r>
      <w:r w:rsidR="00D760F2">
        <w:rPr>
          <w:rFonts w:ascii="Arial" w:hAnsi="Arial" w:cs="Arial"/>
          <w:sz w:val="28"/>
          <w:szCs w:val="28"/>
        </w:rPr>
        <w:t>,</w:t>
      </w:r>
      <w:r w:rsidR="00780DBA">
        <w:rPr>
          <w:rFonts w:ascii="Arial" w:hAnsi="Arial" w:cs="Arial"/>
          <w:sz w:val="28"/>
          <w:szCs w:val="28"/>
        </w:rPr>
        <w:t xml:space="preserve"> </w:t>
      </w:r>
      <w:r w:rsidR="00D760F2">
        <w:rPr>
          <w:rFonts w:ascii="Arial" w:hAnsi="Arial" w:cs="Arial"/>
          <w:sz w:val="28"/>
          <w:szCs w:val="28"/>
        </w:rPr>
        <w:t>no obstante que, la propia D</w:t>
      </w:r>
      <w:r w:rsidR="00780DBA" w:rsidRPr="000B4430">
        <w:rPr>
          <w:rFonts w:ascii="Arial" w:hAnsi="Arial" w:cs="Arial"/>
          <w:sz w:val="28"/>
          <w:szCs w:val="28"/>
        </w:rPr>
        <w:t xml:space="preserve">irección de Seguridad </w:t>
      </w:r>
      <w:r w:rsidR="00780DBA">
        <w:rPr>
          <w:rFonts w:ascii="Arial" w:hAnsi="Arial" w:cs="Arial"/>
          <w:sz w:val="28"/>
          <w:szCs w:val="28"/>
        </w:rPr>
        <w:t>Pública</w:t>
      </w:r>
      <w:r w:rsidR="00D760F2">
        <w:rPr>
          <w:rFonts w:ascii="Arial" w:hAnsi="Arial" w:cs="Arial"/>
          <w:sz w:val="28"/>
          <w:szCs w:val="28"/>
        </w:rPr>
        <w:t xml:space="preserve">, y </w:t>
      </w:r>
      <w:r w:rsidR="00780DBA">
        <w:rPr>
          <w:rFonts w:ascii="Arial" w:hAnsi="Arial" w:cs="Arial"/>
          <w:sz w:val="28"/>
          <w:szCs w:val="28"/>
        </w:rPr>
        <w:t>el I</w:t>
      </w:r>
      <w:r w:rsidR="00780DBA" w:rsidRPr="000B4430">
        <w:rPr>
          <w:rFonts w:ascii="Arial" w:hAnsi="Arial" w:cs="Arial"/>
          <w:sz w:val="28"/>
          <w:szCs w:val="28"/>
        </w:rPr>
        <w:t>nstituto</w:t>
      </w:r>
      <w:r w:rsidR="00D760F2">
        <w:rPr>
          <w:rFonts w:ascii="Arial" w:hAnsi="Arial" w:cs="Arial"/>
          <w:sz w:val="28"/>
          <w:szCs w:val="28"/>
        </w:rPr>
        <w:t>,</w:t>
      </w:r>
      <w:r w:rsidR="00780DBA" w:rsidRPr="000B4430">
        <w:rPr>
          <w:rFonts w:ascii="Arial" w:hAnsi="Arial" w:cs="Arial"/>
          <w:sz w:val="28"/>
          <w:szCs w:val="28"/>
        </w:rPr>
        <w:t xml:space="preserve"> de manera coordinada han llev</w:t>
      </w:r>
      <w:r w:rsidR="00D760F2">
        <w:rPr>
          <w:rFonts w:ascii="Arial" w:hAnsi="Arial" w:cs="Arial"/>
          <w:sz w:val="28"/>
          <w:szCs w:val="28"/>
        </w:rPr>
        <w:t xml:space="preserve">ado acciones tendientes a ir </w:t>
      </w:r>
      <w:r w:rsidR="00780DBA" w:rsidRPr="000B4430">
        <w:rPr>
          <w:rFonts w:ascii="Arial" w:hAnsi="Arial" w:cs="Arial"/>
          <w:sz w:val="28"/>
          <w:szCs w:val="28"/>
        </w:rPr>
        <w:t>previniendo este tipo de situaciones</w:t>
      </w:r>
      <w:r w:rsidR="00D760F2">
        <w:rPr>
          <w:rFonts w:ascii="Arial" w:hAnsi="Arial" w:cs="Arial"/>
          <w:sz w:val="28"/>
          <w:szCs w:val="28"/>
        </w:rPr>
        <w:t>, a</w:t>
      </w:r>
      <w:r w:rsidR="00780DBA" w:rsidRPr="000B4430">
        <w:rPr>
          <w:rFonts w:ascii="Arial" w:hAnsi="Arial" w:cs="Arial"/>
          <w:sz w:val="28"/>
          <w:szCs w:val="28"/>
        </w:rPr>
        <w:t>hora</w:t>
      </w:r>
      <w:r w:rsidR="00D760F2">
        <w:rPr>
          <w:rFonts w:ascii="Arial" w:hAnsi="Arial" w:cs="Arial"/>
          <w:sz w:val="28"/>
          <w:szCs w:val="28"/>
        </w:rPr>
        <w:t>,</w:t>
      </w:r>
      <w:r w:rsidR="00780DBA" w:rsidRPr="000B4430">
        <w:rPr>
          <w:rFonts w:ascii="Arial" w:hAnsi="Arial" w:cs="Arial"/>
          <w:sz w:val="28"/>
          <w:szCs w:val="28"/>
        </w:rPr>
        <w:t xml:space="preserve"> le va a dar la </w:t>
      </w:r>
      <w:r w:rsidR="00780DBA">
        <w:rPr>
          <w:rFonts w:ascii="Arial" w:hAnsi="Arial" w:cs="Arial"/>
          <w:sz w:val="28"/>
          <w:szCs w:val="28"/>
        </w:rPr>
        <w:t>fortaleza legal</w:t>
      </w:r>
      <w:r w:rsidR="00D760F2">
        <w:rPr>
          <w:rFonts w:ascii="Arial" w:hAnsi="Arial" w:cs="Arial"/>
          <w:sz w:val="28"/>
          <w:szCs w:val="28"/>
        </w:rPr>
        <w:t>,</w:t>
      </w:r>
      <w:r w:rsidR="00780DBA">
        <w:rPr>
          <w:rFonts w:ascii="Arial" w:hAnsi="Arial" w:cs="Arial"/>
          <w:sz w:val="28"/>
          <w:szCs w:val="28"/>
        </w:rPr>
        <w:t xml:space="preserve"> la </w:t>
      </w:r>
      <w:r w:rsidR="00D760F2">
        <w:rPr>
          <w:rFonts w:ascii="Arial" w:hAnsi="Arial" w:cs="Arial"/>
          <w:sz w:val="28"/>
          <w:szCs w:val="28"/>
        </w:rPr>
        <w:t>aprobación de esta Unidad E</w:t>
      </w:r>
      <w:r w:rsidR="00780DBA" w:rsidRPr="000B4430">
        <w:rPr>
          <w:rFonts w:ascii="Arial" w:hAnsi="Arial" w:cs="Arial"/>
          <w:sz w:val="28"/>
          <w:szCs w:val="28"/>
        </w:rPr>
        <w:t>specializada</w:t>
      </w:r>
      <w:r w:rsidR="00D760F2">
        <w:rPr>
          <w:rFonts w:ascii="Arial" w:hAnsi="Arial" w:cs="Arial"/>
          <w:sz w:val="28"/>
          <w:szCs w:val="28"/>
        </w:rPr>
        <w:t>,</w:t>
      </w:r>
      <w:r w:rsidR="00780DBA" w:rsidRPr="000B4430">
        <w:rPr>
          <w:rFonts w:ascii="Arial" w:hAnsi="Arial" w:cs="Arial"/>
          <w:sz w:val="28"/>
          <w:szCs w:val="28"/>
        </w:rPr>
        <w:t xml:space="preserve"> a través de esta estructura orgánica y que vamos a venir cumpliendo con estas funciones</w:t>
      </w:r>
      <w:r w:rsidR="00D760F2">
        <w:rPr>
          <w:rFonts w:ascii="Arial" w:hAnsi="Arial" w:cs="Arial"/>
          <w:sz w:val="28"/>
          <w:szCs w:val="28"/>
        </w:rPr>
        <w:t>,</w:t>
      </w:r>
      <w:r w:rsidR="00780DBA" w:rsidRPr="000B4430">
        <w:rPr>
          <w:rFonts w:ascii="Arial" w:hAnsi="Arial" w:cs="Arial"/>
          <w:sz w:val="28"/>
          <w:szCs w:val="28"/>
        </w:rPr>
        <w:t xml:space="preserve"> que ya</w:t>
      </w:r>
      <w:r w:rsidR="00D760F2">
        <w:rPr>
          <w:rFonts w:ascii="Arial" w:hAnsi="Arial" w:cs="Arial"/>
          <w:sz w:val="28"/>
          <w:szCs w:val="28"/>
        </w:rPr>
        <w:t xml:space="preserve"> vienen señaladas en el propio R</w:t>
      </w:r>
      <w:r w:rsidR="00780DBA" w:rsidRPr="000B4430">
        <w:rPr>
          <w:rFonts w:ascii="Arial" w:hAnsi="Arial" w:cs="Arial"/>
          <w:sz w:val="28"/>
          <w:szCs w:val="28"/>
        </w:rPr>
        <w:t>eglamento</w:t>
      </w:r>
      <w:r w:rsidR="00AF45C9">
        <w:rPr>
          <w:rFonts w:ascii="Arial" w:hAnsi="Arial" w:cs="Arial"/>
          <w:sz w:val="28"/>
          <w:szCs w:val="28"/>
        </w:rPr>
        <w:t>,</w:t>
      </w:r>
      <w:r w:rsidR="00780DBA" w:rsidRPr="000B4430">
        <w:rPr>
          <w:rFonts w:ascii="Arial" w:hAnsi="Arial" w:cs="Arial"/>
          <w:sz w:val="28"/>
          <w:szCs w:val="28"/>
        </w:rPr>
        <w:t xml:space="preserve"> con esas atribuciones</w:t>
      </w:r>
      <w:r w:rsidR="00AF45C9">
        <w:rPr>
          <w:rFonts w:ascii="Arial" w:hAnsi="Arial" w:cs="Arial"/>
          <w:sz w:val="28"/>
          <w:szCs w:val="28"/>
        </w:rPr>
        <w:t>. Y,</w:t>
      </w:r>
      <w:r w:rsidR="00780DBA" w:rsidRPr="000B4430">
        <w:rPr>
          <w:rFonts w:ascii="Arial" w:hAnsi="Arial" w:cs="Arial"/>
          <w:sz w:val="28"/>
          <w:szCs w:val="28"/>
        </w:rPr>
        <w:t xml:space="preserve"> efectivamente</w:t>
      </w:r>
      <w:r w:rsidR="00AF45C9">
        <w:rPr>
          <w:rFonts w:ascii="Arial" w:hAnsi="Arial" w:cs="Arial"/>
          <w:sz w:val="28"/>
          <w:szCs w:val="28"/>
        </w:rPr>
        <w:t xml:space="preserve">, ya como </w:t>
      </w:r>
      <w:r w:rsidR="00780DBA" w:rsidRPr="000B4430">
        <w:rPr>
          <w:rFonts w:ascii="Arial" w:hAnsi="Arial" w:cs="Arial"/>
          <w:sz w:val="28"/>
          <w:szCs w:val="28"/>
        </w:rPr>
        <w:t>refieren en los transitorios</w:t>
      </w:r>
      <w:r w:rsidR="00AF45C9">
        <w:rPr>
          <w:rFonts w:ascii="Arial" w:hAnsi="Arial" w:cs="Arial"/>
          <w:sz w:val="28"/>
          <w:szCs w:val="28"/>
        </w:rPr>
        <w:t>, que, de acuerdo a la cuestión presupuestal, que ya se aprobó en el P</w:t>
      </w:r>
      <w:r w:rsidR="00780DBA" w:rsidRPr="000B4430">
        <w:rPr>
          <w:rFonts w:ascii="Arial" w:hAnsi="Arial" w:cs="Arial"/>
          <w:sz w:val="28"/>
          <w:szCs w:val="28"/>
        </w:rPr>
        <w:t>resupuesto</w:t>
      </w:r>
      <w:r w:rsidR="00AF45C9">
        <w:rPr>
          <w:rFonts w:ascii="Arial" w:hAnsi="Arial" w:cs="Arial"/>
          <w:sz w:val="28"/>
          <w:szCs w:val="28"/>
        </w:rPr>
        <w:t>,</w:t>
      </w:r>
      <w:r w:rsidR="00780DBA" w:rsidRPr="000B4430">
        <w:rPr>
          <w:rFonts w:ascii="Arial" w:hAnsi="Arial" w:cs="Arial"/>
          <w:sz w:val="28"/>
          <w:szCs w:val="28"/>
        </w:rPr>
        <w:t xml:space="preserve"> que entrará en vigor para el 2</w:t>
      </w:r>
      <w:r w:rsidR="00780DBA">
        <w:rPr>
          <w:rFonts w:ascii="Arial" w:hAnsi="Arial" w:cs="Arial"/>
          <w:sz w:val="28"/>
          <w:szCs w:val="28"/>
        </w:rPr>
        <w:t xml:space="preserve">024 dos mil veinticuatro, sabemos que este tipo de </w:t>
      </w:r>
      <w:r w:rsidR="00780DBA" w:rsidRPr="000B4430">
        <w:rPr>
          <w:rFonts w:ascii="Arial" w:hAnsi="Arial" w:cs="Arial"/>
          <w:sz w:val="28"/>
          <w:szCs w:val="28"/>
        </w:rPr>
        <w:t>elementos</w:t>
      </w:r>
      <w:r w:rsidR="00AF45C9">
        <w:rPr>
          <w:rFonts w:ascii="Arial" w:hAnsi="Arial" w:cs="Arial"/>
          <w:sz w:val="28"/>
          <w:szCs w:val="28"/>
        </w:rPr>
        <w:t>,</w:t>
      </w:r>
      <w:r w:rsidR="00780DBA" w:rsidRPr="000B4430">
        <w:rPr>
          <w:rFonts w:ascii="Arial" w:hAnsi="Arial" w:cs="Arial"/>
          <w:sz w:val="28"/>
          <w:szCs w:val="28"/>
        </w:rPr>
        <w:t xml:space="preserve"> que debe</w:t>
      </w:r>
      <w:r w:rsidR="00AF45C9">
        <w:rPr>
          <w:rFonts w:ascii="Arial" w:hAnsi="Arial" w:cs="Arial"/>
          <w:sz w:val="28"/>
          <w:szCs w:val="28"/>
        </w:rPr>
        <w:t>n de estar conformados en esta Unidad E</w:t>
      </w:r>
      <w:r w:rsidR="00780DBA" w:rsidRPr="000B4430">
        <w:rPr>
          <w:rFonts w:ascii="Arial" w:hAnsi="Arial" w:cs="Arial"/>
          <w:sz w:val="28"/>
          <w:szCs w:val="28"/>
        </w:rPr>
        <w:t>specializada</w:t>
      </w:r>
      <w:r w:rsidR="00780DBA">
        <w:rPr>
          <w:rFonts w:ascii="Arial" w:hAnsi="Arial" w:cs="Arial"/>
          <w:sz w:val="28"/>
          <w:szCs w:val="28"/>
        </w:rPr>
        <w:t>,</w:t>
      </w:r>
      <w:r w:rsidR="00780DBA" w:rsidRPr="000B4430">
        <w:rPr>
          <w:rFonts w:ascii="Arial" w:hAnsi="Arial" w:cs="Arial"/>
          <w:sz w:val="28"/>
          <w:szCs w:val="28"/>
        </w:rPr>
        <w:t xml:space="preserve"> pues d</w:t>
      </w:r>
      <w:r w:rsidR="00AF45C9">
        <w:rPr>
          <w:rFonts w:ascii="Arial" w:hAnsi="Arial" w:cs="Arial"/>
          <w:sz w:val="28"/>
          <w:szCs w:val="28"/>
        </w:rPr>
        <w:t>eben de ser efectivamente, P</w:t>
      </w:r>
      <w:r w:rsidR="00780DBA" w:rsidRPr="000B4430">
        <w:rPr>
          <w:rFonts w:ascii="Arial" w:hAnsi="Arial" w:cs="Arial"/>
          <w:sz w:val="28"/>
          <w:szCs w:val="28"/>
        </w:rPr>
        <w:t>olicías</w:t>
      </w:r>
      <w:r w:rsidR="00AF45C9">
        <w:rPr>
          <w:rFonts w:ascii="Arial" w:hAnsi="Arial" w:cs="Arial"/>
          <w:sz w:val="28"/>
          <w:szCs w:val="28"/>
        </w:rPr>
        <w:t>,</w:t>
      </w:r>
      <w:r w:rsidR="00780DBA" w:rsidRPr="000B4430">
        <w:rPr>
          <w:rFonts w:ascii="Arial" w:hAnsi="Arial" w:cs="Arial"/>
          <w:sz w:val="28"/>
          <w:szCs w:val="28"/>
        </w:rPr>
        <w:t xml:space="preserve"> pero con ese </w:t>
      </w:r>
      <w:r w:rsidR="00780DBA">
        <w:rPr>
          <w:rFonts w:ascii="Arial" w:hAnsi="Arial" w:cs="Arial"/>
          <w:sz w:val="28"/>
          <w:szCs w:val="28"/>
        </w:rPr>
        <w:t>r</w:t>
      </w:r>
      <w:r w:rsidR="00780DBA" w:rsidRPr="000B4430">
        <w:rPr>
          <w:rFonts w:ascii="Arial" w:hAnsi="Arial" w:cs="Arial"/>
          <w:sz w:val="28"/>
          <w:szCs w:val="28"/>
        </w:rPr>
        <w:t>ango de especialidad</w:t>
      </w:r>
      <w:r w:rsidR="00AF45C9">
        <w:rPr>
          <w:rFonts w:ascii="Arial" w:hAnsi="Arial" w:cs="Arial"/>
          <w:sz w:val="28"/>
          <w:szCs w:val="28"/>
        </w:rPr>
        <w:t>. P</w:t>
      </w:r>
      <w:r w:rsidR="00780DBA" w:rsidRPr="000B4430">
        <w:rPr>
          <w:rFonts w:ascii="Arial" w:hAnsi="Arial" w:cs="Arial"/>
          <w:sz w:val="28"/>
          <w:szCs w:val="28"/>
        </w:rPr>
        <w:t>or ahí</w:t>
      </w:r>
      <w:r w:rsidR="00AF45C9">
        <w:rPr>
          <w:rFonts w:ascii="Arial" w:hAnsi="Arial" w:cs="Arial"/>
          <w:sz w:val="28"/>
          <w:szCs w:val="28"/>
        </w:rPr>
        <w:t>,</w:t>
      </w:r>
      <w:r w:rsidR="00780DBA" w:rsidRPr="000B4430">
        <w:rPr>
          <w:rFonts w:ascii="Arial" w:hAnsi="Arial" w:cs="Arial"/>
          <w:sz w:val="28"/>
          <w:szCs w:val="28"/>
        </w:rPr>
        <w:t xml:space="preserve"> no</w:t>
      </w:r>
      <w:r w:rsidR="00AF45C9">
        <w:rPr>
          <w:rFonts w:ascii="Arial" w:hAnsi="Arial" w:cs="Arial"/>
          <w:sz w:val="28"/>
          <w:szCs w:val="28"/>
        </w:rPr>
        <w:t>s</w:t>
      </w:r>
      <w:r w:rsidR="00780DBA" w:rsidRPr="000B4430">
        <w:rPr>
          <w:rFonts w:ascii="Arial" w:hAnsi="Arial" w:cs="Arial"/>
          <w:sz w:val="28"/>
          <w:szCs w:val="28"/>
        </w:rPr>
        <w:t xml:space="preserve"> lo estuv</w:t>
      </w:r>
      <w:r w:rsidR="00780DBA">
        <w:rPr>
          <w:rFonts w:ascii="Arial" w:hAnsi="Arial" w:cs="Arial"/>
          <w:sz w:val="28"/>
          <w:szCs w:val="28"/>
        </w:rPr>
        <w:t>o exponiendo muy claramente el actual Comisario</w:t>
      </w:r>
      <w:r w:rsidR="00AF45C9">
        <w:rPr>
          <w:rFonts w:ascii="Arial" w:hAnsi="Arial" w:cs="Arial"/>
          <w:sz w:val="28"/>
          <w:szCs w:val="28"/>
        </w:rPr>
        <w:t>,</w:t>
      </w:r>
      <w:r w:rsidR="00780DBA">
        <w:rPr>
          <w:rFonts w:ascii="Arial" w:hAnsi="Arial" w:cs="Arial"/>
          <w:sz w:val="28"/>
          <w:szCs w:val="28"/>
        </w:rPr>
        <w:t xml:space="preserve"> junto con </w:t>
      </w:r>
      <w:r w:rsidR="00AF45C9">
        <w:rPr>
          <w:rFonts w:ascii="Arial" w:hAnsi="Arial" w:cs="Arial"/>
          <w:sz w:val="28"/>
          <w:szCs w:val="28"/>
        </w:rPr>
        <w:t xml:space="preserve">las </w:t>
      </w:r>
      <w:r w:rsidR="00AF45C9">
        <w:rPr>
          <w:rFonts w:ascii="Arial" w:hAnsi="Arial" w:cs="Arial"/>
          <w:sz w:val="28"/>
          <w:szCs w:val="28"/>
        </w:rPr>
        <w:lastRenderedPageBreak/>
        <w:t xml:space="preserve">áreas </w:t>
      </w:r>
      <w:r w:rsidR="00780DBA" w:rsidRPr="000B4430">
        <w:rPr>
          <w:rFonts w:ascii="Arial" w:hAnsi="Arial" w:cs="Arial"/>
          <w:sz w:val="28"/>
          <w:szCs w:val="28"/>
        </w:rPr>
        <w:t>que están en esta funci</w:t>
      </w:r>
      <w:r w:rsidR="00780DBA">
        <w:rPr>
          <w:rFonts w:ascii="Arial" w:hAnsi="Arial" w:cs="Arial"/>
          <w:sz w:val="28"/>
          <w:szCs w:val="28"/>
        </w:rPr>
        <w:t>ón operativa</w:t>
      </w:r>
      <w:r w:rsidR="00AF45C9">
        <w:rPr>
          <w:rFonts w:ascii="Arial" w:hAnsi="Arial" w:cs="Arial"/>
          <w:sz w:val="28"/>
          <w:szCs w:val="28"/>
        </w:rPr>
        <w:t>,</w:t>
      </w:r>
      <w:r w:rsidR="00780DBA">
        <w:rPr>
          <w:rFonts w:ascii="Arial" w:hAnsi="Arial" w:cs="Arial"/>
          <w:sz w:val="28"/>
          <w:szCs w:val="28"/>
        </w:rPr>
        <w:t xml:space="preserve"> las compañeras de Seguridad P</w:t>
      </w:r>
      <w:r w:rsidR="00780DBA" w:rsidRPr="000B4430">
        <w:rPr>
          <w:rFonts w:ascii="Arial" w:hAnsi="Arial" w:cs="Arial"/>
          <w:sz w:val="28"/>
          <w:szCs w:val="28"/>
        </w:rPr>
        <w:t>ública</w:t>
      </w:r>
      <w:r w:rsidR="00780DBA">
        <w:rPr>
          <w:rFonts w:ascii="Arial" w:hAnsi="Arial" w:cs="Arial"/>
          <w:sz w:val="28"/>
          <w:szCs w:val="28"/>
        </w:rPr>
        <w:t>,</w:t>
      </w:r>
      <w:r w:rsidR="00780DBA" w:rsidRPr="000B4430">
        <w:rPr>
          <w:rFonts w:ascii="Arial" w:hAnsi="Arial" w:cs="Arial"/>
          <w:sz w:val="28"/>
          <w:szCs w:val="28"/>
        </w:rPr>
        <w:t xml:space="preserve"> así como</w:t>
      </w:r>
      <w:r w:rsidR="00780DBA">
        <w:rPr>
          <w:rFonts w:ascii="Arial" w:hAnsi="Arial" w:cs="Arial"/>
          <w:sz w:val="28"/>
          <w:szCs w:val="28"/>
        </w:rPr>
        <w:t xml:space="preserve"> por la propia Titular de la Dirección de Igualdad S</w:t>
      </w:r>
      <w:r w:rsidR="00780DBA" w:rsidRPr="000B4430">
        <w:rPr>
          <w:rFonts w:ascii="Arial" w:hAnsi="Arial" w:cs="Arial"/>
          <w:sz w:val="28"/>
          <w:szCs w:val="28"/>
        </w:rPr>
        <w:t>ustantiva</w:t>
      </w:r>
      <w:r w:rsidR="00780DBA">
        <w:rPr>
          <w:rFonts w:ascii="Arial" w:hAnsi="Arial" w:cs="Arial"/>
          <w:sz w:val="28"/>
          <w:szCs w:val="28"/>
        </w:rPr>
        <w:t>, es cua</w:t>
      </w:r>
      <w:r w:rsidR="00780DBA" w:rsidRPr="000B4430">
        <w:rPr>
          <w:rFonts w:ascii="Arial" w:hAnsi="Arial" w:cs="Arial"/>
          <w:sz w:val="28"/>
          <w:szCs w:val="28"/>
        </w:rPr>
        <w:t>nto</w:t>
      </w:r>
      <w:r w:rsidR="00780DBA">
        <w:rPr>
          <w:rFonts w:ascii="Arial" w:hAnsi="Arial" w:cs="Arial"/>
          <w:sz w:val="28"/>
          <w:szCs w:val="28"/>
        </w:rPr>
        <w:t>, S</w:t>
      </w:r>
      <w:r w:rsidR="00780DBA" w:rsidRPr="000B4430">
        <w:rPr>
          <w:rFonts w:ascii="Arial" w:hAnsi="Arial" w:cs="Arial"/>
          <w:sz w:val="28"/>
          <w:szCs w:val="28"/>
        </w:rPr>
        <w:t>eñora</w:t>
      </w:r>
      <w:r w:rsidR="00780DBA">
        <w:rPr>
          <w:rFonts w:ascii="Arial" w:hAnsi="Arial" w:cs="Arial"/>
          <w:sz w:val="28"/>
          <w:szCs w:val="28"/>
        </w:rPr>
        <w:t xml:space="preserve"> Secretaria. </w:t>
      </w:r>
      <w:r w:rsidR="00C16E19">
        <w:rPr>
          <w:rFonts w:ascii="Arial" w:hAnsi="Arial" w:cs="Arial"/>
          <w:b/>
          <w:i/>
          <w:sz w:val="28"/>
          <w:szCs w:val="28"/>
        </w:rPr>
        <w:t xml:space="preserve">C. Regidor Jesús Ramírez Sánchez:  </w:t>
      </w:r>
      <w:r w:rsidR="00C16E19" w:rsidRPr="00325915">
        <w:rPr>
          <w:rFonts w:ascii="Arial" w:hAnsi="Arial" w:cs="Arial"/>
          <w:sz w:val="28"/>
          <w:szCs w:val="28"/>
        </w:rPr>
        <w:t>Buenas tardes a todos nuevamente</w:t>
      </w:r>
      <w:r w:rsidR="00C16E19">
        <w:rPr>
          <w:rFonts w:ascii="Arial" w:hAnsi="Arial" w:cs="Arial"/>
          <w:sz w:val="28"/>
          <w:szCs w:val="28"/>
        </w:rPr>
        <w:t>. U</w:t>
      </w:r>
      <w:r w:rsidR="00C16E19" w:rsidRPr="00325915">
        <w:rPr>
          <w:rFonts w:ascii="Arial" w:hAnsi="Arial" w:cs="Arial"/>
          <w:sz w:val="28"/>
          <w:szCs w:val="28"/>
        </w:rPr>
        <w:t xml:space="preserve">na pregunta para la autora de la </w:t>
      </w:r>
      <w:r w:rsidR="00C16E19">
        <w:rPr>
          <w:rFonts w:ascii="Arial" w:hAnsi="Arial" w:cs="Arial"/>
          <w:sz w:val="28"/>
          <w:szCs w:val="28"/>
        </w:rPr>
        <w:t>I</w:t>
      </w:r>
      <w:r w:rsidR="00C16E19" w:rsidRPr="00325915">
        <w:rPr>
          <w:rFonts w:ascii="Arial" w:hAnsi="Arial" w:cs="Arial"/>
          <w:sz w:val="28"/>
          <w:szCs w:val="28"/>
        </w:rPr>
        <w:t>niciativa</w:t>
      </w:r>
      <w:r w:rsidR="00C16E19">
        <w:rPr>
          <w:rFonts w:ascii="Arial" w:hAnsi="Arial" w:cs="Arial"/>
          <w:sz w:val="28"/>
          <w:szCs w:val="28"/>
        </w:rPr>
        <w:t>;</w:t>
      </w:r>
      <w:r w:rsidR="00C16E19" w:rsidRPr="00325915">
        <w:rPr>
          <w:rFonts w:ascii="Arial" w:hAnsi="Arial" w:cs="Arial"/>
          <w:sz w:val="28"/>
          <w:szCs w:val="28"/>
        </w:rPr>
        <w:t xml:space="preserve"> en el a</w:t>
      </w:r>
      <w:r w:rsidR="00C16E19">
        <w:rPr>
          <w:rFonts w:ascii="Arial" w:hAnsi="Arial" w:cs="Arial"/>
          <w:sz w:val="28"/>
          <w:szCs w:val="28"/>
        </w:rPr>
        <w:t>nexo que nos hicieron llegar</w:t>
      </w:r>
      <w:r w:rsidR="00AF45C9">
        <w:rPr>
          <w:rFonts w:ascii="Arial" w:hAnsi="Arial" w:cs="Arial"/>
          <w:sz w:val="28"/>
          <w:szCs w:val="28"/>
        </w:rPr>
        <w:t>,</w:t>
      </w:r>
      <w:r w:rsidR="00C16E19">
        <w:rPr>
          <w:rFonts w:ascii="Arial" w:hAnsi="Arial" w:cs="Arial"/>
          <w:sz w:val="28"/>
          <w:szCs w:val="28"/>
        </w:rPr>
        <w:t xml:space="preserve"> Síndica Magali,</w:t>
      </w:r>
      <w:r w:rsidR="00C16E19" w:rsidRPr="00325915">
        <w:rPr>
          <w:rFonts w:ascii="Arial" w:hAnsi="Arial" w:cs="Arial"/>
          <w:sz w:val="28"/>
          <w:szCs w:val="28"/>
        </w:rPr>
        <w:t xml:space="preserve"> es muy diferente </w:t>
      </w:r>
      <w:r w:rsidR="00C16E19">
        <w:rPr>
          <w:rFonts w:ascii="Arial" w:hAnsi="Arial" w:cs="Arial"/>
          <w:sz w:val="28"/>
          <w:szCs w:val="28"/>
        </w:rPr>
        <w:t>a lo que viene la I</w:t>
      </w:r>
      <w:r w:rsidR="00C16E19" w:rsidRPr="00325915">
        <w:rPr>
          <w:rFonts w:ascii="Arial" w:hAnsi="Arial" w:cs="Arial"/>
          <w:sz w:val="28"/>
          <w:szCs w:val="28"/>
        </w:rPr>
        <w:t>niciativa</w:t>
      </w:r>
      <w:r w:rsidR="00AF45C9">
        <w:rPr>
          <w:rFonts w:ascii="Arial" w:hAnsi="Arial" w:cs="Arial"/>
          <w:sz w:val="28"/>
          <w:szCs w:val="28"/>
        </w:rPr>
        <w:t>. V</w:t>
      </w:r>
      <w:r w:rsidR="00C16E19" w:rsidRPr="00325915">
        <w:rPr>
          <w:rFonts w:ascii="Arial" w:hAnsi="Arial" w:cs="Arial"/>
          <w:sz w:val="28"/>
          <w:szCs w:val="28"/>
        </w:rPr>
        <w:t>iene</w:t>
      </w:r>
      <w:r w:rsidR="00AF45C9">
        <w:rPr>
          <w:rFonts w:ascii="Arial" w:hAnsi="Arial" w:cs="Arial"/>
          <w:sz w:val="28"/>
          <w:szCs w:val="28"/>
        </w:rPr>
        <w:t>n</w:t>
      </w:r>
      <w:r w:rsidR="00C16E19" w:rsidRPr="00325915">
        <w:rPr>
          <w:rFonts w:ascii="Arial" w:hAnsi="Arial" w:cs="Arial"/>
          <w:sz w:val="28"/>
          <w:szCs w:val="28"/>
        </w:rPr>
        <w:t xml:space="preserve"> más modificaciones en el anexo</w:t>
      </w:r>
      <w:r w:rsidR="00AF45C9">
        <w:rPr>
          <w:rFonts w:ascii="Arial" w:hAnsi="Arial" w:cs="Arial"/>
          <w:sz w:val="28"/>
          <w:szCs w:val="28"/>
        </w:rPr>
        <w:t>,</w:t>
      </w:r>
      <w:r w:rsidR="00C16E19" w:rsidRPr="00325915">
        <w:rPr>
          <w:rFonts w:ascii="Arial" w:hAnsi="Arial" w:cs="Arial"/>
          <w:sz w:val="28"/>
          <w:szCs w:val="28"/>
        </w:rPr>
        <w:t xml:space="preserve"> y no tiene una coherencia en el </w:t>
      </w:r>
      <w:r w:rsidR="00AF45C9">
        <w:rPr>
          <w:rFonts w:ascii="Arial" w:hAnsi="Arial" w:cs="Arial"/>
          <w:sz w:val="28"/>
          <w:szCs w:val="28"/>
        </w:rPr>
        <w:t>A</w:t>
      </w:r>
      <w:r w:rsidR="00C16E19" w:rsidRPr="00325915">
        <w:rPr>
          <w:rFonts w:ascii="Arial" w:hAnsi="Arial" w:cs="Arial"/>
          <w:sz w:val="28"/>
          <w:szCs w:val="28"/>
        </w:rPr>
        <w:t>rticulado</w:t>
      </w:r>
      <w:r w:rsidR="00AF45C9">
        <w:rPr>
          <w:rFonts w:ascii="Arial" w:hAnsi="Arial" w:cs="Arial"/>
          <w:sz w:val="28"/>
          <w:szCs w:val="28"/>
        </w:rPr>
        <w:t xml:space="preserve">. Creo </w:t>
      </w:r>
      <w:r w:rsidR="00C16E19" w:rsidRPr="00325915">
        <w:rPr>
          <w:rFonts w:ascii="Arial" w:hAnsi="Arial" w:cs="Arial"/>
          <w:sz w:val="28"/>
          <w:szCs w:val="28"/>
        </w:rPr>
        <w:t>qu</w:t>
      </w:r>
      <w:r w:rsidR="00AF45C9">
        <w:rPr>
          <w:rFonts w:ascii="Arial" w:hAnsi="Arial" w:cs="Arial"/>
          <w:sz w:val="28"/>
          <w:szCs w:val="28"/>
        </w:rPr>
        <w:t>e, lo habíamos manifestado en la C</w:t>
      </w:r>
      <w:r w:rsidR="00C16E19" w:rsidRPr="00325915">
        <w:rPr>
          <w:rFonts w:ascii="Arial" w:hAnsi="Arial" w:cs="Arial"/>
          <w:sz w:val="28"/>
          <w:szCs w:val="28"/>
        </w:rPr>
        <w:t>omisión</w:t>
      </w:r>
      <w:r w:rsidR="00AF45C9">
        <w:rPr>
          <w:rFonts w:ascii="Arial" w:hAnsi="Arial" w:cs="Arial"/>
          <w:sz w:val="28"/>
          <w:szCs w:val="28"/>
        </w:rPr>
        <w:t>.</w:t>
      </w:r>
      <w:r w:rsidR="00C16E19" w:rsidRPr="00325915">
        <w:rPr>
          <w:rFonts w:ascii="Arial" w:hAnsi="Arial" w:cs="Arial"/>
          <w:sz w:val="28"/>
          <w:szCs w:val="28"/>
        </w:rPr>
        <w:t xml:space="preserve"> Aquí nada más</w:t>
      </w:r>
      <w:r w:rsidR="00AF45C9">
        <w:rPr>
          <w:rFonts w:ascii="Arial" w:hAnsi="Arial" w:cs="Arial"/>
          <w:sz w:val="28"/>
          <w:szCs w:val="28"/>
        </w:rPr>
        <w:t xml:space="preserve">, </w:t>
      </w:r>
      <w:r w:rsidR="00C16E19" w:rsidRPr="00325915">
        <w:rPr>
          <w:rFonts w:ascii="Arial" w:hAnsi="Arial" w:cs="Arial"/>
          <w:sz w:val="28"/>
          <w:szCs w:val="28"/>
        </w:rPr>
        <w:t xml:space="preserve">se hace </w:t>
      </w:r>
      <w:r w:rsidR="00AF45C9">
        <w:rPr>
          <w:rFonts w:ascii="Arial" w:hAnsi="Arial" w:cs="Arial"/>
          <w:sz w:val="28"/>
          <w:szCs w:val="28"/>
        </w:rPr>
        <w:t>mención de la propia U</w:t>
      </w:r>
      <w:r w:rsidR="00C16E19" w:rsidRPr="00325915">
        <w:rPr>
          <w:rFonts w:ascii="Arial" w:hAnsi="Arial" w:cs="Arial"/>
          <w:sz w:val="28"/>
          <w:szCs w:val="28"/>
        </w:rPr>
        <w:t>nidad de</w:t>
      </w:r>
      <w:r w:rsidR="00AF45C9">
        <w:rPr>
          <w:rFonts w:ascii="Arial" w:hAnsi="Arial" w:cs="Arial"/>
          <w:sz w:val="28"/>
          <w:szCs w:val="28"/>
        </w:rPr>
        <w:t xml:space="preserve"> A</w:t>
      </w:r>
      <w:r w:rsidR="00C16E19" w:rsidRPr="00325915">
        <w:rPr>
          <w:rFonts w:ascii="Arial" w:hAnsi="Arial" w:cs="Arial"/>
          <w:sz w:val="28"/>
          <w:szCs w:val="28"/>
        </w:rPr>
        <w:t>tención</w:t>
      </w:r>
      <w:r w:rsidR="00AF45C9">
        <w:rPr>
          <w:rFonts w:ascii="Arial" w:hAnsi="Arial" w:cs="Arial"/>
          <w:sz w:val="28"/>
          <w:szCs w:val="28"/>
        </w:rPr>
        <w:t xml:space="preserve"> de Mujeres, Víctimas de V</w:t>
      </w:r>
      <w:r w:rsidR="00C16E19" w:rsidRPr="00325915">
        <w:rPr>
          <w:rFonts w:ascii="Arial" w:hAnsi="Arial" w:cs="Arial"/>
          <w:sz w:val="28"/>
          <w:szCs w:val="28"/>
        </w:rPr>
        <w:t>iolencia</w:t>
      </w:r>
      <w:r w:rsidR="00AF45C9">
        <w:rPr>
          <w:rFonts w:ascii="Arial" w:hAnsi="Arial" w:cs="Arial"/>
          <w:sz w:val="28"/>
          <w:szCs w:val="28"/>
        </w:rPr>
        <w:t xml:space="preserve">, solamente hace </w:t>
      </w:r>
      <w:r w:rsidR="00C16E19" w:rsidRPr="00325915">
        <w:rPr>
          <w:rFonts w:ascii="Arial" w:hAnsi="Arial" w:cs="Arial"/>
          <w:sz w:val="28"/>
          <w:szCs w:val="28"/>
        </w:rPr>
        <w:t>esa modificación</w:t>
      </w:r>
      <w:r w:rsidR="00AF45C9">
        <w:rPr>
          <w:rFonts w:ascii="Arial" w:hAnsi="Arial" w:cs="Arial"/>
          <w:sz w:val="28"/>
          <w:szCs w:val="28"/>
        </w:rPr>
        <w:t>,</w:t>
      </w:r>
      <w:r w:rsidR="00C16E19" w:rsidRPr="00325915">
        <w:rPr>
          <w:rFonts w:ascii="Arial" w:hAnsi="Arial" w:cs="Arial"/>
          <w:sz w:val="28"/>
          <w:szCs w:val="28"/>
        </w:rPr>
        <w:t xml:space="preserve"> que era una de las partes que se había trabajado en la </w:t>
      </w:r>
      <w:r w:rsidR="00AF45C9">
        <w:rPr>
          <w:rFonts w:ascii="Arial" w:hAnsi="Arial" w:cs="Arial"/>
          <w:sz w:val="28"/>
          <w:szCs w:val="28"/>
        </w:rPr>
        <w:t>en la Comisión de R</w:t>
      </w:r>
      <w:r w:rsidR="00C16E19" w:rsidRPr="00325915">
        <w:rPr>
          <w:rFonts w:ascii="Arial" w:hAnsi="Arial" w:cs="Arial"/>
          <w:sz w:val="28"/>
          <w:szCs w:val="28"/>
        </w:rPr>
        <w:t>eglamentos</w:t>
      </w:r>
      <w:r w:rsidR="00AF45C9">
        <w:rPr>
          <w:rFonts w:ascii="Arial" w:hAnsi="Arial" w:cs="Arial"/>
          <w:sz w:val="28"/>
          <w:szCs w:val="28"/>
        </w:rPr>
        <w:t xml:space="preserve">, </w:t>
      </w:r>
      <w:r w:rsidR="00C16E19" w:rsidRPr="00325915">
        <w:rPr>
          <w:rFonts w:ascii="Arial" w:hAnsi="Arial" w:cs="Arial"/>
          <w:sz w:val="28"/>
          <w:szCs w:val="28"/>
        </w:rPr>
        <w:t>junto con los diferentes operativos</w:t>
      </w:r>
      <w:r w:rsidR="00AF45C9">
        <w:rPr>
          <w:rFonts w:ascii="Arial" w:hAnsi="Arial" w:cs="Arial"/>
          <w:sz w:val="28"/>
          <w:szCs w:val="28"/>
        </w:rPr>
        <w:t>,</w:t>
      </w:r>
      <w:r w:rsidR="00C16E19" w:rsidRPr="00325915">
        <w:rPr>
          <w:rFonts w:ascii="Arial" w:hAnsi="Arial" w:cs="Arial"/>
          <w:sz w:val="28"/>
          <w:szCs w:val="28"/>
        </w:rPr>
        <w:t xml:space="preserve"> que estaban ahí</w:t>
      </w:r>
      <w:r w:rsidR="00AF45C9">
        <w:rPr>
          <w:rFonts w:ascii="Arial" w:hAnsi="Arial" w:cs="Arial"/>
          <w:sz w:val="28"/>
          <w:szCs w:val="28"/>
        </w:rPr>
        <w:t xml:space="preserve"> auxiliándonos. Y, no viene nada de lo demás pues, que viene dentro del propio anexo. No sé, si solamente se va aprobar el tema ahorita, solamente de la Unidad E</w:t>
      </w:r>
      <w:r w:rsidR="00C16E19" w:rsidRPr="00325915">
        <w:rPr>
          <w:rFonts w:ascii="Arial" w:hAnsi="Arial" w:cs="Arial"/>
          <w:sz w:val="28"/>
          <w:szCs w:val="28"/>
        </w:rPr>
        <w:t>specializada</w:t>
      </w:r>
      <w:r w:rsidR="00AF45C9">
        <w:rPr>
          <w:rFonts w:ascii="Arial" w:hAnsi="Arial" w:cs="Arial"/>
          <w:sz w:val="28"/>
          <w:szCs w:val="28"/>
        </w:rPr>
        <w:t>, o</w:t>
      </w:r>
      <w:r w:rsidR="00C16E19" w:rsidRPr="00325915">
        <w:rPr>
          <w:rFonts w:ascii="Arial" w:hAnsi="Arial" w:cs="Arial"/>
          <w:sz w:val="28"/>
          <w:szCs w:val="28"/>
        </w:rPr>
        <w:t xml:space="preserve"> es todo</w:t>
      </w:r>
      <w:r w:rsidR="00AF45C9">
        <w:rPr>
          <w:rFonts w:ascii="Arial" w:hAnsi="Arial" w:cs="Arial"/>
          <w:sz w:val="28"/>
          <w:szCs w:val="28"/>
        </w:rPr>
        <w:t>,</w:t>
      </w:r>
      <w:r w:rsidR="00C16E19" w:rsidRPr="00325915">
        <w:rPr>
          <w:rFonts w:ascii="Arial" w:hAnsi="Arial" w:cs="Arial"/>
          <w:sz w:val="28"/>
          <w:szCs w:val="28"/>
        </w:rPr>
        <w:t xml:space="preserve"> porque </w:t>
      </w:r>
      <w:r w:rsidR="00AF45C9">
        <w:rPr>
          <w:rFonts w:ascii="Arial" w:hAnsi="Arial" w:cs="Arial"/>
          <w:sz w:val="28"/>
          <w:szCs w:val="28"/>
        </w:rPr>
        <w:t>sí</w:t>
      </w:r>
      <w:r w:rsidR="00C16E19" w:rsidRPr="00325915">
        <w:rPr>
          <w:rFonts w:ascii="Arial" w:hAnsi="Arial" w:cs="Arial"/>
          <w:sz w:val="28"/>
          <w:szCs w:val="28"/>
        </w:rPr>
        <w:t xml:space="preserve"> tiene algunos errores</w:t>
      </w:r>
      <w:r w:rsidR="00AF45C9">
        <w:rPr>
          <w:rFonts w:ascii="Arial" w:hAnsi="Arial" w:cs="Arial"/>
          <w:sz w:val="28"/>
          <w:szCs w:val="28"/>
        </w:rPr>
        <w:t xml:space="preserve">, </w:t>
      </w:r>
      <w:r w:rsidR="00C16E19" w:rsidRPr="00325915">
        <w:rPr>
          <w:rFonts w:ascii="Arial" w:hAnsi="Arial" w:cs="Arial"/>
          <w:sz w:val="28"/>
          <w:szCs w:val="28"/>
        </w:rPr>
        <w:t>en el anexo</w:t>
      </w:r>
      <w:r w:rsidR="00AF45C9">
        <w:rPr>
          <w:rFonts w:ascii="Arial" w:hAnsi="Arial" w:cs="Arial"/>
          <w:sz w:val="28"/>
          <w:szCs w:val="28"/>
        </w:rPr>
        <w:t>,</w:t>
      </w:r>
      <w:r w:rsidR="00C16E19" w:rsidRPr="00325915">
        <w:rPr>
          <w:rFonts w:ascii="Arial" w:hAnsi="Arial" w:cs="Arial"/>
          <w:sz w:val="28"/>
          <w:szCs w:val="28"/>
        </w:rPr>
        <w:t xml:space="preserve"> que se habían</w:t>
      </w:r>
      <w:r w:rsidR="00AF45C9">
        <w:rPr>
          <w:rFonts w:ascii="Arial" w:hAnsi="Arial" w:cs="Arial"/>
          <w:sz w:val="28"/>
          <w:szCs w:val="28"/>
        </w:rPr>
        <w:t xml:space="preserve"> manifestado</w:t>
      </w:r>
      <w:r w:rsidR="0052371C">
        <w:rPr>
          <w:rFonts w:ascii="Arial" w:hAnsi="Arial" w:cs="Arial"/>
          <w:sz w:val="28"/>
          <w:szCs w:val="28"/>
        </w:rPr>
        <w:t xml:space="preserve"> dentro de la propia C</w:t>
      </w:r>
      <w:r w:rsidR="00C16E19" w:rsidRPr="00325915">
        <w:rPr>
          <w:rFonts w:ascii="Arial" w:hAnsi="Arial" w:cs="Arial"/>
          <w:sz w:val="28"/>
          <w:szCs w:val="28"/>
        </w:rPr>
        <w:t>omisión</w:t>
      </w:r>
      <w:r w:rsidR="0052371C">
        <w:rPr>
          <w:rFonts w:ascii="Arial" w:hAnsi="Arial" w:cs="Arial"/>
          <w:sz w:val="28"/>
          <w:szCs w:val="28"/>
        </w:rPr>
        <w:t xml:space="preserve">. No </w:t>
      </w:r>
      <w:r w:rsidR="00C16E19" w:rsidRPr="00325915">
        <w:rPr>
          <w:rFonts w:ascii="Arial" w:hAnsi="Arial" w:cs="Arial"/>
          <w:sz w:val="28"/>
          <w:szCs w:val="28"/>
        </w:rPr>
        <w:t>sé</w:t>
      </w:r>
      <w:r w:rsidR="0052371C">
        <w:rPr>
          <w:rFonts w:ascii="Arial" w:hAnsi="Arial" w:cs="Arial"/>
          <w:sz w:val="28"/>
          <w:szCs w:val="28"/>
        </w:rPr>
        <w:t xml:space="preserve">, si se le hizo la corrección </w:t>
      </w:r>
      <w:r w:rsidR="00C16E19" w:rsidRPr="00325915">
        <w:rPr>
          <w:rFonts w:ascii="Arial" w:hAnsi="Arial" w:cs="Arial"/>
          <w:sz w:val="28"/>
          <w:szCs w:val="28"/>
        </w:rPr>
        <w:t>a la mayoría</w:t>
      </w:r>
      <w:r w:rsidR="0052371C">
        <w:rPr>
          <w:rFonts w:ascii="Arial" w:hAnsi="Arial" w:cs="Arial"/>
          <w:sz w:val="28"/>
          <w:szCs w:val="28"/>
        </w:rPr>
        <w:t>,</w:t>
      </w:r>
      <w:r w:rsidR="00C16E19" w:rsidRPr="00325915">
        <w:rPr>
          <w:rFonts w:ascii="Arial" w:hAnsi="Arial" w:cs="Arial"/>
          <w:sz w:val="28"/>
          <w:szCs w:val="28"/>
        </w:rPr>
        <w:t xml:space="preserve"> porque algunas cosas siguen </w:t>
      </w:r>
      <w:r w:rsidR="0052371C">
        <w:rPr>
          <w:rFonts w:ascii="Arial" w:hAnsi="Arial" w:cs="Arial"/>
          <w:sz w:val="28"/>
          <w:szCs w:val="28"/>
        </w:rPr>
        <w:t>d</w:t>
      </w:r>
      <w:r w:rsidR="00C16E19" w:rsidRPr="00325915">
        <w:rPr>
          <w:rFonts w:ascii="Arial" w:hAnsi="Arial" w:cs="Arial"/>
          <w:sz w:val="28"/>
          <w:szCs w:val="28"/>
        </w:rPr>
        <w:t>e igual forma</w:t>
      </w:r>
      <w:r w:rsidR="0052371C">
        <w:rPr>
          <w:rFonts w:ascii="Arial" w:hAnsi="Arial" w:cs="Arial"/>
          <w:sz w:val="28"/>
          <w:szCs w:val="28"/>
        </w:rPr>
        <w:t xml:space="preserve">. Solamente </w:t>
      </w:r>
      <w:r w:rsidR="00C16E19" w:rsidRPr="00325915">
        <w:rPr>
          <w:rFonts w:ascii="Arial" w:hAnsi="Arial" w:cs="Arial"/>
          <w:sz w:val="28"/>
          <w:szCs w:val="28"/>
        </w:rPr>
        <w:t>es</w:t>
      </w:r>
      <w:r w:rsidR="0052371C">
        <w:rPr>
          <w:rFonts w:ascii="Arial" w:hAnsi="Arial" w:cs="Arial"/>
          <w:sz w:val="28"/>
          <w:szCs w:val="28"/>
        </w:rPr>
        <w:t>a</w:t>
      </w:r>
      <w:r w:rsidR="00C16E19" w:rsidRPr="00325915">
        <w:rPr>
          <w:rFonts w:ascii="Arial" w:hAnsi="Arial" w:cs="Arial"/>
          <w:sz w:val="28"/>
          <w:szCs w:val="28"/>
        </w:rPr>
        <w:t xml:space="preserve"> </w:t>
      </w:r>
      <w:r w:rsidR="0052371C">
        <w:rPr>
          <w:rFonts w:ascii="Arial" w:hAnsi="Arial" w:cs="Arial"/>
          <w:sz w:val="28"/>
          <w:szCs w:val="28"/>
        </w:rPr>
        <w:t xml:space="preserve">es </w:t>
      </w:r>
      <w:r w:rsidR="00C16E19" w:rsidRPr="00325915">
        <w:rPr>
          <w:rFonts w:ascii="Arial" w:hAnsi="Arial" w:cs="Arial"/>
          <w:sz w:val="28"/>
          <w:szCs w:val="28"/>
        </w:rPr>
        <w:t>mi observación</w:t>
      </w:r>
      <w:r w:rsidR="0052371C">
        <w:rPr>
          <w:rFonts w:ascii="Arial" w:hAnsi="Arial" w:cs="Arial"/>
          <w:sz w:val="28"/>
          <w:szCs w:val="28"/>
        </w:rPr>
        <w:t>,</w:t>
      </w:r>
      <w:r w:rsidR="00C16E19" w:rsidRPr="00325915">
        <w:rPr>
          <w:rFonts w:ascii="Arial" w:hAnsi="Arial" w:cs="Arial"/>
          <w:sz w:val="28"/>
          <w:szCs w:val="28"/>
        </w:rPr>
        <w:t xml:space="preserve"> es </w:t>
      </w:r>
      <w:proofErr w:type="spellStart"/>
      <w:r w:rsidR="00C16E19" w:rsidRPr="00325915">
        <w:rPr>
          <w:rFonts w:ascii="Arial" w:hAnsi="Arial" w:cs="Arial"/>
          <w:sz w:val="28"/>
          <w:szCs w:val="28"/>
        </w:rPr>
        <w:t>cuanto</w:t>
      </w:r>
      <w:proofErr w:type="spellEnd"/>
      <w:r w:rsidR="0052371C">
        <w:rPr>
          <w:rFonts w:ascii="Arial" w:hAnsi="Arial" w:cs="Arial"/>
          <w:sz w:val="28"/>
          <w:szCs w:val="28"/>
        </w:rPr>
        <w:t xml:space="preserve">. </w:t>
      </w:r>
      <w:r w:rsidR="0052371C">
        <w:rPr>
          <w:rFonts w:ascii="Arial" w:hAnsi="Arial" w:cs="Arial"/>
          <w:b/>
          <w:i/>
          <w:sz w:val="28"/>
          <w:szCs w:val="28"/>
        </w:rPr>
        <w:t xml:space="preserve">C. Regidora Mónica Reynoso Romero: </w:t>
      </w:r>
      <w:r w:rsidR="0052371C">
        <w:rPr>
          <w:rFonts w:ascii="Arial" w:hAnsi="Arial" w:cs="Arial"/>
          <w:sz w:val="28"/>
          <w:szCs w:val="28"/>
        </w:rPr>
        <w:t>Gracias Señora S</w:t>
      </w:r>
      <w:r w:rsidR="00C16E19" w:rsidRPr="00325915">
        <w:rPr>
          <w:rFonts w:ascii="Arial" w:hAnsi="Arial" w:cs="Arial"/>
          <w:sz w:val="28"/>
          <w:szCs w:val="28"/>
        </w:rPr>
        <w:t>ecretaria</w:t>
      </w:r>
      <w:r w:rsidR="0052371C">
        <w:rPr>
          <w:rFonts w:ascii="Arial" w:hAnsi="Arial" w:cs="Arial"/>
          <w:sz w:val="28"/>
          <w:szCs w:val="28"/>
        </w:rPr>
        <w:t>. N</w:t>
      </w:r>
      <w:r w:rsidR="00C16E19" w:rsidRPr="00325915">
        <w:rPr>
          <w:rFonts w:ascii="Arial" w:hAnsi="Arial" w:cs="Arial"/>
          <w:sz w:val="28"/>
          <w:szCs w:val="28"/>
        </w:rPr>
        <w:t>uevamente</w:t>
      </w:r>
      <w:r w:rsidR="0052371C">
        <w:rPr>
          <w:rFonts w:ascii="Arial" w:hAnsi="Arial" w:cs="Arial"/>
          <w:sz w:val="28"/>
          <w:szCs w:val="28"/>
        </w:rPr>
        <w:t>, b</w:t>
      </w:r>
      <w:r w:rsidR="00C16E19" w:rsidRPr="00325915">
        <w:rPr>
          <w:rFonts w:ascii="Arial" w:hAnsi="Arial" w:cs="Arial"/>
          <w:sz w:val="28"/>
          <w:szCs w:val="28"/>
        </w:rPr>
        <w:t>uenas tardes</w:t>
      </w:r>
      <w:r w:rsidR="0052371C">
        <w:rPr>
          <w:rFonts w:ascii="Arial" w:hAnsi="Arial" w:cs="Arial"/>
          <w:sz w:val="28"/>
          <w:szCs w:val="28"/>
        </w:rPr>
        <w:t>. C</w:t>
      </w:r>
      <w:r w:rsidR="00C16E19" w:rsidRPr="00325915">
        <w:rPr>
          <w:rFonts w:ascii="Arial" w:hAnsi="Arial" w:cs="Arial"/>
          <w:sz w:val="28"/>
          <w:szCs w:val="28"/>
        </w:rPr>
        <w:t xml:space="preserve">oincido con lo </w:t>
      </w:r>
      <w:r w:rsidR="0052371C">
        <w:rPr>
          <w:rFonts w:ascii="Arial" w:hAnsi="Arial" w:cs="Arial"/>
          <w:sz w:val="28"/>
          <w:szCs w:val="28"/>
        </w:rPr>
        <w:t>comentaba ahorita el R</w:t>
      </w:r>
      <w:r w:rsidR="00C16E19" w:rsidRPr="00325915">
        <w:rPr>
          <w:rFonts w:ascii="Arial" w:hAnsi="Arial" w:cs="Arial"/>
          <w:sz w:val="28"/>
          <w:szCs w:val="28"/>
        </w:rPr>
        <w:t>egidor Jesús</w:t>
      </w:r>
      <w:r w:rsidR="0052371C">
        <w:rPr>
          <w:rFonts w:ascii="Arial" w:hAnsi="Arial" w:cs="Arial"/>
          <w:sz w:val="28"/>
          <w:szCs w:val="28"/>
        </w:rPr>
        <w:t>. E</w:t>
      </w:r>
      <w:r w:rsidR="00C16E19" w:rsidRPr="00325915">
        <w:rPr>
          <w:rFonts w:ascii="Arial" w:hAnsi="Arial" w:cs="Arial"/>
          <w:sz w:val="28"/>
          <w:szCs w:val="28"/>
        </w:rPr>
        <w:t xml:space="preserve">stuvimos revisándolo en </w:t>
      </w:r>
      <w:r w:rsidR="0052371C">
        <w:rPr>
          <w:rFonts w:ascii="Arial" w:hAnsi="Arial" w:cs="Arial"/>
          <w:sz w:val="28"/>
          <w:szCs w:val="28"/>
        </w:rPr>
        <w:t>algunas sesiones de la C</w:t>
      </w:r>
      <w:r w:rsidR="00C16E19" w:rsidRPr="00325915">
        <w:rPr>
          <w:rFonts w:ascii="Arial" w:hAnsi="Arial" w:cs="Arial"/>
          <w:sz w:val="28"/>
          <w:szCs w:val="28"/>
        </w:rPr>
        <w:t>omisión</w:t>
      </w:r>
      <w:r w:rsidR="0052371C">
        <w:rPr>
          <w:rFonts w:ascii="Arial" w:hAnsi="Arial" w:cs="Arial"/>
          <w:sz w:val="28"/>
          <w:szCs w:val="28"/>
        </w:rPr>
        <w:t>, en las cuales estuve</w:t>
      </w:r>
      <w:r w:rsidR="00C16E19" w:rsidRPr="00325915">
        <w:rPr>
          <w:rFonts w:ascii="Arial" w:hAnsi="Arial" w:cs="Arial"/>
          <w:sz w:val="28"/>
          <w:szCs w:val="28"/>
        </w:rPr>
        <w:t xml:space="preserve"> presente</w:t>
      </w:r>
      <w:r w:rsidR="0052371C">
        <w:rPr>
          <w:rFonts w:ascii="Arial" w:hAnsi="Arial" w:cs="Arial"/>
          <w:sz w:val="28"/>
          <w:szCs w:val="28"/>
        </w:rPr>
        <w:t xml:space="preserve">. </w:t>
      </w:r>
      <w:r w:rsidR="00C16E19" w:rsidRPr="00325915">
        <w:rPr>
          <w:rFonts w:ascii="Arial" w:hAnsi="Arial" w:cs="Arial"/>
          <w:sz w:val="28"/>
          <w:szCs w:val="28"/>
        </w:rPr>
        <w:t>No sé</w:t>
      </w:r>
      <w:r w:rsidR="0052371C">
        <w:rPr>
          <w:rFonts w:ascii="Arial" w:hAnsi="Arial" w:cs="Arial"/>
          <w:sz w:val="28"/>
          <w:szCs w:val="28"/>
        </w:rPr>
        <w:t>, si faltan algunos anexos dentro de la I</w:t>
      </w:r>
      <w:r w:rsidR="00C16E19" w:rsidRPr="00325915">
        <w:rPr>
          <w:rFonts w:ascii="Arial" w:hAnsi="Arial" w:cs="Arial"/>
          <w:sz w:val="28"/>
          <w:szCs w:val="28"/>
        </w:rPr>
        <w:t>niciativa</w:t>
      </w:r>
      <w:r w:rsidR="0052371C">
        <w:rPr>
          <w:rFonts w:ascii="Arial" w:hAnsi="Arial" w:cs="Arial"/>
          <w:sz w:val="28"/>
          <w:szCs w:val="28"/>
        </w:rPr>
        <w:t>,</w:t>
      </w:r>
      <w:r w:rsidR="00C16E19" w:rsidRPr="00325915">
        <w:rPr>
          <w:rFonts w:ascii="Arial" w:hAnsi="Arial" w:cs="Arial"/>
          <w:sz w:val="28"/>
          <w:szCs w:val="28"/>
        </w:rPr>
        <w:t xml:space="preserve"> que nos hicieron llegar</w:t>
      </w:r>
      <w:r w:rsidR="0052371C">
        <w:rPr>
          <w:rFonts w:ascii="Arial" w:hAnsi="Arial" w:cs="Arial"/>
          <w:sz w:val="28"/>
          <w:szCs w:val="28"/>
        </w:rPr>
        <w:t>. I</w:t>
      </w:r>
      <w:r w:rsidR="00C16E19" w:rsidRPr="00325915">
        <w:rPr>
          <w:rFonts w:ascii="Arial" w:hAnsi="Arial" w:cs="Arial"/>
          <w:sz w:val="28"/>
          <w:szCs w:val="28"/>
        </w:rPr>
        <w:t>gual</w:t>
      </w:r>
      <w:r w:rsidR="0052371C">
        <w:rPr>
          <w:rFonts w:ascii="Arial" w:hAnsi="Arial" w:cs="Arial"/>
          <w:sz w:val="28"/>
          <w:szCs w:val="28"/>
        </w:rPr>
        <w:t>,</w:t>
      </w:r>
      <w:r w:rsidR="00C16E19" w:rsidRPr="00325915">
        <w:rPr>
          <w:rFonts w:ascii="Arial" w:hAnsi="Arial" w:cs="Arial"/>
          <w:sz w:val="28"/>
          <w:szCs w:val="28"/>
        </w:rPr>
        <w:t xml:space="preserve"> por aquí</w:t>
      </w:r>
      <w:r w:rsidR="0052371C">
        <w:rPr>
          <w:rFonts w:ascii="Arial" w:hAnsi="Arial" w:cs="Arial"/>
          <w:sz w:val="28"/>
          <w:szCs w:val="28"/>
        </w:rPr>
        <w:t>,</w:t>
      </w:r>
      <w:r w:rsidR="00C16E19" w:rsidRPr="00325915">
        <w:rPr>
          <w:rFonts w:ascii="Arial" w:hAnsi="Arial" w:cs="Arial"/>
          <w:sz w:val="28"/>
          <w:szCs w:val="28"/>
        </w:rPr>
        <w:t xml:space="preserve"> así rápido</w:t>
      </w:r>
      <w:r w:rsidR="0052371C">
        <w:rPr>
          <w:rFonts w:ascii="Arial" w:hAnsi="Arial" w:cs="Arial"/>
          <w:sz w:val="28"/>
          <w:szCs w:val="28"/>
        </w:rPr>
        <w:t>; dentro d</w:t>
      </w:r>
      <w:r w:rsidR="00C16E19" w:rsidRPr="00325915">
        <w:rPr>
          <w:rFonts w:ascii="Arial" w:hAnsi="Arial" w:cs="Arial"/>
          <w:sz w:val="28"/>
          <w:szCs w:val="28"/>
        </w:rPr>
        <w:t>el apartado</w:t>
      </w:r>
      <w:r w:rsidR="0052371C">
        <w:rPr>
          <w:rFonts w:ascii="Arial" w:hAnsi="Arial" w:cs="Arial"/>
          <w:sz w:val="28"/>
          <w:szCs w:val="28"/>
        </w:rPr>
        <w:t xml:space="preserve">, donde está la página </w:t>
      </w:r>
      <w:r w:rsidR="00C16E19" w:rsidRPr="00325915">
        <w:rPr>
          <w:rFonts w:ascii="Arial" w:hAnsi="Arial" w:cs="Arial"/>
          <w:sz w:val="28"/>
          <w:szCs w:val="28"/>
        </w:rPr>
        <w:t>16</w:t>
      </w:r>
      <w:r w:rsidR="0052371C">
        <w:rPr>
          <w:rFonts w:ascii="Arial" w:hAnsi="Arial" w:cs="Arial"/>
          <w:sz w:val="28"/>
          <w:szCs w:val="28"/>
        </w:rPr>
        <w:t xml:space="preserve"> dieciséis,</w:t>
      </w:r>
      <w:r w:rsidR="00C16E19" w:rsidRPr="00325915">
        <w:rPr>
          <w:rFonts w:ascii="Arial" w:hAnsi="Arial" w:cs="Arial"/>
          <w:sz w:val="28"/>
          <w:szCs w:val="28"/>
        </w:rPr>
        <w:t xml:space="preserve"> veo que falta algo de información</w:t>
      </w:r>
      <w:r w:rsidR="0052371C">
        <w:rPr>
          <w:rFonts w:ascii="Arial" w:hAnsi="Arial" w:cs="Arial"/>
          <w:sz w:val="28"/>
          <w:szCs w:val="28"/>
        </w:rPr>
        <w:t>. E</w:t>
      </w:r>
      <w:r w:rsidR="00C16E19" w:rsidRPr="00325915">
        <w:rPr>
          <w:rFonts w:ascii="Arial" w:hAnsi="Arial" w:cs="Arial"/>
          <w:sz w:val="28"/>
          <w:szCs w:val="28"/>
        </w:rPr>
        <w:t>n cuando termina la página 14</w:t>
      </w:r>
      <w:r w:rsidR="0052371C">
        <w:rPr>
          <w:rFonts w:ascii="Arial" w:hAnsi="Arial" w:cs="Arial"/>
          <w:sz w:val="28"/>
          <w:szCs w:val="28"/>
        </w:rPr>
        <w:t xml:space="preserve"> catorce, también de esta misma I</w:t>
      </w:r>
      <w:r w:rsidR="00C16E19" w:rsidRPr="00325915">
        <w:rPr>
          <w:rFonts w:ascii="Arial" w:hAnsi="Arial" w:cs="Arial"/>
          <w:sz w:val="28"/>
          <w:szCs w:val="28"/>
        </w:rPr>
        <w:t>niciativa</w:t>
      </w:r>
      <w:r w:rsidR="0052371C">
        <w:rPr>
          <w:rFonts w:ascii="Arial" w:hAnsi="Arial" w:cs="Arial"/>
          <w:sz w:val="28"/>
          <w:szCs w:val="28"/>
        </w:rPr>
        <w:t>,</w:t>
      </w:r>
      <w:r w:rsidR="00C16E19" w:rsidRPr="00325915">
        <w:rPr>
          <w:rFonts w:ascii="Arial" w:hAnsi="Arial" w:cs="Arial"/>
          <w:sz w:val="28"/>
          <w:szCs w:val="28"/>
        </w:rPr>
        <w:t xml:space="preserve"> falta algo de </w:t>
      </w:r>
      <w:r w:rsidR="0052371C">
        <w:rPr>
          <w:rFonts w:ascii="Arial" w:hAnsi="Arial" w:cs="Arial"/>
          <w:sz w:val="28"/>
          <w:szCs w:val="28"/>
        </w:rPr>
        <w:t>información. Q</w:t>
      </w:r>
      <w:r w:rsidR="00C16E19" w:rsidRPr="00325915">
        <w:rPr>
          <w:rFonts w:ascii="Arial" w:hAnsi="Arial" w:cs="Arial"/>
          <w:sz w:val="28"/>
          <w:szCs w:val="28"/>
        </w:rPr>
        <w:t>uizás no se</w:t>
      </w:r>
      <w:r w:rsidR="0052371C">
        <w:rPr>
          <w:rFonts w:ascii="Arial" w:hAnsi="Arial" w:cs="Arial"/>
          <w:sz w:val="28"/>
          <w:szCs w:val="28"/>
        </w:rPr>
        <w:t xml:space="preserve"> pasaron todos por parte de la S</w:t>
      </w:r>
      <w:r w:rsidR="00C16E19" w:rsidRPr="00325915">
        <w:rPr>
          <w:rFonts w:ascii="Arial" w:hAnsi="Arial" w:cs="Arial"/>
          <w:sz w:val="28"/>
          <w:szCs w:val="28"/>
        </w:rPr>
        <w:t>ecretaría</w:t>
      </w:r>
      <w:r w:rsidR="0052371C">
        <w:rPr>
          <w:rFonts w:ascii="Arial" w:hAnsi="Arial" w:cs="Arial"/>
          <w:sz w:val="28"/>
          <w:szCs w:val="28"/>
        </w:rPr>
        <w:t>,</w:t>
      </w:r>
      <w:r w:rsidR="00C16E19" w:rsidRPr="00325915">
        <w:rPr>
          <w:rFonts w:ascii="Arial" w:hAnsi="Arial" w:cs="Arial"/>
          <w:sz w:val="28"/>
          <w:szCs w:val="28"/>
        </w:rPr>
        <w:t xml:space="preserve"> </w:t>
      </w:r>
      <w:r w:rsidR="0052371C">
        <w:rPr>
          <w:rFonts w:ascii="Arial" w:hAnsi="Arial" w:cs="Arial"/>
          <w:sz w:val="28"/>
          <w:szCs w:val="28"/>
        </w:rPr>
        <w:t xml:space="preserve">o no llegó toda la información </w:t>
      </w:r>
      <w:r w:rsidR="00C16E19" w:rsidRPr="00325915">
        <w:rPr>
          <w:rFonts w:ascii="Arial" w:hAnsi="Arial" w:cs="Arial"/>
          <w:sz w:val="28"/>
          <w:szCs w:val="28"/>
        </w:rPr>
        <w:t>adecuada</w:t>
      </w:r>
      <w:r w:rsidR="0052371C">
        <w:rPr>
          <w:rFonts w:ascii="Arial" w:hAnsi="Arial" w:cs="Arial"/>
          <w:sz w:val="28"/>
          <w:szCs w:val="28"/>
        </w:rPr>
        <w:t>,</w:t>
      </w:r>
      <w:r w:rsidR="00C16E19" w:rsidRPr="00325915">
        <w:rPr>
          <w:rFonts w:ascii="Arial" w:hAnsi="Arial" w:cs="Arial"/>
          <w:sz w:val="28"/>
          <w:szCs w:val="28"/>
        </w:rPr>
        <w:t xml:space="preserve"> para hacer estos cambios</w:t>
      </w:r>
      <w:r w:rsidR="0052371C">
        <w:rPr>
          <w:rFonts w:ascii="Arial" w:hAnsi="Arial" w:cs="Arial"/>
          <w:sz w:val="28"/>
          <w:szCs w:val="28"/>
        </w:rPr>
        <w:t>,</w:t>
      </w:r>
      <w:r w:rsidR="00C16E19" w:rsidRPr="00325915">
        <w:rPr>
          <w:rFonts w:ascii="Arial" w:hAnsi="Arial" w:cs="Arial"/>
          <w:sz w:val="28"/>
          <w:szCs w:val="28"/>
        </w:rPr>
        <w:t xml:space="preserve"> o va a quedar así</w:t>
      </w:r>
      <w:r w:rsidR="0052371C">
        <w:rPr>
          <w:rFonts w:ascii="Arial" w:hAnsi="Arial" w:cs="Arial"/>
          <w:sz w:val="28"/>
          <w:szCs w:val="28"/>
        </w:rPr>
        <w:t>. N</w:t>
      </w:r>
      <w:r w:rsidR="00C16E19" w:rsidRPr="00325915">
        <w:rPr>
          <w:rFonts w:ascii="Arial" w:hAnsi="Arial" w:cs="Arial"/>
          <w:sz w:val="28"/>
          <w:szCs w:val="28"/>
        </w:rPr>
        <w:t>o sé</w:t>
      </w:r>
      <w:r w:rsidR="0052371C">
        <w:rPr>
          <w:rFonts w:ascii="Arial" w:hAnsi="Arial" w:cs="Arial"/>
          <w:sz w:val="28"/>
          <w:szCs w:val="28"/>
        </w:rPr>
        <w:t xml:space="preserve">, si lo pudiera revisar la creadora de la </w:t>
      </w:r>
      <w:r w:rsidR="0052371C">
        <w:rPr>
          <w:rFonts w:ascii="Arial" w:hAnsi="Arial" w:cs="Arial"/>
          <w:sz w:val="28"/>
          <w:szCs w:val="28"/>
        </w:rPr>
        <w:lastRenderedPageBreak/>
        <w:t>Iniciativa</w:t>
      </w:r>
      <w:r w:rsidR="002D3CF4">
        <w:rPr>
          <w:rFonts w:ascii="Arial" w:hAnsi="Arial" w:cs="Arial"/>
          <w:sz w:val="28"/>
          <w:szCs w:val="28"/>
        </w:rPr>
        <w:t>,</w:t>
      </w:r>
      <w:r w:rsidR="0052371C">
        <w:rPr>
          <w:rFonts w:ascii="Arial" w:hAnsi="Arial" w:cs="Arial"/>
          <w:sz w:val="28"/>
          <w:szCs w:val="28"/>
        </w:rPr>
        <w:t xml:space="preserve"> antes de hacer la </w:t>
      </w:r>
      <w:r w:rsidR="00C16E19" w:rsidRPr="00325915">
        <w:rPr>
          <w:rFonts w:ascii="Arial" w:hAnsi="Arial" w:cs="Arial"/>
          <w:sz w:val="28"/>
          <w:szCs w:val="28"/>
        </w:rPr>
        <w:t>votación</w:t>
      </w:r>
      <w:r w:rsidR="0052371C">
        <w:rPr>
          <w:rFonts w:ascii="Arial" w:hAnsi="Arial" w:cs="Arial"/>
          <w:sz w:val="28"/>
          <w:szCs w:val="28"/>
        </w:rPr>
        <w:t>. I</w:t>
      </w:r>
      <w:r w:rsidR="00C16E19" w:rsidRPr="00325915">
        <w:rPr>
          <w:rFonts w:ascii="Arial" w:hAnsi="Arial" w:cs="Arial"/>
          <w:sz w:val="28"/>
          <w:szCs w:val="28"/>
        </w:rPr>
        <w:t>nclus</w:t>
      </w:r>
      <w:r w:rsidR="0052371C">
        <w:rPr>
          <w:rFonts w:ascii="Arial" w:hAnsi="Arial" w:cs="Arial"/>
          <w:sz w:val="28"/>
          <w:szCs w:val="28"/>
        </w:rPr>
        <w:t>o</w:t>
      </w:r>
      <w:r w:rsidR="00C16E19" w:rsidRPr="00325915">
        <w:rPr>
          <w:rFonts w:ascii="Arial" w:hAnsi="Arial" w:cs="Arial"/>
          <w:sz w:val="28"/>
          <w:szCs w:val="28"/>
        </w:rPr>
        <w:t xml:space="preserve"> de los dos </w:t>
      </w:r>
      <w:r w:rsidR="0052371C">
        <w:rPr>
          <w:rFonts w:ascii="Arial" w:hAnsi="Arial" w:cs="Arial"/>
          <w:sz w:val="28"/>
          <w:szCs w:val="28"/>
        </w:rPr>
        <w:t>R</w:t>
      </w:r>
      <w:r w:rsidR="00C16E19" w:rsidRPr="00325915">
        <w:rPr>
          <w:rFonts w:ascii="Arial" w:hAnsi="Arial" w:cs="Arial"/>
          <w:sz w:val="28"/>
          <w:szCs w:val="28"/>
        </w:rPr>
        <w:t>eglamentos</w:t>
      </w:r>
      <w:r w:rsidR="002D3CF4">
        <w:rPr>
          <w:rFonts w:ascii="Arial" w:hAnsi="Arial" w:cs="Arial"/>
          <w:sz w:val="28"/>
          <w:szCs w:val="28"/>
        </w:rPr>
        <w:t xml:space="preserve">, es </w:t>
      </w:r>
      <w:proofErr w:type="spellStart"/>
      <w:r w:rsidR="002D3CF4">
        <w:rPr>
          <w:rFonts w:ascii="Arial" w:hAnsi="Arial" w:cs="Arial"/>
          <w:sz w:val="28"/>
          <w:szCs w:val="28"/>
        </w:rPr>
        <w:t>cuanto</w:t>
      </w:r>
      <w:proofErr w:type="spellEnd"/>
      <w:r w:rsidR="002D3CF4">
        <w:rPr>
          <w:rFonts w:ascii="Arial" w:hAnsi="Arial" w:cs="Arial"/>
          <w:sz w:val="28"/>
          <w:szCs w:val="28"/>
        </w:rPr>
        <w:t>.</w:t>
      </w:r>
      <w:r w:rsidR="00C16E19" w:rsidRPr="00325915">
        <w:rPr>
          <w:rFonts w:ascii="Arial" w:hAnsi="Arial" w:cs="Arial"/>
          <w:sz w:val="28"/>
          <w:szCs w:val="28"/>
        </w:rPr>
        <w:t xml:space="preserve"> </w:t>
      </w:r>
      <w:r w:rsidR="0052371C">
        <w:rPr>
          <w:rFonts w:ascii="Arial" w:hAnsi="Arial" w:cs="Arial"/>
          <w:b/>
          <w:i/>
          <w:sz w:val="28"/>
          <w:szCs w:val="28"/>
        </w:rPr>
        <w:t xml:space="preserve">C. Regidora Laura Elena Martínez Ruvalcaba: </w:t>
      </w:r>
      <w:r w:rsidR="00C16E19" w:rsidRPr="00325915">
        <w:rPr>
          <w:rFonts w:ascii="Arial" w:hAnsi="Arial" w:cs="Arial"/>
          <w:sz w:val="28"/>
          <w:szCs w:val="28"/>
        </w:rPr>
        <w:t xml:space="preserve">Gracias </w:t>
      </w:r>
      <w:r w:rsidR="0052371C">
        <w:rPr>
          <w:rFonts w:ascii="Arial" w:hAnsi="Arial" w:cs="Arial"/>
          <w:sz w:val="28"/>
          <w:szCs w:val="28"/>
        </w:rPr>
        <w:t>Secretaria. E</w:t>
      </w:r>
      <w:r w:rsidR="00C16E19" w:rsidRPr="00325915">
        <w:rPr>
          <w:rFonts w:ascii="Arial" w:hAnsi="Arial" w:cs="Arial"/>
          <w:sz w:val="28"/>
          <w:szCs w:val="28"/>
        </w:rPr>
        <w:t>ste dictamen</w:t>
      </w:r>
      <w:r w:rsidR="00506A14">
        <w:rPr>
          <w:rFonts w:ascii="Arial" w:hAnsi="Arial" w:cs="Arial"/>
          <w:sz w:val="28"/>
          <w:szCs w:val="28"/>
        </w:rPr>
        <w:t>,</w:t>
      </w:r>
      <w:r w:rsidR="00C16E19" w:rsidRPr="00325915">
        <w:rPr>
          <w:rFonts w:ascii="Arial" w:hAnsi="Arial" w:cs="Arial"/>
          <w:sz w:val="28"/>
          <w:szCs w:val="28"/>
        </w:rPr>
        <w:t xml:space="preserve"> ampara a lo que </w:t>
      </w:r>
      <w:r w:rsidR="0052371C">
        <w:rPr>
          <w:rFonts w:ascii="Arial" w:hAnsi="Arial" w:cs="Arial"/>
          <w:sz w:val="28"/>
          <w:szCs w:val="28"/>
        </w:rPr>
        <w:t>vemos evidentemente</w:t>
      </w:r>
      <w:r w:rsidR="00506A14">
        <w:rPr>
          <w:rFonts w:ascii="Arial" w:hAnsi="Arial" w:cs="Arial"/>
          <w:sz w:val="28"/>
          <w:szCs w:val="28"/>
        </w:rPr>
        <w:t>,</w:t>
      </w:r>
      <w:r w:rsidR="0052371C">
        <w:rPr>
          <w:rFonts w:ascii="Arial" w:hAnsi="Arial" w:cs="Arial"/>
          <w:sz w:val="28"/>
          <w:szCs w:val="28"/>
        </w:rPr>
        <w:t xml:space="preserve"> dos R</w:t>
      </w:r>
      <w:r w:rsidR="00C16E19" w:rsidRPr="00325915">
        <w:rPr>
          <w:rFonts w:ascii="Arial" w:hAnsi="Arial" w:cs="Arial"/>
          <w:sz w:val="28"/>
          <w:szCs w:val="28"/>
        </w:rPr>
        <w:t>eglamentos</w:t>
      </w:r>
      <w:r w:rsidR="0052371C">
        <w:rPr>
          <w:rFonts w:ascii="Arial" w:hAnsi="Arial" w:cs="Arial"/>
          <w:sz w:val="28"/>
          <w:szCs w:val="28"/>
        </w:rPr>
        <w:t>. N</w:t>
      </w:r>
      <w:r w:rsidR="00C16E19" w:rsidRPr="00325915">
        <w:rPr>
          <w:rFonts w:ascii="Arial" w:hAnsi="Arial" w:cs="Arial"/>
          <w:sz w:val="28"/>
          <w:szCs w:val="28"/>
        </w:rPr>
        <w:t>o sé</w:t>
      </w:r>
      <w:r w:rsidR="0052371C">
        <w:rPr>
          <w:rFonts w:ascii="Arial" w:hAnsi="Arial" w:cs="Arial"/>
          <w:sz w:val="28"/>
          <w:szCs w:val="28"/>
        </w:rPr>
        <w:t>,</w:t>
      </w:r>
      <w:r w:rsidR="00C16E19" w:rsidRPr="00325915">
        <w:rPr>
          <w:rFonts w:ascii="Arial" w:hAnsi="Arial" w:cs="Arial"/>
          <w:sz w:val="28"/>
          <w:szCs w:val="28"/>
        </w:rPr>
        <w:t xml:space="preserve"> en el momento de la votación</w:t>
      </w:r>
      <w:r w:rsidR="00506A14">
        <w:rPr>
          <w:rFonts w:ascii="Arial" w:hAnsi="Arial" w:cs="Arial"/>
          <w:sz w:val="28"/>
          <w:szCs w:val="28"/>
        </w:rPr>
        <w:t>,</w:t>
      </w:r>
      <w:r w:rsidR="00C16E19" w:rsidRPr="00325915">
        <w:rPr>
          <w:rFonts w:ascii="Arial" w:hAnsi="Arial" w:cs="Arial"/>
          <w:sz w:val="28"/>
          <w:szCs w:val="28"/>
        </w:rPr>
        <w:t xml:space="preserve"> creo que</w:t>
      </w:r>
      <w:r w:rsidR="00506A14">
        <w:rPr>
          <w:rFonts w:ascii="Arial" w:hAnsi="Arial" w:cs="Arial"/>
          <w:sz w:val="28"/>
          <w:szCs w:val="28"/>
        </w:rPr>
        <w:t>,</w:t>
      </w:r>
      <w:r w:rsidR="00C16E19" w:rsidRPr="00325915">
        <w:rPr>
          <w:rFonts w:ascii="Arial" w:hAnsi="Arial" w:cs="Arial"/>
          <w:sz w:val="28"/>
          <w:szCs w:val="28"/>
        </w:rPr>
        <w:t xml:space="preserve"> no podría</w:t>
      </w:r>
      <w:r w:rsidR="00506A14">
        <w:rPr>
          <w:rFonts w:ascii="Arial" w:hAnsi="Arial" w:cs="Arial"/>
          <w:sz w:val="28"/>
          <w:szCs w:val="28"/>
        </w:rPr>
        <w:t>mos emitir el voto por lo</w:t>
      </w:r>
      <w:r w:rsidR="0052371C">
        <w:rPr>
          <w:rFonts w:ascii="Arial" w:hAnsi="Arial" w:cs="Arial"/>
          <w:sz w:val="28"/>
          <w:szCs w:val="28"/>
        </w:rPr>
        <w:t>s dos R</w:t>
      </w:r>
      <w:r w:rsidR="00C16E19" w:rsidRPr="00325915">
        <w:rPr>
          <w:rFonts w:ascii="Arial" w:hAnsi="Arial" w:cs="Arial"/>
          <w:sz w:val="28"/>
          <w:szCs w:val="28"/>
        </w:rPr>
        <w:t>eglamentos</w:t>
      </w:r>
      <w:r w:rsidR="00506A14">
        <w:rPr>
          <w:rFonts w:ascii="Arial" w:hAnsi="Arial" w:cs="Arial"/>
          <w:sz w:val="28"/>
          <w:szCs w:val="28"/>
        </w:rPr>
        <w:t>,</w:t>
      </w:r>
      <w:r w:rsidR="00C16E19" w:rsidRPr="00325915">
        <w:rPr>
          <w:rFonts w:ascii="Arial" w:hAnsi="Arial" w:cs="Arial"/>
          <w:sz w:val="28"/>
          <w:szCs w:val="28"/>
        </w:rPr>
        <w:t xml:space="preserve"> al mismo tiemp</w:t>
      </w:r>
      <w:r w:rsidR="0052371C">
        <w:rPr>
          <w:rFonts w:ascii="Arial" w:hAnsi="Arial" w:cs="Arial"/>
          <w:sz w:val="28"/>
          <w:szCs w:val="28"/>
        </w:rPr>
        <w:t>o,</w:t>
      </w:r>
      <w:r w:rsidR="00C16E19" w:rsidRPr="00325915">
        <w:rPr>
          <w:rFonts w:ascii="Arial" w:hAnsi="Arial" w:cs="Arial"/>
          <w:sz w:val="28"/>
          <w:szCs w:val="28"/>
        </w:rPr>
        <w:t xml:space="preserve"> son totalmente diferentes</w:t>
      </w:r>
      <w:r w:rsidR="0052371C">
        <w:rPr>
          <w:rFonts w:ascii="Arial" w:hAnsi="Arial" w:cs="Arial"/>
          <w:sz w:val="28"/>
          <w:szCs w:val="28"/>
        </w:rPr>
        <w:t>. D</w:t>
      </w:r>
      <w:r w:rsidR="00C16E19" w:rsidRPr="00325915">
        <w:rPr>
          <w:rFonts w:ascii="Arial" w:hAnsi="Arial" w:cs="Arial"/>
          <w:sz w:val="28"/>
          <w:szCs w:val="28"/>
        </w:rPr>
        <w:t>igo</w:t>
      </w:r>
      <w:r w:rsidR="0052371C">
        <w:rPr>
          <w:rFonts w:ascii="Arial" w:hAnsi="Arial" w:cs="Arial"/>
          <w:sz w:val="28"/>
          <w:szCs w:val="28"/>
        </w:rPr>
        <w:t>, a</w:t>
      </w:r>
      <w:r w:rsidR="00C16E19" w:rsidRPr="00325915">
        <w:rPr>
          <w:rFonts w:ascii="Arial" w:hAnsi="Arial" w:cs="Arial"/>
          <w:sz w:val="28"/>
          <w:szCs w:val="28"/>
        </w:rPr>
        <w:t>unque entiendo que</w:t>
      </w:r>
      <w:r w:rsidR="0052371C">
        <w:rPr>
          <w:rFonts w:ascii="Arial" w:hAnsi="Arial" w:cs="Arial"/>
          <w:sz w:val="28"/>
          <w:szCs w:val="28"/>
        </w:rPr>
        <w:t>,</w:t>
      </w:r>
      <w:r w:rsidR="00C16E19" w:rsidRPr="00325915">
        <w:rPr>
          <w:rFonts w:ascii="Arial" w:hAnsi="Arial" w:cs="Arial"/>
          <w:sz w:val="28"/>
          <w:szCs w:val="28"/>
        </w:rPr>
        <w:t xml:space="preserve"> desde el punto de vista de las reformas en este momento</w:t>
      </w:r>
      <w:r w:rsidR="0052371C">
        <w:rPr>
          <w:rFonts w:ascii="Arial" w:hAnsi="Arial" w:cs="Arial"/>
          <w:sz w:val="28"/>
          <w:szCs w:val="28"/>
        </w:rPr>
        <w:t>,</w:t>
      </w:r>
      <w:r w:rsidR="00C16E19" w:rsidRPr="00325915">
        <w:rPr>
          <w:rFonts w:ascii="Arial" w:hAnsi="Arial" w:cs="Arial"/>
          <w:sz w:val="28"/>
          <w:szCs w:val="28"/>
        </w:rPr>
        <w:t xml:space="preserve"> a</w:t>
      </w:r>
      <w:r w:rsidR="0052371C">
        <w:rPr>
          <w:rFonts w:ascii="Arial" w:hAnsi="Arial" w:cs="Arial"/>
          <w:sz w:val="28"/>
          <w:szCs w:val="28"/>
        </w:rPr>
        <w:t>lgo tuvieron que ver</w:t>
      </w:r>
      <w:r w:rsidR="00506A14">
        <w:rPr>
          <w:rFonts w:ascii="Arial" w:hAnsi="Arial" w:cs="Arial"/>
          <w:sz w:val="28"/>
          <w:szCs w:val="28"/>
        </w:rPr>
        <w:t>,</w:t>
      </w:r>
      <w:r w:rsidR="0052371C">
        <w:rPr>
          <w:rFonts w:ascii="Arial" w:hAnsi="Arial" w:cs="Arial"/>
          <w:sz w:val="28"/>
          <w:szCs w:val="28"/>
        </w:rPr>
        <w:t xml:space="preserve"> por lo que </w:t>
      </w:r>
      <w:r w:rsidR="00C16E19" w:rsidRPr="00325915">
        <w:rPr>
          <w:rFonts w:ascii="Arial" w:hAnsi="Arial" w:cs="Arial"/>
          <w:sz w:val="28"/>
          <w:szCs w:val="28"/>
        </w:rPr>
        <w:t>se trabajaron j</w:t>
      </w:r>
      <w:r w:rsidR="0052371C">
        <w:rPr>
          <w:rFonts w:ascii="Arial" w:hAnsi="Arial" w:cs="Arial"/>
          <w:sz w:val="28"/>
          <w:szCs w:val="28"/>
        </w:rPr>
        <w:t>untos</w:t>
      </w:r>
      <w:r w:rsidR="00506A14">
        <w:rPr>
          <w:rFonts w:ascii="Arial" w:hAnsi="Arial" w:cs="Arial"/>
          <w:sz w:val="28"/>
          <w:szCs w:val="28"/>
        </w:rPr>
        <w:t>.</w:t>
      </w:r>
      <w:r w:rsidR="0052371C">
        <w:rPr>
          <w:rFonts w:ascii="Arial" w:hAnsi="Arial" w:cs="Arial"/>
          <w:sz w:val="28"/>
          <w:szCs w:val="28"/>
        </w:rPr>
        <w:t xml:space="preserve"> Pero</w:t>
      </w:r>
      <w:r w:rsidR="00506A14">
        <w:rPr>
          <w:rFonts w:ascii="Arial" w:hAnsi="Arial" w:cs="Arial"/>
          <w:sz w:val="28"/>
          <w:szCs w:val="28"/>
        </w:rPr>
        <w:t>, al final s</w:t>
      </w:r>
      <w:r w:rsidR="0052371C">
        <w:rPr>
          <w:rFonts w:ascii="Arial" w:hAnsi="Arial" w:cs="Arial"/>
          <w:sz w:val="28"/>
          <w:szCs w:val="28"/>
        </w:rPr>
        <w:t>on dos R</w:t>
      </w:r>
      <w:r w:rsidR="00C16E19" w:rsidRPr="00325915">
        <w:rPr>
          <w:rFonts w:ascii="Arial" w:hAnsi="Arial" w:cs="Arial"/>
          <w:sz w:val="28"/>
          <w:szCs w:val="28"/>
        </w:rPr>
        <w:t>eglamentos</w:t>
      </w:r>
      <w:r w:rsidR="00506A14">
        <w:rPr>
          <w:rFonts w:ascii="Arial" w:hAnsi="Arial" w:cs="Arial"/>
          <w:sz w:val="28"/>
          <w:szCs w:val="28"/>
        </w:rPr>
        <w:t>. Y,</w:t>
      </w:r>
      <w:r w:rsidR="00C16E19" w:rsidRPr="00325915">
        <w:rPr>
          <w:rFonts w:ascii="Arial" w:hAnsi="Arial" w:cs="Arial"/>
          <w:sz w:val="28"/>
          <w:szCs w:val="28"/>
        </w:rPr>
        <w:t xml:space="preserve"> mi petición es que</w:t>
      </w:r>
      <w:r w:rsidR="00506A14">
        <w:rPr>
          <w:rFonts w:ascii="Arial" w:hAnsi="Arial" w:cs="Arial"/>
          <w:sz w:val="28"/>
          <w:szCs w:val="28"/>
        </w:rPr>
        <w:t>,</w:t>
      </w:r>
      <w:r w:rsidR="00C16E19" w:rsidRPr="00325915">
        <w:rPr>
          <w:rFonts w:ascii="Arial" w:hAnsi="Arial" w:cs="Arial"/>
          <w:sz w:val="28"/>
          <w:szCs w:val="28"/>
        </w:rPr>
        <w:t xml:space="preserve"> e</w:t>
      </w:r>
      <w:r w:rsidR="0052371C">
        <w:rPr>
          <w:rFonts w:ascii="Arial" w:hAnsi="Arial" w:cs="Arial"/>
          <w:sz w:val="28"/>
          <w:szCs w:val="28"/>
        </w:rPr>
        <w:t>n el momento que la S</w:t>
      </w:r>
      <w:r w:rsidR="00C16E19" w:rsidRPr="00325915">
        <w:rPr>
          <w:rFonts w:ascii="Arial" w:hAnsi="Arial" w:cs="Arial"/>
          <w:sz w:val="28"/>
          <w:szCs w:val="28"/>
        </w:rPr>
        <w:t>ecretaria</w:t>
      </w:r>
      <w:r w:rsidR="0052371C">
        <w:rPr>
          <w:rFonts w:ascii="Arial" w:hAnsi="Arial" w:cs="Arial"/>
          <w:sz w:val="28"/>
          <w:szCs w:val="28"/>
        </w:rPr>
        <w:t>,</w:t>
      </w:r>
      <w:r w:rsidR="00C16E19" w:rsidRPr="00325915">
        <w:rPr>
          <w:rFonts w:ascii="Arial" w:hAnsi="Arial" w:cs="Arial"/>
          <w:sz w:val="28"/>
          <w:szCs w:val="28"/>
        </w:rPr>
        <w:t xml:space="preserve"> haga la pregunta</w:t>
      </w:r>
      <w:r w:rsidR="0052371C">
        <w:rPr>
          <w:rFonts w:ascii="Arial" w:hAnsi="Arial" w:cs="Arial"/>
          <w:sz w:val="28"/>
          <w:szCs w:val="28"/>
        </w:rPr>
        <w:t xml:space="preserve"> a cada uno de nosotros, porque es el tipo </w:t>
      </w:r>
      <w:r w:rsidR="00C16E19" w:rsidRPr="00325915">
        <w:rPr>
          <w:rFonts w:ascii="Arial" w:hAnsi="Arial" w:cs="Arial"/>
          <w:sz w:val="28"/>
          <w:szCs w:val="28"/>
        </w:rPr>
        <w:t>de votación</w:t>
      </w:r>
      <w:r w:rsidR="0052371C">
        <w:rPr>
          <w:rFonts w:ascii="Arial" w:hAnsi="Arial" w:cs="Arial"/>
          <w:sz w:val="28"/>
          <w:szCs w:val="28"/>
        </w:rPr>
        <w:t>, fueran por separados</w:t>
      </w:r>
      <w:r w:rsidR="00506A14">
        <w:rPr>
          <w:rFonts w:ascii="Arial" w:hAnsi="Arial" w:cs="Arial"/>
          <w:sz w:val="28"/>
          <w:szCs w:val="28"/>
        </w:rPr>
        <w:t>,</w:t>
      </w:r>
      <w:r w:rsidR="0052371C">
        <w:rPr>
          <w:rFonts w:ascii="Arial" w:hAnsi="Arial" w:cs="Arial"/>
          <w:sz w:val="28"/>
          <w:szCs w:val="28"/>
        </w:rPr>
        <w:t xml:space="preserve"> los dos R</w:t>
      </w:r>
      <w:r w:rsidR="00C16E19" w:rsidRPr="00325915">
        <w:rPr>
          <w:rFonts w:ascii="Arial" w:hAnsi="Arial" w:cs="Arial"/>
          <w:sz w:val="28"/>
          <w:szCs w:val="28"/>
        </w:rPr>
        <w:t>eglamentos</w:t>
      </w:r>
      <w:r w:rsidR="0052371C">
        <w:rPr>
          <w:rFonts w:ascii="Arial" w:hAnsi="Arial" w:cs="Arial"/>
          <w:sz w:val="28"/>
          <w:szCs w:val="28"/>
        </w:rPr>
        <w:t>. O</w:t>
      </w:r>
      <w:r w:rsidR="00C16E19" w:rsidRPr="00325915">
        <w:rPr>
          <w:rFonts w:ascii="Arial" w:hAnsi="Arial" w:cs="Arial"/>
          <w:sz w:val="28"/>
          <w:szCs w:val="28"/>
        </w:rPr>
        <w:t>tro comentario</w:t>
      </w:r>
      <w:r w:rsidR="0052371C">
        <w:rPr>
          <w:rFonts w:ascii="Arial" w:hAnsi="Arial" w:cs="Arial"/>
          <w:sz w:val="28"/>
          <w:szCs w:val="28"/>
        </w:rPr>
        <w:t>; no sé por qué</w:t>
      </w:r>
      <w:r w:rsidR="00506A14">
        <w:rPr>
          <w:rFonts w:ascii="Arial" w:hAnsi="Arial" w:cs="Arial"/>
          <w:sz w:val="28"/>
          <w:szCs w:val="28"/>
        </w:rPr>
        <w:t>,</w:t>
      </w:r>
      <w:r w:rsidR="0052371C">
        <w:rPr>
          <w:rFonts w:ascii="Arial" w:hAnsi="Arial" w:cs="Arial"/>
          <w:sz w:val="28"/>
          <w:szCs w:val="28"/>
        </w:rPr>
        <w:t xml:space="preserve"> en el cuerpo del D</w:t>
      </w:r>
      <w:r w:rsidR="00C16E19" w:rsidRPr="00325915">
        <w:rPr>
          <w:rFonts w:ascii="Arial" w:hAnsi="Arial" w:cs="Arial"/>
          <w:sz w:val="28"/>
          <w:szCs w:val="28"/>
        </w:rPr>
        <w:t>ictamen</w:t>
      </w:r>
      <w:r w:rsidR="0052371C">
        <w:rPr>
          <w:rFonts w:ascii="Arial" w:hAnsi="Arial" w:cs="Arial"/>
          <w:sz w:val="28"/>
          <w:szCs w:val="28"/>
        </w:rPr>
        <w:t>,</w:t>
      </w:r>
      <w:r w:rsidR="00506A14">
        <w:rPr>
          <w:rFonts w:ascii="Arial" w:hAnsi="Arial" w:cs="Arial"/>
          <w:sz w:val="28"/>
          <w:szCs w:val="28"/>
        </w:rPr>
        <w:t xml:space="preserve"> sí se pone, a</w:t>
      </w:r>
      <w:r w:rsidR="00C16E19" w:rsidRPr="00325915">
        <w:rPr>
          <w:rFonts w:ascii="Arial" w:hAnsi="Arial" w:cs="Arial"/>
          <w:sz w:val="28"/>
          <w:szCs w:val="28"/>
        </w:rPr>
        <w:t>unque sí se nos anexó</w:t>
      </w:r>
      <w:r w:rsidR="00506A14">
        <w:rPr>
          <w:rFonts w:ascii="Arial" w:hAnsi="Arial" w:cs="Arial"/>
          <w:sz w:val="28"/>
          <w:szCs w:val="28"/>
        </w:rPr>
        <w:t>, sí lo tengo c</w:t>
      </w:r>
      <w:r w:rsidR="00C16E19" w:rsidRPr="00325915">
        <w:rPr>
          <w:rFonts w:ascii="Arial" w:hAnsi="Arial" w:cs="Arial"/>
          <w:sz w:val="28"/>
          <w:szCs w:val="28"/>
        </w:rPr>
        <w:t>laro</w:t>
      </w:r>
      <w:r w:rsidR="00506A14">
        <w:rPr>
          <w:rFonts w:ascii="Arial" w:hAnsi="Arial" w:cs="Arial"/>
          <w:sz w:val="28"/>
          <w:szCs w:val="28"/>
        </w:rPr>
        <w:t>,</w:t>
      </w:r>
      <w:r w:rsidR="00C16E19" w:rsidRPr="00325915">
        <w:rPr>
          <w:rFonts w:ascii="Arial" w:hAnsi="Arial" w:cs="Arial"/>
          <w:sz w:val="28"/>
          <w:szCs w:val="28"/>
        </w:rPr>
        <w:t xml:space="preserve"> pero</w:t>
      </w:r>
      <w:r w:rsidR="00506A14">
        <w:rPr>
          <w:rFonts w:ascii="Arial" w:hAnsi="Arial" w:cs="Arial"/>
          <w:sz w:val="28"/>
          <w:szCs w:val="28"/>
        </w:rPr>
        <w:t>, en D</w:t>
      </w:r>
      <w:r w:rsidR="00C16E19" w:rsidRPr="00325915">
        <w:rPr>
          <w:rFonts w:ascii="Arial" w:hAnsi="Arial" w:cs="Arial"/>
          <w:sz w:val="28"/>
          <w:szCs w:val="28"/>
        </w:rPr>
        <w:t>ictamen</w:t>
      </w:r>
      <w:r w:rsidR="00506A14">
        <w:rPr>
          <w:rFonts w:ascii="Arial" w:hAnsi="Arial" w:cs="Arial"/>
          <w:sz w:val="28"/>
          <w:szCs w:val="28"/>
        </w:rPr>
        <w:t>,</w:t>
      </w:r>
      <w:r w:rsidR="00C16E19" w:rsidRPr="00325915">
        <w:rPr>
          <w:rFonts w:ascii="Arial" w:hAnsi="Arial" w:cs="Arial"/>
          <w:sz w:val="28"/>
          <w:szCs w:val="28"/>
        </w:rPr>
        <w:t xml:space="preserve"> se </w:t>
      </w:r>
      <w:r w:rsidR="00506A14">
        <w:rPr>
          <w:rFonts w:ascii="Arial" w:hAnsi="Arial" w:cs="Arial"/>
          <w:sz w:val="28"/>
          <w:szCs w:val="28"/>
        </w:rPr>
        <w:t>pone solamente lo de un R</w:t>
      </w:r>
      <w:r w:rsidR="00C16E19" w:rsidRPr="00325915">
        <w:rPr>
          <w:rFonts w:ascii="Arial" w:hAnsi="Arial" w:cs="Arial"/>
          <w:sz w:val="28"/>
          <w:szCs w:val="28"/>
        </w:rPr>
        <w:t>eglamento</w:t>
      </w:r>
      <w:r w:rsidR="00506A14">
        <w:rPr>
          <w:rFonts w:ascii="Arial" w:hAnsi="Arial" w:cs="Arial"/>
          <w:sz w:val="28"/>
          <w:szCs w:val="28"/>
        </w:rPr>
        <w:t xml:space="preserve">, y </w:t>
      </w:r>
      <w:r w:rsidR="00C16E19" w:rsidRPr="00325915">
        <w:rPr>
          <w:rFonts w:ascii="Arial" w:hAnsi="Arial" w:cs="Arial"/>
          <w:sz w:val="28"/>
          <w:szCs w:val="28"/>
        </w:rPr>
        <w:t>pues en realidad fueron dos</w:t>
      </w:r>
      <w:r w:rsidR="00506A14">
        <w:rPr>
          <w:rFonts w:ascii="Arial" w:hAnsi="Arial" w:cs="Arial"/>
          <w:sz w:val="28"/>
          <w:szCs w:val="28"/>
        </w:rPr>
        <w:t>. E</w:t>
      </w:r>
      <w:r w:rsidR="00C16E19" w:rsidRPr="00325915">
        <w:rPr>
          <w:rFonts w:ascii="Arial" w:hAnsi="Arial" w:cs="Arial"/>
          <w:sz w:val="28"/>
          <w:szCs w:val="28"/>
        </w:rPr>
        <w:t>ntonces</w:t>
      </w:r>
      <w:r w:rsidR="00506A14">
        <w:rPr>
          <w:rFonts w:ascii="Arial" w:hAnsi="Arial" w:cs="Arial"/>
          <w:sz w:val="28"/>
          <w:szCs w:val="28"/>
        </w:rPr>
        <w:t>,</w:t>
      </w:r>
      <w:r w:rsidR="00C16E19" w:rsidRPr="00325915">
        <w:rPr>
          <w:rFonts w:ascii="Arial" w:hAnsi="Arial" w:cs="Arial"/>
          <w:sz w:val="28"/>
          <w:szCs w:val="28"/>
        </w:rPr>
        <w:t xml:space="preserve"> digo</w:t>
      </w:r>
      <w:r w:rsidR="00506A14">
        <w:rPr>
          <w:rFonts w:ascii="Arial" w:hAnsi="Arial" w:cs="Arial"/>
          <w:sz w:val="28"/>
          <w:szCs w:val="28"/>
        </w:rPr>
        <w:t xml:space="preserve">, ese tipo de </w:t>
      </w:r>
      <w:r w:rsidR="00C16E19" w:rsidRPr="00325915">
        <w:rPr>
          <w:rFonts w:ascii="Arial" w:hAnsi="Arial" w:cs="Arial"/>
          <w:sz w:val="28"/>
          <w:szCs w:val="28"/>
        </w:rPr>
        <w:t>situacio</w:t>
      </w:r>
      <w:r w:rsidR="00506A14">
        <w:rPr>
          <w:rFonts w:ascii="Arial" w:hAnsi="Arial" w:cs="Arial"/>
          <w:sz w:val="28"/>
          <w:szCs w:val="28"/>
        </w:rPr>
        <w:t xml:space="preserve">nes, aunado a los comentarios </w:t>
      </w:r>
      <w:r w:rsidR="00C16E19" w:rsidRPr="00325915">
        <w:rPr>
          <w:rFonts w:ascii="Arial" w:hAnsi="Arial" w:cs="Arial"/>
          <w:sz w:val="28"/>
          <w:szCs w:val="28"/>
        </w:rPr>
        <w:t>de mis compañeros</w:t>
      </w:r>
      <w:r w:rsidR="00506A14">
        <w:rPr>
          <w:rFonts w:ascii="Arial" w:hAnsi="Arial" w:cs="Arial"/>
          <w:sz w:val="28"/>
          <w:szCs w:val="28"/>
        </w:rPr>
        <w:t>,</w:t>
      </w:r>
      <w:r w:rsidR="00C16E19" w:rsidRPr="00325915">
        <w:rPr>
          <w:rFonts w:ascii="Arial" w:hAnsi="Arial" w:cs="Arial"/>
          <w:sz w:val="28"/>
          <w:szCs w:val="28"/>
        </w:rPr>
        <w:t xml:space="preserve"> dan un poquito la impresión</w:t>
      </w:r>
      <w:r w:rsidR="00506A14">
        <w:rPr>
          <w:rFonts w:ascii="Arial" w:hAnsi="Arial" w:cs="Arial"/>
          <w:sz w:val="28"/>
          <w:szCs w:val="28"/>
        </w:rPr>
        <w:t>,</w:t>
      </w:r>
      <w:r w:rsidR="00C16E19" w:rsidRPr="00325915">
        <w:rPr>
          <w:rFonts w:ascii="Arial" w:hAnsi="Arial" w:cs="Arial"/>
          <w:sz w:val="28"/>
          <w:szCs w:val="28"/>
        </w:rPr>
        <w:t xml:space="preserve"> de que estuviera un poco al vapor</w:t>
      </w:r>
      <w:r w:rsidR="00506A14">
        <w:rPr>
          <w:rFonts w:ascii="Arial" w:hAnsi="Arial" w:cs="Arial"/>
          <w:sz w:val="28"/>
          <w:szCs w:val="28"/>
        </w:rPr>
        <w:t>,</w:t>
      </w:r>
      <w:r w:rsidR="00C16E19" w:rsidRPr="00325915">
        <w:rPr>
          <w:rFonts w:ascii="Arial" w:hAnsi="Arial" w:cs="Arial"/>
          <w:sz w:val="28"/>
          <w:szCs w:val="28"/>
        </w:rPr>
        <w:t xml:space="preserve"> y no tambi</w:t>
      </w:r>
      <w:r w:rsidR="00506A14">
        <w:rPr>
          <w:rFonts w:ascii="Arial" w:hAnsi="Arial" w:cs="Arial"/>
          <w:sz w:val="28"/>
          <w:szCs w:val="28"/>
        </w:rPr>
        <w:t>én p</w:t>
      </w:r>
      <w:r w:rsidR="00C16E19" w:rsidRPr="00325915">
        <w:rPr>
          <w:rFonts w:ascii="Arial" w:hAnsi="Arial" w:cs="Arial"/>
          <w:sz w:val="28"/>
          <w:szCs w:val="28"/>
        </w:rPr>
        <w:t>ulido este</w:t>
      </w:r>
      <w:r w:rsidR="00506A14">
        <w:rPr>
          <w:rFonts w:ascii="Arial" w:hAnsi="Arial" w:cs="Arial"/>
          <w:sz w:val="28"/>
          <w:szCs w:val="28"/>
        </w:rPr>
        <w:t xml:space="preserve"> D</w:t>
      </w:r>
      <w:r w:rsidR="00C16E19" w:rsidRPr="00325915">
        <w:rPr>
          <w:rFonts w:ascii="Arial" w:hAnsi="Arial" w:cs="Arial"/>
          <w:sz w:val="28"/>
          <w:szCs w:val="28"/>
        </w:rPr>
        <w:t>ictamen</w:t>
      </w:r>
      <w:r w:rsidR="00506A14">
        <w:rPr>
          <w:rFonts w:ascii="Arial" w:hAnsi="Arial" w:cs="Arial"/>
          <w:sz w:val="28"/>
          <w:szCs w:val="28"/>
        </w:rPr>
        <w:t>. P</w:t>
      </w:r>
      <w:r w:rsidR="00C16E19" w:rsidRPr="00325915">
        <w:rPr>
          <w:rFonts w:ascii="Arial" w:hAnsi="Arial" w:cs="Arial"/>
          <w:sz w:val="28"/>
          <w:szCs w:val="28"/>
        </w:rPr>
        <w:t>ero</w:t>
      </w:r>
      <w:r w:rsidR="00506A14">
        <w:rPr>
          <w:rFonts w:ascii="Arial" w:hAnsi="Arial" w:cs="Arial"/>
          <w:sz w:val="28"/>
          <w:szCs w:val="28"/>
        </w:rPr>
        <w:t>,</w:t>
      </w:r>
      <w:r w:rsidR="00C16E19" w:rsidRPr="00325915">
        <w:rPr>
          <w:rFonts w:ascii="Arial" w:hAnsi="Arial" w:cs="Arial"/>
          <w:sz w:val="28"/>
          <w:szCs w:val="28"/>
        </w:rPr>
        <w:t xml:space="preserve"> básicamente</w:t>
      </w:r>
      <w:r w:rsidR="00506A14">
        <w:rPr>
          <w:rFonts w:ascii="Arial" w:hAnsi="Arial" w:cs="Arial"/>
          <w:sz w:val="28"/>
          <w:szCs w:val="28"/>
        </w:rPr>
        <w:t>, y</w:t>
      </w:r>
      <w:r w:rsidR="00C16E19" w:rsidRPr="00325915">
        <w:rPr>
          <w:rFonts w:ascii="Arial" w:hAnsi="Arial" w:cs="Arial"/>
          <w:sz w:val="28"/>
          <w:szCs w:val="28"/>
        </w:rPr>
        <w:t>o pido</w:t>
      </w:r>
      <w:r w:rsidR="00506A14">
        <w:rPr>
          <w:rFonts w:ascii="Arial" w:hAnsi="Arial" w:cs="Arial"/>
          <w:sz w:val="28"/>
          <w:szCs w:val="28"/>
        </w:rPr>
        <w:t>, p</w:t>
      </w:r>
      <w:r w:rsidR="00C16E19" w:rsidRPr="00325915">
        <w:rPr>
          <w:rFonts w:ascii="Arial" w:hAnsi="Arial" w:cs="Arial"/>
          <w:sz w:val="28"/>
          <w:szCs w:val="28"/>
        </w:rPr>
        <w:t>ues que</w:t>
      </w:r>
      <w:r w:rsidR="00506A14">
        <w:rPr>
          <w:rFonts w:ascii="Arial" w:hAnsi="Arial" w:cs="Arial"/>
          <w:sz w:val="28"/>
          <w:szCs w:val="28"/>
        </w:rPr>
        <w:t>,</w:t>
      </w:r>
      <w:r w:rsidR="00C16E19" w:rsidRPr="00325915">
        <w:rPr>
          <w:rFonts w:ascii="Arial" w:hAnsi="Arial" w:cs="Arial"/>
          <w:sz w:val="28"/>
          <w:szCs w:val="28"/>
        </w:rPr>
        <w:t xml:space="preserve"> se considere en votación individual</w:t>
      </w:r>
      <w:r w:rsidR="00506A14">
        <w:rPr>
          <w:rFonts w:ascii="Arial" w:hAnsi="Arial" w:cs="Arial"/>
          <w:sz w:val="28"/>
          <w:szCs w:val="28"/>
        </w:rPr>
        <w:t>, Reglamento por R</w:t>
      </w:r>
      <w:r w:rsidR="00C16E19" w:rsidRPr="00325915">
        <w:rPr>
          <w:rFonts w:ascii="Arial" w:hAnsi="Arial" w:cs="Arial"/>
          <w:sz w:val="28"/>
          <w:szCs w:val="28"/>
        </w:rPr>
        <w:t>eglamento</w:t>
      </w:r>
      <w:r w:rsidR="00506A14">
        <w:rPr>
          <w:rFonts w:ascii="Arial" w:hAnsi="Arial" w:cs="Arial"/>
          <w:sz w:val="28"/>
          <w:szCs w:val="28"/>
        </w:rPr>
        <w:t>,</w:t>
      </w:r>
      <w:r w:rsidR="00C16E19" w:rsidRPr="00325915">
        <w:rPr>
          <w:rFonts w:ascii="Arial" w:hAnsi="Arial" w:cs="Arial"/>
          <w:sz w:val="28"/>
          <w:szCs w:val="28"/>
        </w:rPr>
        <w:t xml:space="preserve"> es </w:t>
      </w:r>
      <w:proofErr w:type="spellStart"/>
      <w:r w:rsidR="00506A14">
        <w:rPr>
          <w:rFonts w:ascii="Arial" w:hAnsi="Arial" w:cs="Arial"/>
          <w:sz w:val="28"/>
          <w:szCs w:val="28"/>
        </w:rPr>
        <w:t>cua</w:t>
      </w:r>
      <w:r w:rsidR="00C16E19" w:rsidRPr="00325915">
        <w:rPr>
          <w:rFonts w:ascii="Arial" w:hAnsi="Arial" w:cs="Arial"/>
          <w:sz w:val="28"/>
          <w:szCs w:val="28"/>
        </w:rPr>
        <w:t>nto</w:t>
      </w:r>
      <w:proofErr w:type="spellEnd"/>
      <w:r w:rsidR="00506A14">
        <w:rPr>
          <w:rFonts w:ascii="Arial" w:hAnsi="Arial" w:cs="Arial"/>
          <w:sz w:val="28"/>
          <w:szCs w:val="28"/>
        </w:rPr>
        <w:t>.</w:t>
      </w:r>
      <w:r w:rsidR="00BB1B94">
        <w:rPr>
          <w:rFonts w:ascii="Arial" w:hAnsi="Arial" w:cs="Arial"/>
          <w:sz w:val="28"/>
          <w:szCs w:val="28"/>
        </w:rPr>
        <w:t xml:space="preserve"> </w:t>
      </w:r>
      <w:r w:rsidR="00506A14">
        <w:rPr>
          <w:rFonts w:ascii="Arial" w:hAnsi="Arial" w:cs="Arial"/>
          <w:b/>
          <w:i/>
          <w:sz w:val="28"/>
          <w:szCs w:val="28"/>
        </w:rPr>
        <w:t xml:space="preserve">C. Síndico Municipal Magali Casillas Contreras: </w:t>
      </w:r>
      <w:r w:rsidR="00506A14">
        <w:rPr>
          <w:rFonts w:ascii="Arial" w:hAnsi="Arial" w:cs="Arial"/>
          <w:sz w:val="28"/>
          <w:szCs w:val="28"/>
        </w:rPr>
        <w:t xml:space="preserve">Sí, me parece adecuada la </w:t>
      </w:r>
      <w:r w:rsidR="00C16E19" w:rsidRPr="00325915">
        <w:rPr>
          <w:rFonts w:ascii="Arial" w:hAnsi="Arial" w:cs="Arial"/>
          <w:sz w:val="28"/>
          <w:szCs w:val="28"/>
        </w:rPr>
        <w:t>obser</w:t>
      </w:r>
      <w:r w:rsidR="00506A14">
        <w:rPr>
          <w:rFonts w:ascii="Arial" w:hAnsi="Arial" w:cs="Arial"/>
          <w:sz w:val="28"/>
          <w:szCs w:val="28"/>
        </w:rPr>
        <w:t>vación de la compañera L</w:t>
      </w:r>
      <w:r w:rsidR="00C16E19" w:rsidRPr="00325915">
        <w:rPr>
          <w:rFonts w:ascii="Arial" w:hAnsi="Arial" w:cs="Arial"/>
          <w:sz w:val="28"/>
          <w:szCs w:val="28"/>
        </w:rPr>
        <w:t>aur</w:t>
      </w:r>
      <w:r w:rsidR="00506A14">
        <w:rPr>
          <w:rFonts w:ascii="Arial" w:hAnsi="Arial" w:cs="Arial"/>
          <w:sz w:val="28"/>
          <w:szCs w:val="28"/>
        </w:rPr>
        <w:t>a</w:t>
      </w:r>
      <w:r w:rsidR="00C16E19" w:rsidRPr="00325915">
        <w:rPr>
          <w:rFonts w:ascii="Arial" w:hAnsi="Arial" w:cs="Arial"/>
          <w:sz w:val="28"/>
          <w:szCs w:val="28"/>
        </w:rPr>
        <w:t xml:space="preserve"> Elena</w:t>
      </w:r>
      <w:r w:rsidR="00506A14">
        <w:rPr>
          <w:rFonts w:ascii="Arial" w:hAnsi="Arial" w:cs="Arial"/>
          <w:sz w:val="28"/>
          <w:szCs w:val="28"/>
        </w:rPr>
        <w:t>;</w:t>
      </w:r>
      <w:r w:rsidR="00C16E19" w:rsidRPr="00325915">
        <w:rPr>
          <w:rFonts w:ascii="Arial" w:hAnsi="Arial" w:cs="Arial"/>
          <w:sz w:val="28"/>
          <w:szCs w:val="28"/>
        </w:rPr>
        <w:t xml:space="preserve"> en el sentido de que</w:t>
      </w:r>
      <w:r w:rsidR="00506A14">
        <w:rPr>
          <w:rFonts w:ascii="Arial" w:hAnsi="Arial" w:cs="Arial"/>
          <w:sz w:val="28"/>
          <w:szCs w:val="28"/>
        </w:rPr>
        <w:t xml:space="preserve">, vayan </w:t>
      </w:r>
      <w:r w:rsidR="00C16E19" w:rsidRPr="00325915">
        <w:rPr>
          <w:rFonts w:ascii="Arial" w:hAnsi="Arial" w:cs="Arial"/>
          <w:sz w:val="28"/>
          <w:szCs w:val="28"/>
        </w:rPr>
        <w:t>separados</w:t>
      </w:r>
      <w:r w:rsidR="00506A14">
        <w:rPr>
          <w:rFonts w:ascii="Arial" w:hAnsi="Arial" w:cs="Arial"/>
          <w:sz w:val="28"/>
          <w:szCs w:val="28"/>
        </w:rPr>
        <w:t>,</w:t>
      </w:r>
      <w:r w:rsidR="00C16E19" w:rsidRPr="00325915">
        <w:rPr>
          <w:rFonts w:ascii="Arial" w:hAnsi="Arial" w:cs="Arial"/>
          <w:sz w:val="28"/>
          <w:szCs w:val="28"/>
        </w:rPr>
        <w:t xml:space="preserve"> el tema de la votación</w:t>
      </w:r>
      <w:r w:rsidR="006E1970">
        <w:rPr>
          <w:rFonts w:ascii="Arial" w:hAnsi="Arial" w:cs="Arial"/>
          <w:sz w:val="28"/>
          <w:szCs w:val="28"/>
        </w:rPr>
        <w:t>. Y,</w:t>
      </w:r>
      <w:r w:rsidR="00C16E19" w:rsidRPr="00325915">
        <w:rPr>
          <w:rFonts w:ascii="Arial" w:hAnsi="Arial" w:cs="Arial"/>
          <w:sz w:val="28"/>
          <w:szCs w:val="28"/>
        </w:rPr>
        <w:t xml:space="preserve"> atendiendo a lo </w:t>
      </w:r>
      <w:r w:rsidR="00506A14">
        <w:rPr>
          <w:rFonts w:ascii="Arial" w:hAnsi="Arial" w:cs="Arial"/>
          <w:sz w:val="28"/>
          <w:szCs w:val="28"/>
        </w:rPr>
        <w:t>que establece el Reglamento I</w:t>
      </w:r>
      <w:r w:rsidR="00C16E19" w:rsidRPr="00325915">
        <w:rPr>
          <w:rFonts w:ascii="Arial" w:hAnsi="Arial" w:cs="Arial"/>
          <w:sz w:val="28"/>
          <w:szCs w:val="28"/>
        </w:rPr>
        <w:t>nterior</w:t>
      </w:r>
      <w:r w:rsidR="00506A14">
        <w:rPr>
          <w:rFonts w:ascii="Arial" w:hAnsi="Arial" w:cs="Arial"/>
          <w:sz w:val="28"/>
          <w:szCs w:val="28"/>
        </w:rPr>
        <w:t>,</w:t>
      </w:r>
      <w:r w:rsidR="00C16E19" w:rsidRPr="00325915">
        <w:rPr>
          <w:rFonts w:ascii="Arial" w:hAnsi="Arial" w:cs="Arial"/>
          <w:sz w:val="28"/>
          <w:szCs w:val="28"/>
        </w:rPr>
        <w:t xml:space="preserve"> a mí me gustaría más</w:t>
      </w:r>
      <w:r w:rsidR="007B73A6">
        <w:rPr>
          <w:rFonts w:ascii="Arial" w:hAnsi="Arial" w:cs="Arial"/>
          <w:sz w:val="28"/>
          <w:szCs w:val="28"/>
        </w:rPr>
        <w:t>,</w:t>
      </w:r>
      <w:r w:rsidR="00C16E19" w:rsidRPr="00325915">
        <w:rPr>
          <w:rFonts w:ascii="Arial" w:hAnsi="Arial" w:cs="Arial"/>
          <w:sz w:val="28"/>
          <w:szCs w:val="28"/>
        </w:rPr>
        <w:t xml:space="preserve"> que</w:t>
      </w:r>
      <w:r w:rsidR="007B73A6">
        <w:rPr>
          <w:rFonts w:ascii="Arial" w:hAnsi="Arial" w:cs="Arial"/>
          <w:sz w:val="28"/>
          <w:szCs w:val="28"/>
        </w:rPr>
        <w:t>,</w:t>
      </w:r>
      <w:r w:rsidR="00C16E19" w:rsidRPr="00325915">
        <w:rPr>
          <w:rFonts w:ascii="Arial" w:hAnsi="Arial" w:cs="Arial"/>
          <w:sz w:val="28"/>
          <w:szCs w:val="28"/>
        </w:rPr>
        <w:t xml:space="preserve"> de manera g</w:t>
      </w:r>
      <w:r w:rsidR="00506A14">
        <w:rPr>
          <w:rFonts w:ascii="Arial" w:hAnsi="Arial" w:cs="Arial"/>
          <w:sz w:val="28"/>
          <w:szCs w:val="28"/>
        </w:rPr>
        <w:t>eneral</w:t>
      </w:r>
      <w:r w:rsidR="007B73A6">
        <w:rPr>
          <w:rFonts w:ascii="Arial" w:hAnsi="Arial" w:cs="Arial"/>
          <w:sz w:val="28"/>
          <w:szCs w:val="28"/>
        </w:rPr>
        <w:t xml:space="preserve">, </w:t>
      </w:r>
      <w:r w:rsidR="00506A14">
        <w:rPr>
          <w:rFonts w:ascii="Arial" w:hAnsi="Arial" w:cs="Arial"/>
          <w:sz w:val="28"/>
          <w:szCs w:val="28"/>
        </w:rPr>
        <w:t>que se reserven los A</w:t>
      </w:r>
      <w:r w:rsidR="00C16E19" w:rsidRPr="00325915">
        <w:rPr>
          <w:rFonts w:ascii="Arial" w:hAnsi="Arial" w:cs="Arial"/>
          <w:sz w:val="28"/>
          <w:szCs w:val="28"/>
        </w:rPr>
        <w:t>rtículos</w:t>
      </w:r>
      <w:r w:rsidR="007B73A6">
        <w:rPr>
          <w:rFonts w:ascii="Arial" w:hAnsi="Arial" w:cs="Arial"/>
          <w:sz w:val="28"/>
          <w:szCs w:val="28"/>
        </w:rPr>
        <w:t>,</w:t>
      </w:r>
      <w:r w:rsidR="00C16E19" w:rsidRPr="00325915">
        <w:rPr>
          <w:rFonts w:ascii="Arial" w:hAnsi="Arial" w:cs="Arial"/>
          <w:sz w:val="28"/>
          <w:szCs w:val="28"/>
        </w:rPr>
        <w:t xml:space="preserve"> </w:t>
      </w:r>
      <w:r w:rsidR="00506A14">
        <w:rPr>
          <w:rFonts w:ascii="Arial" w:hAnsi="Arial" w:cs="Arial"/>
          <w:sz w:val="28"/>
          <w:szCs w:val="28"/>
        </w:rPr>
        <w:t>que U</w:t>
      </w:r>
      <w:r w:rsidR="00C16E19" w:rsidRPr="00325915">
        <w:rPr>
          <w:rFonts w:ascii="Arial" w:hAnsi="Arial" w:cs="Arial"/>
          <w:sz w:val="28"/>
          <w:szCs w:val="28"/>
        </w:rPr>
        <w:t>stedes digan qu</w:t>
      </w:r>
      <w:r w:rsidR="00506A14">
        <w:rPr>
          <w:rFonts w:ascii="Arial" w:hAnsi="Arial" w:cs="Arial"/>
          <w:sz w:val="28"/>
          <w:szCs w:val="28"/>
        </w:rPr>
        <w:t>e</w:t>
      </w:r>
      <w:r w:rsidR="006E1970">
        <w:rPr>
          <w:rFonts w:ascii="Arial" w:hAnsi="Arial" w:cs="Arial"/>
          <w:sz w:val="28"/>
          <w:szCs w:val="28"/>
        </w:rPr>
        <w:t>,</w:t>
      </w:r>
      <w:r w:rsidR="00506A14">
        <w:rPr>
          <w:rFonts w:ascii="Arial" w:hAnsi="Arial" w:cs="Arial"/>
          <w:sz w:val="28"/>
          <w:szCs w:val="28"/>
        </w:rPr>
        <w:t xml:space="preserve"> tengan de hacerse </w:t>
      </w:r>
      <w:r w:rsidR="00C16E19" w:rsidRPr="00325915">
        <w:rPr>
          <w:rFonts w:ascii="Arial" w:hAnsi="Arial" w:cs="Arial"/>
          <w:sz w:val="28"/>
          <w:szCs w:val="28"/>
        </w:rPr>
        <w:t>las propuestas de cambio</w:t>
      </w:r>
      <w:r w:rsidR="00506A14">
        <w:rPr>
          <w:rFonts w:ascii="Arial" w:hAnsi="Arial" w:cs="Arial"/>
          <w:sz w:val="28"/>
          <w:szCs w:val="28"/>
        </w:rPr>
        <w:t>,</w:t>
      </w:r>
      <w:r w:rsidR="007B73A6">
        <w:rPr>
          <w:rFonts w:ascii="Arial" w:hAnsi="Arial" w:cs="Arial"/>
          <w:sz w:val="28"/>
          <w:szCs w:val="28"/>
        </w:rPr>
        <w:t xml:space="preserve"> porque sí lo revisamos</w:t>
      </w:r>
      <w:r w:rsidR="006E1970">
        <w:rPr>
          <w:rFonts w:ascii="Arial" w:hAnsi="Arial" w:cs="Arial"/>
          <w:sz w:val="28"/>
          <w:szCs w:val="28"/>
        </w:rPr>
        <w:t>,</w:t>
      </w:r>
      <w:r w:rsidR="007B73A6">
        <w:rPr>
          <w:rFonts w:ascii="Arial" w:hAnsi="Arial" w:cs="Arial"/>
          <w:sz w:val="28"/>
          <w:szCs w:val="28"/>
        </w:rPr>
        <w:t xml:space="preserve"> </w:t>
      </w:r>
      <w:r w:rsidR="00C16E19" w:rsidRPr="00325915">
        <w:rPr>
          <w:rFonts w:ascii="Arial" w:hAnsi="Arial" w:cs="Arial"/>
          <w:sz w:val="28"/>
          <w:szCs w:val="28"/>
        </w:rPr>
        <w:t>y si hubo situaciones que no vienen pl</w:t>
      </w:r>
      <w:r w:rsidR="00506A14">
        <w:rPr>
          <w:rFonts w:ascii="Arial" w:hAnsi="Arial" w:cs="Arial"/>
          <w:sz w:val="28"/>
          <w:szCs w:val="28"/>
        </w:rPr>
        <w:t>asmadas</w:t>
      </w:r>
      <w:r w:rsidR="006E1970">
        <w:rPr>
          <w:rFonts w:ascii="Arial" w:hAnsi="Arial" w:cs="Arial"/>
          <w:sz w:val="28"/>
          <w:szCs w:val="28"/>
        </w:rPr>
        <w:t>,</w:t>
      </w:r>
      <w:r w:rsidR="00506A14">
        <w:rPr>
          <w:rFonts w:ascii="Arial" w:hAnsi="Arial" w:cs="Arial"/>
          <w:sz w:val="28"/>
          <w:szCs w:val="28"/>
        </w:rPr>
        <w:t xml:space="preserve"> que lo revisamos en la C</w:t>
      </w:r>
      <w:r w:rsidR="00C16E19" w:rsidRPr="00325915">
        <w:rPr>
          <w:rFonts w:ascii="Arial" w:hAnsi="Arial" w:cs="Arial"/>
          <w:sz w:val="28"/>
          <w:szCs w:val="28"/>
        </w:rPr>
        <w:t>omisión</w:t>
      </w:r>
      <w:r w:rsidR="00506A14">
        <w:rPr>
          <w:rFonts w:ascii="Arial" w:hAnsi="Arial" w:cs="Arial"/>
          <w:sz w:val="28"/>
          <w:szCs w:val="28"/>
        </w:rPr>
        <w:t>. Ahorita, me gustaría que me apoyara la Secretaria G</w:t>
      </w:r>
      <w:r w:rsidR="00C16E19" w:rsidRPr="00325915">
        <w:rPr>
          <w:rFonts w:ascii="Arial" w:hAnsi="Arial" w:cs="Arial"/>
          <w:sz w:val="28"/>
          <w:szCs w:val="28"/>
        </w:rPr>
        <w:t>eneral</w:t>
      </w:r>
      <w:r w:rsidR="00506A14">
        <w:rPr>
          <w:rFonts w:ascii="Arial" w:hAnsi="Arial" w:cs="Arial"/>
          <w:sz w:val="28"/>
          <w:szCs w:val="28"/>
        </w:rPr>
        <w:t>, y donde habla d</w:t>
      </w:r>
      <w:r w:rsidR="00C16E19" w:rsidRPr="00325915">
        <w:rPr>
          <w:rFonts w:ascii="Arial" w:hAnsi="Arial" w:cs="Arial"/>
          <w:sz w:val="28"/>
          <w:szCs w:val="28"/>
        </w:rPr>
        <w:t>el tema de la d</w:t>
      </w:r>
      <w:r w:rsidR="00506A14">
        <w:rPr>
          <w:rFonts w:ascii="Arial" w:hAnsi="Arial" w:cs="Arial"/>
          <w:sz w:val="28"/>
          <w:szCs w:val="28"/>
        </w:rPr>
        <w:t>iscusión de los A</w:t>
      </w:r>
      <w:r w:rsidR="00C16E19" w:rsidRPr="00325915">
        <w:rPr>
          <w:rFonts w:ascii="Arial" w:hAnsi="Arial" w:cs="Arial"/>
          <w:sz w:val="28"/>
          <w:szCs w:val="28"/>
        </w:rPr>
        <w:t>rtículos</w:t>
      </w:r>
      <w:r w:rsidR="00506A14">
        <w:rPr>
          <w:rFonts w:ascii="Arial" w:hAnsi="Arial" w:cs="Arial"/>
          <w:sz w:val="28"/>
          <w:szCs w:val="28"/>
        </w:rPr>
        <w:t>,</w:t>
      </w:r>
      <w:r w:rsidR="00C16E19" w:rsidRPr="00325915">
        <w:rPr>
          <w:rFonts w:ascii="Arial" w:hAnsi="Arial" w:cs="Arial"/>
          <w:sz w:val="28"/>
          <w:szCs w:val="28"/>
        </w:rPr>
        <w:t xml:space="preserve"> en pa</w:t>
      </w:r>
      <w:r w:rsidR="007B73A6">
        <w:rPr>
          <w:rFonts w:ascii="Arial" w:hAnsi="Arial" w:cs="Arial"/>
          <w:sz w:val="28"/>
          <w:szCs w:val="28"/>
        </w:rPr>
        <w:t>rticular</w:t>
      </w:r>
      <w:r w:rsidR="006E1970">
        <w:rPr>
          <w:rFonts w:ascii="Arial" w:hAnsi="Arial" w:cs="Arial"/>
          <w:sz w:val="28"/>
          <w:szCs w:val="28"/>
        </w:rPr>
        <w:t>,</w:t>
      </w:r>
      <w:r w:rsidR="007B73A6">
        <w:rPr>
          <w:rFonts w:ascii="Arial" w:hAnsi="Arial" w:cs="Arial"/>
          <w:sz w:val="28"/>
          <w:szCs w:val="28"/>
        </w:rPr>
        <w:t xml:space="preserve"> para ser muy precisos</w:t>
      </w:r>
      <w:r w:rsidR="006E1970">
        <w:rPr>
          <w:rFonts w:ascii="Arial" w:hAnsi="Arial" w:cs="Arial"/>
          <w:sz w:val="28"/>
          <w:szCs w:val="28"/>
        </w:rPr>
        <w:t>,</w:t>
      </w:r>
      <w:r w:rsidR="007B73A6">
        <w:rPr>
          <w:rFonts w:ascii="Arial" w:hAnsi="Arial" w:cs="Arial"/>
          <w:sz w:val="28"/>
          <w:szCs w:val="28"/>
        </w:rPr>
        <w:t xml:space="preserve"> c</w:t>
      </w:r>
      <w:r w:rsidR="00C16E19" w:rsidRPr="00325915">
        <w:rPr>
          <w:rFonts w:ascii="Arial" w:hAnsi="Arial" w:cs="Arial"/>
          <w:sz w:val="28"/>
          <w:szCs w:val="28"/>
        </w:rPr>
        <w:t>uáles son las situaciones que están aclarand</w:t>
      </w:r>
      <w:r w:rsidR="00506A14">
        <w:rPr>
          <w:rFonts w:ascii="Arial" w:hAnsi="Arial" w:cs="Arial"/>
          <w:sz w:val="28"/>
          <w:szCs w:val="28"/>
        </w:rPr>
        <w:t>o</w:t>
      </w:r>
      <w:r w:rsidR="006E1970">
        <w:rPr>
          <w:rFonts w:ascii="Arial" w:hAnsi="Arial" w:cs="Arial"/>
          <w:sz w:val="28"/>
          <w:szCs w:val="28"/>
        </w:rPr>
        <w:t>,</w:t>
      </w:r>
      <w:r w:rsidR="00506A14">
        <w:rPr>
          <w:rFonts w:ascii="Arial" w:hAnsi="Arial" w:cs="Arial"/>
          <w:sz w:val="28"/>
          <w:szCs w:val="28"/>
        </w:rPr>
        <w:t xml:space="preserve"> para entrar al debate de los A</w:t>
      </w:r>
      <w:r w:rsidR="00C16E19" w:rsidRPr="00325915">
        <w:rPr>
          <w:rFonts w:ascii="Arial" w:hAnsi="Arial" w:cs="Arial"/>
          <w:sz w:val="28"/>
          <w:szCs w:val="28"/>
        </w:rPr>
        <w:t xml:space="preserve">rtículos </w:t>
      </w:r>
      <w:r w:rsidR="00506A14">
        <w:rPr>
          <w:rFonts w:ascii="Arial" w:hAnsi="Arial" w:cs="Arial"/>
          <w:sz w:val="28"/>
          <w:szCs w:val="28"/>
        </w:rPr>
        <w:t>que U</w:t>
      </w:r>
      <w:r w:rsidR="00C16E19" w:rsidRPr="00325915">
        <w:rPr>
          <w:rFonts w:ascii="Arial" w:hAnsi="Arial" w:cs="Arial"/>
          <w:sz w:val="28"/>
          <w:szCs w:val="28"/>
        </w:rPr>
        <w:t xml:space="preserve">stedes </w:t>
      </w:r>
      <w:r w:rsidR="00C16E19" w:rsidRPr="00325915">
        <w:rPr>
          <w:rFonts w:ascii="Arial" w:hAnsi="Arial" w:cs="Arial"/>
          <w:sz w:val="28"/>
          <w:szCs w:val="28"/>
        </w:rPr>
        <w:lastRenderedPageBreak/>
        <w:t>señalen</w:t>
      </w:r>
      <w:r w:rsidR="00506A14">
        <w:rPr>
          <w:rFonts w:ascii="Arial" w:hAnsi="Arial" w:cs="Arial"/>
          <w:sz w:val="28"/>
          <w:szCs w:val="28"/>
        </w:rPr>
        <w:t>,</w:t>
      </w:r>
      <w:r w:rsidR="00C16E19" w:rsidRPr="00325915">
        <w:rPr>
          <w:rFonts w:ascii="Arial" w:hAnsi="Arial" w:cs="Arial"/>
          <w:sz w:val="28"/>
          <w:szCs w:val="28"/>
        </w:rPr>
        <w:t xml:space="preserve"> y los podemos rev</w:t>
      </w:r>
      <w:r w:rsidR="00506A14">
        <w:rPr>
          <w:rFonts w:ascii="Arial" w:hAnsi="Arial" w:cs="Arial"/>
          <w:sz w:val="28"/>
          <w:szCs w:val="28"/>
        </w:rPr>
        <w:t>isar atendiendo lo que dice el Reglamento I</w:t>
      </w:r>
      <w:r w:rsidR="00C16E19" w:rsidRPr="00325915">
        <w:rPr>
          <w:rFonts w:ascii="Arial" w:hAnsi="Arial" w:cs="Arial"/>
          <w:sz w:val="28"/>
          <w:szCs w:val="28"/>
        </w:rPr>
        <w:t>nterior</w:t>
      </w:r>
      <w:r w:rsidR="00506A14">
        <w:rPr>
          <w:rFonts w:ascii="Arial" w:hAnsi="Arial" w:cs="Arial"/>
          <w:sz w:val="28"/>
          <w:szCs w:val="28"/>
        </w:rPr>
        <w:t>,</w:t>
      </w:r>
      <w:r w:rsidR="00C16E19" w:rsidRPr="00325915">
        <w:rPr>
          <w:rFonts w:ascii="Arial" w:hAnsi="Arial" w:cs="Arial"/>
          <w:sz w:val="28"/>
          <w:szCs w:val="28"/>
        </w:rPr>
        <w:t xml:space="preserve"> para hacer el debate </w:t>
      </w:r>
      <w:r w:rsidR="00506A14">
        <w:rPr>
          <w:rFonts w:ascii="Arial" w:hAnsi="Arial" w:cs="Arial"/>
          <w:sz w:val="28"/>
          <w:szCs w:val="28"/>
        </w:rPr>
        <w:t>de Artículo por A</w:t>
      </w:r>
      <w:r w:rsidR="00C16E19" w:rsidRPr="00325915">
        <w:rPr>
          <w:rFonts w:ascii="Arial" w:hAnsi="Arial" w:cs="Arial"/>
          <w:sz w:val="28"/>
          <w:szCs w:val="28"/>
        </w:rPr>
        <w:t>rtículo</w:t>
      </w:r>
      <w:r w:rsidR="00506A14">
        <w:rPr>
          <w:rFonts w:ascii="Arial" w:hAnsi="Arial" w:cs="Arial"/>
          <w:sz w:val="28"/>
          <w:szCs w:val="28"/>
        </w:rPr>
        <w:t>, con el fundamento que U</w:t>
      </w:r>
      <w:r w:rsidR="00C16E19" w:rsidRPr="00325915">
        <w:rPr>
          <w:rFonts w:ascii="Arial" w:hAnsi="Arial" w:cs="Arial"/>
          <w:sz w:val="28"/>
          <w:szCs w:val="28"/>
        </w:rPr>
        <w:t>stedes señalen</w:t>
      </w:r>
      <w:r w:rsidR="00506A14">
        <w:rPr>
          <w:rFonts w:ascii="Arial" w:hAnsi="Arial" w:cs="Arial"/>
          <w:sz w:val="28"/>
          <w:szCs w:val="28"/>
        </w:rPr>
        <w:t xml:space="preserve">, y que lo sometamos a </w:t>
      </w:r>
      <w:r w:rsidR="00BB1B94">
        <w:rPr>
          <w:rFonts w:ascii="Arial" w:hAnsi="Arial" w:cs="Arial"/>
          <w:sz w:val="28"/>
          <w:szCs w:val="28"/>
        </w:rPr>
        <w:t>consideración</w:t>
      </w:r>
      <w:r w:rsidR="006E1970">
        <w:rPr>
          <w:rFonts w:ascii="Arial" w:hAnsi="Arial" w:cs="Arial"/>
          <w:sz w:val="28"/>
          <w:szCs w:val="28"/>
        </w:rPr>
        <w:t>,</w:t>
      </w:r>
      <w:r w:rsidR="00BB1B94">
        <w:rPr>
          <w:rFonts w:ascii="Arial" w:hAnsi="Arial" w:cs="Arial"/>
          <w:sz w:val="28"/>
          <w:szCs w:val="28"/>
        </w:rPr>
        <w:t xml:space="preserve"> como debe de </w:t>
      </w:r>
      <w:r w:rsidR="00C16E19" w:rsidRPr="00325915">
        <w:rPr>
          <w:rFonts w:ascii="Arial" w:hAnsi="Arial" w:cs="Arial"/>
          <w:sz w:val="28"/>
          <w:szCs w:val="28"/>
        </w:rPr>
        <w:t>hacerse cualqu</w:t>
      </w:r>
      <w:r w:rsidR="00BB1B94">
        <w:rPr>
          <w:rFonts w:ascii="Arial" w:hAnsi="Arial" w:cs="Arial"/>
          <w:sz w:val="28"/>
          <w:szCs w:val="28"/>
        </w:rPr>
        <w:t>ier debate</w:t>
      </w:r>
      <w:r w:rsidR="006E1970">
        <w:rPr>
          <w:rFonts w:ascii="Arial" w:hAnsi="Arial" w:cs="Arial"/>
          <w:sz w:val="28"/>
          <w:szCs w:val="28"/>
        </w:rPr>
        <w:t>,</w:t>
      </w:r>
      <w:r w:rsidR="00BB1B94">
        <w:rPr>
          <w:rFonts w:ascii="Arial" w:hAnsi="Arial" w:cs="Arial"/>
          <w:sz w:val="28"/>
          <w:szCs w:val="28"/>
        </w:rPr>
        <w:t xml:space="preserve"> en cualquier tipo </w:t>
      </w:r>
      <w:r w:rsidR="00C16E19" w:rsidRPr="00325915">
        <w:rPr>
          <w:rFonts w:ascii="Arial" w:hAnsi="Arial" w:cs="Arial"/>
          <w:sz w:val="28"/>
          <w:szCs w:val="28"/>
        </w:rPr>
        <w:t>de d</w:t>
      </w:r>
      <w:r w:rsidR="00BB1B94">
        <w:rPr>
          <w:rFonts w:ascii="Arial" w:hAnsi="Arial" w:cs="Arial"/>
          <w:sz w:val="28"/>
          <w:szCs w:val="28"/>
        </w:rPr>
        <w:t>ispositivo y de R</w:t>
      </w:r>
      <w:r w:rsidR="00506A14">
        <w:rPr>
          <w:rFonts w:ascii="Arial" w:hAnsi="Arial" w:cs="Arial"/>
          <w:sz w:val="28"/>
          <w:szCs w:val="28"/>
        </w:rPr>
        <w:t>eglamento</w:t>
      </w:r>
      <w:r w:rsidR="00BB1B94">
        <w:rPr>
          <w:rFonts w:ascii="Arial" w:hAnsi="Arial" w:cs="Arial"/>
          <w:sz w:val="28"/>
          <w:szCs w:val="28"/>
        </w:rPr>
        <w:t>, es</w:t>
      </w:r>
      <w:r w:rsidR="00506A14">
        <w:rPr>
          <w:rFonts w:ascii="Arial" w:hAnsi="Arial" w:cs="Arial"/>
          <w:sz w:val="28"/>
          <w:szCs w:val="28"/>
        </w:rPr>
        <w:t xml:space="preserve"> cuanto</w:t>
      </w:r>
      <w:r w:rsidR="004B0596">
        <w:rPr>
          <w:rFonts w:ascii="Arial" w:hAnsi="Arial" w:cs="Arial"/>
          <w:sz w:val="28"/>
          <w:szCs w:val="28"/>
        </w:rPr>
        <w:t>,</w:t>
      </w:r>
      <w:r w:rsidR="00506A14">
        <w:rPr>
          <w:rFonts w:ascii="Arial" w:hAnsi="Arial" w:cs="Arial"/>
          <w:sz w:val="28"/>
          <w:szCs w:val="28"/>
        </w:rPr>
        <w:t xml:space="preserve"> S</w:t>
      </w:r>
      <w:r w:rsidR="004B0596">
        <w:rPr>
          <w:rFonts w:ascii="Arial" w:hAnsi="Arial" w:cs="Arial"/>
          <w:sz w:val="28"/>
          <w:szCs w:val="28"/>
        </w:rPr>
        <w:t>eñora S</w:t>
      </w:r>
      <w:r w:rsidR="00C16E19" w:rsidRPr="00325915">
        <w:rPr>
          <w:rFonts w:ascii="Arial" w:hAnsi="Arial" w:cs="Arial"/>
          <w:sz w:val="28"/>
          <w:szCs w:val="28"/>
        </w:rPr>
        <w:t>ecretaria</w:t>
      </w:r>
      <w:r w:rsidR="004B0596">
        <w:rPr>
          <w:rFonts w:ascii="Arial" w:hAnsi="Arial" w:cs="Arial"/>
          <w:sz w:val="28"/>
          <w:szCs w:val="28"/>
        </w:rPr>
        <w:t>.</w:t>
      </w:r>
      <w:r w:rsidR="00C16E19" w:rsidRPr="00325915">
        <w:rPr>
          <w:rFonts w:ascii="Arial" w:hAnsi="Arial" w:cs="Arial"/>
          <w:sz w:val="28"/>
          <w:szCs w:val="28"/>
        </w:rPr>
        <w:t xml:space="preserve"> </w:t>
      </w:r>
      <w:r w:rsidR="004B0596">
        <w:rPr>
          <w:rFonts w:ascii="Arial" w:hAnsi="Arial" w:cs="Arial"/>
          <w:b/>
          <w:i/>
          <w:sz w:val="28"/>
          <w:szCs w:val="28"/>
        </w:rPr>
        <w:t xml:space="preserve">C. Regidora Tania Magdalena Bernardino Juárez: </w:t>
      </w:r>
      <w:r w:rsidR="004B0596">
        <w:rPr>
          <w:rFonts w:ascii="Arial" w:hAnsi="Arial" w:cs="Arial"/>
          <w:sz w:val="28"/>
          <w:szCs w:val="28"/>
        </w:rPr>
        <w:t>Gracias Secretaria. Sumándole,</w:t>
      </w:r>
      <w:r w:rsidR="006E1970">
        <w:rPr>
          <w:rFonts w:ascii="Arial" w:hAnsi="Arial" w:cs="Arial"/>
          <w:sz w:val="28"/>
          <w:szCs w:val="28"/>
        </w:rPr>
        <w:t xml:space="preserve"> a los comentarios que han hecho, los compañeros Regidores que me han antecedido en el uso de la voz, es difícil o es complicado, determinar a qué Artículo exactamente se refiere, en la página 14 catorce, de la Iniciativa, donde</w:t>
      </w:r>
      <w:r w:rsidR="004B0596">
        <w:rPr>
          <w:rFonts w:ascii="Arial" w:hAnsi="Arial" w:cs="Arial"/>
          <w:sz w:val="28"/>
          <w:szCs w:val="28"/>
        </w:rPr>
        <w:t xml:space="preserve"> </w:t>
      </w:r>
      <w:r w:rsidR="00C16E19" w:rsidRPr="00325915">
        <w:rPr>
          <w:rFonts w:ascii="Arial" w:hAnsi="Arial" w:cs="Arial"/>
          <w:sz w:val="28"/>
          <w:szCs w:val="28"/>
        </w:rPr>
        <w:t xml:space="preserve">se nos dice </w:t>
      </w:r>
      <w:r w:rsidR="004B0596">
        <w:rPr>
          <w:rFonts w:ascii="Arial" w:hAnsi="Arial" w:cs="Arial"/>
          <w:sz w:val="28"/>
          <w:szCs w:val="28"/>
        </w:rPr>
        <w:t>que</w:t>
      </w:r>
      <w:r w:rsidR="006E1970">
        <w:rPr>
          <w:rFonts w:ascii="Arial" w:hAnsi="Arial" w:cs="Arial"/>
          <w:sz w:val="28"/>
          <w:szCs w:val="28"/>
        </w:rPr>
        <w:t>,</w:t>
      </w:r>
      <w:r w:rsidR="004B0596">
        <w:rPr>
          <w:rFonts w:ascii="Arial" w:hAnsi="Arial" w:cs="Arial"/>
          <w:sz w:val="28"/>
          <w:szCs w:val="28"/>
        </w:rPr>
        <w:t xml:space="preserve"> hay un capítulo</w:t>
      </w:r>
      <w:r w:rsidR="006E1970">
        <w:rPr>
          <w:rFonts w:ascii="Arial" w:hAnsi="Arial" w:cs="Arial"/>
          <w:sz w:val="28"/>
          <w:szCs w:val="28"/>
        </w:rPr>
        <w:t>,</w:t>
      </w:r>
      <w:r w:rsidR="004B0596">
        <w:rPr>
          <w:rFonts w:ascii="Arial" w:hAnsi="Arial" w:cs="Arial"/>
          <w:sz w:val="28"/>
          <w:szCs w:val="28"/>
        </w:rPr>
        <w:t xml:space="preserve"> parece que </w:t>
      </w:r>
      <w:r w:rsidR="00C16E19" w:rsidRPr="00325915">
        <w:rPr>
          <w:rFonts w:ascii="Arial" w:hAnsi="Arial" w:cs="Arial"/>
          <w:sz w:val="28"/>
          <w:szCs w:val="28"/>
        </w:rPr>
        <w:t>co</w:t>
      </w:r>
      <w:r w:rsidR="004F1146">
        <w:rPr>
          <w:rFonts w:ascii="Arial" w:hAnsi="Arial" w:cs="Arial"/>
          <w:sz w:val="28"/>
          <w:szCs w:val="28"/>
        </w:rPr>
        <w:t xml:space="preserve">ntinúa, pero está, </w:t>
      </w:r>
      <w:r w:rsidR="004B0596">
        <w:rPr>
          <w:rFonts w:ascii="Arial" w:hAnsi="Arial" w:cs="Arial"/>
          <w:sz w:val="28"/>
          <w:szCs w:val="28"/>
        </w:rPr>
        <w:t>ahí se corta</w:t>
      </w:r>
      <w:r w:rsidR="004F1146">
        <w:rPr>
          <w:rFonts w:ascii="Arial" w:hAnsi="Arial" w:cs="Arial"/>
          <w:sz w:val="28"/>
          <w:szCs w:val="28"/>
        </w:rPr>
        <w:t>.</w:t>
      </w:r>
      <w:r w:rsidR="004B0596">
        <w:rPr>
          <w:rFonts w:ascii="Arial" w:hAnsi="Arial" w:cs="Arial"/>
          <w:sz w:val="28"/>
          <w:szCs w:val="28"/>
        </w:rPr>
        <w:t xml:space="preserve"> </w:t>
      </w:r>
      <w:r w:rsidR="004F1146">
        <w:rPr>
          <w:rFonts w:ascii="Arial" w:hAnsi="Arial" w:cs="Arial"/>
          <w:sz w:val="28"/>
          <w:szCs w:val="28"/>
        </w:rPr>
        <w:t>Y,</w:t>
      </w:r>
      <w:r w:rsidR="004B0596">
        <w:rPr>
          <w:rFonts w:ascii="Arial" w:hAnsi="Arial" w:cs="Arial"/>
          <w:sz w:val="28"/>
          <w:szCs w:val="28"/>
        </w:rPr>
        <w:t xml:space="preserve"> nos dice</w:t>
      </w:r>
      <w:r w:rsidR="004F1146">
        <w:rPr>
          <w:rFonts w:ascii="Arial" w:hAnsi="Arial" w:cs="Arial"/>
          <w:sz w:val="28"/>
          <w:szCs w:val="28"/>
        </w:rPr>
        <w:t>,</w:t>
      </w:r>
      <w:r w:rsidR="004B0596">
        <w:rPr>
          <w:rFonts w:ascii="Arial" w:hAnsi="Arial" w:cs="Arial"/>
          <w:sz w:val="28"/>
          <w:szCs w:val="28"/>
        </w:rPr>
        <w:t xml:space="preserve"> no sabemos si es el A</w:t>
      </w:r>
      <w:r w:rsidR="00C16E19" w:rsidRPr="00325915">
        <w:rPr>
          <w:rFonts w:ascii="Arial" w:hAnsi="Arial" w:cs="Arial"/>
          <w:sz w:val="28"/>
          <w:szCs w:val="28"/>
        </w:rPr>
        <w:t>rtículo 2</w:t>
      </w:r>
      <w:r w:rsidR="006E1970">
        <w:rPr>
          <w:rFonts w:ascii="Arial" w:hAnsi="Arial" w:cs="Arial"/>
          <w:sz w:val="28"/>
          <w:szCs w:val="28"/>
        </w:rPr>
        <w:t xml:space="preserve"> dos,</w:t>
      </w:r>
      <w:r w:rsidR="00C16E19" w:rsidRPr="00325915">
        <w:rPr>
          <w:rFonts w:ascii="Arial" w:hAnsi="Arial" w:cs="Arial"/>
          <w:sz w:val="28"/>
          <w:szCs w:val="28"/>
        </w:rPr>
        <w:t xml:space="preserve"> o el apartado 2</w:t>
      </w:r>
      <w:r w:rsidR="004F1146">
        <w:rPr>
          <w:rFonts w:ascii="Arial" w:hAnsi="Arial" w:cs="Arial"/>
          <w:sz w:val="28"/>
          <w:szCs w:val="28"/>
        </w:rPr>
        <w:t xml:space="preserve"> dos</w:t>
      </w:r>
      <w:r w:rsidR="004B0596">
        <w:rPr>
          <w:rFonts w:ascii="Arial" w:hAnsi="Arial" w:cs="Arial"/>
          <w:sz w:val="28"/>
          <w:szCs w:val="28"/>
        </w:rPr>
        <w:t>,</w:t>
      </w:r>
      <w:r w:rsidR="00C16E19" w:rsidRPr="00325915">
        <w:rPr>
          <w:rFonts w:ascii="Arial" w:hAnsi="Arial" w:cs="Arial"/>
          <w:sz w:val="28"/>
          <w:szCs w:val="28"/>
        </w:rPr>
        <w:t xml:space="preserve"> porque inicia en el </w:t>
      </w:r>
      <w:r w:rsidR="004B0596">
        <w:rPr>
          <w:rFonts w:ascii="Arial" w:hAnsi="Arial" w:cs="Arial"/>
          <w:sz w:val="28"/>
          <w:szCs w:val="28"/>
        </w:rPr>
        <w:t>A</w:t>
      </w:r>
      <w:r w:rsidR="00C16E19" w:rsidRPr="00325915">
        <w:rPr>
          <w:rFonts w:ascii="Arial" w:hAnsi="Arial" w:cs="Arial"/>
          <w:sz w:val="28"/>
          <w:szCs w:val="28"/>
        </w:rPr>
        <w:t>rtículo 26</w:t>
      </w:r>
      <w:r w:rsidR="004B0596">
        <w:rPr>
          <w:rFonts w:ascii="Arial" w:hAnsi="Arial" w:cs="Arial"/>
          <w:sz w:val="28"/>
          <w:szCs w:val="28"/>
        </w:rPr>
        <w:t xml:space="preserve"> veintiséis,</w:t>
      </w:r>
      <w:r w:rsidR="00C16E19" w:rsidRPr="00325915">
        <w:rPr>
          <w:rFonts w:ascii="Arial" w:hAnsi="Arial" w:cs="Arial"/>
          <w:sz w:val="28"/>
          <w:szCs w:val="28"/>
        </w:rPr>
        <w:t xml:space="preserve"> y luego en la misma tabla</w:t>
      </w:r>
      <w:r w:rsidR="004F1146">
        <w:rPr>
          <w:rFonts w:ascii="Arial" w:hAnsi="Arial" w:cs="Arial"/>
          <w:sz w:val="28"/>
          <w:szCs w:val="28"/>
        </w:rPr>
        <w:t>,</w:t>
      </w:r>
      <w:r w:rsidR="00C16E19" w:rsidRPr="00325915">
        <w:rPr>
          <w:rFonts w:ascii="Arial" w:hAnsi="Arial" w:cs="Arial"/>
          <w:sz w:val="28"/>
          <w:szCs w:val="28"/>
        </w:rPr>
        <w:t xml:space="preserve"> se va al núme</w:t>
      </w:r>
      <w:r w:rsidR="004B0596">
        <w:rPr>
          <w:rFonts w:ascii="Arial" w:hAnsi="Arial" w:cs="Arial"/>
          <w:sz w:val="28"/>
          <w:szCs w:val="28"/>
        </w:rPr>
        <w:t>ro</w:t>
      </w:r>
      <w:r w:rsidR="004F1146">
        <w:rPr>
          <w:rFonts w:ascii="Arial" w:hAnsi="Arial" w:cs="Arial"/>
          <w:sz w:val="28"/>
          <w:szCs w:val="28"/>
        </w:rPr>
        <w:t xml:space="preserve"> 2</w:t>
      </w:r>
      <w:r w:rsidR="004B0596">
        <w:rPr>
          <w:rFonts w:ascii="Arial" w:hAnsi="Arial" w:cs="Arial"/>
          <w:sz w:val="28"/>
          <w:szCs w:val="28"/>
        </w:rPr>
        <w:t xml:space="preserve"> dos</w:t>
      </w:r>
      <w:r w:rsidR="004F1146">
        <w:rPr>
          <w:rFonts w:ascii="Arial" w:hAnsi="Arial" w:cs="Arial"/>
          <w:sz w:val="28"/>
          <w:szCs w:val="28"/>
        </w:rPr>
        <w:t>. N</w:t>
      </w:r>
      <w:r w:rsidR="004B0596">
        <w:rPr>
          <w:rFonts w:ascii="Arial" w:hAnsi="Arial" w:cs="Arial"/>
          <w:sz w:val="28"/>
          <w:szCs w:val="28"/>
        </w:rPr>
        <w:t>o sé</w:t>
      </w:r>
      <w:r w:rsidR="004F1146">
        <w:rPr>
          <w:rFonts w:ascii="Arial" w:hAnsi="Arial" w:cs="Arial"/>
          <w:sz w:val="28"/>
          <w:szCs w:val="28"/>
        </w:rPr>
        <w:t>,</w:t>
      </w:r>
      <w:r w:rsidR="004B0596">
        <w:rPr>
          <w:rFonts w:ascii="Arial" w:hAnsi="Arial" w:cs="Arial"/>
          <w:sz w:val="28"/>
          <w:szCs w:val="28"/>
        </w:rPr>
        <w:t xml:space="preserve"> si ese número</w:t>
      </w:r>
      <w:r w:rsidR="004F1146">
        <w:rPr>
          <w:rFonts w:ascii="Arial" w:hAnsi="Arial" w:cs="Arial"/>
          <w:sz w:val="28"/>
          <w:szCs w:val="28"/>
        </w:rPr>
        <w:t xml:space="preserve"> 2</w:t>
      </w:r>
      <w:r w:rsidR="004B0596">
        <w:rPr>
          <w:rFonts w:ascii="Arial" w:hAnsi="Arial" w:cs="Arial"/>
          <w:sz w:val="28"/>
          <w:szCs w:val="28"/>
        </w:rPr>
        <w:t xml:space="preserve"> dos</w:t>
      </w:r>
      <w:r w:rsidR="004F1146">
        <w:rPr>
          <w:rFonts w:ascii="Arial" w:hAnsi="Arial" w:cs="Arial"/>
          <w:sz w:val="28"/>
          <w:szCs w:val="28"/>
        </w:rPr>
        <w:t>,</w:t>
      </w:r>
      <w:r w:rsidR="004B0596">
        <w:rPr>
          <w:rFonts w:ascii="Arial" w:hAnsi="Arial" w:cs="Arial"/>
          <w:sz w:val="28"/>
          <w:szCs w:val="28"/>
        </w:rPr>
        <w:t xml:space="preserve"> </w:t>
      </w:r>
      <w:r w:rsidR="004F1146">
        <w:rPr>
          <w:rFonts w:ascii="Arial" w:hAnsi="Arial" w:cs="Arial"/>
          <w:sz w:val="28"/>
          <w:szCs w:val="28"/>
        </w:rPr>
        <w:t>pertenece a otro Artículo o es el A</w:t>
      </w:r>
      <w:r w:rsidR="00C16E19" w:rsidRPr="00325915">
        <w:rPr>
          <w:rFonts w:ascii="Arial" w:hAnsi="Arial" w:cs="Arial"/>
          <w:sz w:val="28"/>
          <w:szCs w:val="28"/>
        </w:rPr>
        <w:t xml:space="preserve">rtículo </w:t>
      </w:r>
      <w:r w:rsidR="004F1146">
        <w:rPr>
          <w:rFonts w:ascii="Arial" w:hAnsi="Arial" w:cs="Arial"/>
          <w:sz w:val="28"/>
          <w:szCs w:val="28"/>
        </w:rPr>
        <w:t xml:space="preserve">2 </w:t>
      </w:r>
      <w:r w:rsidR="00C16E19" w:rsidRPr="00325915">
        <w:rPr>
          <w:rFonts w:ascii="Arial" w:hAnsi="Arial" w:cs="Arial"/>
          <w:sz w:val="28"/>
          <w:szCs w:val="28"/>
        </w:rPr>
        <w:t>dos</w:t>
      </w:r>
      <w:r w:rsidR="004F1146">
        <w:rPr>
          <w:rFonts w:ascii="Arial" w:hAnsi="Arial" w:cs="Arial"/>
          <w:sz w:val="28"/>
          <w:szCs w:val="28"/>
        </w:rPr>
        <w:t>,</w:t>
      </w:r>
      <w:r w:rsidR="00C16E19" w:rsidRPr="00325915">
        <w:rPr>
          <w:rFonts w:ascii="Arial" w:hAnsi="Arial" w:cs="Arial"/>
          <w:sz w:val="28"/>
          <w:szCs w:val="28"/>
        </w:rPr>
        <w:t xml:space="preserve"> porque no queda claro</w:t>
      </w:r>
      <w:r w:rsidR="004F1146">
        <w:rPr>
          <w:rFonts w:ascii="Arial" w:hAnsi="Arial" w:cs="Arial"/>
          <w:sz w:val="28"/>
          <w:szCs w:val="28"/>
        </w:rPr>
        <w:t>.</w:t>
      </w:r>
      <w:r w:rsidR="00C16E19" w:rsidRPr="00325915">
        <w:rPr>
          <w:rFonts w:ascii="Arial" w:hAnsi="Arial" w:cs="Arial"/>
          <w:sz w:val="28"/>
          <w:szCs w:val="28"/>
        </w:rPr>
        <w:t xml:space="preserve"> Así t</w:t>
      </w:r>
      <w:r w:rsidR="004B0596">
        <w:rPr>
          <w:rFonts w:ascii="Arial" w:hAnsi="Arial" w:cs="Arial"/>
          <w:sz w:val="28"/>
          <w:szCs w:val="28"/>
        </w:rPr>
        <w:t>al cual</w:t>
      </w:r>
      <w:r w:rsidR="004F1146">
        <w:rPr>
          <w:rFonts w:ascii="Arial" w:hAnsi="Arial" w:cs="Arial"/>
          <w:sz w:val="28"/>
          <w:szCs w:val="28"/>
        </w:rPr>
        <w:t>,</w:t>
      </w:r>
      <w:r w:rsidR="004B0596">
        <w:rPr>
          <w:rFonts w:ascii="Arial" w:hAnsi="Arial" w:cs="Arial"/>
          <w:sz w:val="28"/>
          <w:szCs w:val="28"/>
        </w:rPr>
        <w:t xml:space="preserve"> viene transcrito en la I</w:t>
      </w:r>
      <w:r w:rsidR="00C16E19" w:rsidRPr="00325915">
        <w:rPr>
          <w:rFonts w:ascii="Arial" w:hAnsi="Arial" w:cs="Arial"/>
          <w:sz w:val="28"/>
          <w:szCs w:val="28"/>
        </w:rPr>
        <w:t>niciativa</w:t>
      </w:r>
      <w:r w:rsidR="004B0596">
        <w:rPr>
          <w:rFonts w:ascii="Arial" w:hAnsi="Arial" w:cs="Arial"/>
          <w:sz w:val="28"/>
          <w:szCs w:val="28"/>
        </w:rPr>
        <w:t>, eso en r</w:t>
      </w:r>
      <w:r w:rsidR="004F1146">
        <w:rPr>
          <w:rFonts w:ascii="Arial" w:hAnsi="Arial" w:cs="Arial"/>
          <w:sz w:val="28"/>
          <w:szCs w:val="28"/>
        </w:rPr>
        <w:t xml:space="preserve">elación al Reglamento </w:t>
      </w:r>
      <w:r w:rsidR="004B0596">
        <w:rPr>
          <w:rFonts w:ascii="Arial" w:hAnsi="Arial" w:cs="Arial"/>
          <w:sz w:val="28"/>
          <w:szCs w:val="28"/>
        </w:rPr>
        <w:t>de Gobierno y de la Administración Pública Municipal. Y, en relación al Reglamento de Policía Preventiva</w:t>
      </w:r>
      <w:r w:rsidR="004F1146">
        <w:rPr>
          <w:rFonts w:ascii="Arial" w:hAnsi="Arial" w:cs="Arial"/>
          <w:sz w:val="28"/>
          <w:szCs w:val="28"/>
        </w:rPr>
        <w:t>,</w:t>
      </w:r>
      <w:r w:rsidR="004B0596">
        <w:rPr>
          <w:rFonts w:ascii="Arial" w:hAnsi="Arial" w:cs="Arial"/>
          <w:sz w:val="28"/>
          <w:szCs w:val="28"/>
        </w:rPr>
        <w:t xml:space="preserve"> del Municipio de Zapotlán el G</w:t>
      </w:r>
      <w:r w:rsidR="00C16E19" w:rsidRPr="00325915">
        <w:rPr>
          <w:rFonts w:ascii="Arial" w:hAnsi="Arial" w:cs="Arial"/>
          <w:sz w:val="28"/>
          <w:szCs w:val="28"/>
        </w:rPr>
        <w:t>rande</w:t>
      </w:r>
      <w:r w:rsidR="004B0596">
        <w:rPr>
          <w:rFonts w:ascii="Arial" w:hAnsi="Arial" w:cs="Arial"/>
          <w:sz w:val="28"/>
          <w:szCs w:val="28"/>
        </w:rPr>
        <w:t>,</w:t>
      </w:r>
      <w:r w:rsidR="00C16E19" w:rsidRPr="00325915">
        <w:rPr>
          <w:rFonts w:ascii="Arial" w:hAnsi="Arial" w:cs="Arial"/>
          <w:sz w:val="28"/>
          <w:szCs w:val="28"/>
        </w:rPr>
        <w:t xml:space="preserve"> que tamb</w:t>
      </w:r>
      <w:r w:rsidR="004B0596">
        <w:rPr>
          <w:rFonts w:ascii="Arial" w:hAnsi="Arial" w:cs="Arial"/>
          <w:sz w:val="28"/>
          <w:szCs w:val="28"/>
        </w:rPr>
        <w:t>ién trae algunas cuestiones de forma</w:t>
      </w:r>
      <w:r w:rsidR="004F1146">
        <w:rPr>
          <w:rFonts w:ascii="Arial" w:hAnsi="Arial" w:cs="Arial"/>
          <w:sz w:val="28"/>
          <w:szCs w:val="28"/>
        </w:rPr>
        <w:t>;</w:t>
      </w:r>
      <w:r w:rsidR="004B0596">
        <w:rPr>
          <w:rFonts w:ascii="Arial" w:hAnsi="Arial" w:cs="Arial"/>
          <w:sz w:val="28"/>
          <w:szCs w:val="28"/>
        </w:rPr>
        <w:t xml:space="preserve"> yo no participo en la Comisión de R</w:t>
      </w:r>
      <w:r w:rsidR="00C16E19" w:rsidRPr="00325915">
        <w:rPr>
          <w:rFonts w:ascii="Arial" w:hAnsi="Arial" w:cs="Arial"/>
          <w:sz w:val="28"/>
          <w:szCs w:val="28"/>
        </w:rPr>
        <w:t>eglamentos</w:t>
      </w:r>
      <w:r w:rsidR="004B0596">
        <w:rPr>
          <w:rFonts w:ascii="Arial" w:hAnsi="Arial" w:cs="Arial"/>
          <w:sz w:val="28"/>
          <w:szCs w:val="28"/>
        </w:rPr>
        <w:t xml:space="preserve">, ya </w:t>
      </w:r>
      <w:r w:rsidR="00C16E19" w:rsidRPr="00325915">
        <w:rPr>
          <w:rFonts w:ascii="Arial" w:hAnsi="Arial" w:cs="Arial"/>
          <w:sz w:val="28"/>
          <w:szCs w:val="28"/>
        </w:rPr>
        <w:t>no partici</w:t>
      </w:r>
      <w:r w:rsidR="004B0596">
        <w:rPr>
          <w:rFonts w:ascii="Arial" w:hAnsi="Arial" w:cs="Arial"/>
          <w:sz w:val="28"/>
          <w:szCs w:val="28"/>
        </w:rPr>
        <w:t>po en esa C</w:t>
      </w:r>
      <w:r w:rsidR="00C16E19" w:rsidRPr="00325915">
        <w:rPr>
          <w:rFonts w:ascii="Arial" w:hAnsi="Arial" w:cs="Arial"/>
          <w:sz w:val="28"/>
          <w:szCs w:val="28"/>
        </w:rPr>
        <w:t>omisión</w:t>
      </w:r>
      <w:r w:rsidR="004B0596">
        <w:rPr>
          <w:rFonts w:ascii="Arial" w:hAnsi="Arial" w:cs="Arial"/>
          <w:sz w:val="28"/>
          <w:szCs w:val="28"/>
        </w:rPr>
        <w:t>,</w:t>
      </w:r>
      <w:r w:rsidR="00C16E19" w:rsidRPr="00325915">
        <w:rPr>
          <w:rFonts w:ascii="Arial" w:hAnsi="Arial" w:cs="Arial"/>
          <w:sz w:val="28"/>
          <w:szCs w:val="28"/>
        </w:rPr>
        <w:t xml:space="preserve"> pero creo que</w:t>
      </w:r>
      <w:r w:rsidR="004B0596">
        <w:rPr>
          <w:rFonts w:ascii="Arial" w:hAnsi="Arial" w:cs="Arial"/>
          <w:sz w:val="28"/>
          <w:szCs w:val="28"/>
        </w:rPr>
        <w:t>,</w:t>
      </w:r>
      <w:r w:rsidR="00C16E19" w:rsidRPr="00325915">
        <w:rPr>
          <w:rFonts w:ascii="Arial" w:hAnsi="Arial" w:cs="Arial"/>
          <w:sz w:val="28"/>
          <w:szCs w:val="28"/>
        </w:rPr>
        <w:t xml:space="preserve"> estamos e</w:t>
      </w:r>
      <w:r w:rsidR="004B0596">
        <w:rPr>
          <w:rFonts w:ascii="Arial" w:hAnsi="Arial" w:cs="Arial"/>
          <w:sz w:val="28"/>
          <w:szCs w:val="28"/>
        </w:rPr>
        <w:t>n el momento oportuno</w:t>
      </w:r>
      <w:r w:rsidR="004F1146">
        <w:rPr>
          <w:rFonts w:ascii="Arial" w:hAnsi="Arial" w:cs="Arial"/>
          <w:sz w:val="28"/>
          <w:szCs w:val="28"/>
        </w:rPr>
        <w:t>,</w:t>
      </w:r>
      <w:r w:rsidR="004B0596">
        <w:rPr>
          <w:rFonts w:ascii="Arial" w:hAnsi="Arial" w:cs="Arial"/>
          <w:sz w:val="28"/>
          <w:szCs w:val="28"/>
        </w:rPr>
        <w:t xml:space="preserve"> de hacer las observaciones</w:t>
      </w:r>
      <w:r w:rsidR="004F1146">
        <w:rPr>
          <w:rFonts w:ascii="Arial" w:hAnsi="Arial" w:cs="Arial"/>
          <w:sz w:val="28"/>
          <w:szCs w:val="28"/>
        </w:rPr>
        <w:t>,</w:t>
      </w:r>
      <w:r w:rsidR="004B0596">
        <w:rPr>
          <w:rFonts w:ascii="Arial" w:hAnsi="Arial" w:cs="Arial"/>
          <w:sz w:val="28"/>
          <w:szCs w:val="28"/>
        </w:rPr>
        <w:t xml:space="preserve"> que sean necesarias</w:t>
      </w:r>
      <w:r w:rsidR="004F1146">
        <w:rPr>
          <w:rFonts w:ascii="Arial" w:hAnsi="Arial" w:cs="Arial"/>
          <w:sz w:val="28"/>
          <w:szCs w:val="28"/>
        </w:rPr>
        <w:t>,</w:t>
      </w:r>
      <w:r w:rsidR="004B0596">
        <w:rPr>
          <w:rFonts w:ascii="Arial" w:hAnsi="Arial" w:cs="Arial"/>
          <w:sz w:val="28"/>
          <w:szCs w:val="28"/>
        </w:rPr>
        <w:t xml:space="preserve"> para </w:t>
      </w:r>
      <w:r w:rsidR="00C16E19" w:rsidRPr="00325915">
        <w:rPr>
          <w:rFonts w:ascii="Arial" w:hAnsi="Arial" w:cs="Arial"/>
          <w:sz w:val="28"/>
          <w:szCs w:val="28"/>
        </w:rPr>
        <w:t>que</w:t>
      </w:r>
      <w:r w:rsidR="004F1146">
        <w:rPr>
          <w:rFonts w:ascii="Arial" w:hAnsi="Arial" w:cs="Arial"/>
          <w:sz w:val="28"/>
          <w:szCs w:val="28"/>
        </w:rPr>
        <w:t>,</w:t>
      </w:r>
      <w:r w:rsidR="00C16E19" w:rsidRPr="00325915">
        <w:rPr>
          <w:rFonts w:ascii="Arial" w:hAnsi="Arial" w:cs="Arial"/>
          <w:sz w:val="28"/>
          <w:szCs w:val="28"/>
        </w:rPr>
        <w:t xml:space="preserve"> estas puedan aclararse</w:t>
      </w:r>
      <w:r w:rsidR="004B0596">
        <w:rPr>
          <w:rFonts w:ascii="Arial" w:hAnsi="Arial" w:cs="Arial"/>
          <w:sz w:val="28"/>
          <w:szCs w:val="28"/>
        </w:rPr>
        <w:t>, y</w:t>
      </w:r>
      <w:r w:rsidR="00C16E19" w:rsidRPr="00325915">
        <w:rPr>
          <w:rFonts w:ascii="Arial" w:hAnsi="Arial" w:cs="Arial"/>
          <w:sz w:val="28"/>
          <w:szCs w:val="28"/>
        </w:rPr>
        <w:t xml:space="preserve"> corregirse</w:t>
      </w:r>
      <w:r w:rsidR="004B0596">
        <w:rPr>
          <w:rFonts w:ascii="Arial" w:hAnsi="Arial" w:cs="Arial"/>
          <w:sz w:val="28"/>
          <w:szCs w:val="28"/>
        </w:rPr>
        <w:t xml:space="preserve">, </w:t>
      </w:r>
      <w:r w:rsidR="004F1146">
        <w:rPr>
          <w:rFonts w:ascii="Arial" w:hAnsi="Arial" w:cs="Arial"/>
          <w:sz w:val="28"/>
          <w:szCs w:val="28"/>
        </w:rPr>
        <w:t>¿</w:t>
      </w:r>
      <w:r w:rsidR="004B0596">
        <w:rPr>
          <w:rFonts w:ascii="Arial" w:hAnsi="Arial" w:cs="Arial"/>
          <w:sz w:val="28"/>
          <w:szCs w:val="28"/>
        </w:rPr>
        <w:t>por qué</w:t>
      </w:r>
      <w:r w:rsidR="004F1146">
        <w:rPr>
          <w:rFonts w:ascii="Arial" w:hAnsi="Arial" w:cs="Arial"/>
          <w:sz w:val="28"/>
          <w:szCs w:val="28"/>
        </w:rPr>
        <w:t>,</w:t>
      </w:r>
      <w:r w:rsidR="004B0596">
        <w:rPr>
          <w:rFonts w:ascii="Arial" w:hAnsi="Arial" w:cs="Arial"/>
          <w:sz w:val="28"/>
          <w:szCs w:val="28"/>
        </w:rPr>
        <w:t xml:space="preserve"> no</w:t>
      </w:r>
      <w:r w:rsidR="004F1146">
        <w:rPr>
          <w:rFonts w:ascii="Arial" w:hAnsi="Arial" w:cs="Arial"/>
          <w:sz w:val="28"/>
          <w:szCs w:val="28"/>
        </w:rPr>
        <w:t>? M</w:t>
      </w:r>
      <w:r w:rsidR="004B0596">
        <w:rPr>
          <w:rFonts w:ascii="Arial" w:hAnsi="Arial" w:cs="Arial"/>
          <w:sz w:val="28"/>
          <w:szCs w:val="28"/>
        </w:rPr>
        <w:t>e gustaría que</w:t>
      </w:r>
      <w:r w:rsidR="004F1146">
        <w:rPr>
          <w:rFonts w:ascii="Arial" w:hAnsi="Arial" w:cs="Arial"/>
          <w:sz w:val="28"/>
          <w:szCs w:val="28"/>
        </w:rPr>
        <w:t>,</w:t>
      </w:r>
      <w:r w:rsidR="004B0596">
        <w:rPr>
          <w:rFonts w:ascii="Arial" w:hAnsi="Arial" w:cs="Arial"/>
          <w:sz w:val="28"/>
          <w:szCs w:val="28"/>
        </w:rPr>
        <w:t xml:space="preserve"> se nos </w:t>
      </w:r>
      <w:r w:rsidR="00C16E19" w:rsidRPr="00325915">
        <w:rPr>
          <w:rFonts w:ascii="Arial" w:hAnsi="Arial" w:cs="Arial"/>
          <w:sz w:val="28"/>
          <w:szCs w:val="28"/>
        </w:rPr>
        <w:t>expusiera con un poco de más claridad</w:t>
      </w:r>
      <w:r w:rsidR="004F1146">
        <w:rPr>
          <w:rFonts w:ascii="Arial" w:hAnsi="Arial" w:cs="Arial"/>
          <w:sz w:val="28"/>
          <w:szCs w:val="28"/>
        </w:rPr>
        <w:t>, a</w:t>
      </w:r>
      <w:r w:rsidR="00C16E19" w:rsidRPr="00325915">
        <w:rPr>
          <w:rFonts w:ascii="Arial" w:hAnsi="Arial" w:cs="Arial"/>
          <w:sz w:val="28"/>
          <w:szCs w:val="28"/>
        </w:rPr>
        <w:t xml:space="preserve"> qué se refiere en el</w:t>
      </w:r>
      <w:r w:rsidR="004B0596">
        <w:rPr>
          <w:rFonts w:ascii="Arial" w:hAnsi="Arial" w:cs="Arial"/>
          <w:sz w:val="28"/>
          <w:szCs w:val="28"/>
        </w:rPr>
        <w:t xml:space="preserve"> Artículo 6</w:t>
      </w:r>
      <w:r w:rsidR="004F1146">
        <w:rPr>
          <w:rFonts w:ascii="Arial" w:hAnsi="Arial" w:cs="Arial"/>
          <w:sz w:val="28"/>
          <w:szCs w:val="28"/>
        </w:rPr>
        <w:t xml:space="preserve"> seis</w:t>
      </w:r>
      <w:r w:rsidR="004B0596">
        <w:rPr>
          <w:rFonts w:ascii="Arial" w:hAnsi="Arial" w:cs="Arial"/>
          <w:sz w:val="28"/>
          <w:szCs w:val="28"/>
        </w:rPr>
        <w:t>, la figura de auxiliar de Seguridad P</w:t>
      </w:r>
      <w:r w:rsidR="00C16E19" w:rsidRPr="00325915">
        <w:rPr>
          <w:rFonts w:ascii="Arial" w:hAnsi="Arial" w:cs="Arial"/>
          <w:sz w:val="28"/>
          <w:szCs w:val="28"/>
        </w:rPr>
        <w:t>ública</w:t>
      </w:r>
      <w:r w:rsidR="004B0596">
        <w:rPr>
          <w:rFonts w:ascii="Arial" w:hAnsi="Arial" w:cs="Arial"/>
          <w:sz w:val="28"/>
          <w:szCs w:val="28"/>
        </w:rPr>
        <w:t>. N</w:t>
      </w:r>
      <w:r w:rsidR="00C16E19" w:rsidRPr="00325915">
        <w:rPr>
          <w:rFonts w:ascii="Arial" w:hAnsi="Arial" w:cs="Arial"/>
          <w:sz w:val="28"/>
          <w:szCs w:val="28"/>
        </w:rPr>
        <w:t>o sé</w:t>
      </w:r>
      <w:r w:rsidR="004F1146">
        <w:rPr>
          <w:rFonts w:ascii="Arial" w:hAnsi="Arial" w:cs="Arial"/>
          <w:sz w:val="28"/>
          <w:szCs w:val="28"/>
        </w:rPr>
        <w:t>, si é</w:t>
      </w:r>
      <w:r w:rsidR="004B0596">
        <w:rPr>
          <w:rFonts w:ascii="Arial" w:hAnsi="Arial" w:cs="Arial"/>
          <w:sz w:val="28"/>
          <w:szCs w:val="28"/>
        </w:rPr>
        <w:t>sta va de la mano</w:t>
      </w:r>
      <w:r w:rsidR="004F1146">
        <w:rPr>
          <w:rFonts w:ascii="Arial" w:hAnsi="Arial" w:cs="Arial"/>
          <w:sz w:val="28"/>
          <w:szCs w:val="28"/>
        </w:rPr>
        <w:t>,</w:t>
      </w:r>
      <w:r w:rsidR="004B0596">
        <w:rPr>
          <w:rFonts w:ascii="Arial" w:hAnsi="Arial" w:cs="Arial"/>
          <w:sz w:val="28"/>
          <w:szCs w:val="28"/>
        </w:rPr>
        <w:t xml:space="preserve"> con el tema </w:t>
      </w:r>
      <w:r w:rsidR="004F1146">
        <w:rPr>
          <w:rFonts w:ascii="Arial" w:hAnsi="Arial" w:cs="Arial"/>
          <w:sz w:val="28"/>
          <w:szCs w:val="28"/>
        </w:rPr>
        <w:t>de la Seguridad P</w:t>
      </w:r>
      <w:r w:rsidR="00C16E19" w:rsidRPr="00325915">
        <w:rPr>
          <w:rFonts w:ascii="Arial" w:hAnsi="Arial" w:cs="Arial"/>
          <w:sz w:val="28"/>
          <w:szCs w:val="28"/>
        </w:rPr>
        <w:t>rivada</w:t>
      </w:r>
      <w:r w:rsidR="004B0596">
        <w:rPr>
          <w:rFonts w:ascii="Arial" w:hAnsi="Arial" w:cs="Arial"/>
          <w:sz w:val="28"/>
          <w:szCs w:val="28"/>
        </w:rPr>
        <w:t>, que está contratando el M</w:t>
      </w:r>
      <w:r w:rsidR="00C16E19" w:rsidRPr="00325915">
        <w:rPr>
          <w:rFonts w:ascii="Arial" w:hAnsi="Arial" w:cs="Arial"/>
          <w:sz w:val="28"/>
          <w:szCs w:val="28"/>
        </w:rPr>
        <w:t>unicipio</w:t>
      </w:r>
      <w:r w:rsidR="004B0596">
        <w:rPr>
          <w:rFonts w:ascii="Arial" w:hAnsi="Arial" w:cs="Arial"/>
          <w:sz w:val="28"/>
          <w:szCs w:val="28"/>
        </w:rPr>
        <w:t>, o si serán Elementos de Seguridad P</w:t>
      </w:r>
      <w:r w:rsidR="00C16E19" w:rsidRPr="00325915">
        <w:rPr>
          <w:rFonts w:ascii="Arial" w:hAnsi="Arial" w:cs="Arial"/>
          <w:sz w:val="28"/>
          <w:szCs w:val="28"/>
        </w:rPr>
        <w:t>ública</w:t>
      </w:r>
      <w:r w:rsidR="004B0596">
        <w:rPr>
          <w:rFonts w:ascii="Arial" w:hAnsi="Arial" w:cs="Arial"/>
          <w:sz w:val="28"/>
          <w:szCs w:val="28"/>
        </w:rPr>
        <w:t>, de base del M</w:t>
      </w:r>
      <w:r w:rsidR="00C16E19" w:rsidRPr="00325915">
        <w:rPr>
          <w:rFonts w:ascii="Arial" w:hAnsi="Arial" w:cs="Arial"/>
          <w:sz w:val="28"/>
          <w:szCs w:val="28"/>
        </w:rPr>
        <w:t>unicipio</w:t>
      </w:r>
      <w:r w:rsidR="004B0596">
        <w:rPr>
          <w:rFonts w:ascii="Arial" w:hAnsi="Arial" w:cs="Arial"/>
          <w:sz w:val="28"/>
          <w:szCs w:val="28"/>
        </w:rPr>
        <w:t>,</w:t>
      </w:r>
      <w:r w:rsidR="00C16E19" w:rsidRPr="00325915">
        <w:rPr>
          <w:rFonts w:ascii="Arial" w:hAnsi="Arial" w:cs="Arial"/>
          <w:sz w:val="28"/>
          <w:szCs w:val="28"/>
        </w:rPr>
        <w:t xml:space="preserve"> quienes llevarán a cabo estas funciones</w:t>
      </w:r>
      <w:r w:rsidR="004B0596">
        <w:rPr>
          <w:rFonts w:ascii="Arial" w:hAnsi="Arial" w:cs="Arial"/>
          <w:sz w:val="28"/>
          <w:szCs w:val="28"/>
        </w:rPr>
        <w:t>. Asi</w:t>
      </w:r>
      <w:r w:rsidR="004F1146">
        <w:rPr>
          <w:rFonts w:ascii="Arial" w:hAnsi="Arial" w:cs="Arial"/>
          <w:sz w:val="28"/>
          <w:szCs w:val="28"/>
        </w:rPr>
        <w:t xml:space="preserve">mismo, contempla en el </w:t>
      </w:r>
      <w:r w:rsidR="004B0596">
        <w:rPr>
          <w:rFonts w:ascii="Arial" w:hAnsi="Arial" w:cs="Arial"/>
          <w:sz w:val="28"/>
          <w:szCs w:val="28"/>
        </w:rPr>
        <w:t>A</w:t>
      </w:r>
      <w:r w:rsidR="00C16E19" w:rsidRPr="00325915">
        <w:rPr>
          <w:rFonts w:ascii="Arial" w:hAnsi="Arial" w:cs="Arial"/>
          <w:sz w:val="28"/>
          <w:szCs w:val="28"/>
        </w:rPr>
        <w:t>rtículo 17</w:t>
      </w:r>
      <w:r w:rsidR="004B0596">
        <w:rPr>
          <w:rFonts w:ascii="Arial" w:hAnsi="Arial" w:cs="Arial"/>
          <w:sz w:val="28"/>
          <w:szCs w:val="28"/>
        </w:rPr>
        <w:t>,</w:t>
      </w:r>
      <w:r w:rsidR="00C16E19" w:rsidRPr="00325915">
        <w:rPr>
          <w:rFonts w:ascii="Arial" w:hAnsi="Arial" w:cs="Arial"/>
          <w:sz w:val="28"/>
          <w:szCs w:val="28"/>
        </w:rPr>
        <w:t xml:space="preserve"> bis</w:t>
      </w:r>
      <w:r w:rsidR="004F1146">
        <w:rPr>
          <w:rFonts w:ascii="Arial" w:hAnsi="Arial" w:cs="Arial"/>
          <w:sz w:val="28"/>
          <w:szCs w:val="28"/>
        </w:rPr>
        <w:t>: Un</w:t>
      </w:r>
      <w:r w:rsidR="004B0596">
        <w:rPr>
          <w:rFonts w:ascii="Arial" w:hAnsi="Arial" w:cs="Arial"/>
          <w:sz w:val="28"/>
          <w:szCs w:val="28"/>
        </w:rPr>
        <w:t xml:space="preserve"> Órgano Desconcentrado de la Policía A</w:t>
      </w:r>
      <w:r w:rsidR="00C16E19" w:rsidRPr="00325915">
        <w:rPr>
          <w:rFonts w:ascii="Arial" w:hAnsi="Arial" w:cs="Arial"/>
          <w:sz w:val="28"/>
          <w:szCs w:val="28"/>
        </w:rPr>
        <w:t>uxiliar</w:t>
      </w:r>
      <w:r w:rsidR="004B0596">
        <w:rPr>
          <w:rFonts w:ascii="Arial" w:hAnsi="Arial" w:cs="Arial"/>
          <w:sz w:val="28"/>
          <w:szCs w:val="28"/>
        </w:rPr>
        <w:t>,</w:t>
      </w:r>
      <w:r w:rsidR="00C16E19" w:rsidRPr="00325915">
        <w:rPr>
          <w:rFonts w:ascii="Arial" w:hAnsi="Arial" w:cs="Arial"/>
          <w:sz w:val="28"/>
          <w:szCs w:val="28"/>
        </w:rPr>
        <w:t xml:space="preserve"> tampoco se especifican</w:t>
      </w:r>
      <w:r w:rsidR="004B0596">
        <w:rPr>
          <w:rFonts w:ascii="Arial" w:hAnsi="Arial" w:cs="Arial"/>
          <w:sz w:val="28"/>
          <w:szCs w:val="28"/>
        </w:rPr>
        <w:t xml:space="preserve">, cuáles serán las funciones de este Órgano </w:t>
      </w:r>
      <w:r w:rsidR="004B0596">
        <w:rPr>
          <w:rFonts w:ascii="Arial" w:hAnsi="Arial" w:cs="Arial"/>
          <w:sz w:val="28"/>
          <w:szCs w:val="28"/>
        </w:rPr>
        <w:lastRenderedPageBreak/>
        <w:t>D</w:t>
      </w:r>
      <w:r w:rsidR="00C16E19" w:rsidRPr="00325915">
        <w:rPr>
          <w:rFonts w:ascii="Arial" w:hAnsi="Arial" w:cs="Arial"/>
          <w:sz w:val="28"/>
          <w:szCs w:val="28"/>
        </w:rPr>
        <w:t>esconcentrado</w:t>
      </w:r>
      <w:r w:rsidR="004B0596">
        <w:rPr>
          <w:rFonts w:ascii="Arial" w:hAnsi="Arial" w:cs="Arial"/>
          <w:sz w:val="28"/>
          <w:szCs w:val="28"/>
        </w:rPr>
        <w:t>,</w:t>
      </w:r>
      <w:r w:rsidR="00C16E19" w:rsidRPr="00325915">
        <w:rPr>
          <w:rFonts w:ascii="Arial" w:hAnsi="Arial" w:cs="Arial"/>
          <w:sz w:val="28"/>
          <w:szCs w:val="28"/>
        </w:rPr>
        <w:t xml:space="preserve"> a quién le compete y qué es exactame</w:t>
      </w:r>
      <w:r w:rsidR="004B0596">
        <w:rPr>
          <w:rFonts w:ascii="Arial" w:hAnsi="Arial" w:cs="Arial"/>
          <w:sz w:val="28"/>
          <w:szCs w:val="28"/>
        </w:rPr>
        <w:t>nte lo que van a realizar</w:t>
      </w:r>
      <w:r w:rsidR="004F1146">
        <w:rPr>
          <w:rFonts w:ascii="Arial" w:hAnsi="Arial" w:cs="Arial"/>
          <w:sz w:val="28"/>
          <w:szCs w:val="28"/>
        </w:rPr>
        <w:t>,</w:t>
      </w:r>
      <w:r w:rsidR="004B0596">
        <w:rPr>
          <w:rFonts w:ascii="Arial" w:hAnsi="Arial" w:cs="Arial"/>
          <w:sz w:val="28"/>
          <w:szCs w:val="28"/>
        </w:rPr>
        <w:t xml:space="preserve"> este </w:t>
      </w:r>
      <w:r w:rsidR="004F1146">
        <w:rPr>
          <w:rFonts w:ascii="Arial" w:hAnsi="Arial" w:cs="Arial"/>
          <w:sz w:val="28"/>
          <w:szCs w:val="28"/>
        </w:rPr>
        <w:t>Ó</w:t>
      </w:r>
      <w:r w:rsidR="00C16E19" w:rsidRPr="00325915">
        <w:rPr>
          <w:rFonts w:ascii="Arial" w:hAnsi="Arial" w:cs="Arial"/>
          <w:sz w:val="28"/>
          <w:szCs w:val="28"/>
        </w:rPr>
        <w:t>r</w:t>
      </w:r>
      <w:r w:rsidR="004F1146">
        <w:rPr>
          <w:rFonts w:ascii="Arial" w:hAnsi="Arial" w:cs="Arial"/>
          <w:sz w:val="28"/>
          <w:szCs w:val="28"/>
        </w:rPr>
        <w:t>gano D</w:t>
      </w:r>
      <w:r w:rsidR="00C16E19" w:rsidRPr="00325915">
        <w:rPr>
          <w:rFonts w:ascii="Arial" w:hAnsi="Arial" w:cs="Arial"/>
          <w:sz w:val="28"/>
          <w:szCs w:val="28"/>
        </w:rPr>
        <w:t>esconcentrado</w:t>
      </w:r>
      <w:r w:rsidR="004B0596">
        <w:rPr>
          <w:rFonts w:ascii="Arial" w:hAnsi="Arial" w:cs="Arial"/>
          <w:sz w:val="28"/>
          <w:szCs w:val="28"/>
        </w:rPr>
        <w:t>. S</w:t>
      </w:r>
      <w:r w:rsidR="00C16E19" w:rsidRPr="00325915">
        <w:rPr>
          <w:rFonts w:ascii="Arial" w:hAnsi="Arial" w:cs="Arial"/>
          <w:sz w:val="28"/>
          <w:szCs w:val="28"/>
        </w:rPr>
        <w:t>í</w:t>
      </w:r>
      <w:r w:rsidR="004F1146">
        <w:rPr>
          <w:rFonts w:ascii="Arial" w:hAnsi="Arial" w:cs="Arial"/>
          <w:sz w:val="28"/>
          <w:szCs w:val="28"/>
        </w:rPr>
        <w:t>,</w:t>
      </w:r>
      <w:r w:rsidR="00C16E19" w:rsidRPr="00325915">
        <w:rPr>
          <w:rFonts w:ascii="Arial" w:hAnsi="Arial" w:cs="Arial"/>
          <w:sz w:val="28"/>
          <w:szCs w:val="28"/>
        </w:rPr>
        <w:t xml:space="preserve"> me gustaría</w:t>
      </w:r>
      <w:r w:rsidR="004B0596">
        <w:rPr>
          <w:rFonts w:ascii="Arial" w:hAnsi="Arial" w:cs="Arial"/>
          <w:sz w:val="28"/>
          <w:szCs w:val="28"/>
        </w:rPr>
        <w:t xml:space="preserve">, que, </w:t>
      </w:r>
      <w:r w:rsidR="00C16E19" w:rsidRPr="00325915">
        <w:rPr>
          <w:rFonts w:ascii="Arial" w:hAnsi="Arial" w:cs="Arial"/>
          <w:sz w:val="28"/>
          <w:szCs w:val="28"/>
        </w:rPr>
        <w:t>se aclarara</w:t>
      </w:r>
      <w:r w:rsidR="004F1146">
        <w:rPr>
          <w:rFonts w:ascii="Arial" w:hAnsi="Arial" w:cs="Arial"/>
          <w:sz w:val="28"/>
          <w:szCs w:val="28"/>
        </w:rPr>
        <w:t>,</w:t>
      </w:r>
      <w:r w:rsidR="00C16E19" w:rsidRPr="00325915">
        <w:rPr>
          <w:rFonts w:ascii="Arial" w:hAnsi="Arial" w:cs="Arial"/>
          <w:sz w:val="28"/>
          <w:szCs w:val="28"/>
        </w:rPr>
        <w:t xml:space="preserve"> que se nos exp</w:t>
      </w:r>
      <w:r w:rsidR="004B0596">
        <w:rPr>
          <w:rFonts w:ascii="Arial" w:hAnsi="Arial" w:cs="Arial"/>
          <w:sz w:val="28"/>
          <w:szCs w:val="28"/>
        </w:rPr>
        <w:t>licara</w:t>
      </w:r>
      <w:r w:rsidR="004F1146">
        <w:rPr>
          <w:rFonts w:ascii="Arial" w:hAnsi="Arial" w:cs="Arial"/>
          <w:sz w:val="28"/>
          <w:szCs w:val="28"/>
        </w:rPr>
        <w:t>. D</w:t>
      </w:r>
      <w:r w:rsidR="004B0596">
        <w:rPr>
          <w:rFonts w:ascii="Arial" w:hAnsi="Arial" w:cs="Arial"/>
          <w:sz w:val="28"/>
          <w:szCs w:val="28"/>
        </w:rPr>
        <w:t>e igual manera</w:t>
      </w:r>
      <w:r w:rsidR="004F1146">
        <w:rPr>
          <w:rFonts w:ascii="Arial" w:hAnsi="Arial" w:cs="Arial"/>
          <w:sz w:val="28"/>
          <w:szCs w:val="28"/>
        </w:rPr>
        <w:t>,</w:t>
      </w:r>
      <w:r w:rsidR="004B0596">
        <w:rPr>
          <w:rFonts w:ascii="Arial" w:hAnsi="Arial" w:cs="Arial"/>
          <w:sz w:val="28"/>
          <w:szCs w:val="28"/>
        </w:rPr>
        <w:t xml:space="preserve"> en este R</w:t>
      </w:r>
      <w:r w:rsidR="00C16E19" w:rsidRPr="00325915">
        <w:rPr>
          <w:rFonts w:ascii="Arial" w:hAnsi="Arial" w:cs="Arial"/>
          <w:sz w:val="28"/>
          <w:szCs w:val="28"/>
        </w:rPr>
        <w:t>eglamento</w:t>
      </w:r>
      <w:r w:rsidR="004F1146">
        <w:rPr>
          <w:rFonts w:ascii="Arial" w:hAnsi="Arial" w:cs="Arial"/>
          <w:sz w:val="28"/>
          <w:szCs w:val="28"/>
        </w:rPr>
        <w:t>, se queda hasta la f</w:t>
      </w:r>
      <w:r w:rsidR="00C16E19" w:rsidRPr="00325915">
        <w:rPr>
          <w:rFonts w:ascii="Arial" w:hAnsi="Arial" w:cs="Arial"/>
          <w:sz w:val="28"/>
          <w:szCs w:val="28"/>
        </w:rPr>
        <w:t>racción tercera</w:t>
      </w:r>
      <w:r w:rsidR="004B0596">
        <w:rPr>
          <w:rFonts w:ascii="Arial" w:hAnsi="Arial" w:cs="Arial"/>
          <w:sz w:val="28"/>
          <w:szCs w:val="28"/>
        </w:rPr>
        <w:t>, del A</w:t>
      </w:r>
      <w:r w:rsidR="00C16E19" w:rsidRPr="00325915">
        <w:rPr>
          <w:rFonts w:ascii="Arial" w:hAnsi="Arial" w:cs="Arial"/>
          <w:sz w:val="28"/>
          <w:szCs w:val="28"/>
        </w:rPr>
        <w:t>rtículo 34</w:t>
      </w:r>
      <w:r w:rsidR="004F1146">
        <w:rPr>
          <w:rFonts w:ascii="Arial" w:hAnsi="Arial" w:cs="Arial"/>
          <w:sz w:val="28"/>
          <w:szCs w:val="28"/>
        </w:rPr>
        <w:t xml:space="preserve"> treinta y cuatro</w:t>
      </w:r>
      <w:r w:rsidR="004B0596">
        <w:rPr>
          <w:rFonts w:ascii="Arial" w:hAnsi="Arial" w:cs="Arial"/>
          <w:sz w:val="28"/>
          <w:szCs w:val="28"/>
        </w:rPr>
        <w:t>,</w:t>
      </w:r>
      <w:r w:rsidR="004F1146">
        <w:rPr>
          <w:rFonts w:ascii="Arial" w:hAnsi="Arial" w:cs="Arial"/>
          <w:sz w:val="28"/>
          <w:szCs w:val="28"/>
        </w:rPr>
        <w:t xml:space="preserve"> quá</w:t>
      </w:r>
      <w:r w:rsidR="00C16E19" w:rsidRPr="00325915">
        <w:rPr>
          <w:rFonts w:ascii="Arial" w:hAnsi="Arial" w:cs="Arial"/>
          <w:sz w:val="28"/>
          <w:szCs w:val="28"/>
        </w:rPr>
        <w:t>t</w:t>
      </w:r>
      <w:r w:rsidR="004F1146">
        <w:rPr>
          <w:rFonts w:ascii="Arial" w:hAnsi="Arial" w:cs="Arial"/>
          <w:sz w:val="28"/>
          <w:szCs w:val="28"/>
        </w:rPr>
        <w:t>er</w:t>
      </w:r>
      <w:r w:rsidR="004B0596">
        <w:rPr>
          <w:rFonts w:ascii="Arial" w:hAnsi="Arial" w:cs="Arial"/>
          <w:sz w:val="28"/>
          <w:szCs w:val="28"/>
        </w:rPr>
        <w:t xml:space="preserve">, no sé si </w:t>
      </w:r>
      <w:r w:rsidR="00C16E19" w:rsidRPr="00325915">
        <w:rPr>
          <w:rFonts w:ascii="Arial" w:hAnsi="Arial" w:cs="Arial"/>
          <w:sz w:val="28"/>
          <w:szCs w:val="28"/>
        </w:rPr>
        <w:t>continúa</w:t>
      </w:r>
      <w:r w:rsidR="004F1146">
        <w:rPr>
          <w:rFonts w:ascii="Arial" w:hAnsi="Arial" w:cs="Arial"/>
          <w:sz w:val="28"/>
          <w:szCs w:val="28"/>
        </w:rPr>
        <w:t>,</w:t>
      </w:r>
      <w:r w:rsidR="00C16E19" w:rsidRPr="00325915">
        <w:rPr>
          <w:rFonts w:ascii="Arial" w:hAnsi="Arial" w:cs="Arial"/>
          <w:sz w:val="28"/>
          <w:szCs w:val="28"/>
        </w:rPr>
        <w:t xml:space="preserve"> o si ahí concluye</w:t>
      </w:r>
      <w:r w:rsidR="004F1146">
        <w:rPr>
          <w:rFonts w:ascii="Arial" w:hAnsi="Arial" w:cs="Arial"/>
          <w:sz w:val="28"/>
          <w:szCs w:val="28"/>
        </w:rPr>
        <w:t>,</w:t>
      </w:r>
      <w:r w:rsidR="00C16E19" w:rsidRPr="00325915">
        <w:rPr>
          <w:rFonts w:ascii="Arial" w:hAnsi="Arial" w:cs="Arial"/>
          <w:sz w:val="28"/>
          <w:szCs w:val="28"/>
        </w:rPr>
        <w:t xml:space="preserve"> porque la tabla</w:t>
      </w:r>
      <w:r w:rsidR="004F1146">
        <w:rPr>
          <w:rFonts w:ascii="Arial" w:hAnsi="Arial" w:cs="Arial"/>
          <w:sz w:val="28"/>
          <w:szCs w:val="28"/>
        </w:rPr>
        <w:t>, que se nos presente la I</w:t>
      </w:r>
      <w:r w:rsidR="00C16E19" w:rsidRPr="00325915">
        <w:rPr>
          <w:rFonts w:ascii="Arial" w:hAnsi="Arial" w:cs="Arial"/>
          <w:sz w:val="28"/>
          <w:szCs w:val="28"/>
        </w:rPr>
        <w:t>niciat</w:t>
      </w:r>
      <w:r w:rsidR="004B0596">
        <w:rPr>
          <w:rFonts w:ascii="Arial" w:hAnsi="Arial" w:cs="Arial"/>
          <w:sz w:val="28"/>
          <w:szCs w:val="28"/>
        </w:rPr>
        <w:t>iva</w:t>
      </w:r>
      <w:r w:rsidR="004F1146">
        <w:rPr>
          <w:rFonts w:ascii="Arial" w:hAnsi="Arial" w:cs="Arial"/>
          <w:sz w:val="28"/>
          <w:szCs w:val="28"/>
        </w:rPr>
        <w:t>,</w:t>
      </w:r>
      <w:r w:rsidR="004B0596">
        <w:rPr>
          <w:rFonts w:ascii="Arial" w:hAnsi="Arial" w:cs="Arial"/>
          <w:sz w:val="28"/>
          <w:szCs w:val="28"/>
        </w:rPr>
        <w:t xml:space="preserve"> </w:t>
      </w:r>
      <w:r w:rsidR="00C16E19" w:rsidRPr="00325915">
        <w:rPr>
          <w:rFonts w:ascii="Arial" w:hAnsi="Arial" w:cs="Arial"/>
          <w:sz w:val="28"/>
          <w:szCs w:val="28"/>
        </w:rPr>
        <w:t>hasta ahí</w:t>
      </w:r>
      <w:r w:rsidR="004F1146">
        <w:rPr>
          <w:rFonts w:ascii="Arial" w:hAnsi="Arial" w:cs="Arial"/>
          <w:sz w:val="28"/>
          <w:szCs w:val="28"/>
        </w:rPr>
        <w:t>,</w:t>
      </w:r>
      <w:r w:rsidR="00C16E19" w:rsidRPr="00325915">
        <w:rPr>
          <w:rFonts w:ascii="Arial" w:hAnsi="Arial" w:cs="Arial"/>
          <w:sz w:val="28"/>
          <w:szCs w:val="28"/>
        </w:rPr>
        <w:t xml:space="preserve"> hasta ahí se corta</w:t>
      </w:r>
      <w:r w:rsidR="004F1146">
        <w:rPr>
          <w:rFonts w:ascii="Arial" w:hAnsi="Arial" w:cs="Arial"/>
          <w:sz w:val="28"/>
          <w:szCs w:val="28"/>
        </w:rPr>
        <w:t>. S</w:t>
      </w:r>
      <w:r w:rsidR="00C16E19" w:rsidRPr="00325915">
        <w:rPr>
          <w:rFonts w:ascii="Arial" w:hAnsi="Arial" w:cs="Arial"/>
          <w:sz w:val="28"/>
          <w:szCs w:val="28"/>
        </w:rPr>
        <w:t>i es un err</w:t>
      </w:r>
      <w:r w:rsidR="004B0596">
        <w:rPr>
          <w:rFonts w:ascii="Arial" w:hAnsi="Arial" w:cs="Arial"/>
          <w:sz w:val="28"/>
          <w:szCs w:val="28"/>
        </w:rPr>
        <w:t>or de forma</w:t>
      </w:r>
      <w:r w:rsidR="004F1146">
        <w:rPr>
          <w:rFonts w:ascii="Arial" w:hAnsi="Arial" w:cs="Arial"/>
          <w:sz w:val="28"/>
          <w:szCs w:val="28"/>
        </w:rPr>
        <w:t>,</w:t>
      </w:r>
      <w:r w:rsidR="004B0596">
        <w:rPr>
          <w:rFonts w:ascii="Arial" w:hAnsi="Arial" w:cs="Arial"/>
          <w:sz w:val="28"/>
          <w:szCs w:val="28"/>
        </w:rPr>
        <w:t xml:space="preserve"> me parece que</w:t>
      </w:r>
      <w:r w:rsidR="004F1146">
        <w:rPr>
          <w:rFonts w:ascii="Arial" w:hAnsi="Arial" w:cs="Arial"/>
          <w:sz w:val="28"/>
          <w:szCs w:val="28"/>
        </w:rPr>
        <w:t>,</w:t>
      </w:r>
      <w:r w:rsidR="004B0596">
        <w:rPr>
          <w:rFonts w:ascii="Arial" w:hAnsi="Arial" w:cs="Arial"/>
          <w:sz w:val="28"/>
          <w:szCs w:val="28"/>
        </w:rPr>
        <w:t xml:space="preserve"> pues no estamos en condiciones de aprobarlo</w:t>
      </w:r>
      <w:r w:rsidR="004F1146">
        <w:rPr>
          <w:rFonts w:ascii="Arial" w:hAnsi="Arial" w:cs="Arial"/>
          <w:sz w:val="28"/>
          <w:szCs w:val="28"/>
        </w:rPr>
        <w:t>,</w:t>
      </w:r>
      <w:r w:rsidR="004B0596">
        <w:rPr>
          <w:rFonts w:ascii="Arial" w:hAnsi="Arial" w:cs="Arial"/>
          <w:sz w:val="28"/>
          <w:szCs w:val="28"/>
        </w:rPr>
        <w:t xml:space="preserve"> si no tenemos la información completa</w:t>
      </w:r>
      <w:r w:rsidR="004F1146">
        <w:rPr>
          <w:rFonts w:ascii="Arial" w:hAnsi="Arial" w:cs="Arial"/>
          <w:sz w:val="28"/>
          <w:szCs w:val="28"/>
        </w:rPr>
        <w:t>,</w:t>
      </w:r>
      <w:r w:rsidR="004B0596">
        <w:rPr>
          <w:rFonts w:ascii="Arial" w:hAnsi="Arial" w:cs="Arial"/>
          <w:sz w:val="28"/>
          <w:szCs w:val="28"/>
        </w:rPr>
        <w:t xml:space="preserve"> o la I</w:t>
      </w:r>
      <w:r w:rsidR="00C16E19" w:rsidRPr="00325915">
        <w:rPr>
          <w:rFonts w:ascii="Arial" w:hAnsi="Arial" w:cs="Arial"/>
          <w:sz w:val="28"/>
          <w:szCs w:val="28"/>
        </w:rPr>
        <w:t>niciativa</w:t>
      </w:r>
      <w:r w:rsidR="004B0596">
        <w:rPr>
          <w:rFonts w:ascii="Arial" w:hAnsi="Arial" w:cs="Arial"/>
          <w:sz w:val="28"/>
          <w:szCs w:val="28"/>
        </w:rPr>
        <w:t>,</w:t>
      </w:r>
      <w:r w:rsidR="00C16E19" w:rsidRPr="00325915">
        <w:rPr>
          <w:rFonts w:ascii="Arial" w:hAnsi="Arial" w:cs="Arial"/>
          <w:sz w:val="28"/>
          <w:szCs w:val="28"/>
        </w:rPr>
        <w:t xml:space="preserve"> o la reforma</w:t>
      </w:r>
      <w:r w:rsidR="004F1146">
        <w:rPr>
          <w:rFonts w:ascii="Arial" w:hAnsi="Arial" w:cs="Arial"/>
          <w:sz w:val="28"/>
          <w:szCs w:val="28"/>
        </w:rPr>
        <w:t>,</w:t>
      </w:r>
      <w:r w:rsidR="00C16E19" w:rsidRPr="00325915">
        <w:rPr>
          <w:rFonts w:ascii="Arial" w:hAnsi="Arial" w:cs="Arial"/>
          <w:sz w:val="28"/>
          <w:szCs w:val="28"/>
        </w:rPr>
        <w:t xml:space="preserve"> con las modificaciones ya</w:t>
      </w:r>
      <w:r w:rsidR="004F1146">
        <w:rPr>
          <w:rFonts w:ascii="Arial" w:hAnsi="Arial" w:cs="Arial"/>
          <w:sz w:val="28"/>
          <w:szCs w:val="28"/>
        </w:rPr>
        <w:t xml:space="preserve"> completas</w:t>
      </w:r>
      <w:r w:rsidR="00C16E19" w:rsidRPr="00325915">
        <w:rPr>
          <w:rFonts w:ascii="Arial" w:hAnsi="Arial" w:cs="Arial"/>
          <w:sz w:val="28"/>
          <w:szCs w:val="28"/>
        </w:rPr>
        <w:t xml:space="preserve"> y correctas</w:t>
      </w:r>
      <w:r w:rsidR="004F1146">
        <w:rPr>
          <w:rFonts w:ascii="Arial" w:hAnsi="Arial" w:cs="Arial"/>
          <w:sz w:val="28"/>
          <w:szCs w:val="28"/>
        </w:rPr>
        <w:t>,</w:t>
      </w:r>
      <w:r w:rsidR="00C16E19" w:rsidRPr="00325915">
        <w:rPr>
          <w:rFonts w:ascii="Arial" w:hAnsi="Arial" w:cs="Arial"/>
          <w:sz w:val="28"/>
          <w:szCs w:val="28"/>
        </w:rPr>
        <w:t xml:space="preserve"> como deberían </w:t>
      </w:r>
      <w:r w:rsidR="004B0596">
        <w:rPr>
          <w:rFonts w:ascii="Arial" w:hAnsi="Arial" w:cs="Arial"/>
          <w:sz w:val="28"/>
          <w:szCs w:val="28"/>
        </w:rPr>
        <w:t>de presentarse</w:t>
      </w:r>
      <w:r w:rsidR="004F1146">
        <w:rPr>
          <w:rFonts w:ascii="Arial" w:hAnsi="Arial" w:cs="Arial"/>
          <w:sz w:val="28"/>
          <w:szCs w:val="28"/>
        </w:rPr>
        <w:t xml:space="preserve"> ante este P</w:t>
      </w:r>
      <w:r w:rsidR="004B0596">
        <w:rPr>
          <w:rFonts w:ascii="Arial" w:hAnsi="Arial" w:cs="Arial"/>
          <w:sz w:val="28"/>
          <w:szCs w:val="28"/>
        </w:rPr>
        <w:t>leno</w:t>
      </w:r>
      <w:r w:rsidR="004F1146">
        <w:rPr>
          <w:rFonts w:ascii="Arial" w:hAnsi="Arial" w:cs="Arial"/>
          <w:sz w:val="28"/>
          <w:szCs w:val="28"/>
        </w:rPr>
        <w:t>,</w:t>
      </w:r>
      <w:r w:rsidR="004B0596">
        <w:rPr>
          <w:rFonts w:ascii="Arial" w:hAnsi="Arial" w:cs="Arial"/>
          <w:sz w:val="28"/>
          <w:szCs w:val="28"/>
        </w:rPr>
        <w:t xml:space="preserve"> </w:t>
      </w:r>
      <w:r w:rsidR="00C16E19" w:rsidRPr="00325915">
        <w:rPr>
          <w:rFonts w:ascii="Arial" w:hAnsi="Arial" w:cs="Arial"/>
          <w:sz w:val="28"/>
          <w:szCs w:val="28"/>
        </w:rPr>
        <w:t>para que</w:t>
      </w:r>
      <w:r w:rsidR="004F1146">
        <w:rPr>
          <w:rFonts w:ascii="Arial" w:hAnsi="Arial" w:cs="Arial"/>
          <w:sz w:val="28"/>
          <w:szCs w:val="28"/>
        </w:rPr>
        <w:t>, los R</w:t>
      </w:r>
      <w:r w:rsidR="00C16E19" w:rsidRPr="00325915">
        <w:rPr>
          <w:rFonts w:ascii="Arial" w:hAnsi="Arial" w:cs="Arial"/>
          <w:sz w:val="28"/>
          <w:szCs w:val="28"/>
        </w:rPr>
        <w:t>egido</w:t>
      </w:r>
      <w:r w:rsidR="004B0596">
        <w:rPr>
          <w:rFonts w:ascii="Arial" w:hAnsi="Arial" w:cs="Arial"/>
          <w:sz w:val="28"/>
          <w:szCs w:val="28"/>
        </w:rPr>
        <w:t>res</w:t>
      </w:r>
      <w:r w:rsidR="004F1146">
        <w:rPr>
          <w:rFonts w:ascii="Arial" w:hAnsi="Arial" w:cs="Arial"/>
          <w:sz w:val="28"/>
          <w:szCs w:val="28"/>
        </w:rPr>
        <w:t>,</w:t>
      </w:r>
      <w:r w:rsidR="004B0596">
        <w:rPr>
          <w:rFonts w:ascii="Arial" w:hAnsi="Arial" w:cs="Arial"/>
          <w:sz w:val="28"/>
          <w:szCs w:val="28"/>
        </w:rPr>
        <w:t xml:space="preserve"> que no participamos en las Comisiones</w:t>
      </w:r>
      <w:r w:rsidR="004F1146">
        <w:rPr>
          <w:rFonts w:ascii="Arial" w:hAnsi="Arial" w:cs="Arial"/>
          <w:sz w:val="28"/>
          <w:szCs w:val="28"/>
        </w:rPr>
        <w:t>,</w:t>
      </w:r>
      <w:r w:rsidR="004B0596">
        <w:rPr>
          <w:rFonts w:ascii="Arial" w:hAnsi="Arial" w:cs="Arial"/>
          <w:sz w:val="28"/>
          <w:szCs w:val="28"/>
        </w:rPr>
        <w:t xml:space="preserve"> donde se revisó este R</w:t>
      </w:r>
      <w:r w:rsidR="00C16E19" w:rsidRPr="00325915">
        <w:rPr>
          <w:rFonts w:ascii="Arial" w:hAnsi="Arial" w:cs="Arial"/>
          <w:sz w:val="28"/>
          <w:szCs w:val="28"/>
        </w:rPr>
        <w:t>eglamento</w:t>
      </w:r>
      <w:r w:rsidR="004B0596">
        <w:rPr>
          <w:rFonts w:ascii="Arial" w:hAnsi="Arial" w:cs="Arial"/>
          <w:sz w:val="28"/>
          <w:szCs w:val="28"/>
        </w:rPr>
        <w:t xml:space="preserve">, pues estemos en aptitud </w:t>
      </w:r>
      <w:r w:rsidR="00C16E19" w:rsidRPr="00325915">
        <w:rPr>
          <w:rFonts w:ascii="Arial" w:hAnsi="Arial" w:cs="Arial"/>
          <w:sz w:val="28"/>
          <w:szCs w:val="28"/>
        </w:rPr>
        <w:t>de poder</w:t>
      </w:r>
      <w:r w:rsidR="004B0596">
        <w:rPr>
          <w:rFonts w:ascii="Arial" w:hAnsi="Arial" w:cs="Arial"/>
          <w:sz w:val="28"/>
          <w:szCs w:val="28"/>
        </w:rPr>
        <w:t xml:space="preserve"> estudiarlo</w:t>
      </w:r>
      <w:r w:rsidR="004F1146">
        <w:rPr>
          <w:rFonts w:ascii="Arial" w:hAnsi="Arial" w:cs="Arial"/>
          <w:sz w:val="28"/>
          <w:szCs w:val="28"/>
        </w:rPr>
        <w:t>,</w:t>
      </w:r>
      <w:r w:rsidR="004B0596">
        <w:rPr>
          <w:rFonts w:ascii="Arial" w:hAnsi="Arial" w:cs="Arial"/>
          <w:sz w:val="28"/>
          <w:szCs w:val="28"/>
        </w:rPr>
        <w:t xml:space="preserve"> analizarlo</w:t>
      </w:r>
      <w:r w:rsidR="004F1146">
        <w:rPr>
          <w:rFonts w:ascii="Arial" w:hAnsi="Arial" w:cs="Arial"/>
          <w:sz w:val="28"/>
          <w:szCs w:val="28"/>
        </w:rPr>
        <w:t xml:space="preserve">, </w:t>
      </w:r>
      <w:r w:rsidR="00C16E19" w:rsidRPr="00325915">
        <w:rPr>
          <w:rFonts w:ascii="Arial" w:hAnsi="Arial" w:cs="Arial"/>
          <w:sz w:val="28"/>
          <w:szCs w:val="28"/>
        </w:rPr>
        <w:t>y poder determinar nuestro sentido del voto</w:t>
      </w:r>
      <w:r w:rsidR="004B0596">
        <w:rPr>
          <w:rFonts w:ascii="Arial" w:hAnsi="Arial" w:cs="Arial"/>
          <w:sz w:val="28"/>
          <w:szCs w:val="28"/>
        </w:rPr>
        <w:t xml:space="preserve">, es </w:t>
      </w:r>
      <w:proofErr w:type="spellStart"/>
      <w:r w:rsidR="004B0596">
        <w:rPr>
          <w:rFonts w:ascii="Arial" w:hAnsi="Arial" w:cs="Arial"/>
          <w:sz w:val="28"/>
          <w:szCs w:val="28"/>
        </w:rPr>
        <w:t>cuanto</w:t>
      </w:r>
      <w:proofErr w:type="spellEnd"/>
      <w:r w:rsidR="004B0596">
        <w:rPr>
          <w:rFonts w:ascii="Arial" w:hAnsi="Arial" w:cs="Arial"/>
          <w:sz w:val="28"/>
          <w:szCs w:val="28"/>
        </w:rPr>
        <w:t xml:space="preserve">. </w:t>
      </w:r>
      <w:r w:rsidR="004B0596">
        <w:rPr>
          <w:rFonts w:ascii="Arial" w:hAnsi="Arial" w:cs="Arial"/>
          <w:b/>
          <w:i/>
          <w:sz w:val="28"/>
          <w:szCs w:val="28"/>
        </w:rPr>
        <w:t xml:space="preserve">C. Regidor Jorge de Jesús Juárez Parra: </w:t>
      </w:r>
      <w:r w:rsidR="00C16E19" w:rsidRPr="00325915">
        <w:rPr>
          <w:rFonts w:ascii="Arial" w:hAnsi="Arial" w:cs="Arial"/>
          <w:sz w:val="28"/>
          <w:szCs w:val="28"/>
        </w:rPr>
        <w:t xml:space="preserve"> </w:t>
      </w:r>
      <w:r w:rsidR="004F1146">
        <w:rPr>
          <w:rFonts w:ascii="Arial" w:hAnsi="Arial" w:cs="Arial"/>
          <w:sz w:val="28"/>
          <w:szCs w:val="28"/>
        </w:rPr>
        <w:t>Muchas gracias. Respecto a lo que c</w:t>
      </w:r>
      <w:r w:rsidR="004B0596">
        <w:rPr>
          <w:rFonts w:ascii="Arial" w:hAnsi="Arial" w:cs="Arial"/>
          <w:sz w:val="28"/>
          <w:szCs w:val="28"/>
        </w:rPr>
        <w:t>omenta</w:t>
      </w:r>
      <w:r w:rsidR="004F1146">
        <w:rPr>
          <w:rFonts w:ascii="Arial" w:hAnsi="Arial" w:cs="Arial"/>
          <w:sz w:val="28"/>
          <w:szCs w:val="28"/>
        </w:rPr>
        <w:t xml:space="preserve"> la Regidora Laura,</w:t>
      </w:r>
      <w:r w:rsidR="004B0596">
        <w:rPr>
          <w:rFonts w:ascii="Arial" w:hAnsi="Arial" w:cs="Arial"/>
          <w:sz w:val="28"/>
          <w:szCs w:val="28"/>
        </w:rPr>
        <w:t xml:space="preserve"> sobre que</w:t>
      </w:r>
      <w:r w:rsidR="004F1146">
        <w:rPr>
          <w:rFonts w:ascii="Arial" w:hAnsi="Arial" w:cs="Arial"/>
          <w:sz w:val="28"/>
          <w:szCs w:val="28"/>
        </w:rPr>
        <w:t>,</w:t>
      </w:r>
      <w:r w:rsidR="004B0596">
        <w:rPr>
          <w:rFonts w:ascii="Arial" w:hAnsi="Arial" w:cs="Arial"/>
          <w:sz w:val="28"/>
          <w:szCs w:val="28"/>
        </w:rPr>
        <w:t xml:space="preserve"> son dos R</w:t>
      </w:r>
      <w:r w:rsidR="00C16E19" w:rsidRPr="00325915">
        <w:rPr>
          <w:rFonts w:ascii="Arial" w:hAnsi="Arial" w:cs="Arial"/>
          <w:sz w:val="28"/>
          <w:szCs w:val="28"/>
        </w:rPr>
        <w:t>eglamentos</w:t>
      </w:r>
      <w:r w:rsidR="004B0596">
        <w:rPr>
          <w:rFonts w:ascii="Arial" w:hAnsi="Arial" w:cs="Arial"/>
          <w:sz w:val="28"/>
          <w:szCs w:val="28"/>
        </w:rPr>
        <w:t>;</w:t>
      </w:r>
      <w:r w:rsidR="00C16E19" w:rsidRPr="00325915">
        <w:rPr>
          <w:rFonts w:ascii="Arial" w:hAnsi="Arial" w:cs="Arial"/>
          <w:sz w:val="28"/>
          <w:szCs w:val="28"/>
        </w:rPr>
        <w:t xml:space="preserve"> efectivamente</w:t>
      </w:r>
      <w:r w:rsidR="004B0596">
        <w:rPr>
          <w:rFonts w:ascii="Arial" w:hAnsi="Arial" w:cs="Arial"/>
          <w:sz w:val="28"/>
          <w:szCs w:val="28"/>
        </w:rPr>
        <w:t xml:space="preserve">, vamos a leer </w:t>
      </w:r>
      <w:r w:rsidR="00C16E19" w:rsidRPr="00325915">
        <w:rPr>
          <w:rFonts w:ascii="Arial" w:hAnsi="Arial" w:cs="Arial"/>
          <w:sz w:val="28"/>
          <w:szCs w:val="28"/>
        </w:rPr>
        <w:t>el resolutivo primero dice</w:t>
      </w:r>
      <w:r w:rsidR="004B0596">
        <w:rPr>
          <w:rFonts w:ascii="Arial" w:hAnsi="Arial" w:cs="Arial"/>
          <w:sz w:val="28"/>
          <w:szCs w:val="28"/>
        </w:rPr>
        <w:t>:</w:t>
      </w:r>
      <w:r w:rsidR="007D3D26">
        <w:rPr>
          <w:rFonts w:ascii="Arial" w:hAnsi="Arial" w:cs="Arial"/>
          <w:sz w:val="28"/>
          <w:szCs w:val="28"/>
        </w:rPr>
        <w:t xml:space="preserve"> </w:t>
      </w:r>
      <w:r w:rsidR="007D3D26" w:rsidRPr="007D3D26">
        <w:rPr>
          <w:rFonts w:ascii="Arial" w:hAnsi="Arial" w:cs="Arial"/>
          <w:i/>
          <w:sz w:val="28"/>
          <w:szCs w:val="28"/>
        </w:rPr>
        <w:t>S</w:t>
      </w:r>
      <w:r w:rsidR="00C16E19" w:rsidRPr="007D3D26">
        <w:rPr>
          <w:rFonts w:ascii="Arial" w:hAnsi="Arial" w:cs="Arial"/>
          <w:i/>
          <w:sz w:val="28"/>
          <w:szCs w:val="28"/>
        </w:rPr>
        <w:t>e aprueba en lo general y en lo particular</w:t>
      </w:r>
      <w:r w:rsidR="004B0596" w:rsidRPr="007D3D26">
        <w:rPr>
          <w:rFonts w:ascii="Arial" w:hAnsi="Arial" w:cs="Arial"/>
          <w:i/>
          <w:sz w:val="28"/>
          <w:szCs w:val="28"/>
        </w:rPr>
        <w:t>, reforma del R</w:t>
      </w:r>
      <w:r w:rsidR="00C16E19" w:rsidRPr="007D3D26">
        <w:rPr>
          <w:rFonts w:ascii="Arial" w:hAnsi="Arial" w:cs="Arial"/>
          <w:i/>
          <w:sz w:val="28"/>
          <w:szCs w:val="28"/>
        </w:rPr>
        <w:t>eglamento d</w:t>
      </w:r>
      <w:r w:rsidR="004B0596" w:rsidRPr="007D3D26">
        <w:rPr>
          <w:rFonts w:ascii="Arial" w:hAnsi="Arial" w:cs="Arial"/>
          <w:i/>
          <w:sz w:val="28"/>
          <w:szCs w:val="28"/>
        </w:rPr>
        <w:t>e Gobierno y Administración Pública M</w:t>
      </w:r>
      <w:r w:rsidR="00C16E19" w:rsidRPr="007D3D26">
        <w:rPr>
          <w:rFonts w:ascii="Arial" w:hAnsi="Arial" w:cs="Arial"/>
          <w:i/>
          <w:sz w:val="28"/>
          <w:szCs w:val="28"/>
        </w:rPr>
        <w:t>unicipal</w:t>
      </w:r>
      <w:r w:rsidR="004B0596" w:rsidRPr="007D3D26">
        <w:rPr>
          <w:rFonts w:ascii="Arial" w:hAnsi="Arial" w:cs="Arial"/>
          <w:i/>
          <w:sz w:val="28"/>
          <w:szCs w:val="28"/>
        </w:rPr>
        <w:t xml:space="preserve"> de Zapotlán el Grande.</w:t>
      </w:r>
      <w:r w:rsidR="004B0596">
        <w:rPr>
          <w:rFonts w:ascii="Arial" w:hAnsi="Arial" w:cs="Arial"/>
          <w:sz w:val="28"/>
          <w:szCs w:val="28"/>
        </w:rPr>
        <w:t xml:space="preserve"> E</w:t>
      </w:r>
      <w:r w:rsidR="00C16E19" w:rsidRPr="00325915">
        <w:rPr>
          <w:rFonts w:ascii="Arial" w:hAnsi="Arial" w:cs="Arial"/>
          <w:sz w:val="28"/>
          <w:szCs w:val="28"/>
        </w:rPr>
        <w:t>se es uno</w:t>
      </w:r>
      <w:r w:rsidR="004B0596">
        <w:rPr>
          <w:rFonts w:ascii="Arial" w:hAnsi="Arial" w:cs="Arial"/>
          <w:sz w:val="28"/>
          <w:szCs w:val="28"/>
        </w:rPr>
        <w:t xml:space="preserve">. </w:t>
      </w:r>
      <w:r w:rsidR="004B0596" w:rsidRPr="007D3D26">
        <w:rPr>
          <w:rFonts w:ascii="Arial" w:hAnsi="Arial" w:cs="Arial"/>
          <w:i/>
          <w:sz w:val="28"/>
          <w:szCs w:val="28"/>
        </w:rPr>
        <w:t xml:space="preserve">Y, el Reglamento de Policía Preventiva de Zapotlán el Grande, </w:t>
      </w:r>
      <w:r w:rsidR="00C16E19" w:rsidRPr="007D3D26">
        <w:rPr>
          <w:rFonts w:ascii="Arial" w:hAnsi="Arial" w:cs="Arial"/>
          <w:i/>
          <w:sz w:val="28"/>
          <w:szCs w:val="28"/>
        </w:rPr>
        <w:t>Jalisco</w:t>
      </w:r>
      <w:r w:rsidR="004B0596" w:rsidRPr="007D3D26">
        <w:rPr>
          <w:rFonts w:ascii="Arial" w:hAnsi="Arial" w:cs="Arial"/>
          <w:i/>
          <w:sz w:val="28"/>
          <w:szCs w:val="28"/>
        </w:rPr>
        <w:t>, conforme al presente Dictamen</w:t>
      </w:r>
      <w:r w:rsidR="007D3D26">
        <w:rPr>
          <w:rFonts w:ascii="Arial" w:hAnsi="Arial" w:cs="Arial"/>
          <w:sz w:val="28"/>
          <w:szCs w:val="28"/>
        </w:rPr>
        <w:t>. Y</w:t>
      </w:r>
      <w:r w:rsidR="004B0596">
        <w:rPr>
          <w:rFonts w:ascii="Arial" w:hAnsi="Arial" w:cs="Arial"/>
          <w:sz w:val="28"/>
          <w:szCs w:val="28"/>
        </w:rPr>
        <w:t>o</w:t>
      </w:r>
      <w:r w:rsidR="007D3D26">
        <w:rPr>
          <w:rFonts w:ascii="Arial" w:hAnsi="Arial" w:cs="Arial"/>
          <w:sz w:val="28"/>
          <w:szCs w:val="28"/>
        </w:rPr>
        <w:t>,</w:t>
      </w:r>
      <w:r w:rsidR="004B0596">
        <w:rPr>
          <w:rFonts w:ascii="Arial" w:hAnsi="Arial" w:cs="Arial"/>
          <w:sz w:val="28"/>
          <w:szCs w:val="28"/>
        </w:rPr>
        <w:t xml:space="preserve"> la propuesta que le hago a la Síndico M</w:t>
      </w:r>
      <w:r w:rsidR="00C16E19" w:rsidRPr="00325915">
        <w:rPr>
          <w:rFonts w:ascii="Arial" w:hAnsi="Arial" w:cs="Arial"/>
          <w:sz w:val="28"/>
          <w:szCs w:val="28"/>
        </w:rPr>
        <w:t>unicipal</w:t>
      </w:r>
      <w:r w:rsidR="004B0596">
        <w:rPr>
          <w:rFonts w:ascii="Arial" w:hAnsi="Arial" w:cs="Arial"/>
          <w:sz w:val="28"/>
          <w:szCs w:val="28"/>
        </w:rPr>
        <w:t>, e</w:t>
      </w:r>
      <w:r w:rsidR="00C16E19" w:rsidRPr="00325915">
        <w:rPr>
          <w:rFonts w:ascii="Arial" w:hAnsi="Arial" w:cs="Arial"/>
          <w:sz w:val="28"/>
          <w:szCs w:val="28"/>
        </w:rPr>
        <w:t>fectivamente</w:t>
      </w:r>
      <w:r w:rsidR="004B0596">
        <w:rPr>
          <w:rFonts w:ascii="Arial" w:hAnsi="Arial" w:cs="Arial"/>
          <w:sz w:val="28"/>
          <w:szCs w:val="28"/>
        </w:rPr>
        <w:t>,</w:t>
      </w:r>
      <w:r w:rsidR="00C16E19" w:rsidRPr="00325915">
        <w:rPr>
          <w:rFonts w:ascii="Arial" w:hAnsi="Arial" w:cs="Arial"/>
          <w:sz w:val="28"/>
          <w:szCs w:val="28"/>
        </w:rPr>
        <w:t xml:space="preserve"> es crear dos puntos de acuerdo</w:t>
      </w:r>
      <w:r w:rsidR="004B0596">
        <w:rPr>
          <w:rFonts w:ascii="Arial" w:hAnsi="Arial" w:cs="Arial"/>
          <w:sz w:val="28"/>
          <w:szCs w:val="28"/>
        </w:rPr>
        <w:t>,</w:t>
      </w:r>
      <w:r w:rsidR="00C16E19" w:rsidRPr="00325915">
        <w:rPr>
          <w:rFonts w:ascii="Arial" w:hAnsi="Arial" w:cs="Arial"/>
          <w:sz w:val="28"/>
          <w:szCs w:val="28"/>
        </w:rPr>
        <w:t xml:space="preserve"> en cada uno</w:t>
      </w:r>
      <w:r w:rsidR="007D3D26">
        <w:rPr>
          <w:rFonts w:ascii="Arial" w:hAnsi="Arial" w:cs="Arial"/>
          <w:sz w:val="28"/>
          <w:szCs w:val="28"/>
        </w:rPr>
        <w:t>, es decir;</w:t>
      </w:r>
      <w:r w:rsidR="004B0596">
        <w:rPr>
          <w:rFonts w:ascii="Arial" w:hAnsi="Arial" w:cs="Arial"/>
          <w:sz w:val="28"/>
          <w:szCs w:val="28"/>
        </w:rPr>
        <w:t xml:space="preserve"> </w:t>
      </w:r>
      <w:r w:rsidR="00C16E19" w:rsidRPr="00325915">
        <w:rPr>
          <w:rFonts w:ascii="Arial" w:hAnsi="Arial" w:cs="Arial"/>
          <w:sz w:val="28"/>
          <w:szCs w:val="28"/>
        </w:rPr>
        <w:t>el primero tiene que estar dividido en dos puntos de acuerdo</w:t>
      </w:r>
      <w:r w:rsidR="004B0596">
        <w:rPr>
          <w:rFonts w:ascii="Arial" w:hAnsi="Arial" w:cs="Arial"/>
          <w:sz w:val="28"/>
          <w:szCs w:val="28"/>
        </w:rPr>
        <w:t>,</w:t>
      </w:r>
      <w:r w:rsidR="007D3D26">
        <w:rPr>
          <w:rFonts w:ascii="Arial" w:hAnsi="Arial" w:cs="Arial"/>
          <w:sz w:val="28"/>
          <w:szCs w:val="28"/>
        </w:rPr>
        <w:t xml:space="preserve"> </w:t>
      </w:r>
      <w:r w:rsidR="00C16E19" w:rsidRPr="00325915">
        <w:rPr>
          <w:rFonts w:ascii="Arial" w:hAnsi="Arial" w:cs="Arial"/>
          <w:sz w:val="28"/>
          <w:szCs w:val="28"/>
        </w:rPr>
        <w:t>generando cómo</w:t>
      </w:r>
      <w:r w:rsidR="004B0596">
        <w:rPr>
          <w:rFonts w:ascii="Arial" w:hAnsi="Arial" w:cs="Arial"/>
          <w:sz w:val="28"/>
          <w:szCs w:val="28"/>
        </w:rPr>
        <w:t xml:space="preserve"> </w:t>
      </w:r>
      <w:r w:rsidR="00C16E19" w:rsidRPr="00325915">
        <w:rPr>
          <w:rFonts w:ascii="Arial" w:hAnsi="Arial" w:cs="Arial"/>
          <w:sz w:val="28"/>
          <w:szCs w:val="28"/>
        </w:rPr>
        <w:t>va</w:t>
      </w:r>
      <w:r w:rsidR="007D3D26">
        <w:rPr>
          <w:rFonts w:ascii="Arial" w:hAnsi="Arial" w:cs="Arial"/>
          <w:sz w:val="28"/>
          <w:szCs w:val="28"/>
        </w:rPr>
        <w:t>. R</w:t>
      </w:r>
      <w:r w:rsidR="004B0596">
        <w:rPr>
          <w:rFonts w:ascii="Arial" w:hAnsi="Arial" w:cs="Arial"/>
          <w:sz w:val="28"/>
          <w:szCs w:val="28"/>
        </w:rPr>
        <w:t>especto a lo que comentas</w:t>
      </w:r>
      <w:r w:rsidR="007D3D26">
        <w:rPr>
          <w:rFonts w:ascii="Arial" w:hAnsi="Arial" w:cs="Arial"/>
          <w:sz w:val="28"/>
          <w:szCs w:val="28"/>
        </w:rPr>
        <w:t>,</w:t>
      </w:r>
      <w:r w:rsidR="004B0596">
        <w:rPr>
          <w:rFonts w:ascii="Arial" w:hAnsi="Arial" w:cs="Arial"/>
          <w:sz w:val="28"/>
          <w:szCs w:val="28"/>
        </w:rPr>
        <w:t xml:space="preserve"> Regidora </w:t>
      </w:r>
      <w:r w:rsidR="00C16E19" w:rsidRPr="00325915">
        <w:rPr>
          <w:rFonts w:ascii="Arial" w:hAnsi="Arial" w:cs="Arial"/>
          <w:sz w:val="28"/>
          <w:szCs w:val="28"/>
        </w:rPr>
        <w:t>Tania</w:t>
      </w:r>
      <w:r w:rsidR="007D3D26">
        <w:rPr>
          <w:rFonts w:ascii="Arial" w:hAnsi="Arial" w:cs="Arial"/>
          <w:sz w:val="28"/>
          <w:szCs w:val="28"/>
        </w:rPr>
        <w:t>; e</w:t>
      </w:r>
      <w:r w:rsidR="00C16E19" w:rsidRPr="00325915">
        <w:rPr>
          <w:rFonts w:ascii="Arial" w:hAnsi="Arial" w:cs="Arial"/>
          <w:sz w:val="28"/>
          <w:szCs w:val="28"/>
        </w:rPr>
        <w:t>fectivamente</w:t>
      </w:r>
      <w:r w:rsidR="004B0596">
        <w:rPr>
          <w:rFonts w:ascii="Arial" w:hAnsi="Arial" w:cs="Arial"/>
          <w:sz w:val="28"/>
          <w:szCs w:val="28"/>
        </w:rPr>
        <w:t>,</w:t>
      </w:r>
      <w:r w:rsidR="00C16E19" w:rsidRPr="00325915">
        <w:rPr>
          <w:rFonts w:ascii="Arial" w:hAnsi="Arial" w:cs="Arial"/>
          <w:sz w:val="28"/>
          <w:szCs w:val="28"/>
        </w:rPr>
        <w:t xml:space="preserve"> en la página 14</w:t>
      </w:r>
      <w:r w:rsidR="004B0596">
        <w:rPr>
          <w:rFonts w:ascii="Arial" w:hAnsi="Arial" w:cs="Arial"/>
          <w:sz w:val="28"/>
          <w:szCs w:val="28"/>
        </w:rPr>
        <w:t xml:space="preserve"> catorce, </w:t>
      </w:r>
      <w:r w:rsidR="00C16E19" w:rsidRPr="00325915">
        <w:rPr>
          <w:rFonts w:ascii="Arial" w:hAnsi="Arial" w:cs="Arial"/>
          <w:sz w:val="28"/>
          <w:szCs w:val="28"/>
        </w:rPr>
        <w:t>queda un capítulo tercero</w:t>
      </w:r>
      <w:r w:rsidR="004B0596">
        <w:rPr>
          <w:rFonts w:ascii="Arial" w:hAnsi="Arial" w:cs="Arial"/>
          <w:sz w:val="28"/>
          <w:szCs w:val="28"/>
        </w:rPr>
        <w:t>, Dirección de Inmovilidad y S</w:t>
      </w:r>
      <w:r w:rsidR="00C16E19" w:rsidRPr="00325915">
        <w:rPr>
          <w:rFonts w:ascii="Arial" w:hAnsi="Arial" w:cs="Arial"/>
          <w:sz w:val="28"/>
          <w:szCs w:val="28"/>
        </w:rPr>
        <w:t>eguridad</w:t>
      </w:r>
      <w:r w:rsidR="004B0596">
        <w:rPr>
          <w:rFonts w:ascii="Arial" w:hAnsi="Arial" w:cs="Arial"/>
          <w:sz w:val="28"/>
          <w:szCs w:val="28"/>
        </w:rPr>
        <w:t>,</w:t>
      </w:r>
      <w:r w:rsidR="00C16E19" w:rsidRPr="00325915">
        <w:rPr>
          <w:rFonts w:ascii="Arial" w:hAnsi="Arial" w:cs="Arial"/>
          <w:sz w:val="28"/>
          <w:szCs w:val="28"/>
        </w:rPr>
        <w:t xml:space="preserve"> queda a</w:t>
      </w:r>
      <w:r w:rsidR="007D3D26">
        <w:rPr>
          <w:rFonts w:ascii="Arial" w:hAnsi="Arial" w:cs="Arial"/>
          <w:sz w:val="28"/>
          <w:szCs w:val="28"/>
        </w:rPr>
        <w:t xml:space="preserve">hí, </w:t>
      </w:r>
      <w:r w:rsidR="004B0596">
        <w:rPr>
          <w:rFonts w:ascii="Arial" w:hAnsi="Arial" w:cs="Arial"/>
          <w:sz w:val="28"/>
          <w:szCs w:val="28"/>
        </w:rPr>
        <w:t>c</w:t>
      </w:r>
      <w:r w:rsidR="00C16E19" w:rsidRPr="00325915">
        <w:rPr>
          <w:rFonts w:ascii="Arial" w:hAnsi="Arial" w:cs="Arial"/>
          <w:sz w:val="28"/>
          <w:szCs w:val="28"/>
        </w:rPr>
        <w:t>omo dice</w:t>
      </w:r>
      <w:r w:rsidR="007D3D26">
        <w:rPr>
          <w:rFonts w:ascii="Arial" w:hAnsi="Arial" w:cs="Arial"/>
          <w:sz w:val="28"/>
          <w:szCs w:val="28"/>
        </w:rPr>
        <w:t>n mo</w:t>
      </w:r>
      <w:r w:rsidR="00C16E19" w:rsidRPr="00325915">
        <w:rPr>
          <w:rFonts w:ascii="Arial" w:hAnsi="Arial" w:cs="Arial"/>
          <w:sz w:val="28"/>
          <w:szCs w:val="28"/>
        </w:rPr>
        <w:t>cho</w:t>
      </w:r>
      <w:r w:rsidR="007D3D26">
        <w:rPr>
          <w:rFonts w:ascii="Arial" w:hAnsi="Arial" w:cs="Arial"/>
          <w:sz w:val="28"/>
          <w:szCs w:val="28"/>
        </w:rPr>
        <w:t>,</w:t>
      </w:r>
      <w:r w:rsidR="00C16E19" w:rsidRPr="00325915">
        <w:rPr>
          <w:rFonts w:ascii="Arial" w:hAnsi="Arial" w:cs="Arial"/>
          <w:sz w:val="28"/>
          <w:szCs w:val="28"/>
        </w:rPr>
        <w:t xml:space="preserve"> se puede decirse la palabra</w:t>
      </w:r>
      <w:r w:rsidR="007D3D26">
        <w:rPr>
          <w:rFonts w:ascii="Arial" w:hAnsi="Arial" w:cs="Arial"/>
          <w:sz w:val="28"/>
          <w:szCs w:val="28"/>
        </w:rPr>
        <w:t>, queda mo</w:t>
      </w:r>
      <w:r w:rsidR="00C16E19" w:rsidRPr="00325915">
        <w:rPr>
          <w:rFonts w:ascii="Arial" w:hAnsi="Arial" w:cs="Arial"/>
          <w:sz w:val="28"/>
          <w:szCs w:val="28"/>
        </w:rPr>
        <w:t>cho</w:t>
      </w:r>
      <w:r w:rsidR="007D3D26">
        <w:rPr>
          <w:rFonts w:ascii="Arial" w:hAnsi="Arial" w:cs="Arial"/>
          <w:sz w:val="28"/>
          <w:szCs w:val="28"/>
        </w:rPr>
        <w:t>. P</w:t>
      </w:r>
      <w:r w:rsidR="00C16E19" w:rsidRPr="00325915">
        <w:rPr>
          <w:rFonts w:ascii="Arial" w:hAnsi="Arial" w:cs="Arial"/>
          <w:sz w:val="28"/>
          <w:szCs w:val="28"/>
        </w:rPr>
        <w:t>ero</w:t>
      </w:r>
      <w:r w:rsidR="007D3D26">
        <w:rPr>
          <w:rFonts w:ascii="Arial" w:hAnsi="Arial" w:cs="Arial"/>
          <w:sz w:val="28"/>
          <w:szCs w:val="28"/>
        </w:rPr>
        <w:t>,</w:t>
      </w:r>
      <w:r w:rsidR="00C16E19" w:rsidRPr="00325915">
        <w:rPr>
          <w:rFonts w:ascii="Arial" w:hAnsi="Arial" w:cs="Arial"/>
          <w:sz w:val="28"/>
          <w:szCs w:val="28"/>
        </w:rPr>
        <w:t xml:space="preserve"> en realidad voy a pedir por favor</w:t>
      </w:r>
      <w:r w:rsidR="007D3D26">
        <w:rPr>
          <w:rFonts w:ascii="Arial" w:hAnsi="Arial" w:cs="Arial"/>
          <w:sz w:val="28"/>
          <w:szCs w:val="28"/>
        </w:rPr>
        <w:t>, si subimos</w:t>
      </w:r>
      <w:r w:rsidR="004B0596">
        <w:rPr>
          <w:rFonts w:ascii="Arial" w:hAnsi="Arial" w:cs="Arial"/>
          <w:sz w:val="28"/>
          <w:szCs w:val="28"/>
        </w:rPr>
        <w:t xml:space="preserve"> </w:t>
      </w:r>
      <w:r w:rsidR="00C16E19" w:rsidRPr="00325915">
        <w:rPr>
          <w:rFonts w:ascii="Arial" w:hAnsi="Arial" w:cs="Arial"/>
          <w:sz w:val="28"/>
          <w:szCs w:val="28"/>
        </w:rPr>
        <w:t>a la página 10</w:t>
      </w:r>
      <w:r w:rsidR="004B0596">
        <w:rPr>
          <w:rFonts w:ascii="Arial" w:hAnsi="Arial" w:cs="Arial"/>
          <w:sz w:val="28"/>
          <w:szCs w:val="28"/>
        </w:rPr>
        <w:t xml:space="preserve"> diez,</w:t>
      </w:r>
      <w:r w:rsidR="00C16E19" w:rsidRPr="00325915">
        <w:rPr>
          <w:rFonts w:ascii="Arial" w:hAnsi="Arial" w:cs="Arial"/>
          <w:sz w:val="28"/>
          <w:szCs w:val="28"/>
        </w:rPr>
        <w:t xml:space="preserve"> exactamente</w:t>
      </w:r>
      <w:r w:rsidR="007D3D26">
        <w:rPr>
          <w:rFonts w:ascii="Arial" w:hAnsi="Arial" w:cs="Arial"/>
          <w:sz w:val="28"/>
          <w:szCs w:val="28"/>
        </w:rPr>
        <w:t>;</w:t>
      </w:r>
      <w:r w:rsidR="00C16E19" w:rsidRPr="00325915">
        <w:rPr>
          <w:rFonts w:ascii="Arial" w:hAnsi="Arial" w:cs="Arial"/>
          <w:sz w:val="28"/>
          <w:szCs w:val="28"/>
        </w:rPr>
        <w:t xml:space="preserve"> en la página 10</w:t>
      </w:r>
      <w:r w:rsidR="004B0596">
        <w:rPr>
          <w:rFonts w:ascii="Arial" w:hAnsi="Arial" w:cs="Arial"/>
          <w:sz w:val="28"/>
          <w:szCs w:val="28"/>
        </w:rPr>
        <w:t xml:space="preserve"> diez,</w:t>
      </w:r>
      <w:r w:rsidR="00C16E19" w:rsidRPr="00325915">
        <w:rPr>
          <w:rFonts w:ascii="Arial" w:hAnsi="Arial" w:cs="Arial"/>
          <w:sz w:val="28"/>
          <w:szCs w:val="28"/>
        </w:rPr>
        <w:t xml:space="preserve"> podemo</w:t>
      </w:r>
      <w:r w:rsidR="004B0596">
        <w:rPr>
          <w:rFonts w:ascii="Arial" w:hAnsi="Arial" w:cs="Arial"/>
          <w:sz w:val="28"/>
          <w:szCs w:val="28"/>
        </w:rPr>
        <w:t xml:space="preserve">s ver el cuadro comparativo de </w:t>
      </w:r>
      <w:r w:rsidR="00C16E19" w:rsidRPr="00325915">
        <w:rPr>
          <w:rFonts w:ascii="Arial" w:hAnsi="Arial" w:cs="Arial"/>
          <w:sz w:val="28"/>
          <w:szCs w:val="28"/>
        </w:rPr>
        <w:t>la página 10</w:t>
      </w:r>
      <w:r w:rsidR="004B0596">
        <w:rPr>
          <w:rFonts w:ascii="Arial" w:hAnsi="Arial" w:cs="Arial"/>
          <w:sz w:val="28"/>
          <w:szCs w:val="28"/>
        </w:rPr>
        <w:t xml:space="preserve"> diez,</w:t>
      </w:r>
      <w:r w:rsidR="007D3D26">
        <w:rPr>
          <w:rFonts w:ascii="Arial" w:hAnsi="Arial" w:cs="Arial"/>
          <w:sz w:val="28"/>
          <w:szCs w:val="28"/>
        </w:rPr>
        <w:t xml:space="preserve"> dice empezamos con el número r</w:t>
      </w:r>
      <w:r w:rsidR="00C16E19" w:rsidRPr="00325915">
        <w:rPr>
          <w:rFonts w:ascii="Arial" w:hAnsi="Arial" w:cs="Arial"/>
          <w:sz w:val="28"/>
          <w:szCs w:val="28"/>
        </w:rPr>
        <w:t>omano</w:t>
      </w:r>
      <w:r w:rsidR="007D3D26">
        <w:rPr>
          <w:rFonts w:ascii="Arial" w:hAnsi="Arial" w:cs="Arial"/>
          <w:sz w:val="28"/>
          <w:szCs w:val="28"/>
        </w:rPr>
        <w:t>,</w:t>
      </w:r>
      <w:r w:rsidR="00C16E19" w:rsidRPr="00325915">
        <w:rPr>
          <w:rFonts w:ascii="Arial" w:hAnsi="Arial" w:cs="Arial"/>
          <w:sz w:val="28"/>
          <w:szCs w:val="28"/>
        </w:rPr>
        <w:t xml:space="preserve"> </w:t>
      </w:r>
      <w:r w:rsidR="003D6925">
        <w:rPr>
          <w:rFonts w:ascii="Arial" w:hAnsi="Arial" w:cs="Arial"/>
          <w:sz w:val="28"/>
          <w:szCs w:val="28"/>
        </w:rPr>
        <w:t xml:space="preserve">lado </w:t>
      </w:r>
      <w:r w:rsidR="003D6925">
        <w:rPr>
          <w:rFonts w:ascii="Arial" w:hAnsi="Arial" w:cs="Arial"/>
          <w:sz w:val="28"/>
          <w:szCs w:val="28"/>
        </w:rPr>
        <w:lastRenderedPageBreak/>
        <w:t>izquierdo</w:t>
      </w:r>
      <w:r w:rsidR="007D3D26">
        <w:rPr>
          <w:rFonts w:ascii="Arial" w:hAnsi="Arial" w:cs="Arial"/>
          <w:sz w:val="28"/>
          <w:szCs w:val="28"/>
        </w:rPr>
        <w:t>: J</w:t>
      </w:r>
      <w:r w:rsidR="003D6925">
        <w:rPr>
          <w:rFonts w:ascii="Arial" w:hAnsi="Arial" w:cs="Arial"/>
          <w:sz w:val="28"/>
          <w:szCs w:val="28"/>
        </w:rPr>
        <w:t xml:space="preserve">efatura de </w:t>
      </w:r>
      <w:r w:rsidR="007D3D26">
        <w:rPr>
          <w:rFonts w:ascii="Arial" w:hAnsi="Arial" w:cs="Arial"/>
          <w:sz w:val="28"/>
          <w:szCs w:val="28"/>
        </w:rPr>
        <w:t>E</w:t>
      </w:r>
      <w:r w:rsidR="00C16E19" w:rsidRPr="00325915">
        <w:rPr>
          <w:rFonts w:ascii="Arial" w:hAnsi="Arial" w:cs="Arial"/>
          <w:sz w:val="28"/>
          <w:szCs w:val="28"/>
        </w:rPr>
        <w:t>strategia</w:t>
      </w:r>
      <w:r w:rsidR="007D3D26">
        <w:rPr>
          <w:rFonts w:ascii="Arial" w:hAnsi="Arial" w:cs="Arial"/>
          <w:sz w:val="28"/>
          <w:szCs w:val="28"/>
        </w:rPr>
        <w:t>. Jefatura de E</w:t>
      </w:r>
      <w:r w:rsidR="00C16E19" w:rsidRPr="00325915">
        <w:rPr>
          <w:rFonts w:ascii="Arial" w:hAnsi="Arial" w:cs="Arial"/>
          <w:sz w:val="28"/>
          <w:szCs w:val="28"/>
        </w:rPr>
        <w:t>strategia también</w:t>
      </w:r>
      <w:r w:rsidR="007D3D26">
        <w:rPr>
          <w:rFonts w:ascii="Arial" w:hAnsi="Arial" w:cs="Arial"/>
          <w:sz w:val="28"/>
          <w:szCs w:val="28"/>
        </w:rPr>
        <w:t xml:space="preserve"> en</w:t>
      </w:r>
      <w:r w:rsidR="00C16E19" w:rsidRPr="00325915">
        <w:rPr>
          <w:rFonts w:ascii="Arial" w:hAnsi="Arial" w:cs="Arial"/>
          <w:sz w:val="28"/>
          <w:szCs w:val="28"/>
        </w:rPr>
        <w:t xml:space="preserve"> el lado derecho</w:t>
      </w:r>
      <w:r w:rsidR="007D3D26">
        <w:rPr>
          <w:rFonts w:ascii="Arial" w:hAnsi="Arial" w:cs="Arial"/>
          <w:sz w:val="28"/>
          <w:szCs w:val="28"/>
        </w:rPr>
        <w:t>. Y,</w:t>
      </w:r>
      <w:r w:rsidR="00C16E19" w:rsidRPr="00325915">
        <w:rPr>
          <w:rFonts w:ascii="Arial" w:hAnsi="Arial" w:cs="Arial"/>
          <w:sz w:val="28"/>
          <w:szCs w:val="28"/>
        </w:rPr>
        <w:t xml:space="preserve"> luego viene la propues</w:t>
      </w:r>
      <w:r w:rsidR="003D6925">
        <w:rPr>
          <w:rFonts w:ascii="Arial" w:hAnsi="Arial" w:cs="Arial"/>
          <w:sz w:val="28"/>
          <w:szCs w:val="28"/>
        </w:rPr>
        <w:t>ta de modificación que</w:t>
      </w:r>
      <w:r w:rsidR="007D3D26">
        <w:rPr>
          <w:rFonts w:ascii="Arial" w:hAnsi="Arial" w:cs="Arial"/>
          <w:sz w:val="28"/>
          <w:szCs w:val="28"/>
        </w:rPr>
        <w:t>,</w:t>
      </w:r>
      <w:r w:rsidR="003D6925">
        <w:rPr>
          <w:rFonts w:ascii="Arial" w:hAnsi="Arial" w:cs="Arial"/>
          <w:sz w:val="28"/>
          <w:szCs w:val="28"/>
        </w:rPr>
        <w:t xml:space="preserve"> es ocho</w:t>
      </w:r>
      <w:r w:rsidR="007D3D26">
        <w:rPr>
          <w:rFonts w:ascii="Arial" w:hAnsi="Arial" w:cs="Arial"/>
          <w:sz w:val="28"/>
          <w:szCs w:val="28"/>
        </w:rPr>
        <w:t>:</w:t>
      </w:r>
      <w:r w:rsidR="003D6925">
        <w:rPr>
          <w:rFonts w:ascii="Arial" w:hAnsi="Arial" w:cs="Arial"/>
          <w:sz w:val="28"/>
          <w:szCs w:val="28"/>
        </w:rPr>
        <w:t xml:space="preserve"> </w:t>
      </w:r>
      <w:r w:rsidR="007D3D26">
        <w:rPr>
          <w:rFonts w:ascii="Arial" w:hAnsi="Arial" w:cs="Arial"/>
          <w:sz w:val="28"/>
          <w:szCs w:val="28"/>
        </w:rPr>
        <w:t>Unidad Especializada P</w:t>
      </w:r>
      <w:r w:rsidR="00C16E19" w:rsidRPr="00325915">
        <w:rPr>
          <w:rFonts w:ascii="Arial" w:hAnsi="Arial" w:cs="Arial"/>
          <w:sz w:val="28"/>
          <w:szCs w:val="28"/>
        </w:rPr>
        <w:t>olicía Vial</w:t>
      </w:r>
      <w:r w:rsidR="007D3D26">
        <w:rPr>
          <w:rFonts w:ascii="Arial" w:hAnsi="Arial" w:cs="Arial"/>
          <w:sz w:val="28"/>
          <w:szCs w:val="28"/>
        </w:rPr>
        <w:t>, P</w:t>
      </w:r>
      <w:r w:rsidR="00C16E19" w:rsidRPr="00325915">
        <w:rPr>
          <w:rFonts w:ascii="Arial" w:hAnsi="Arial" w:cs="Arial"/>
          <w:sz w:val="28"/>
          <w:szCs w:val="28"/>
        </w:rPr>
        <w:t>ol</w:t>
      </w:r>
      <w:r w:rsidR="007D3D26">
        <w:rPr>
          <w:rFonts w:ascii="Arial" w:hAnsi="Arial" w:cs="Arial"/>
          <w:sz w:val="28"/>
          <w:szCs w:val="28"/>
        </w:rPr>
        <w:t>icial de Atención a V</w:t>
      </w:r>
      <w:r w:rsidR="003D6925">
        <w:rPr>
          <w:rFonts w:ascii="Arial" w:hAnsi="Arial" w:cs="Arial"/>
          <w:sz w:val="28"/>
          <w:szCs w:val="28"/>
        </w:rPr>
        <w:t xml:space="preserve">íctimas y </w:t>
      </w:r>
      <w:r w:rsidR="007D3D26">
        <w:rPr>
          <w:rFonts w:ascii="Arial" w:hAnsi="Arial" w:cs="Arial"/>
          <w:sz w:val="28"/>
          <w:szCs w:val="28"/>
        </w:rPr>
        <w:t>Mujeres de V</w:t>
      </w:r>
      <w:r w:rsidR="00C16E19" w:rsidRPr="00325915">
        <w:rPr>
          <w:rFonts w:ascii="Arial" w:hAnsi="Arial" w:cs="Arial"/>
          <w:sz w:val="28"/>
          <w:szCs w:val="28"/>
        </w:rPr>
        <w:t>iolencia</w:t>
      </w:r>
      <w:r w:rsidR="007D3D26">
        <w:rPr>
          <w:rFonts w:ascii="Arial" w:hAnsi="Arial" w:cs="Arial"/>
          <w:sz w:val="28"/>
          <w:szCs w:val="28"/>
        </w:rPr>
        <w:t>. Y,</w:t>
      </w:r>
      <w:r w:rsidR="00C16E19" w:rsidRPr="00325915">
        <w:rPr>
          <w:rFonts w:ascii="Arial" w:hAnsi="Arial" w:cs="Arial"/>
          <w:sz w:val="28"/>
          <w:szCs w:val="28"/>
        </w:rPr>
        <w:t xml:space="preserve"> si vemos el ocho</w:t>
      </w:r>
      <w:r w:rsidR="007D3D26">
        <w:rPr>
          <w:rFonts w:ascii="Arial" w:hAnsi="Arial" w:cs="Arial"/>
          <w:sz w:val="28"/>
          <w:szCs w:val="28"/>
        </w:rPr>
        <w:t>,</w:t>
      </w:r>
      <w:r w:rsidR="00C16E19" w:rsidRPr="00325915">
        <w:rPr>
          <w:rFonts w:ascii="Arial" w:hAnsi="Arial" w:cs="Arial"/>
          <w:sz w:val="28"/>
          <w:szCs w:val="28"/>
        </w:rPr>
        <w:t xml:space="preserve"> que era el anterior</w:t>
      </w:r>
      <w:r w:rsidR="007D3D26">
        <w:rPr>
          <w:rFonts w:ascii="Arial" w:hAnsi="Arial" w:cs="Arial"/>
          <w:sz w:val="28"/>
          <w:szCs w:val="28"/>
        </w:rPr>
        <w:t>, era la Dirección de M</w:t>
      </w:r>
      <w:r w:rsidR="00C16E19" w:rsidRPr="00325915">
        <w:rPr>
          <w:rFonts w:ascii="Arial" w:hAnsi="Arial" w:cs="Arial"/>
          <w:sz w:val="28"/>
          <w:szCs w:val="28"/>
        </w:rPr>
        <w:t>ovilida</w:t>
      </w:r>
      <w:r w:rsidR="003D6925">
        <w:rPr>
          <w:rFonts w:ascii="Arial" w:hAnsi="Arial" w:cs="Arial"/>
          <w:sz w:val="28"/>
          <w:szCs w:val="28"/>
        </w:rPr>
        <w:t>d</w:t>
      </w:r>
      <w:r w:rsidR="007D3D26">
        <w:rPr>
          <w:rFonts w:ascii="Arial" w:hAnsi="Arial" w:cs="Arial"/>
          <w:sz w:val="28"/>
          <w:szCs w:val="28"/>
        </w:rPr>
        <w:t>,</w:t>
      </w:r>
      <w:r w:rsidR="003D6925">
        <w:rPr>
          <w:rFonts w:ascii="Arial" w:hAnsi="Arial" w:cs="Arial"/>
          <w:sz w:val="28"/>
          <w:szCs w:val="28"/>
        </w:rPr>
        <w:t xml:space="preserve"> y lo que hacen es bajarlo</w:t>
      </w:r>
      <w:r w:rsidR="007D3D26">
        <w:rPr>
          <w:rFonts w:ascii="Arial" w:hAnsi="Arial" w:cs="Arial"/>
          <w:sz w:val="28"/>
          <w:szCs w:val="28"/>
        </w:rPr>
        <w:t>. E</w:t>
      </w:r>
      <w:r w:rsidR="003D6925">
        <w:rPr>
          <w:rFonts w:ascii="Arial" w:hAnsi="Arial" w:cs="Arial"/>
          <w:sz w:val="28"/>
          <w:szCs w:val="28"/>
        </w:rPr>
        <w:t xml:space="preserve">s </w:t>
      </w:r>
      <w:r w:rsidR="00C16E19" w:rsidRPr="00325915">
        <w:rPr>
          <w:rFonts w:ascii="Arial" w:hAnsi="Arial" w:cs="Arial"/>
          <w:sz w:val="28"/>
          <w:szCs w:val="28"/>
        </w:rPr>
        <w:t>decir</w:t>
      </w:r>
      <w:r w:rsidR="007D3D26">
        <w:rPr>
          <w:rFonts w:ascii="Arial" w:hAnsi="Arial" w:cs="Arial"/>
          <w:sz w:val="28"/>
          <w:szCs w:val="28"/>
        </w:rPr>
        <w:t>, D</w:t>
      </w:r>
      <w:r w:rsidR="00C16E19" w:rsidRPr="00325915">
        <w:rPr>
          <w:rFonts w:ascii="Arial" w:hAnsi="Arial" w:cs="Arial"/>
          <w:sz w:val="28"/>
          <w:szCs w:val="28"/>
        </w:rPr>
        <w:t xml:space="preserve">irección de </w:t>
      </w:r>
      <w:r w:rsidR="007D3D26">
        <w:rPr>
          <w:rFonts w:ascii="Arial" w:hAnsi="Arial" w:cs="Arial"/>
          <w:sz w:val="28"/>
          <w:szCs w:val="28"/>
        </w:rPr>
        <w:t>Movilidad y S</w:t>
      </w:r>
      <w:r w:rsidR="00EA3275">
        <w:rPr>
          <w:rFonts w:ascii="Arial" w:hAnsi="Arial" w:cs="Arial"/>
          <w:sz w:val="28"/>
          <w:szCs w:val="28"/>
        </w:rPr>
        <w:t>eguridad Vial. E</w:t>
      </w:r>
      <w:r w:rsidR="00C16E19" w:rsidRPr="00325915">
        <w:rPr>
          <w:rFonts w:ascii="Arial" w:hAnsi="Arial" w:cs="Arial"/>
          <w:sz w:val="28"/>
          <w:szCs w:val="28"/>
        </w:rPr>
        <w:t>s decir</w:t>
      </w:r>
      <w:r w:rsidR="00EA3275">
        <w:rPr>
          <w:rFonts w:ascii="Arial" w:hAnsi="Arial" w:cs="Arial"/>
          <w:sz w:val="28"/>
          <w:szCs w:val="28"/>
        </w:rPr>
        <w:t>,</w:t>
      </w:r>
      <w:r w:rsidR="00C16E19" w:rsidRPr="00325915">
        <w:rPr>
          <w:rFonts w:ascii="Arial" w:hAnsi="Arial" w:cs="Arial"/>
          <w:sz w:val="28"/>
          <w:szCs w:val="28"/>
        </w:rPr>
        <w:t xml:space="preserve"> esa modificación</w:t>
      </w:r>
      <w:r w:rsidR="00EA3275">
        <w:rPr>
          <w:rFonts w:ascii="Arial" w:hAnsi="Arial" w:cs="Arial"/>
          <w:sz w:val="28"/>
          <w:szCs w:val="28"/>
        </w:rPr>
        <w:t>,</w:t>
      </w:r>
      <w:r w:rsidR="00C16E19" w:rsidRPr="00325915">
        <w:rPr>
          <w:rFonts w:ascii="Arial" w:hAnsi="Arial" w:cs="Arial"/>
          <w:sz w:val="28"/>
          <w:szCs w:val="28"/>
        </w:rPr>
        <w:t xml:space="preserve"> es lo que está</w:t>
      </w:r>
      <w:r w:rsidR="00BB1B94">
        <w:rPr>
          <w:rFonts w:ascii="Arial" w:hAnsi="Arial" w:cs="Arial"/>
          <w:sz w:val="28"/>
          <w:szCs w:val="28"/>
        </w:rPr>
        <w:t>n haciendo</w:t>
      </w:r>
      <w:r w:rsidR="00EA3275">
        <w:rPr>
          <w:rFonts w:ascii="Arial" w:hAnsi="Arial" w:cs="Arial"/>
          <w:sz w:val="28"/>
          <w:szCs w:val="28"/>
        </w:rPr>
        <w:t>,</w:t>
      </w:r>
      <w:r w:rsidR="00BB1B94">
        <w:rPr>
          <w:rFonts w:ascii="Arial" w:hAnsi="Arial" w:cs="Arial"/>
          <w:sz w:val="28"/>
          <w:szCs w:val="28"/>
        </w:rPr>
        <w:t xml:space="preserve"> por eso queda</w:t>
      </w:r>
      <w:r w:rsidR="00EA3275">
        <w:rPr>
          <w:rFonts w:ascii="Arial" w:hAnsi="Arial" w:cs="Arial"/>
          <w:sz w:val="28"/>
          <w:szCs w:val="28"/>
        </w:rPr>
        <w:t>. Y</w:t>
      </w:r>
      <w:r w:rsidR="00BB1B94">
        <w:rPr>
          <w:rFonts w:ascii="Arial" w:hAnsi="Arial" w:cs="Arial"/>
          <w:sz w:val="28"/>
          <w:szCs w:val="28"/>
        </w:rPr>
        <w:t>o</w:t>
      </w:r>
      <w:r w:rsidR="00EA3275">
        <w:rPr>
          <w:rFonts w:ascii="Arial" w:hAnsi="Arial" w:cs="Arial"/>
          <w:sz w:val="28"/>
          <w:szCs w:val="28"/>
        </w:rPr>
        <w:t>,</w:t>
      </w:r>
      <w:r w:rsidR="00BB1B94">
        <w:rPr>
          <w:rFonts w:ascii="Arial" w:hAnsi="Arial" w:cs="Arial"/>
          <w:sz w:val="28"/>
          <w:szCs w:val="28"/>
        </w:rPr>
        <w:t xml:space="preserve"> me </w:t>
      </w:r>
      <w:r w:rsidR="00C16E19" w:rsidRPr="00325915">
        <w:rPr>
          <w:rFonts w:ascii="Arial" w:hAnsi="Arial" w:cs="Arial"/>
          <w:sz w:val="28"/>
          <w:szCs w:val="28"/>
        </w:rPr>
        <w:t>im</w:t>
      </w:r>
      <w:r w:rsidR="003D6925">
        <w:rPr>
          <w:rFonts w:ascii="Arial" w:hAnsi="Arial" w:cs="Arial"/>
          <w:sz w:val="28"/>
          <w:szCs w:val="28"/>
        </w:rPr>
        <w:t>agino</w:t>
      </w:r>
      <w:r w:rsidR="00EA3275">
        <w:rPr>
          <w:rFonts w:ascii="Arial" w:hAnsi="Arial" w:cs="Arial"/>
          <w:sz w:val="28"/>
          <w:szCs w:val="28"/>
        </w:rPr>
        <w:t>,</w:t>
      </w:r>
      <w:r w:rsidR="003D6925">
        <w:rPr>
          <w:rFonts w:ascii="Arial" w:hAnsi="Arial" w:cs="Arial"/>
          <w:sz w:val="28"/>
          <w:szCs w:val="28"/>
        </w:rPr>
        <w:t xml:space="preserve"> que la compañera que </w:t>
      </w:r>
      <w:r w:rsidR="00C16E19" w:rsidRPr="00325915">
        <w:rPr>
          <w:rFonts w:ascii="Arial" w:hAnsi="Arial" w:cs="Arial"/>
          <w:sz w:val="28"/>
          <w:szCs w:val="28"/>
        </w:rPr>
        <w:t>termina haciendo la transcripción</w:t>
      </w:r>
      <w:r w:rsidR="003D6925">
        <w:rPr>
          <w:rFonts w:ascii="Arial" w:hAnsi="Arial" w:cs="Arial"/>
          <w:sz w:val="28"/>
          <w:szCs w:val="28"/>
        </w:rPr>
        <w:t>, termina poniéndole Dirección de Movilidad y S</w:t>
      </w:r>
      <w:r w:rsidR="00C16E19" w:rsidRPr="00325915">
        <w:rPr>
          <w:rFonts w:ascii="Arial" w:hAnsi="Arial" w:cs="Arial"/>
          <w:sz w:val="28"/>
          <w:szCs w:val="28"/>
        </w:rPr>
        <w:t>egur</w:t>
      </w:r>
      <w:r w:rsidR="003D6925">
        <w:rPr>
          <w:rFonts w:ascii="Arial" w:hAnsi="Arial" w:cs="Arial"/>
          <w:sz w:val="28"/>
          <w:szCs w:val="28"/>
        </w:rPr>
        <w:t xml:space="preserve">idad Vial, señalando que </w:t>
      </w:r>
      <w:r w:rsidR="00C16E19" w:rsidRPr="00325915">
        <w:rPr>
          <w:rFonts w:ascii="Arial" w:hAnsi="Arial" w:cs="Arial"/>
          <w:sz w:val="28"/>
          <w:szCs w:val="28"/>
        </w:rPr>
        <w:t>es la que sigue</w:t>
      </w:r>
      <w:r w:rsidR="00EA3275">
        <w:rPr>
          <w:rFonts w:ascii="Arial" w:hAnsi="Arial" w:cs="Arial"/>
          <w:sz w:val="28"/>
          <w:szCs w:val="28"/>
        </w:rPr>
        <w:t>. No porque se creé una nueva D</w:t>
      </w:r>
      <w:r w:rsidR="00C16E19" w:rsidRPr="00325915">
        <w:rPr>
          <w:rFonts w:ascii="Arial" w:hAnsi="Arial" w:cs="Arial"/>
          <w:sz w:val="28"/>
          <w:szCs w:val="28"/>
        </w:rPr>
        <w:t>irección o porque haya</w:t>
      </w:r>
      <w:r w:rsidR="00EA3275">
        <w:rPr>
          <w:rFonts w:ascii="Arial" w:hAnsi="Arial" w:cs="Arial"/>
          <w:sz w:val="28"/>
          <w:szCs w:val="28"/>
        </w:rPr>
        <w:t>,</w:t>
      </w:r>
      <w:r w:rsidR="00C16E19" w:rsidRPr="00325915">
        <w:rPr>
          <w:rFonts w:ascii="Arial" w:hAnsi="Arial" w:cs="Arial"/>
          <w:sz w:val="28"/>
          <w:szCs w:val="28"/>
        </w:rPr>
        <w:t xml:space="preserve"> sino simplement</w:t>
      </w:r>
      <w:r w:rsidR="003D6925">
        <w:rPr>
          <w:rFonts w:ascii="Arial" w:hAnsi="Arial" w:cs="Arial"/>
          <w:sz w:val="28"/>
          <w:szCs w:val="28"/>
        </w:rPr>
        <w:t>e</w:t>
      </w:r>
      <w:r w:rsidR="00EA3275">
        <w:rPr>
          <w:rFonts w:ascii="Arial" w:hAnsi="Arial" w:cs="Arial"/>
          <w:sz w:val="28"/>
          <w:szCs w:val="28"/>
        </w:rPr>
        <w:t>,</w:t>
      </w:r>
      <w:r w:rsidR="003D6925">
        <w:rPr>
          <w:rFonts w:ascii="Arial" w:hAnsi="Arial" w:cs="Arial"/>
          <w:sz w:val="28"/>
          <w:szCs w:val="28"/>
        </w:rPr>
        <w:t xml:space="preserve"> lo están en realidad bajando </w:t>
      </w:r>
      <w:r w:rsidR="00C16E19" w:rsidRPr="00325915">
        <w:rPr>
          <w:rFonts w:ascii="Arial" w:hAnsi="Arial" w:cs="Arial"/>
          <w:sz w:val="28"/>
          <w:szCs w:val="28"/>
        </w:rPr>
        <w:t>como tal</w:t>
      </w:r>
      <w:r w:rsidR="00EA3275">
        <w:rPr>
          <w:rFonts w:ascii="Arial" w:hAnsi="Arial" w:cs="Arial"/>
          <w:sz w:val="28"/>
          <w:szCs w:val="28"/>
        </w:rPr>
        <w:t>. E</w:t>
      </w:r>
      <w:r w:rsidR="00C16E19" w:rsidRPr="00325915">
        <w:rPr>
          <w:rFonts w:ascii="Arial" w:hAnsi="Arial" w:cs="Arial"/>
          <w:sz w:val="28"/>
          <w:szCs w:val="28"/>
        </w:rPr>
        <w:t>sta parte del capítulo tercero</w:t>
      </w:r>
      <w:r w:rsidR="00EA3275">
        <w:rPr>
          <w:rFonts w:ascii="Arial" w:hAnsi="Arial" w:cs="Arial"/>
          <w:sz w:val="28"/>
          <w:szCs w:val="28"/>
        </w:rPr>
        <w:t xml:space="preserve">, que, </w:t>
      </w:r>
      <w:r w:rsidR="00C16E19" w:rsidRPr="00325915">
        <w:rPr>
          <w:rFonts w:ascii="Arial" w:hAnsi="Arial" w:cs="Arial"/>
          <w:sz w:val="28"/>
          <w:szCs w:val="28"/>
        </w:rPr>
        <w:t>creo que</w:t>
      </w:r>
      <w:r w:rsidR="003D6925">
        <w:rPr>
          <w:rFonts w:ascii="Arial" w:hAnsi="Arial" w:cs="Arial"/>
          <w:sz w:val="28"/>
          <w:szCs w:val="28"/>
        </w:rPr>
        <w:t>,</w:t>
      </w:r>
      <w:r w:rsidR="00EA3275">
        <w:rPr>
          <w:rFonts w:ascii="Arial" w:hAnsi="Arial" w:cs="Arial"/>
          <w:sz w:val="28"/>
          <w:szCs w:val="28"/>
        </w:rPr>
        <w:t xml:space="preserve"> </w:t>
      </w:r>
      <w:r w:rsidR="003D6925">
        <w:rPr>
          <w:rFonts w:ascii="Arial" w:hAnsi="Arial" w:cs="Arial"/>
          <w:sz w:val="28"/>
          <w:szCs w:val="28"/>
        </w:rPr>
        <w:t>hay un error</w:t>
      </w:r>
      <w:r w:rsidR="00EA3275">
        <w:rPr>
          <w:rFonts w:ascii="Arial" w:hAnsi="Arial" w:cs="Arial"/>
          <w:sz w:val="28"/>
          <w:szCs w:val="28"/>
        </w:rPr>
        <w:t>,</w:t>
      </w:r>
      <w:r w:rsidR="003D6925">
        <w:rPr>
          <w:rFonts w:ascii="Arial" w:hAnsi="Arial" w:cs="Arial"/>
          <w:sz w:val="28"/>
          <w:szCs w:val="28"/>
        </w:rPr>
        <w:t xml:space="preserve"> no va </w:t>
      </w:r>
      <w:r w:rsidR="00C16E19" w:rsidRPr="00325915">
        <w:rPr>
          <w:rFonts w:ascii="Arial" w:hAnsi="Arial" w:cs="Arial"/>
          <w:sz w:val="28"/>
          <w:szCs w:val="28"/>
        </w:rPr>
        <w:t>ese capítulo tercero</w:t>
      </w:r>
      <w:r w:rsidR="00EA3275">
        <w:rPr>
          <w:rFonts w:ascii="Arial" w:hAnsi="Arial" w:cs="Arial"/>
          <w:sz w:val="28"/>
          <w:szCs w:val="28"/>
        </w:rPr>
        <w:t>. P</w:t>
      </w:r>
      <w:r w:rsidR="00C16E19" w:rsidRPr="00325915">
        <w:rPr>
          <w:rFonts w:ascii="Arial" w:hAnsi="Arial" w:cs="Arial"/>
          <w:sz w:val="28"/>
          <w:szCs w:val="28"/>
        </w:rPr>
        <w:t>ero</w:t>
      </w:r>
      <w:r w:rsidR="00EA3275">
        <w:rPr>
          <w:rFonts w:ascii="Arial" w:hAnsi="Arial" w:cs="Arial"/>
          <w:sz w:val="28"/>
          <w:szCs w:val="28"/>
        </w:rPr>
        <w:t>,</w:t>
      </w:r>
      <w:r w:rsidR="00C16E19" w:rsidRPr="00325915">
        <w:rPr>
          <w:rFonts w:ascii="Arial" w:hAnsi="Arial" w:cs="Arial"/>
          <w:sz w:val="28"/>
          <w:szCs w:val="28"/>
        </w:rPr>
        <w:t xml:space="preserve"> en realidad</w:t>
      </w:r>
      <w:r w:rsidR="00EA3275">
        <w:rPr>
          <w:rFonts w:ascii="Arial" w:hAnsi="Arial" w:cs="Arial"/>
          <w:sz w:val="28"/>
          <w:szCs w:val="28"/>
        </w:rPr>
        <w:t>,</w:t>
      </w:r>
      <w:r w:rsidR="00C16E19" w:rsidRPr="00325915">
        <w:rPr>
          <w:rFonts w:ascii="Arial" w:hAnsi="Arial" w:cs="Arial"/>
          <w:sz w:val="28"/>
          <w:szCs w:val="28"/>
        </w:rPr>
        <w:t xml:space="preserve"> lo que estás haciendo</w:t>
      </w:r>
      <w:r w:rsidR="00EA3275">
        <w:rPr>
          <w:rFonts w:ascii="Arial" w:hAnsi="Arial" w:cs="Arial"/>
          <w:sz w:val="28"/>
          <w:szCs w:val="28"/>
        </w:rPr>
        <w:t>, es que, de la fracción 8 ocho,</w:t>
      </w:r>
      <w:r w:rsidR="00C16E19" w:rsidRPr="00325915">
        <w:rPr>
          <w:rFonts w:ascii="Arial" w:hAnsi="Arial" w:cs="Arial"/>
          <w:sz w:val="28"/>
          <w:szCs w:val="28"/>
        </w:rPr>
        <w:t xml:space="preserve"> lo </w:t>
      </w:r>
      <w:r w:rsidR="003D6925">
        <w:rPr>
          <w:rFonts w:ascii="Arial" w:hAnsi="Arial" w:cs="Arial"/>
          <w:sz w:val="28"/>
          <w:szCs w:val="28"/>
        </w:rPr>
        <w:t xml:space="preserve">estás bajando a la fracción </w:t>
      </w:r>
      <w:r w:rsidR="00EA3275">
        <w:rPr>
          <w:rFonts w:ascii="Arial" w:hAnsi="Arial" w:cs="Arial"/>
          <w:sz w:val="28"/>
          <w:szCs w:val="28"/>
        </w:rPr>
        <w:t xml:space="preserve">9 </w:t>
      </w:r>
      <w:r w:rsidR="003D6925">
        <w:rPr>
          <w:rFonts w:ascii="Arial" w:hAnsi="Arial" w:cs="Arial"/>
          <w:sz w:val="28"/>
          <w:szCs w:val="28"/>
        </w:rPr>
        <w:t>nu</w:t>
      </w:r>
      <w:r w:rsidR="00EA3275">
        <w:rPr>
          <w:rFonts w:ascii="Arial" w:hAnsi="Arial" w:cs="Arial"/>
          <w:sz w:val="28"/>
          <w:szCs w:val="28"/>
        </w:rPr>
        <w:t>eve,</w:t>
      </w:r>
      <w:r w:rsidR="003D6925">
        <w:rPr>
          <w:rFonts w:ascii="Arial" w:hAnsi="Arial" w:cs="Arial"/>
          <w:sz w:val="28"/>
          <w:szCs w:val="28"/>
        </w:rPr>
        <w:t xml:space="preserve"> </w:t>
      </w:r>
      <w:r w:rsidR="00EA3275">
        <w:rPr>
          <w:rFonts w:ascii="Arial" w:hAnsi="Arial" w:cs="Arial"/>
          <w:sz w:val="28"/>
          <w:szCs w:val="28"/>
        </w:rPr>
        <w:t xml:space="preserve">como </w:t>
      </w:r>
      <w:r w:rsidR="00C16E19" w:rsidRPr="00325915">
        <w:rPr>
          <w:rFonts w:ascii="Arial" w:hAnsi="Arial" w:cs="Arial"/>
          <w:sz w:val="28"/>
          <w:szCs w:val="28"/>
        </w:rPr>
        <w:t>está propuesto</w:t>
      </w:r>
      <w:r w:rsidR="00EA3275">
        <w:rPr>
          <w:rFonts w:ascii="Arial" w:hAnsi="Arial" w:cs="Arial"/>
          <w:sz w:val="28"/>
          <w:szCs w:val="28"/>
        </w:rPr>
        <w:t>,</w:t>
      </w:r>
      <w:r w:rsidR="00C16E19" w:rsidRPr="00325915">
        <w:rPr>
          <w:rFonts w:ascii="Arial" w:hAnsi="Arial" w:cs="Arial"/>
          <w:sz w:val="28"/>
          <w:szCs w:val="28"/>
        </w:rPr>
        <w:t xml:space="preserve"> en esta tabla</w:t>
      </w:r>
      <w:r w:rsidR="00EA3275">
        <w:rPr>
          <w:rFonts w:ascii="Arial" w:hAnsi="Arial" w:cs="Arial"/>
          <w:sz w:val="28"/>
          <w:szCs w:val="28"/>
        </w:rPr>
        <w:t>,</w:t>
      </w:r>
      <w:r w:rsidR="00C16E19" w:rsidRPr="00325915">
        <w:rPr>
          <w:rFonts w:ascii="Arial" w:hAnsi="Arial" w:cs="Arial"/>
          <w:sz w:val="28"/>
          <w:szCs w:val="28"/>
        </w:rPr>
        <w:t xml:space="preserve"> en la página 10</w:t>
      </w:r>
      <w:r w:rsidR="003D6925">
        <w:rPr>
          <w:rFonts w:ascii="Arial" w:hAnsi="Arial" w:cs="Arial"/>
          <w:sz w:val="28"/>
          <w:szCs w:val="28"/>
        </w:rPr>
        <w:t xml:space="preserve"> di</w:t>
      </w:r>
      <w:r w:rsidR="00EA3275">
        <w:rPr>
          <w:rFonts w:ascii="Arial" w:hAnsi="Arial" w:cs="Arial"/>
          <w:sz w:val="28"/>
          <w:szCs w:val="28"/>
        </w:rPr>
        <w:t xml:space="preserve">ez, como lo puedes apreciar, </w:t>
      </w:r>
      <w:r w:rsidR="003D6925">
        <w:rPr>
          <w:rFonts w:ascii="Arial" w:hAnsi="Arial" w:cs="Arial"/>
          <w:sz w:val="28"/>
          <w:szCs w:val="28"/>
        </w:rPr>
        <w:t xml:space="preserve">ese es el </w:t>
      </w:r>
      <w:r w:rsidR="00C16E19" w:rsidRPr="00325915">
        <w:rPr>
          <w:rFonts w:ascii="Arial" w:hAnsi="Arial" w:cs="Arial"/>
          <w:sz w:val="28"/>
          <w:szCs w:val="28"/>
        </w:rPr>
        <w:t>detalle</w:t>
      </w:r>
      <w:r w:rsidR="003D6925">
        <w:rPr>
          <w:rFonts w:ascii="Arial" w:hAnsi="Arial" w:cs="Arial"/>
          <w:sz w:val="28"/>
          <w:szCs w:val="28"/>
        </w:rPr>
        <w:t>. E</w:t>
      </w:r>
      <w:r w:rsidR="00C16E19" w:rsidRPr="00325915">
        <w:rPr>
          <w:rFonts w:ascii="Arial" w:hAnsi="Arial" w:cs="Arial"/>
          <w:sz w:val="28"/>
          <w:szCs w:val="28"/>
        </w:rPr>
        <w:t>ntonces</w:t>
      </w:r>
      <w:r w:rsidR="003D6925">
        <w:rPr>
          <w:rFonts w:ascii="Arial" w:hAnsi="Arial" w:cs="Arial"/>
          <w:sz w:val="28"/>
          <w:szCs w:val="28"/>
        </w:rPr>
        <w:t>,</w:t>
      </w:r>
      <w:r w:rsidR="00C16E19" w:rsidRPr="00325915">
        <w:rPr>
          <w:rFonts w:ascii="Arial" w:hAnsi="Arial" w:cs="Arial"/>
          <w:sz w:val="28"/>
          <w:szCs w:val="28"/>
        </w:rPr>
        <w:t xml:space="preserve"> respecto lo que es</w:t>
      </w:r>
      <w:r w:rsidR="003D6925">
        <w:rPr>
          <w:rFonts w:ascii="Arial" w:hAnsi="Arial" w:cs="Arial"/>
          <w:sz w:val="28"/>
          <w:szCs w:val="28"/>
        </w:rPr>
        <w:t>, al Reglamento de G</w:t>
      </w:r>
      <w:r w:rsidR="00C16E19" w:rsidRPr="00325915">
        <w:rPr>
          <w:rFonts w:ascii="Arial" w:hAnsi="Arial" w:cs="Arial"/>
          <w:sz w:val="28"/>
          <w:szCs w:val="28"/>
        </w:rPr>
        <w:t>obierno</w:t>
      </w:r>
      <w:r w:rsidR="003D6925">
        <w:rPr>
          <w:rFonts w:ascii="Arial" w:hAnsi="Arial" w:cs="Arial"/>
          <w:sz w:val="28"/>
          <w:szCs w:val="28"/>
        </w:rPr>
        <w:t xml:space="preserve">, ese sería la modificación </w:t>
      </w:r>
      <w:r w:rsidR="00C16E19" w:rsidRPr="00325915">
        <w:rPr>
          <w:rFonts w:ascii="Arial" w:hAnsi="Arial" w:cs="Arial"/>
          <w:sz w:val="28"/>
          <w:szCs w:val="28"/>
        </w:rPr>
        <w:t>como tal</w:t>
      </w:r>
      <w:r w:rsidR="003D6925">
        <w:rPr>
          <w:rFonts w:ascii="Arial" w:hAnsi="Arial" w:cs="Arial"/>
          <w:sz w:val="28"/>
          <w:szCs w:val="28"/>
        </w:rPr>
        <w:t xml:space="preserve">, es </w:t>
      </w:r>
      <w:proofErr w:type="spellStart"/>
      <w:r w:rsidR="00C16E19" w:rsidRPr="00325915">
        <w:rPr>
          <w:rFonts w:ascii="Arial" w:hAnsi="Arial" w:cs="Arial"/>
          <w:sz w:val="28"/>
          <w:szCs w:val="28"/>
        </w:rPr>
        <w:t>cuanto</w:t>
      </w:r>
      <w:proofErr w:type="spellEnd"/>
      <w:r w:rsidR="003D6925">
        <w:rPr>
          <w:rFonts w:ascii="Arial" w:hAnsi="Arial" w:cs="Arial"/>
          <w:sz w:val="28"/>
          <w:szCs w:val="28"/>
        </w:rPr>
        <w:t>.</w:t>
      </w:r>
      <w:r w:rsidR="00C16E19" w:rsidRPr="00325915">
        <w:rPr>
          <w:rFonts w:ascii="Arial" w:hAnsi="Arial" w:cs="Arial"/>
          <w:sz w:val="28"/>
          <w:szCs w:val="28"/>
        </w:rPr>
        <w:t xml:space="preserve"> </w:t>
      </w:r>
      <w:r w:rsidR="003D6925">
        <w:rPr>
          <w:rFonts w:ascii="Arial" w:hAnsi="Arial" w:cs="Arial"/>
          <w:b/>
          <w:i/>
          <w:sz w:val="28"/>
          <w:szCs w:val="28"/>
        </w:rPr>
        <w:t xml:space="preserve">C. Regidor Jesús Ramírez Sánchez: </w:t>
      </w:r>
      <w:r w:rsidR="003D6925">
        <w:rPr>
          <w:rFonts w:ascii="Arial" w:hAnsi="Arial" w:cs="Arial"/>
          <w:sz w:val="28"/>
          <w:szCs w:val="28"/>
        </w:rPr>
        <w:t>Sí</w:t>
      </w:r>
      <w:r w:rsidR="00EA3275">
        <w:rPr>
          <w:rFonts w:ascii="Arial" w:hAnsi="Arial" w:cs="Arial"/>
          <w:sz w:val="28"/>
          <w:szCs w:val="28"/>
        </w:rPr>
        <w:t>,</w:t>
      </w:r>
      <w:r w:rsidR="003D6925">
        <w:rPr>
          <w:rFonts w:ascii="Arial" w:hAnsi="Arial" w:cs="Arial"/>
          <w:sz w:val="28"/>
          <w:szCs w:val="28"/>
        </w:rPr>
        <w:t xml:space="preserve"> gracias S</w:t>
      </w:r>
      <w:r w:rsidR="00C16E19" w:rsidRPr="00325915">
        <w:rPr>
          <w:rFonts w:ascii="Arial" w:hAnsi="Arial" w:cs="Arial"/>
          <w:sz w:val="28"/>
          <w:szCs w:val="28"/>
        </w:rPr>
        <w:t>ecretaria</w:t>
      </w:r>
      <w:r w:rsidR="003D6925">
        <w:rPr>
          <w:rFonts w:ascii="Arial" w:hAnsi="Arial" w:cs="Arial"/>
          <w:sz w:val="28"/>
          <w:szCs w:val="28"/>
        </w:rPr>
        <w:t>.</w:t>
      </w:r>
      <w:r w:rsidR="00C16E19" w:rsidRPr="00325915">
        <w:rPr>
          <w:rFonts w:ascii="Arial" w:hAnsi="Arial" w:cs="Arial"/>
          <w:sz w:val="28"/>
          <w:szCs w:val="28"/>
        </w:rPr>
        <w:t xml:space="preserve"> Sí</w:t>
      </w:r>
      <w:r w:rsidR="003D6925">
        <w:rPr>
          <w:rFonts w:ascii="Arial" w:hAnsi="Arial" w:cs="Arial"/>
          <w:sz w:val="28"/>
          <w:szCs w:val="28"/>
        </w:rPr>
        <w:t>,</w:t>
      </w:r>
      <w:r w:rsidR="00C16E19" w:rsidRPr="00325915">
        <w:rPr>
          <w:rFonts w:ascii="Arial" w:hAnsi="Arial" w:cs="Arial"/>
          <w:sz w:val="28"/>
          <w:szCs w:val="28"/>
        </w:rPr>
        <w:t xml:space="preserve"> mi intervención iba más va más que nada</w:t>
      </w:r>
      <w:r w:rsidR="00EA3275">
        <w:rPr>
          <w:rFonts w:ascii="Arial" w:hAnsi="Arial" w:cs="Arial"/>
          <w:sz w:val="28"/>
          <w:szCs w:val="28"/>
        </w:rPr>
        <w:t>,</w:t>
      </w:r>
      <w:r w:rsidR="00C16E19" w:rsidRPr="00325915">
        <w:rPr>
          <w:rFonts w:ascii="Arial" w:hAnsi="Arial" w:cs="Arial"/>
          <w:sz w:val="28"/>
          <w:szCs w:val="28"/>
        </w:rPr>
        <w:t xml:space="preserve"> y la anterior</w:t>
      </w:r>
      <w:r w:rsidR="00EA3275">
        <w:rPr>
          <w:rFonts w:ascii="Arial" w:hAnsi="Arial" w:cs="Arial"/>
          <w:sz w:val="28"/>
          <w:szCs w:val="28"/>
        </w:rPr>
        <w:t>,</w:t>
      </w:r>
      <w:r w:rsidR="00C16E19" w:rsidRPr="00325915">
        <w:rPr>
          <w:rFonts w:ascii="Arial" w:hAnsi="Arial" w:cs="Arial"/>
          <w:sz w:val="28"/>
          <w:szCs w:val="28"/>
        </w:rPr>
        <w:t xml:space="preserve"> iba más que nada</w:t>
      </w:r>
      <w:r w:rsidR="00EA3275">
        <w:rPr>
          <w:rFonts w:ascii="Arial" w:hAnsi="Arial" w:cs="Arial"/>
          <w:sz w:val="28"/>
          <w:szCs w:val="28"/>
        </w:rPr>
        <w:t>,</w:t>
      </w:r>
      <w:r w:rsidR="00C16E19" w:rsidRPr="00325915">
        <w:rPr>
          <w:rFonts w:ascii="Arial" w:hAnsi="Arial" w:cs="Arial"/>
          <w:sz w:val="28"/>
          <w:szCs w:val="28"/>
        </w:rPr>
        <w:t xml:space="preserve"> al tema </w:t>
      </w:r>
      <w:r w:rsidR="00EA3275">
        <w:rPr>
          <w:rFonts w:ascii="Arial" w:hAnsi="Arial" w:cs="Arial"/>
          <w:sz w:val="28"/>
          <w:szCs w:val="28"/>
        </w:rPr>
        <w:t>de la forma. C</w:t>
      </w:r>
      <w:r w:rsidR="003D6925">
        <w:rPr>
          <w:rFonts w:ascii="Arial" w:hAnsi="Arial" w:cs="Arial"/>
          <w:sz w:val="28"/>
          <w:szCs w:val="28"/>
        </w:rPr>
        <w:t>oincido con la R</w:t>
      </w:r>
      <w:r w:rsidR="00C16E19" w:rsidRPr="00325915">
        <w:rPr>
          <w:rFonts w:ascii="Arial" w:hAnsi="Arial" w:cs="Arial"/>
          <w:sz w:val="28"/>
          <w:szCs w:val="28"/>
        </w:rPr>
        <w:t>egidora Laura</w:t>
      </w:r>
      <w:r w:rsidR="003D6925">
        <w:rPr>
          <w:rFonts w:ascii="Arial" w:hAnsi="Arial" w:cs="Arial"/>
          <w:sz w:val="28"/>
          <w:szCs w:val="28"/>
        </w:rPr>
        <w:t>, el tema de separar el Dictamen</w:t>
      </w:r>
      <w:r w:rsidR="00EA3275">
        <w:rPr>
          <w:rFonts w:ascii="Arial" w:hAnsi="Arial" w:cs="Arial"/>
          <w:sz w:val="28"/>
          <w:szCs w:val="28"/>
        </w:rPr>
        <w:t>,</w:t>
      </w:r>
      <w:r w:rsidR="003D6925">
        <w:rPr>
          <w:rFonts w:ascii="Arial" w:hAnsi="Arial" w:cs="Arial"/>
          <w:sz w:val="28"/>
          <w:szCs w:val="28"/>
        </w:rPr>
        <w:t xml:space="preserve"> en los dos Reglamentos</w:t>
      </w:r>
      <w:r w:rsidR="00EA3275">
        <w:rPr>
          <w:rFonts w:ascii="Arial" w:hAnsi="Arial" w:cs="Arial"/>
          <w:sz w:val="28"/>
          <w:szCs w:val="28"/>
        </w:rPr>
        <w:t>. I</w:t>
      </w:r>
      <w:r w:rsidR="003D6925">
        <w:rPr>
          <w:rFonts w:ascii="Arial" w:hAnsi="Arial" w:cs="Arial"/>
          <w:sz w:val="28"/>
          <w:szCs w:val="28"/>
        </w:rPr>
        <w:t>ba mi duda</w:t>
      </w:r>
      <w:r w:rsidR="00EA3275">
        <w:rPr>
          <w:rFonts w:ascii="Arial" w:hAnsi="Arial" w:cs="Arial"/>
          <w:sz w:val="28"/>
          <w:szCs w:val="28"/>
        </w:rPr>
        <w:t xml:space="preserve">, </w:t>
      </w:r>
      <w:r w:rsidR="003D6925">
        <w:rPr>
          <w:rFonts w:ascii="Arial" w:hAnsi="Arial" w:cs="Arial"/>
          <w:sz w:val="28"/>
          <w:szCs w:val="28"/>
        </w:rPr>
        <w:t>S</w:t>
      </w:r>
      <w:r w:rsidR="00C16E19" w:rsidRPr="00325915">
        <w:rPr>
          <w:rFonts w:ascii="Arial" w:hAnsi="Arial" w:cs="Arial"/>
          <w:sz w:val="28"/>
          <w:szCs w:val="28"/>
        </w:rPr>
        <w:t>índico</w:t>
      </w:r>
      <w:r w:rsidR="00EA3275">
        <w:rPr>
          <w:rFonts w:ascii="Arial" w:hAnsi="Arial" w:cs="Arial"/>
          <w:sz w:val="28"/>
          <w:szCs w:val="28"/>
        </w:rPr>
        <w:t>;</w:t>
      </w:r>
      <w:r w:rsidR="00C16E19" w:rsidRPr="00325915">
        <w:rPr>
          <w:rFonts w:ascii="Arial" w:hAnsi="Arial" w:cs="Arial"/>
          <w:sz w:val="28"/>
          <w:szCs w:val="28"/>
        </w:rPr>
        <w:t xml:space="preserve"> era</w:t>
      </w:r>
      <w:r w:rsidR="00EA3275">
        <w:rPr>
          <w:rFonts w:ascii="Arial" w:hAnsi="Arial" w:cs="Arial"/>
          <w:sz w:val="28"/>
          <w:szCs w:val="28"/>
        </w:rPr>
        <w:t>,</w:t>
      </w:r>
      <w:r w:rsidR="00C16E19" w:rsidRPr="00325915">
        <w:rPr>
          <w:rFonts w:ascii="Arial" w:hAnsi="Arial" w:cs="Arial"/>
          <w:sz w:val="28"/>
          <w:szCs w:val="28"/>
        </w:rPr>
        <w:t xml:space="preserve"> si</w:t>
      </w:r>
      <w:r w:rsidR="003D6925">
        <w:rPr>
          <w:rFonts w:ascii="Arial" w:hAnsi="Arial" w:cs="Arial"/>
          <w:sz w:val="28"/>
          <w:szCs w:val="28"/>
        </w:rPr>
        <w:t xml:space="preserve"> lo que</w:t>
      </w:r>
      <w:r w:rsidR="00EA3275">
        <w:rPr>
          <w:rFonts w:ascii="Arial" w:hAnsi="Arial" w:cs="Arial"/>
          <w:sz w:val="28"/>
          <w:szCs w:val="28"/>
        </w:rPr>
        <w:t>,</w:t>
      </w:r>
      <w:r w:rsidR="003D6925">
        <w:rPr>
          <w:rFonts w:ascii="Arial" w:hAnsi="Arial" w:cs="Arial"/>
          <w:sz w:val="28"/>
          <w:szCs w:val="28"/>
        </w:rPr>
        <w:t xml:space="preserve"> se plasma dentro de la I</w:t>
      </w:r>
      <w:r w:rsidR="00C16E19" w:rsidRPr="00325915">
        <w:rPr>
          <w:rFonts w:ascii="Arial" w:hAnsi="Arial" w:cs="Arial"/>
          <w:sz w:val="28"/>
          <w:szCs w:val="28"/>
        </w:rPr>
        <w:t>ni</w:t>
      </w:r>
      <w:r w:rsidR="003D6925">
        <w:rPr>
          <w:rFonts w:ascii="Arial" w:hAnsi="Arial" w:cs="Arial"/>
          <w:sz w:val="28"/>
          <w:szCs w:val="28"/>
        </w:rPr>
        <w:t>ciativa</w:t>
      </w:r>
      <w:r w:rsidR="00EA3275">
        <w:rPr>
          <w:rFonts w:ascii="Arial" w:hAnsi="Arial" w:cs="Arial"/>
          <w:sz w:val="28"/>
          <w:szCs w:val="28"/>
        </w:rPr>
        <w:t>,</w:t>
      </w:r>
      <w:r w:rsidR="003D6925">
        <w:rPr>
          <w:rFonts w:ascii="Arial" w:hAnsi="Arial" w:cs="Arial"/>
          <w:sz w:val="28"/>
          <w:szCs w:val="28"/>
        </w:rPr>
        <w:t xml:space="preserve"> que es la parte del Reglamento de A</w:t>
      </w:r>
      <w:r w:rsidR="00C16E19" w:rsidRPr="00325915">
        <w:rPr>
          <w:rFonts w:ascii="Arial" w:hAnsi="Arial" w:cs="Arial"/>
          <w:sz w:val="28"/>
          <w:szCs w:val="28"/>
        </w:rPr>
        <w:t>dministración</w:t>
      </w:r>
      <w:r w:rsidR="003D6925">
        <w:rPr>
          <w:rFonts w:ascii="Arial" w:hAnsi="Arial" w:cs="Arial"/>
          <w:sz w:val="28"/>
          <w:szCs w:val="28"/>
        </w:rPr>
        <w:t>,</w:t>
      </w:r>
      <w:r w:rsidR="00C16E19" w:rsidRPr="00325915">
        <w:rPr>
          <w:rFonts w:ascii="Arial" w:hAnsi="Arial" w:cs="Arial"/>
          <w:sz w:val="28"/>
          <w:szCs w:val="28"/>
        </w:rPr>
        <w:t xml:space="preserve"> hacía falta lo que yo hac</w:t>
      </w:r>
      <w:r w:rsidR="00EA3275">
        <w:rPr>
          <w:rFonts w:ascii="Arial" w:hAnsi="Arial" w:cs="Arial"/>
          <w:sz w:val="28"/>
          <w:szCs w:val="28"/>
        </w:rPr>
        <w:t>ía</w:t>
      </w:r>
      <w:r w:rsidR="00C16E19" w:rsidRPr="00325915">
        <w:rPr>
          <w:rFonts w:ascii="Arial" w:hAnsi="Arial" w:cs="Arial"/>
          <w:sz w:val="28"/>
          <w:szCs w:val="28"/>
        </w:rPr>
        <w:t xml:space="preserve"> é</w:t>
      </w:r>
      <w:r w:rsidR="003D6925">
        <w:rPr>
          <w:rFonts w:ascii="Arial" w:hAnsi="Arial" w:cs="Arial"/>
          <w:sz w:val="28"/>
          <w:szCs w:val="28"/>
        </w:rPr>
        <w:t>nfasis</w:t>
      </w:r>
      <w:r w:rsidR="00EA3275">
        <w:rPr>
          <w:rFonts w:ascii="Arial" w:hAnsi="Arial" w:cs="Arial"/>
          <w:sz w:val="28"/>
          <w:szCs w:val="28"/>
        </w:rPr>
        <w:t>,</w:t>
      </w:r>
      <w:r w:rsidR="003D6925">
        <w:rPr>
          <w:rFonts w:ascii="Arial" w:hAnsi="Arial" w:cs="Arial"/>
          <w:sz w:val="28"/>
          <w:szCs w:val="28"/>
        </w:rPr>
        <w:t xml:space="preserve"> hacía falta</w:t>
      </w:r>
      <w:r w:rsidR="00EA3275">
        <w:rPr>
          <w:rFonts w:ascii="Arial" w:hAnsi="Arial" w:cs="Arial"/>
          <w:sz w:val="28"/>
          <w:szCs w:val="28"/>
        </w:rPr>
        <w:t>,</w:t>
      </w:r>
      <w:r w:rsidR="003D6925">
        <w:rPr>
          <w:rFonts w:ascii="Arial" w:hAnsi="Arial" w:cs="Arial"/>
          <w:sz w:val="28"/>
          <w:szCs w:val="28"/>
        </w:rPr>
        <w:t xml:space="preserve"> el tema del Reglamento de P</w:t>
      </w:r>
      <w:r w:rsidR="00C16E19" w:rsidRPr="00325915">
        <w:rPr>
          <w:rFonts w:ascii="Arial" w:hAnsi="Arial" w:cs="Arial"/>
          <w:sz w:val="28"/>
          <w:szCs w:val="28"/>
        </w:rPr>
        <w:t>olicía</w:t>
      </w:r>
      <w:r w:rsidR="003D6925">
        <w:rPr>
          <w:rFonts w:ascii="Arial" w:hAnsi="Arial" w:cs="Arial"/>
          <w:sz w:val="28"/>
          <w:szCs w:val="28"/>
        </w:rPr>
        <w:t>, que se anexara dentro de la I</w:t>
      </w:r>
      <w:r w:rsidR="00C16E19" w:rsidRPr="00325915">
        <w:rPr>
          <w:rFonts w:ascii="Arial" w:hAnsi="Arial" w:cs="Arial"/>
          <w:sz w:val="28"/>
          <w:szCs w:val="28"/>
        </w:rPr>
        <w:t>niciativa</w:t>
      </w:r>
      <w:r w:rsidR="00EA3275">
        <w:rPr>
          <w:rFonts w:ascii="Arial" w:hAnsi="Arial" w:cs="Arial"/>
          <w:sz w:val="28"/>
          <w:szCs w:val="28"/>
        </w:rPr>
        <w:t>. N</w:t>
      </w:r>
      <w:r w:rsidR="00C16E19" w:rsidRPr="00325915">
        <w:rPr>
          <w:rFonts w:ascii="Arial" w:hAnsi="Arial" w:cs="Arial"/>
          <w:sz w:val="28"/>
          <w:szCs w:val="28"/>
        </w:rPr>
        <w:t>o sé</w:t>
      </w:r>
      <w:r w:rsidR="00EA3275">
        <w:rPr>
          <w:rFonts w:ascii="Arial" w:hAnsi="Arial" w:cs="Arial"/>
          <w:sz w:val="28"/>
          <w:szCs w:val="28"/>
        </w:rPr>
        <w:t>,</w:t>
      </w:r>
      <w:r w:rsidR="00C16E19" w:rsidRPr="00325915">
        <w:rPr>
          <w:rFonts w:ascii="Arial" w:hAnsi="Arial" w:cs="Arial"/>
          <w:sz w:val="28"/>
          <w:szCs w:val="28"/>
        </w:rPr>
        <w:t xml:space="preserve"> corríja</w:t>
      </w:r>
      <w:r w:rsidR="00EA3275">
        <w:rPr>
          <w:rFonts w:ascii="Arial" w:hAnsi="Arial" w:cs="Arial"/>
          <w:sz w:val="28"/>
          <w:szCs w:val="28"/>
        </w:rPr>
        <w:t xml:space="preserve">me, </w:t>
      </w:r>
      <w:r w:rsidR="003D6925">
        <w:rPr>
          <w:rFonts w:ascii="Arial" w:hAnsi="Arial" w:cs="Arial"/>
          <w:sz w:val="28"/>
          <w:szCs w:val="28"/>
        </w:rPr>
        <w:t>lo que se aprueba en una I</w:t>
      </w:r>
      <w:r w:rsidR="00C16E19" w:rsidRPr="00325915">
        <w:rPr>
          <w:rFonts w:ascii="Arial" w:hAnsi="Arial" w:cs="Arial"/>
          <w:sz w:val="28"/>
          <w:szCs w:val="28"/>
        </w:rPr>
        <w:t>niciativa</w:t>
      </w:r>
      <w:r w:rsidR="003D6925">
        <w:rPr>
          <w:rFonts w:ascii="Arial" w:hAnsi="Arial" w:cs="Arial"/>
          <w:sz w:val="28"/>
          <w:szCs w:val="28"/>
        </w:rPr>
        <w:t>,</w:t>
      </w:r>
      <w:r w:rsidR="00C16E19" w:rsidRPr="00325915">
        <w:rPr>
          <w:rFonts w:ascii="Arial" w:hAnsi="Arial" w:cs="Arial"/>
          <w:sz w:val="28"/>
          <w:szCs w:val="28"/>
        </w:rPr>
        <w:t xml:space="preserve"> es lo que se ejecuta por </w:t>
      </w:r>
      <w:r w:rsidR="003D6925">
        <w:rPr>
          <w:rFonts w:ascii="Arial" w:hAnsi="Arial" w:cs="Arial"/>
          <w:sz w:val="28"/>
          <w:szCs w:val="28"/>
        </w:rPr>
        <w:t>parte del E</w:t>
      </w:r>
      <w:r w:rsidR="00C16E19" w:rsidRPr="00325915">
        <w:rPr>
          <w:rFonts w:ascii="Arial" w:hAnsi="Arial" w:cs="Arial"/>
          <w:sz w:val="28"/>
          <w:szCs w:val="28"/>
        </w:rPr>
        <w:t>jecutivo</w:t>
      </w:r>
      <w:r w:rsidR="003D6925">
        <w:rPr>
          <w:rFonts w:ascii="Arial" w:hAnsi="Arial" w:cs="Arial"/>
          <w:sz w:val="28"/>
          <w:szCs w:val="28"/>
        </w:rPr>
        <w:t>, lo que mandamos, ordenamos nosotros como R</w:t>
      </w:r>
      <w:r w:rsidR="00C16E19" w:rsidRPr="00325915">
        <w:rPr>
          <w:rFonts w:ascii="Arial" w:hAnsi="Arial" w:cs="Arial"/>
          <w:sz w:val="28"/>
          <w:szCs w:val="28"/>
        </w:rPr>
        <w:t>egidores</w:t>
      </w:r>
      <w:r w:rsidR="00EA3275">
        <w:rPr>
          <w:rFonts w:ascii="Arial" w:hAnsi="Arial" w:cs="Arial"/>
          <w:sz w:val="28"/>
          <w:szCs w:val="28"/>
        </w:rPr>
        <w:t>. E</w:t>
      </w:r>
      <w:r w:rsidR="00C16E19" w:rsidRPr="00325915">
        <w:rPr>
          <w:rFonts w:ascii="Arial" w:hAnsi="Arial" w:cs="Arial"/>
          <w:sz w:val="28"/>
          <w:szCs w:val="28"/>
        </w:rPr>
        <w:t>ntonces</w:t>
      </w:r>
      <w:r w:rsidR="003D6925">
        <w:rPr>
          <w:rFonts w:ascii="Arial" w:hAnsi="Arial" w:cs="Arial"/>
          <w:sz w:val="28"/>
          <w:szCs w:val="28"/>
        </w:rPr>
        <w:t>, p</w:t>
      </w:r>
      <w:r w:rsidR="00C16E19" w:rsidRPr="00325915">
        <w:rPr>
          <w:rFonts w:ascii="Arial" w:hAnsi="Arial" w:cs="Arial"/>
          <w:sz w:val="28"/>
          <w:szCs w:val="28"/>
        </w:rPr>
        <w:t>ues solame</w:t>
      </w:r>
      <w:r w:rsidR="003D6925">
        <w:rPr>
          <w:rFonts w:ascii="Arial" w:hAnsi="Arial" w:cs="Arial"/>
          <w:sz w:val="28"/>
          <w:szCs w:val="28"/>
        </w:rPr>
        <w:t>nte se ordenaría el tema de la U</w:t>
      </w:r>
      <w:r w:rsidR="00C16E19" w:rsidRPr="00325915">
        <w:rPr>
          <w:rFonts w:ascii="Arial" w:hAnsi="Arial" w:cs="Arial"/>
          <w:sz w:val="28"/>
          <w:szCs w:val="28"/>
        </w:rPr>
        <w:t xml:space="preserve">nidad </w:t>
      </w:r>
      <w:r w:rsidR="003D6925" w:rsidRPr="003D6925">
        <w:rPr>
          <w:rFonts w:ascii="Arial" w:hAnsi="Arial" w:cs="Arial"/>
          <w:sz w:val="28"/>
          <w:szCs w:val="28"/>
        </w:rPr>
        <w:t>E</w:t>
      </w:r>
      <w:r w:rsidR="00C16E19" w:rsidRPr="00325915">
        <w:rPr>
          <w:rFonts w:ascii="Arial" w:hAnsi="Arial" w:cs="Arial"/>
          <w:sz w:val="28"/>
          <w:szCs w:val="28"/>
        </w:rPr>
        <w:t>specializada</w:t>
      </w:r>
      <w:r w:rsidR="003D6925">
        <w:rPr>
          <w:rFonts w:ascii="Arial" w:hAnsi="Arial" w:cs="Arial"/>
          <w:sz w:val="28"/>
          <w:szCs w:val="28"/>
        </w:rPr>
        <w:t xml:space="preserve">. </w:t>
      </w:r>
      <w:r w:rsidR="00C16E19" w:rsidRPr="00325915">
        <w:rPr>
          <w:rFonts w:ascii="Arial" w:hAnsi="Arial" w:cs="Arial"/>
          <w:sz w:val="28"/>
          <w:szCs w:val="28"/>
        </w:rPr>
        <w:t>Esa es mi intervención</w:t>
      </w:r>
      <w:r w:rsidR="003D6925">
        <w:rPr>
          <w:rFonts w:ascii="Arial" w:hAnsi="Arial" w:cs="Arial"/>
          <w:sz w:val="28"/>
          <w:szCs w:val="28"/>
        </w:rPr>
        <w:t>,</w:t>
      </w:r>
      <w:r w:rsidR="00C16E19" w:rsidRPr="00325915">
        <w:rPr>
          <w:rFonts w:ascii="Arial" w:hAnsi="Arial" w:cs="Arial"/>
          <w:sz w:val="28"/>
          <w:szCs w:val="28"/>
        </w:rPr>
        <w:t xml:space="preserve"> gracias</w:t>
      </w:r>
      <w:r w:rsidR="003D6925">
        <w:rPr>
          <w:rFonts w:ascii="Arial" w:hAnsi="Arial" w:cs="Arial"/>
          <w:sz w:val="28"/>
          <w:szCs w:val="28"/>
        </w:rPr>
        <w:t xml:space="preserve">. </w:t>
      </w:r>
      <w:r w:rsidR="003D6925">
        <w:rPr>
          <w:rFonts w:ascii="Arial" w:hAnsi="Arial" w:cs="Arial"/>
          <w:b/>
          <w:i/>
          <w:sz w:val="28"/>
          <w:szCs w:val="28"/>
        </w:rPr>
        <w:t xml:space="preserve">C. Regidora Mónica Reynoso Romero: </w:t>
      </w:r>
      <w:r w:rsidR="003D6925">
        <w:rPr>
          <w:rFonts w:ascii="Arial" w:hAnsi="Arial" w:cs="Arial"/>
          <w:sz w:val="28"/>
          <w:szCs w:val="28"/>
        </w:rPr>
        <w:t>G</w:t>
      </w:r>
      <w:r w:rsidR="00C16E19" w:rsidRPr="00325915">
        <w:rPr>
          <w:rFonts w:ascii="Arial" w:hAnsi="Arial" w:cs="Arial"/>
          <w:sz w:val="28"/>
          <w:szCs w:val="28"/>
        </w:rPr>
        <w:t>racias</w:t>
      </w:r>
      <w:r w:rsidR="003D6925">
        <w:rPr>
          <w:rFonts w:ascii="Arial" w:hAnsi="Arial" w:cs="Arial"/>
          <w:sz w:val="28"/>
          <w:szCs w:val="28"/>
        </w:rPr>
        <w:t>,</w:t>
      </w:r>
      <w:r w:rsidR="00C16E19" w:rsidRPr="00325915">
        <w:rPr>
          <w:rFonts w:ascii="Arial" w:hAnsi="Arial" w:cs="Arial"/>
          <w:sz w:val="28"/>
          <w:szCs w:val="28"/>
        </w:rPr>
        <w:t xml:space="preserve"> buenas tardes</w:t>
      </w:r>
      <w:r w:rsidR="003D6925">
        <w:rPr>
          <w:rFonts w:ascii="Arial" w:hAnsi="Arial" w:cs="Arial"/>
          <w:sz w:val="28"/>
          <w:szCs w:val="28"/>
        </w:rPr>
        <w:t>. M</w:t>
      </w:r>
      <w:r w:rsidR="00C16E19" w:rsidRPr="00325915">
        <w:rPr>
          <w:rFonts w:ascii="Arial" w:hAnsi="Arial" w:cs="Arial"/>
          <w:sz w:val="28"/>
          <w:szCs w:val="28"/>
        </w:rPr>
        <w:t>i</w:t>
      </w:r>
      <w:r w:rsidR="003D6925">
        <w:rPr>
          <w:rFonts w:ascii="Arial" w:hAnsi="Arial" w:cs="Arial"/>
          <w:sz w:val="28"/>
          <w:szCs w:val="28"/>
        </w:rPr>
        <w:t xml:space="preserve"> comentario es</w:t>
      </w:r>
      <w:r w:rsidR="00EA3275">
        <w:rPr>
          <w:rFonts w:ascii="Arial" w:hAnsi="Arial" w:cs="Arial"/>
          <w:sz w:val="28"/>
          <w:szCs w:val="28"/>
        </w:rPr>
        <w:t>,</w:t>
      </w:r>
      <w:r w:rsidR="003D6925">
        <w:rPr>
          <w:rFonts w:ascii="Arial" w:hAnsi="Arial" w:cs="Arial"/>
          <w:sz w:val="28"/>
          <w:szCs w:val="28"/>
        </w:rPr>
        <w:t xml:space="preserve"> </w:t>
      </w:r>
      <w:r w:rsidR="003D6925">
        <w:rPr>
          <w:rFonts w:ascii="Arial" w:hAnsi="Arial" w:cs="Arial"/>
          <w:sz w:val="28"/>
          <w:szCs w:val="28"/>
        </w:rPr>
        <w:lastRenderedPageBreak/>
        <w:t>relacionado a lo que comenta ahorita el R</w:t>
      </w:r>
      <w:r w:rsidR="00C16E19" w:rsidRPr="00325915">
        <w:rPr>
          <w:rFonts w:ascii="Arial" w:hAnsi="Arial" w:cs="Arial"/>
          <w:sz w:val="28"/>
          <w:szCs w:val="28"/>
        </w:rPr>
        <w:t>egidor Jesús</w:t>
      </w:r>
      <w:r w:rsidR="00EA3275">
        <w:rPr>
          <w:rFonts w:ascii="Arial" w:hAnsi="Arial" w:cs="Arial"/>
          <w:sz w:val="28"/>
          <w:szCs w:val="28"/>
        </w:rPr>
        <w:t>. P</w:t>
      </w:r>
      <w:r w:rsidR="00C16E19" w:rsidRPr="00325915">
        <w:rPr>
          <w:rFonts w:ascii="Arial" w:hAnsi="Arial" w:cs="Arial"/>
          <w:sz w:val="28"/>
          <w:szCs w:val="28"/>
        </w:rPr>
        <w:t>ero</w:t>
      </w:r>
      <w:r w:rsidR="00EA3275">
        <w:rPr>
          <w:rFonts w:ascii="Arial" w:hAnsi="Arial" w:cs="Arial"/>
          <w:sz w:val="28"/>
          <w:szCs w:val="28"/>
        </w:rPr>
        <w:t>,</w:t>
      </w:r>
      <w:r w:rsidR="00C16E19" w:rsidRPr="00325915">
        <w:rPr>
          <w:rFonts w:ascii="Arial" w:hAnsi="Arial" w:cs="Arial"/>
          <w:sz w:val="28"/>
          <w:szCs w:val="28"/>
        </w:rPr>
        <w:t xml:space="preserve"> en la página 10</w:t>
      </w:r>
      <w:r w:rsidR="003D6925">
        <w:rPr>
          <w:rFonts w:ascii="Arial" w:hAnsi="Arial" w:cs="Arial"/>
          <w:sz w:val="28"/>
          <w:szCs w:val="28"/>
        </w:rPr>
        <w:t xml:space="preserve"> diez, ahorita comentaba el R</w:t>
      </w:r>
      <w:r w:rsidR="00C16E19" w:rsidRPr="00325915">
        <w:rPr>
          <w:rFonts w:ascii="Arial" w:hAnsi="Arial" w:cs="Arial"/>
          <w:sz w:val="28"/>
          <w:szCs w:val="28"/>
        </w:rPr>
        <w:t>egidor Jorge de Jesús</w:t>
      </w:r>
      <w:r w:rsidR="003D6925">
        <w:rPr>
          <w:rFonts w:ascii="Arial" w:hAnsi="Arial" w:cs="Arial"/>
          <w:sz w:val="28"/>
          <w:szCs w:val="28"/>
        </w:rPr>
        <w:t>,</w:t>
      </w:r>
      <w:r w:rsidR="00C16E19" w:rsidRPr="00325915">
        <w:rPr>
          <w:rFonts w:ascii="Arial" w:hAnsi="Arial" w:cs="Arial"/>
          <w:sz w:val="28"/>
          <w:szCs w:val="28"/>
        </w:rPr>
        <w:t xml:space="preserve"> siento todavía una laguna</w:t>
      </w:r>
      <w:r w:rsidR="003D6925">
        <w:rPr>
          <w:rFonts w:ascii="Arial" w:hAnsi="Arial" w:cs="Arial"/>
          <w:sz w:val="28"/>
          <w:szCs w:val="28"/>
        </w:rPr>
        <w:t>. A</w:t>
      </w:r>
      <w:r w:rsidR="00C16E19" w:rsidRPr="00325915">
        <w:rPr>
          <w:rFonts w:ascii="Arial" w:hAnsi="Arial" w:cs="Arial"/>
          <w:sz w:val="28"/>
          <w:szCs w:val="28"/>
        </w:rPr>
        <w:t>quí</w:t>
      </w:r>
      <w:r w:rsidR="003D6925">
        <w:rPr>
          <w:rFonts w:ascii="Arial" w:hAnsi="Arial" w:cs="Arial"/>
          <w:sz w:val="28"/>
          <w:szCs w:val="28"/>
        </w:rPr>
        <w:t>, S</w:t>
      </w:r>
      <w:r w:rsidR="00C16E19" w:rsidRPr="00325915">
        <w:rPr>
          <w:rFonts w:ascii="Arial" w:hAnsi="Arial" w:cs="Arial"/>
          <w:sz w:val="28"/>
          <w:szCs w:val="28"/>
        </w:rPr>
        <w:t>índico</w:t>
      </w:r>
      <w:r w:rsidR="003D6925">
        <w:rPr>
          <w:rFonts w:ascii="Arial" w:hAnsi="Arial" w:cs="Arial"/>
          <w:sz w:val="28"/>
          <w:szCs w:val="28"/>
        </w:rPr>
        <w:t>,</w:t>
      </w:r>
      <w:r w:rsidR="00C16E19" w:rsidRPr="00325915">
        <w:rPr>
          <w:rFonts w:ascii="Arial" w:hAnsi="Arial" w:cs="Arial"/>
          <w:sz w:val="28"/>
          <w:szCs w:val="28"/>
        </w:rPr>
        <w:t xml:space="preserve"> </w:t>
      </w:r>
      <w:r w:rsidR="00EA3275">
        <w:rPr>
          <w:rFonts w:ascii="Arial" w:hAnsi="Arial" w:cs="Arial"/>
          <w:sz w:val="28"/>
          <w:szCs w:val="28"/>
        </w:rPr>
        <w:t xml:space="preserve">en </w:t>
      </w:r>
      <w:r w:rsidR="00C16E19" w:rsidRPr="00325915">
        <w:rPr>
          <w:rFonts w:ascii="Arial" w:hAnsi="Arial" w:cs="Arial"/>
          <w:sz w:val="28"/>
          <w:szCs w:val="28"/>
        </w:rPr>
        <w:t>donde viene</w:t>
      </w:r>
      <w:r w:rsidR="00EA3275">
        <w:rPr>
          <w:rFonts w:ascii="Arial" w:hAnsi="Arial" w:cs="Arial"/>
          <w:sz w:val="28"/>
          <w:szCs w:val="28"/>
        </w:rPr>
        <w:t>,</w:t>
      </w:r>
      <w:r w:rsidR="00C16E19" w:rsidRPr="00325915">
        <w:rPr>
          <w:rFonts w:ascii="Arial" w:hAnsi="Arial" w:cs="Arial"/>
          <w:sz w:val="28"/>
          <w:szCs w:val="28"/>
        </w:rPr>
        <w:t xml:space="preserve"> en la página número 10</w:t>
      </w:r>
      <w:r w:rsidR="003D6925">
        <w:rPr>
          <w:rFonts w:ascii="Arial" w:hAnsi="Arial" w:cs="Arial"/>
          <w:sz w:val="28"/>
          <w:szCs w:val="28"/>
        </w:rPr>
        <w:t xml:space="preserve"> diez, viene un A</w:t>
      </w:r>
      <w:r w:rsidR="00C16E19" w:rsidRPr="00325915">
        <w:rPr>
          <w:rFonts w:ascii="Arial" w:hAnsi="Arial" w:cs="Arial"/>
          <w:sz w:val="28"/>
          <w:szCs w:val="28"/>
        </w:rPr>
        <w:t>rticulado</w:t>
      </w:r>
      <w:r w:rsidR="003D6925">
        <w:rPr>
          <w:rFonts w:ascii="Arial" w:hAnsi="Arial" w:cs="Arial"/>
          <w:sz w:val="28"/>
          <w:szCs w:val="28"/>
        </w:rPr>
        <w:t>,</w:t>
      </w:r>
      <w:r w:rsidR="00C16E19" w:rsidRPr="00325915">
        <w:rPr>
          <w:rFonts w:ascii="Arial" w:hAnsi="Arial" w:cs="Arial"/>
          <w:sz w:val="28"/>
          <w:szCs w:val="28"/>
        </w:rPr>
        <w:t xml:space="preserve"> como número </w:t>
      </w:r>
      <w:r w:rsidR="003D6925">
        <w:rPr>
          <w:rFonts w:ascii="Arial" w:hAnsi="Arial" w:cs="Arial"/>
          <w:sz w:val="28"/>
          <w:szCs w:val="28"/>
        </w:rPr>
        <w:t xml:space="preserve">2 </w:t>
      </w:r>
      <w:r w:rsidR="00C16E19" w:rsidRPr="00325915">
        <w:rPr>
          <w:rFonts w:ascii="Arial" w:hAnsi="Arial" w:cs="Arial"/>
          <w:sz w:val="28"/>
          <w:szCs w:val="28"/>
        </w:rPr>
        <w:t>dos</w:t>
      </w:r>
      <w:r w:rsidR="003D6925">
        <w:rPr>
          <w:rFonts w:ascii="Arial" w:hAnsi="Arial" w:cs="Arial"/>
          <w:sz w:val="28"/>
          <w:szCs w:val="28"/>
        </w:rPr>
        <w:t>,</w:t>
      </w:r>
      <w:r w:rsidR="00C16E19" w:rsidRPr="00325915">
        <w:rPr>
          <w:rFonts w:ascii="Arial" w:hAnsi="Arial" w:cs="Arial"/>
          <w:sz w:val="28"/>
          <w:szCs w:val="28"/>
        </w:rPr>
        <w:t xml:space="preserve"> pero</w:t>
      </w:r>
      <w:r w:rsidR="00EA3275">
        <w:rPr>
          <w:rFonts w:ascii="Arial" w:hAnsi="Arial" w:cs="Arial"/>
          <w:sz w:val="28"/>
          <w:szCs w:val="28"/>
        </w:rPr>
        <w:t>,</w:t>
      </w:r>
      <w:r w:rsidR="00C16E19" w:rsidRPr="00325915">
        <w:rPr>
          <w:rFonts w:ascii="Arial" w:hAnsi="Arial" w:cs="Arial"/>
          <w:sz w:val="28"/>
          <w:szCs w:val="28"/>
        </w:rPr>
        <w:t xml:space="preserve"> no sé de dónde se desprende</w:t>
      </w:r>
      <w:r w:rsidR="003D6925">
        <w:rPr>
          <w:rFonts w:ascii="Arial" w:hAnsi="Arial" w:cs="Arial"/>
          <w:sz w:val="28"/>
          <w:szCs w:val="28"/>
        </w:rPr>
        <w:t>,</w:t>
      </w:r>
      <w:r w:rsidR="00C16E19" w:rsidRPr="00325915">
        <w:rPr>
          <w:rFonts w:ascii="Arial" w:hAnsi="Arial" w:cs="Arial"/>
          <w:sz w:val="28"/>
          <w:szCs w:val="28"/>
        </w:rPr>
        <w:t xml:space="preserve"> </w:t>
      </w:r>
      <w:r w:rsidR="003D6925">
        <w:rPr>
          <w:rFonts w:ascii="Arial" w:hAnsi="Arial" w:cs="Arial"/>
          <w:sz w:val="28"/>
          <w:szCs w:val="28"/>
        </w:rPr>
        <w:t>porque viene del A</w:t>
      </w:r>
      <w:r w:rsidR="00C16E19" w:rsidRPr="00325915">
        <w:rPr>
          <w:rFonts w:ascii="Arial" w:hAnsi="Arial" w:cs="Arial"/>
          <w:sz w:val="28"/>
          <w:szCs w:val="28"/>
        </w:rPr>
        <w:t>rtículo 55</w:t>
      </w:r>
      <w:r w:rsidR="003D6925">
        <w:rPr>
          <w:rFonts w:ascii="Arial" w:hAnsi="Arial" w:cs="Arial"/>
          <w:sz w:val="28"/>
          <w:szCs w:val="28"/>
        </w:rPr>
        <w:t xml:space="preserve"> cincuenta y cinco. E</w:t>
      </w:r>
      <w:r w:rsidR="00C16E19" w:rsidRPr="00325915">
        <w:rPr>
          <w:rFonts w:ascii="Arial" w:hAnsi="Arial" w:cs="Arial"/>
          <w:sz w:val="28"/>
          <w:szCs w:val="28"/>
        </w:rPr>
        <w:t>ntonces</w:t>
      </w:r>
      <w:r w:rsidR="003D6925">
        <w:rPr>
          <w:rFonts w:ascii="Arial" w:hAnsi="Arial" w:cs="Arial"/>
          <w:sz w:val="28"/>
          <w:szCs w:val="28"/>
        </w:rPr>
        <w:t xml:space="preserve">, después de venir una serie </w:t>
      </w:r>
      <w:r w:rsidR="00C16E19" w:rsidRPr="00325915">
        <w:rPr>
          <w:rFonts w:ascii="Arial" w:hAnsi="Arial" w:cs="Arial"/>
          <w:sz w:val="28"/>
          <w:szCs w:val="28"/>
        </w:rPr>
        <w:t>de fracciones</w:t>
      </w:r>
      <w:r w:rsidR="003D6925">
        <w:rPr>
          <w:rFonts w:ascii="Arial" w:hAnsi="Arial" w:cs="Arial"/>
          <w:sz w:val="28"/>
          <w:szCs w:val="28"/>
        </w:rPr>
        <w:t>,</w:t>
      </w:r>
      <w:r w:rsidR="00C16E19" w:rsidRPr="00325915">
        <w:rPr>
          <w:rFonts w:ascii="Arial" w:hAnsi="Arial" w:cs="Arial"/>
          <w:sz w:val="28"/>
          <w:szCs w:val="28"/>
        </w:rPr>
        <w:t xml:space="preserve"> viene el punto número </w:t>
      </w:r>
      <w:r w:rsidR="003D6925">
        <w:rPr>
          <w:rFonts w:ascii="Arial" w:hAnsi="Arial" w:cs="Arial"/>
          <w:sz w:val="28"/>
          <w:szCs w:val="28"/>
        </w:rPr>
        <w:t xml:space="preserve">2 </w:t>
      </w:r>
      <w:r w:rsidR="00C16E19" w:rsidRPr="00325915">
        <w:rPr>
          <w:rFonts w:ascii="Arial" w:hAnsi="Arial" w:cs="Arial"/>
          <w:sz w:val="28"/>
          <w:szCs w:val="28"/>
        </w:rPr>
        <w:t>dos</w:t>
      </w:r>
      <w:r w:rsidR="003D6925">
        <w:rPr>
          <w:rFonts w:ascii="Arial" w:hAnsi="Arial" w:cs="Arial"/>
          <w:sz w:val="28"/>
          <w:szCs w:val="28"/>
        </w:rPr>
        <w:t>,</w:t>
      </w:r>
      <w:r w:rsidR="00C16E19" w:rsidRPr="00325915">
        <w:rPr>
          <w:rFonts w:ascii="Arial" w:hAnsi="Arial" w:cs="Arial"/>
          <w:sz w:val="28"/>
          <w:szCs w:val="28"/>
        </w:rPr>
        <w:t xml:space="preserve"> o nos est</w:t>
      </w:r>
      <w:r w:rsidR="003D6925">
        <w:rPr>
          <w:rFonts w:ascii="Arial" w:hAnsi="Arial" w:cs="Arial"/>
          <w:sz w:val="28"/>
          <w:szCs w:val="28"/>
        </w:rPr>
        <w:t xml:space="preserve">amos brincando el punto número </w:t>
      </w:r>
      <w:r w:rsidR="00C16E19" w:rsidRPr="00325915">
        <w:rPr>
          <w:rFonts w:ascii="Arial" w:hAnsi="Arial" w:cs="Arial"/>
          <w:sz w:val="28"/>
          <w:szCs w:val="28"/>
        </w:rPr>
        <w:t>uno</w:t>
      </w:r>
      <w:r w:rsidR="003D6925">
        <w:rPr>
          <w:rFonts w:ascii="Arial" w:hAnsi="Arial" w:cs="Arial"/>
          <w:sz w:val="28"/>
          <w:szCs w:val="28"/>
        </w:rPr>
        <w:t>, que s</w:t>
      </w:r>
      <w:r w:rsidR="00C16E19" w:rsidRPr="00325915">
        <w:rPr>
          <w:rFonts w:ascii="Arial" w:hAnsi="Arial" w:cs="Arial"/>
          <w:sz w:val="28"/>
          <w:szCs w:val="28"/>
        </w:rPr>
        <w:t>ería nada más</w:t>
      </w:r>
      <w:r w:rsidR="003D6925">
        <w:rPr>
          <w:rFonts w:ascii="Arial" w:hAnsi="Arial" w:cs="Arial"/>
          <w:sz w:val="28"/>
          <w:szCs w:val="28"/>
        </w:rPr>
        <w:t>,</w:t>
      </w:r>
      <w:r w:rsidR="00C16E19" w:rsidRPr="00325915">
        <w:rPr>
          <w:rFonts w:ascii="Arial" w:hAnsi="Arial" w:cs="Arial"/>
          <w:sz w:val="28"/>
          <w:szCs w:val="28"/>
        </w:rPr>
        <w:t xml:space="preserve"> un error de dedo</w:t>
      </w:r>
      <w:r w:rsidR="003D6925">
        <w:rPr>
          <w:rFonts w:ascii="Arial" w:hAnsi="Arial" w:cs="Arial"/>
          <w:sz w:val="28"/>
          <w:szCs w:val="28"/>
        </w:rPr>
        <w:t>. Quisiera aquí la aclaración del A</w:t>
      </w:r>
      <w:r w:rsidR="00C16E19" w:rsidRPr="00325915">
        <w:rPr>
          <w:rFonts w:ascii="Arial" w:hAnsi="Arial" w:cs="Arial"/>
          <w:sz w:val="28"/>
          <w:szCs w:val="28"/>
        </w:rPr>
        <w:t>rtículo 55</w:t>
      </w:r>
      <w:r w:rsidR="003D6925">
        <w:rPr>
          <w:rFonts w:ascii="Arial" w:hAnsi="Arial" w:cs="Arial"/>
          <w:sz w:val="28"/>
          <w:szCs w:val="28"/>
        </w:rPr>
        <w:t xml:space="preserve"> cincuenta y cinco, o a qué Artículo se está refiriendo </w:t>
      </w:r>
      <w:r w:rsidR="00C16E19" w:rsidRPr="00325915">
        <w:rPr>
          <w:rFonts w:ascii="Arial" w:hAnsi="Arial" w:cs="Arial"/>
          <w:sz w:val="28"/>
          <w:szCs w:val="28"/>
        </w:rPr>
        <w:t>en el segundo cuadro</w:t>
      </w:r>
      <w:r w:rsidR="003D6925">
        <w:rPr>
          <w:rFonts w:ascii="Arial" w:hAnsi="Arial" w:cs="Arial"/>
          <w:sz w:val="28"/>
          <w:szCs w:val="28"/>
        </w:rPr>
        <w:t>, del A</w:t>
      </w:r>
      <w:r w:rsidR="00C16E19" w:rsidRPr="00325915">
        <w:rPr>
          <w:rFonts w:ascii="Arial" w:hAnsi="Arial" w:cs="Arial"/>
          <w:sz w:val="28"/>
          <w:szCs w:val="28"/>
        </w:rPr>
        <w:t>rtículo 55</w:t>
      </w:r>
      <w:r w:rsidR="003D6925">
        <w:rPr>
          <w:rFonts w:ascii="Arial" w:hAnsi="Arial" w:cs="Arial"/>
          <w:sz w:val="28"/>
          <w:szCs w:val="28"/>
        </w:rPr>
        <w:t xml:space="preserve"> cincuenta y cinco,</w:t>
      </w:r>
      <w:r w:rsidR="00C16E19" w:rsidRPr="00325915">
        <w:rPr>
          <w:rFonts w:ascii="Arial" w:hAnsi="Arial" w:cs="Arial"/>
          <w:sz w:val="28"/>
          <w:szCs w:val="28"/>
        </w:rPr>
        <w:t xml:space="preserve"> cua</w:t>
      </w:r>
      <w:r w:rsidR="003D6925">
        <w:rPr>
          <w:rFonts w:ascii="Arial" w:hAnsi="Arial" w:cs="Arial"/>
          <w:sz w:val="28"/>
          <w:szCs w:val="28"/>
        </w:rPr>
        <w:t>ndo</w:t>
      </w:r>
      <w:r w:rsidR="00EA3275">
        <w:rPr>
          <w:rFonts w:ascii="Arial" w:hAnsi="Arial" w:cs="Arial"/>
          <w:sz w:val="28"/>
          <w:szCs w:val="28"/>
        </w:rPr>
        <w:t xml:space="preserve"> manifiesta el punto número dos, </w:t>
      </w:r>
      <w:r w:rsidR="003D6925">
        <w:rPr>
          <w:rFonts w:ascii="Arial" w:hAnsi="Arial" w:cs="Arial"/>
          <w:sz w:val="28"/>
          <w:szCs w:val="28"/>
        </w:rPr>
        <w:t xml:space="preserve">porque no tiene </w:t>
      </w:r>
      <w:r w:rsidR="00C16E19" w:rsidRPr="00325915">
        <w:rPr>
          <w:rFonts w:ascii="Arial" w:hAnsi="Arial" w:cs="Arial"/>
          <w:sz w:val="28"/>
          <w:szCs w:val="28"/>
        </w:rPr>
        <w:t>continuidad</w:t>
      </w:r>
      <w:r w:rsidR="003D6925">
        <w:rPr>
          <w:rFonts w:ascii="Arial" w:hAnsi="Arial" w:cs="Arial"/>
          <w:sz w:val="28"/>
          <w:szCs w:val="28"/>
        </w:rPr>
        <w:t>,</w:t>
      </w:r>
      <w:r w:rsidR="00C16E19" w:rsidRPr="00325915">
        <w:rPr>
          <w:rFonts w:ascii="Arial" w:hAnsi="Arial" w:cs="Arial"/>
          <w:sz w:val="28"/>
          <w:szCs w:val="28"/>
        </w:rPr>
        <w:t xml:space="preserve"> gracias</w:t>
      </w:r>
      <w:r w:rsidR="003D6925">
        <w:rPr>
          <w:rFonts w:ascii="Arial" w:hAnsi="Arial" w:cs="Arial"/>
          <w:sz w:val="28"/>
          <w:szCs w:val="28"/>
        </w:rPr>
        <w:t>.</w:t>
      </w:r>
      <w:r w:rsidR="00C16E19" w:rsidRPr="00325915">
        <w:rPr>
          <w:rFonts w:ascii="Arial" w:hAnsi="Arial" w:cs="Arial"/>
          <w:sz w:val="28"/>
          <w:szCs w:val="28"/>
        </w:rPr>
        <w:t xml:space="preserve"> </w:t>
      </w:r>
      <w:r w:rsidR="003D6925">
        <w:rPr>
          <w:rFonts w:ascii="Arial" w:hAnsi="Arial" w:cs="Arial"/>
          <w:b/>
          <w:i/>
          <w:sz w:val="28"/>
          <w:szCs w:val="28"/>
        </w:rPr>
        <w:t>C. Síndico Municipal Magali Casillas Contreras:</w:t>
      </w:r>
      <w:r w:rsidR="003D6925">
        <w:rPr>
          <w:rFonts w:ascii="Arial" w:hAnsi="Arial" w:cs="Arial"/>
          <w:sz w:val="28"/>
          <w:szCs w:val="28"/>
        </w:rPr>
        <w:t xml:space="preserve"> Bien, </w:t>
      </w:r>
      <w:r w:rsidR="00C16E19" w:rsidRPr="00325915">
        <w:rPr>
          <w:rFonts w:ascii="Arial" w:hAnsi="Arial" w:cs="Arial"/>
          <w:sz w:val="28"/>
          <w:szCs w:val="28"/>
        </w:rPr>
        <w:t>comenté hace un hace un momento</w:t>
      </w:r>
      <w:r w:rsidR="00EA3275">
        <w:rPr>
          <w:rFonts w:ascii="Arial" w:hAnsi="Arial" w:cs="Arial"/>
          <w:sz w:val="28"/>
          <w:szCs w:val="28"/>
        </w:rPr>
        <w:t xml:space="preserve">; </w:t>
      </w:r>
      <w:r w:rsidR="003D6925">
        <w:rPr>
          <w:rFonts w:ascii="Arial" w:hAnsi="Arial" w:cs="Arial"/>
          <w:sz w:val="28"/>
          <w:szCs w:val="28"/>
        </w:rPr>
        <w:t xml:space="preserve">me gustaría </w:t>
      </w:r>
      <w:r w:rsidR="00C16E19" w:rsidRPr="00325915">
        <w:rPr>
          <w:rFonts w:ascii="Arial" w:hAnsi="Arial" w:cs="Arial"/>
          <w:sz w:val="28"/>
          <w:szCs w:val="28"/>
        </w:rPr>
        <w:t>que</w:t>
      </w:r>
      <w:r w:rsidR="003D6925">
        <w:rPr>
          <w:rFonts w:ascii="Arial" w:hAnsi="Arial" w:cs="Arial"/>
          <w:sz w:val="28"/>
          <w:szCs w:val="28"/>
        </w:rPr>
        <w:t>,</w:t>
      </w:r>
      <w:r w:rsidR="00C16E19" w:rsidRPr="00325915">
        <w:rPr>
          <w:rFonts w:ascii="Arial" w:hAnsi="Arial" w:cs="Arial"/>
          <w:sz w:val="28"/>
          <w:szCs w:val="28"/>
        </w:rPr>
        <w:t xml:space="preserve"> en </w:t>
      </w:r>
      <w:r w:rsidR="003D6925">
        <w:rPr>
          <w:rFonts w:ascii="Arial" w:hAnsi="Arial" w:cs="Arial"/>
          <w:sz w:val="28"/>
          <w:szCs w:val="28"/>
        </w:rPr>
        <w:t>atención a lo que establece el Reglamento Interior del Ayuntamiento</w:t>
      </w:r>
      <w:r w:rsidR="00EA3275">
        <w:rPr>
          <w:rFonts w:ascii="Arial" w:hAnsi="Arial" w:cs="Arial"/>
          <w:sz w:val="28"/>
          <w:szCs w:val="28"/>
        </w:rPr>
        <w:t>,</w:t>
      </w:r>
      <w:r w:rsidR="003D6925">
        <w:rPr>
          <w:rFonts w:ascii="Arial" w:hAnsi="Arial" w:cs="Arial"/>
          <w:sz w:val="28"/>
          <w:szCs w:val="28"/>
        </w:rPr>
        <w:t xml:space="preserve"> en su Artículo </w:t>
      </w:r>
      <w:r w:rsidR="00C16E19" w:rsidRPr="00325915">
        <w:rPr>
          <w:rFonts w:ascii="Arial" w:hAnsi="Arial" w:cs="Arial"/>
          <w:sz w:val="28"/>
          <w:szCs w:val="28"/>
        </w:rPr>
        <w:t>121</w:t>
      </w:r>
      <w:r w:rsidR="003D6925">
        <w:rPr>
          <w:rFonts w:ascii="Arial" w:hAnsi="Arial" w:cs="Arial"/>
          <w:sz w:val="28"/>
          <w:szCs w:val="28"/>
        </w:rPr>
        <w:t xml:space="preserve"> ciento veintiuno, por tratarse de un Reglamento M</w:t>
      </w:r>
      <w:r w:rsidR="00C16E19" w:rsidRPr="00325915">
        <w:rPr>
          <w:rFonts w:ascii="Arial" w:hAnsi="Arial" w:cs="Arial"/>
          <w:sz w:val="28"/>
          <w:szCs w:val="28"/>
        </w:rPr>
        <w:t>unicipal</w:t>
      </w:r>
      <w:r w:rsidR="003D6925">
        <w:rPr>
          <w:rFonts w:ascii="Arial" w:hAnsi="Arial" w:cs="Arial"/>
          <w:sz w:val="28"/>
          <w:szCs w:val="28"/>
        </w:rPr>
        <w:t>, que</w:t>
      </w:r>
      <w:r w:rsidR="00EA3275">
        <w:rPr>
          <w:rFonts w:ascii="Arial" w:hAnsi="Arial" w:cs="Arial"/>
          <w:sz w:val="28"/>
          <w:szCs w:val="28"/>
        </w:rPr>
        <w:t>,</w:t>
      </w:r>
      <w:r w:rsidR="003D6925">
        <w:rPr>
          <w:rFonts w:ascii="Arial" w:hAnsi="Arial" w:cs="Arial"/>
          <w:sz w:val="28"/>
          <w:szCs w:val="28"/>
        </w:rPr>
        <w:t xml:space="preserve"> en la discusión</w:t>
      </w:r>
      <w:r w:rsidR="00EA3275">
        <w:rPr>
          <w:rFonts w:ascii="Arial" w:hAnsi="Arial" w:cs="Arial"/>
          <w:sz w:val="28"/>
          <w:szCs w:val="28"/>
        </w:rPr>
        <w:t xml:space="preserve">, </w:t>
      </w:r>
      <w:r w:rsidR="003D6925">
        <w:rPr>
          <w:rFonts w:ascii="Arial" w:hAnsi="Arial" w:cs="Arial"/>
          <w:sz w:val="28"/>
          <w:szCs w:val="28"/>
        </w:rPr>
        <w:t xml:space="preserve">se </w:t>
      </w:r>
      <w:r w:rsidR="00EA3275">
        <w:rPr>
          <w:rFonts w:ascii="Arial" w:hAnsi="Arial" w:cs="Arial"/>
          <w:sz w:val="28"/>
          <w:szCs w:val="28"/>
        </w:rPr>
        <w:t>reserven los A</w:t>
      </w:r>
      <w:r w:rsidR="00C16E19" w:rsidRPr="00325915">
        <w:rPr>
          <w:rFonts w:ascii="Arial" w:hAnsi="Arial" w:cs="Arial"/>
          <w:sz w:val="28"/>
          <w:szCs w:val="28"/>
        </w:rPr>
        <w:t>rtículo</w:t>
      </w:r>
      <w:r w:rsidR="003D6925">
        <w:rPr>
          <w:rFonts w:ascii="Arial" w:hAnsi="Arial" w:cs="Arial"/>
          <w:sz w:val="28"/>
          <w:szCs w:val="28"/>
        </w:rPr>
        <w:t>s</w:t>
      </w:r>
      <w:r w:rsidR="00EA3275">
        <w:rPr>
          <w:rFonts w:ascii="Arial" w:hAnsi="Arial" w:cs="Arial"/>
          <w:sz w:val="28"/>
          <w:szCs w:val="28"/>
        </w:rPr>
        <w:t>,</w:t>
      </w:r>
      <w:r w:rsidR="003D6925">
        <w:rPr>
          <w:rFonts w:ascii="Arial" w:hAnsi="Arial" w:cs="Arial"/>
          <w:sz w:val="28"/>
          <w:szCs w:val="28"/>
        </w:rPr>
        <w:t xml:space="preserve"> que </w:t>
      </w:r>
      <w:r w:rsidR="00C16E19" w:rsidRPr="00325915">
        <w:rPr>
          <w:rFonts w:ascii="Arial" w:hAnsi="Arial" w:cs="Arial"/>
          <w:sz w:val="28"/>
          <w:szCs w:val="28"/>
        </w:rPr>
        <w:t>refiere</w:t>
      </w:r>
      <w:r w:rsidR="00EA3275">
        <w:rPr>
          <w:rFonts w:ascii="Arial" w:hAnsi="Arial" w:cs="Arial"/>
          <w:sz w:val="28"/>
          <w:szCs w:val="28"/>
        </w:rPr>
        <w:t>,</w:t>
      </w:r>
      <w:r w:rsidR="00C16E19" w:rsidRPr="00325915">
        <w:rPr>
          <w:rFonts w:ascii="Arial" w:hAnsi="Arial" w:cs="Arial"/>
          <w:sz w:val="28"/>
          <w:szCs w:val="28"/>
        </w:rPr>
        <w:t xml:space="preserve"> dice</w:t>
      </w:r>
      <w:r w:rsidR="00EA3275">
        <w:rPr>
          <w:rFonts w:ascii="Arial" w:hAnsi="Arial" w:cs="Arial"/>
          <w:sz w:val="28"/>
          <w:szCs w:val="28"/>
        </w:rPr>
        <w:t xml:space="preserve">: </w:t>
      </w:r>
      <w:r w:rsidR="00EA3275" w:rsidRPr="00EA3275">
        <w:rPr>
          <w:rFonts w:ascii="Arial" w:hAnsi="Arial" w:cs="Arial"/>
          <w:i/>
          <w:sz w:val="28"/>
          <w:szCs w:val="28"/>
        </w:rPr>
        <w:t>E</w:t>
      </w:r>
      <w:r w:rsidR="00C16E19" w:rsidRPr="00EA3275">
        <w:rPr>
          <w:rFonts w:ascii="Arial" w:hAnsi="Arial" w:cs="Arial"/>
          <w:i/>
          <w:sz w:val="28"/>
          <w:szCs w:val="28"/>
        </w:rPr>
        <w:t>n la discusión</w:t>
      </w:r>
      <w:r w:rsidR="00EA3275" w:rsidRPr="00EA3275">
        <w:rPr>
          <w:rFonts w:ascii="Arial" w:hAnsi="Arial" w:cs="Arial"/>
          <w:i/>
          <w:sz w:val="28"/>
          <w:szCs w:val="28"/>
        </w:rPr>
        <w:t>,</w:t>
      </w:r>
      <w:r w:rsidR="00B63B77" w:rsidRPr="00EA3275">
        <w:rPr>
          <w:rFonts w:ascii="Arial" w:hAnsi="Arial" w:cs="Arial"/>
          <w:i/>
          <w:sz w:val="28"/>
          <w:szCs w:val="28"/>
        </w:rPr>
        <w:t xml:space="preserve"> en lo particular de un asunto</w:t>
      </w:r>
      <w:r w:rsidR="00EA3275" w:rsidRPr="00EA3275">
        <w:rPr>
          <w:rFonts w:ascii="Arial" w:hAnsi="Arial" w:cs="Arial"/>
          <w:i/>
          <w:sz w:val="28"/>
          <w:szCs w:val="28"/>
        </w:rPr>
        <w:t>,</w:t>
      </w:r>
      <w:r w:rsidR="00B63B77" w:rsidRPr="00EA3275">
        <w:rPr>
          <w:rFonts w:ascii="Arial" w:hAnsi="Arial" w:cs="Arial"/>
          <w:i/>
          <w:sz w:val="28"/>
          <w:szCs w:val="28"/>
        </w:rPr>
        <w:t xml:space="preserve"> Artículo por A</w:t>
      </w:r>
      <w:r w:rsidR="00C16E19" w:rsidRPr="00EA3275">
        <w:rPr>
          <w:rFonts w:ascii="Arial" w:hAnsi="Arial" w:cs="Arial"/>
          <w:i/>
          <w:sz w:val="28"/>
          <w:szCs w:val="28"/>
        </w:rPr>
        <w:t>rtículo</w:t>
      </w:r>
      <w:r w:rsidR="00EA3275">
        <w:rPr>
          <w:rFonts w:ascii="Arial" w:hAnsi="Arial" w:cs="Arial"/>
          <w:sz w:val="28"/>
          <w:szCs w:val="28"/>
        </w:rPr>
        <w:t xml:space="preserve">. Si es </w:t>
      </w:r>
      <w:r w:rsidR="00C16E19" w:rsidRPr="00325915">
        <w:rPr>
          <w:rFonts w:ascii="Arial" w:hAnsi="Arial" w:cs="Arial"/>
          <w:sz w:val="28"/>
          <w:szCs w:val="28"/>
        </w:rPr>
        <w:t>la idea</w:t>
      </w:r>
      <w:r w:rsidR="00EA3275">
        <w:rPr>
          <w:rFonts w:ascii="Arial" w:hAnsi="Arial" w:cs="Arial"/>
          <w:sz w:val="28"/>
          <w:szCs w:val="28"/>
        </w:rPr>
        <w:t>,</w:t>
      </w:r>
      <w:r w:rsidR="00C16E19" w:rsidRPr="00325915">
        <w:rPr>
          <w:rFonts w:ascii="Arial" w:hAnsi="Arial" w:cs="Arial"/>
          <w:sz w:val="28"/>
          <w:szCs w:val="28"/>
        </w:rPr>
        <w:t xml:space="preserve"> porque entiendo</w:t>
      </w:r>
      <w:r w:rsidR="00EA3275">
        <w:rPr>
          <w:rFonts w:ascii="Arial" w:hAnsi="Arial" w:cs="Arial"/>
          <w:sz w:val="28"/>
          <w:szCs w:val="28"/>
        </w:rPr>
        <w:t>,</w:t>
      </w:r>
      <w:r w:rsidR="00C16E19" w:rsidRPr="00325915">
        <w:rPr>
          <w:rFonts w:ascii="Arial" w:hAnsi="Arial" w:cs="Arial"/>
          <w:sz w:val="28"/>
          <w:szCs w:val="28"/>
        </w:rPr>
        <w:t xml:space="preserve"> que son</w:t>
      </w:r>
      <w:r w:rsidR="00EA3275">
        <w:rPr>
          <w:rFonts w:ascii="Arial" w:hAnsi="Arial" w:cs="Arial"/>
          <w:sz w:val="28"/>
          <w:szCs w:val="28"/>
        </w:rPr>
        <w:t>,</w:t>
      </w:r>
      <w:r w:rsidR="00C16E19" w:rsidRPr="00325915">
        <w:rPr>
          <w:rFonts w:ascii="Arial" w:hAnsi="Arial" w:cs="Arial"/>
          <w:sz w:val="28"/>
          <w:szCs w:val="28"/>
        </w:rPr>
        <w:t xml:space="preserve"> para estarnos </w:t>
      </w:r>
      <w:r w:rsidR="00EA3275" w:rsidRPr="00325915">
        <w:rPr>
          <w:rFonts w:ascii="Arial" w:hAnsi="Arial" w:cs="Arial"/>
          <w:sz w:val="28"/>
          <w:szCs w:val="28"/>
        </w:rPr>
        <w:t>y</w:t>
      </w:r>
      <w:r w:rsidR="00EA3275">
        <w:rPr>
          <w:rFonts w:ascii="Arial" w:hAnsi="Arial" w:cs="Arial"/>
          <w:sz w:val="28"/>
          <w:szCs w:val="28"/>
        </w:rPr>
        <w:t>e</w:t>
      </w:r>
      <w:r w:rsidR="00EA3275" w:rsidRPr="00325915">
        <w:rPr>
          <w:rFonts w:ascii="Arial" w:hAnsi="Arial" w:cs="Arial"/>
          <w:sz w:val="28"/>
          <w:szCs w:val="28"/>
        </w:rPr>
        <w:t>ndo</w:t>
      </w:r>
      <w:r w:rsidR="00EA3275">
        <w:rPr>
          <w:rFonts w:ascii="Arial" w:hAnsi="Arial" w:cs="Arial"/>
          <w:sz w:val="28"/>
          <w:szCs w:val="28"/>
        </w:rPr>
        <w:t>,</w:t>
      </w:r>
      <w:r w:rsidR="00C16E19" w:rsidRPr="00325915">
        <w:rPr>
          <w:rFonts w:ascii="Arial" w:hAnsi="Arial" w:cs="Arial"/>
          <w:sz w:val="28"/>
          <w:szCs w:val="28"/>
        </w:rPr>
        <w:t xml:space="preserve"> a cada quien</w:t>
      </w:r>
      <w:r w:rsidR="00EA3275">
        <w:rPr>
          <w:rFonts w:ascii="Arial" w:hAnsi="Arial" w:cs="Arial"/>
          <w:sz w:val="28"/>
          <w:szCs w:val="28"/>
        </w:rPr>
        <w:t>,</w:t>
      </w:r>
      <w:r w:rsidR="00C16E19" w:rsidRPr="00325915">
        <w:rPr>
          <w:rFonts w:ascii="Arial" w:hAnsi="Arial" w:cs="Arial"/>
          <w:sz w:val="28"/>
          <w:szCs w:val="28"/>
        </w:rPr>
        <w:t xml:space="preserve"> con la parte d</w:t>
      </w:r>
      <w:r w:rsidR="00B63B77">
        <w:rPr>
          <w:rFonts w:ascii="Arial" w:hAnsi="Arial" w:cs="Arial"/>
          <w:sz w:val="28"/>
          <w:szCs w:val="28"/>
        </w:rPr>
        <w:t>e las dudas</w:t>
      </w:r>
      <w:r w:rsidR="00EA3275">
        <w:rPr>
          <w:rFonts w:ascii="Arial" w:hAnsi="Arial" w:cs="Arial"/>
          <w:sz w:val="28"/>
          <w:szCs w:val="28"/>
        </w:rPr>
        <w:t>,</w:t>
      </w:r>
      <w:r w:rsidR="00B63B77">
        <w:rPr>
          <w:rFonts w:ascii="Arial" w:hAnsi="Arial" w:cs="Arial"/>
          <w:sz w:val="28"/>
          <w:szCs w:val="28"/>
        </w:rPr>
        <w:t xml:space="preserve"> que se reserva los A</w:t>
      </w:r>
      <w:r w:rsidR="00C16E19" w:rsidRPr="00325915">
        <w:rPr>
          <w:rFonts w:ascii="Arial" w:hAnsi="Arial" w:cs="Arial"/>
          <w:sz w:val="28"/>
          <w:szCs w:val="28"/>
        </w:rPr>
        <w:t>rtículos que tenga cada quien duda</w:t>
      </w:r>
      <w:r w:rsidR="00EA3275">
        <w:rPr>
          <w:rFonts w:ascii="Arial" w:hAnsi="Arial" w:cs="Arial"/>
          <w:sz w:val="28"/>
          <w:szCs w:val="28"/>
        </w:rPr>
        <w:t>,</w:t>
      </w:r>
      <w:r w:rsidR="00C16E19" w:rsidRPr="00325915">
        <w:rPr>
          <w:rFonts w:ascii="Arial" w:hAnsi="Arial" w:cs="Arial"/>
          <w:sz w:val="28"/>
          <w:szCs w:val="28"/>
        </w:rPr>
        <w:t xml:space="preserve"> para irlos discutiendo</w:t>
      </w:r>
      <w:r w:rsidR="00EA3275">
        <w:rPr>
          <w:rFonts w:ascii="Arial" w:hAnsi="Arial" w:cs="Arial"/>
          <w:sz w:val="28"/>
          <w:szCs w:val="28"/>
        </w:rPr>
        <w:t>,</w:t>
      </w:r>
      <w:r w:rsidR="00C16E19" w:rsidRPr="00325915">
        <w:rPr>
          <w:rFonts w:ascii="Arial" w:hAnsi="Arial" w:cs="Arial"/>
          <w:sz w:val="28"/>
          <w:szCs w:val="28"/>
        </w:rPr>
        <w:t xml:space="preserve"> fundado y motivadamente</w:t>
      </w:r>
      <w:r w:rsidR="00822399">
        <w:rPr>
          <w:rFonts w:ascii="Arial" w:hAnsi="Arial" w:cs="Arial"/>
          <w:sz w:val="28"/>
          <w:szCs w:val="28"/>
        </w:rPr>
        <w:t>, a</w:t>
      </w:r>
      <w:r w:rsidR="00C16E19" w:rsidRPr="00325915">
        <w:rPr>
          <w:rFonts w:ascii="Arial" w:hAnsi="Arial" w:cs="Arial"/>
          <w:sz w:val="28"/>
          <w:szCs w:val="28"/>
        </w:rPr>
        <w:t>quí</w:t>
      </w:r>
      <w:r w:rsidR="00B63B77">
        <w:rPr>
          <w:rFonts w:ascii="Arial" w:hAnsi="Arial" w:cs="Arial"/>
          <w:sz w:val="28"/>
          <w:szCs w:val="28"/>
        </w:rPr>
        <w:t>, en el tema</w:t>
      </w:r>
      <w:r w:rsidR="00822399">
        <w:rPr>
          <w:rFonts w:ascii="Arial" w:hAnsi="Arial" w:cs="Arial"/>
          <w:sz w:val="28"/>
          <w:szCs w:val="28"/>
        </w:rPr>
        <w:t>,</w:t>
      </w:r>
      <w:r w:rsidR="00B63B77">
        <w:rPr>
          <w:rFonts w:ascii="Arial" w:hAnsi="Arial" w:cs="Arial"/>
          <w:sz w:val="28"/>
          <w:szCs w:val="28"/>
        </w:rPr>
        <w:t xml:space="preserve"> como </w:t>
      </w:r>
      <w:r w:rsidR="00822399">
        <w:rPr>
          <w:rFonts w:ascii="Arial" w:hAnsi="Arial" w:cs="Arial"/>
          <w:sz w:val="28"/>
          <w:szCs w:val="28"/>
        </w:rPr>
        <w:t xml:space="preserve">establece el propio </w:t>
      </w:r>
      <w:r w:rsidR="00C16E19" w:rsidRPr="00325915">
        <w:rPr>
          <w:rFonts w:ascii="Arial" w:hAnsi="Arial" w:cs="Arial"/>
          <w:sz w:val="28"/>
          <w:szCs w:val="28"/>
        </w:rPr>
        <w:t>procedimiento reglamentario d</w:t>
      </w:r>
      <w:r w:rsidR="00B63B77">
        <w:rPr>
          <w:rFonts w:ascii="Arial" w:hAnsi="Arial" w:cs="Arial"/>
          <w:sz w:val="28"/>
          <w:szCs w:val="28"/>
        </w:rPr>
        <w:t>el A</w:t>
      </w:r>
      <w:r w:rsidR="00C16E19" w:rsidRPr="00325915">
        <w:rPr>
          <w:rFonts w:ascii="Arial" w:hAnsi="Arial" w:cs="Arial"/>
          <w:sz w:val="28"/>
          <w:szCs w:val="28"/>
        </w:rPr>
        <w:t>rtículo 121</w:t>
      </w:r>
      <w:r w:rsidR="00B63B77">
        <w:rPr>
          <w:rFonts w:ascii="Arial" w:hAnsi="Arial" w:cs="Arial"/>
          <w:sz w:val="28"/>
          <w:szCs w:val="28"/>
        </w:rPr>
        <w:t xml:space="preserve"> ciento veintiuno,</w:t>
      </w:r>
      <w:r w:rsidR="00C16E19" w:rsidRPr="00325915">
        <w:rPr>
          <w:rFonts w:ascii="Arial" w:hAnsi="Arial" w:cs="Arial"/>
          <w:sz w:val="28"/>
          <w:szCs w:val="28"/>
        </w:rPr>
        <w:t xml:space="preserve"> dice</w:t>
      </w:r>
      <w:r w:rsidR="00B63B77">
        <w:rPr>
          <w:rFonts w:ascii="Arial" w:hAnsi="Arial" w:cs="Arial"/>
          <w:sz w:val="28"/>
          <w:szCs w:val="28"/>
        </w:rPr>
        <w:t xml:space="preserve">: </w:t>
      </w:r>
      <w:r w:rsidR="00B63B77" w:rsidRPr="00B63B77">
        <w:rPr>
          <w:rFonts w:ascii="Arial" w:hAnsi="Arial" w:cs="Arial"/>
          <w:i/>
          <w:sz w:val="28"/>
          <w:szCs w:val="28"/>
        </w:rPr>
        <w:t>Los M</w:t>
      </w:r>
      <w:r w:rsidR="00C16E19" w:rsidRPr="00B63B77">
        <w:rPr>
          <w:rFonts w:ascii="Arial" w:hAnsi="Arial" w:cs="Arial"/>
          <w:i/>
          <w:sz w:val="28"/>
          <w:szCs w:val="28"/>
        </w:rPr>
        <w:t>unícipes</w:t>
      </w:r>
      <w:r w:rsidR="00B63B77" w:rsidRPr="00B63B77">
        <w:rPr>
          <w:rFonts w:ascii="Arial" w:hAnsi="Arial" w:cs="Arial"/>
          <w:i/>
          <w:sz w:val="28"/>
          <w:szCs w:val="28"/>
        </w:rPr>
        <w:t>,</w:t>
      </w:r>
      <w:r w:rsidR="00C16E19" w:rsidRPr="00B63B77">
        <w:rPr>
          <w:rFonts w:ascii="Arial" w:hAnsi="Arial" w:cs="Arial"/>
          <w:i/>
          <w:sz w:val="28"/>
          <w:szCs w:val="28"/>
        </w:rPr>
        <w:t xml:space="preserve"> que intervengan en ella</w:t>
      </w:r>
      <w:r w:rsidR="00B63B77" w:rsidRPr="00B63B77">
        <w:rPr>
          <w:rFonts w:ascii="Arial" w:hAnsi="Arial" w:cs="Arial"/>
          <w:i/>
          <w:sz w:val="28"/>
          <w:szCs w:val="28"/>
        </w:rPr>
        <w:t>,</w:t>
      </w:r>
      <w:r w:rsidR="00C16E19" w:rsidRPr="00B63B77">
        <w:rPr>
          <w:rFonts w:ascii="Arial" w:hAnsi="Arial" w:cs="Arial"/>
          <w:i/>
          <w:sz w:val="28"/>
          <w:szCs w:val="28"/>
        </w:rPr>
        <w:t xml:space="preserve"> deberán actuar</w:t>
      </w:r>
      <w:r w:rsidR="00B63B77" w:rsidRPr="00B63B77">
        <w:rPr>
          <w:rFonts w:ascii="Arial" w:hAnsi="Arial" w:cs="Arial"/>
          <w:i/>
          <w:sz w:val="28"/>
          <w:szCs w:val="28"/>
        </w:rPr>
        <w:t>, indicar los A</w:t>
      </w:r>
      <w:r w:rsidR="00C16E19" w:rsidRPr="00B63B77">
        <w:rPr>
          <w:rFonts w:ascii="Arial" w:hAnsi="Arial" w:cs="Arial"/>
          <w:i/>
          <w:sz w:val="28"/>
          <w:szCs w:val="28"/>
        </w:rPr>
        <w:t>rtículos</w:t>
      </w:r>
      <w:r w:rsidR="00B63B77" w:rsidRPr="00B63B77">
        <w:rPr>
          <w:rFonts w:ascii="Arial" w:hAnsi="Arial" w:cs="Arial"/>
          <w:i/>
          <w:sz w:val="28"/>
          <w:szCs w:val="28"/>
        </w:rPr>
        <w:t>,</w:t>
      </w:r>
      <w:r w:rsidR="00C16E19" w:rsidRPr="00B63B77">
        <w:rPr>
          <w:rFonts w:ascii="Arial" w:hAnsi="Arial" w:cs="Arial"/>
          <w:i/>
          <w:sz w:val="28"/>
          <w:szCs w:val="28"/>
        </w:rPr>
        <w:t xml:space="preserve"> que desean debatir</w:t>
      </w:r>
      <w:r w:rsidR="00B63B77" w:rsidRPr="00B63B77">
        <w:rPr>
          <w:rFonts w:ascii="Arial" w:hAnsi="Arial" w:cs="Arial"/>
          <w:i/>
          <w:sz w:val="28"/>
          <w:szCs w:val="28"/>
        </w:rPr>
        <w:t>, y solo sobre el contenido de los A</w:t>
      </w:r>
      <w:r w:rsidR="00C16E19" w:rsidRPr="00B63B77">
        <w:rPr>
          <w:rFonts w:ascii="Arial" w:hAnsi="Arial" w:cs="Arial"/>
          <w:i/>
          <w:sz w:val="28"/>
          <w:szCs w:val="28"/>
        </w:rPr>
        <w:t>rtículos reservados</w:t>
      </w:r>
      <w:r w:rsidR="00B63B77" w:rsidRPr="00B63B77">
        <w:rPr>
          <w:rFonts w:ascii="Arial" w:hAnsi="Arial" w:cs="Arial"/>
          <w:i/>
          <w:sz w:val="28"/>
          <w:szCs w:val="28"/>
        </w:rPr>
        <w:t>,</w:t>
      </w:r>
      <w:r w:rsidR="00C16E19" w:rsidRPr="00B63B77">
        <w:rPr>
          <w:rFonts w:ascii="Arial" w:hAnsi="Arial" w:cs="Arial"/>
          <w:i/>
          <w:sz w:val="28"/>
          <w:szCs w:val="28"/>
        </w:rPr>
        <w:t xml:space="preserve"> se debe efectuar</w:t>
      </w:r>
      <w:r w:rsidR="00822399">
        <w:rPr>
          <w:rFonts w:ascii="Arial" w:hAnsi="Arial" w:cs="Arial"/>
          <w:i/>
          <w:sz w:val="28"/>
          <w:szCs w:val="28"/>
        </w:rPr>
        <w:t>, e</w:t>
      </w:r>
      <w:r w:rsidR="00C16E19" w:rsidRPr="00B63B77">
        <w:rPr>
          <w:rFonts w:ascii="Arial" w:hAnsi="Arial" w:cs="Arial"/>
          <w:i/>
          <w:sz w:val="28"/>
          <w:szCs w:val="28"/>
        </w:rPr>
        <w:t>l debate</w:t>
      </w:r>
      <w:r w:rsidR="00822399">
        <w:rPr>
          <w:rFonts w:ascii="Arial" w:hAnsi="Arial" w:cs="Arial"/>
          <w:i/>
          <w:sz w:val="28"/>
          <w:szCs w:val="28"/>
        </w:rPr>
        <w:t>. U</w:t>
      </w:r>
      <w:r w:rsidR="00C16E19" w:rsidRPr="00B63B77">
        <w:rPr>
          <w:rFonts w:ascii="Arial" w:hAnsi="Arial" w:cs="Arial"/>
          <w:i/>
          <w:sz w:val="28"/>
          <w:szCs w:val="28"/>
        </w:rPr>
        <w:t>na v</w:t>
      </w:r>
      <w:r w:rsidR="00B63B77" w:rsidRPr="00B63B77">
        <w:rPr>
          <w:rFonts w:ascii="Arial" w:hAnsi="Arial" w:cs="Arial"/>
          <w:i/>
          <w:sz w:val="28"/>
          <w:szCs w:val="28"/>
        </w:rPr>
        <w:t>ez agotada la discusión de los A</w:t>
      </w:r>
      <w:r w:rsidR="00C16E19" w:rsidRPr="00B63B77">
        <w:rPr>
          <w:rFonts w:ascii="Arial" w:hAnsi="Arial" w:cs="Arial"/>
          <w:i/>
          <w:sz w:val="28"/>
          <w:szCs w:val="28"/>
        </w:rPr>
        <w:t>rtículos</w:t>
      </w:r>
      <w:r w:rsidR="00B63B77" w:rsidRPr="00B63B77">
        <w:rPr>
          <w:rFonts w:ascii="Arial" w:hAnsi="Arial" w:cs="Arial"/>
          <w:i/>
          <w:sz w:val="28"/>
          <w:szCs w:val="28"/>
        </w:rPr>
        <w:t>,</w:t>
      </w:r>
      <w:r w:rsidR="00C16E19" w:rsidRPr="00B63B77">
        <w:rPr>
          <w:rFonts w:ascii="Arial" w:hAnsi="Arial" w:cs="Arial"/>
          <w:i/>
          <w:sz w:val="28"/>
          <w:szCs w:val="28"/>
        </w:rPr>
        <w:t xml:space="preserve"> en debate</w:t>
      </w:r>
      <w:r w:rsidR="00822399">
        <w:rPr>
          <w:rFonts w:ascii="Arial" w:hAnsi="Arial" w:cs="Arial"/>
          <w:i/>
          <w:sz w:val="28"/>
          <w:szCs w:val="28"/>
        </w:rPr>
        <w:t>,</w:t>
      </w:r>
      <w:r w:rsidR="00C16E19" w:rsidRPr="00B63B77">
        <w:rPr>
          <w:rFonts w:ascii="Arial" w:hAnsi="Arial" w:cs="Arial"/>
          <w:i/>
          <w:sz w:val="28"/>
          <w:szCs w:val="28"/>
        </w:rPr>
        <w:t xml:space="preserve"> el</w:t>
      </w:r>
      <w:r w:rsidR="00B63B77" w:rsidRPr="00B63B77">
        <w:rPr>
          <w:rFonts w:ascii="Arial" w:hAnsi="Arial" w:cs="Arial"/>
          <w:i/>
          <w:sz w:val="28"/>
          <w:szCs w:val="28"/>
        </w:rPr>
        <w:t xml:space="preserve"> Presidente M</w:t>
      </w:r>
      <w:r w:rsidR="00C16E19" w:rsidRPr="00B63B77">
        <w:rPr>
          <w:rFonts w:ascii="Arial" w:hAnsi="Arial" w:cs="Arial"/>
          <w:i/>
          <w:sz w:val="28"/>
          <w:szCs w:val="28"/>
        </w:rPr>
        <w:t>unicipal</w:t>
      </w:r>
      <w:r w:rsidR="00B63B77" w:rsidRPr="00B63B77">
        <w:rPr>
          <w:rFonts w:ascii="Arial" w:hAnsi="Arial" w:cs="Arial"/>
          <w:i/>
          <w:sz w:val="28"/>
          <w:szCs w:val="28"/>
        </w:rPr>
        <w:t>,</w:t>
      </w:r>
      <w:r w:rsidR="00C16E19" w:rsidRPr="00B63B77">
        <w:rPr>
          <w:rFonts w:ascii="Arial" w:hAnsi="Arial" w:cs="Arial"/>
          <w:i/>
          <w:sz w:val="28"/>
          <w:szCs w:val="28"/>
        </w:rPr>
        <w:t xml:space="preserve"> lo somete a votación</w:t>
      </w:r>
      <w:r w:rsidR="00B63B77" w:rsidRPr="00B63B77">
        <w:rPr>
          <w:rFonts w:ascii="Arial" w:hAnsi="Arial" w:cs="Arial"/>
          <w:i/>
          <w:sz w:val="28"/>
          <w:szCs w:val="28"/>
        </w:rPr>
        <w:t>,</w:t>
      </w:r>
      <w:r w:rsidR="00C16E19" w:rsidRPr="00B63B77">
        <w:rPr>
          <w:rFonts w:ascii="Arial" w:hAnsi="Arial" w:cs="Arial"/>
          <w:i/>
          <w:sz w:val="28"/>
          <w:szCs w:val="28"/>
        </w:rPr>
        <w:t xml:space="preserve"> pudiendo ser declarados aprobados</w:t>
      </w:r>
      <w:r w:rsidR="00822399">
        <w:rPr>
          <w:rFonts w:ascii="Arial" w:hAnsi="Arial" w:cs="Arial"/>
          <w:i/>
          <w:sz w:val="28"/>
          <w:szCs w:val="28"/>
        </w:rPr>
        <w:t>,</w:t>
      </w:r>
      <w:r w:rsidR="00C16E19" w:rsidRPr="00B63B77">
        <w:rPr>
          <w:rFonts w:ascii="Arial" w:hAnsi="Arial" w:cs="Arial"/>
          <w:i/>
          <w:sz w:val="28"/>
          <w:szCs w:val="28"/>
        </w:rPr>
        <w:t xml:space="preserve"> con o sin modificaciones</w:t>
      </w:r>
      <w:r w:rsidR="00B63B77" w:rsidRPr="00B63B77">
        <w:rPr>
          <w:rFonts w:ascii="Arial" w:hAnsi="Arial" w:cs="Arial"/>
          <w:i/>
          <w:sz w:val="28"/>
          <w:szCs w:val="28"/>
        </w:rPr>
        <w:t xml:space="preserve">, o </w:t>
      </w:r>
      <w:r w:rsidR="00C16E19" w:rsidRPr="00B63B77">
        <w:rPr>
          <w:rFonts w:ascii="Arial" w:hAnsi="Arial" w:cs="Arial"/>
          <w:i/>
          <w:sz w:val="28"/>
          <w:szCs w:val="28"/>
        </w:rPr>
        <w:t>rec</w:t>
      </w:r>
      <w:r w:rsidR="00B63B77" w:rsidRPr="00B63B77">
        <w:rPr>
          <w:rFonts w:ascii="Arial" w:hAnsi="Arial" w:cs="Arial"/>
          <w:i/>
          <w:sz w:val="28"/>
          <w:szCs w:val="28"/>
        </w:rPr>
        <w:t>hazados</w:t>
      </w:r>
      <w:r w:rsidR="00B63B77">
        <w:rPr>
          <w:rFonts w:ascii="Arial" w:hAnsi="Arial" w:cs="Arial"/>
          <w:sz w:val="28"/>
          <w:szCs w:val="28"/>
        </w:rPr>
        <w:t xml:space="preserve"> </w:t>
      </w:r>
      <w:r w:rsidR="00B63B77" w:rsidRPr="00B63B77">
        <w:rPr>
          <w:rFonts w:ascii="Arial" w:hAnsi="Arial" w:cs="Arial"/>
          <w:i/>
          <w:sz w:val="28"/>
          <w:szCs w:val="28"/>
        </w:rPr>
        <w:t>definitivamente por el A</w:t>
      </w:r>
      <w:r w:rsidR="00C16E19" w:rsidRPr="00B63B77">
        <w:rPr>
          <w:rFonts w:ascii="Arial" w:hAnsi="Arial" w:cs="Arial"/>
          <w:i/>
          <w:sz w:val="28"/>
          <w:szCs w:val="28"/>
        </w:rPr>
        <w:t>yuntamiento</w:t>
      </w:r>
      <w:r w:rsidR="00822399">
        <w:rPr>
          <w:rFonts w:ascii="Arial" w:hAnsi="Arial" w:cs="Arial"/>
          <w:i/>
          <w:sz w:val="28"/>
          <w:szCs w:val="28"/>
        </w:rPr>
        <w:t>. S</w:t>
      </w:r>
      <w:r w:rsidR="00B63B77" w:rsidRPr="00B63B77">
        <w:rPr>
          <w:rFonts w:ascii="Arial" w:hAnsi="Arial" w:cs="Arial"/>
          <w:i/>
          <w:sz w:val="28"/>
          <w:szCs w:val="28"/>
        </w:rPr>
        <w:t>i un A</w:t>
      </w:r>
      <w:r w:rsidR="00C16E19" w:rsidRPr="00B63B77">
        <w:rPr>
          <w:rFonts w:ascii="Arial" w:hAnsi="Arial" w:cs="Arial"/>
          <w:i/>
          <w:sz w:val="28"/>
          <w:szCs w:val="28"/>
        </w:rPr>
        <w:t>rtículo</w:t>
      </w:r>
      <w:r w:rsidR="00B63B77" w:rsidRPr="00B63B77">
        <w:rPr>
          <w:rFonts w:ascii="Arial" w:hAnsi="Arial" w:cs="Arial"/>
          <w:i/>
          <w:sz w:val="28"/>
          <w:szCs w:val="28"/>
        </w:rPr>
        <w:t>, grupo de A</w:t>
      </w:r>
      <w:r w:rsidR="00C16E19" w:rsidRPr="00B63B77">
        <w:rPr>
          <w:rFonts w:ascii="Arial" w:hAnsi="Arial" w:cs="Arial"/>
          <w:i/>
          <w:sz w:val="28"/>
          <w:szCs w:val="28"/>
        </w:rPr>
        <w:t>rtículos</w:t>
      </w:r>
      <w:r w:rsidR="00B63B77" w:rsidRPr="00B63B77">
        <w:rPr>
          <w:rFonts w:ascii="Arial" w:hAnsi="Arial" w:cs="Arial"/>
          <w:i/>
          <w:sz w:val="28"/>
          <w:szCs w:val="28"/>
        </w:rPr>
        <w:t>, sometidos a discusión</w:t>
      </w:r>
      <w:r w:rsidR="00822399">
        <w:rPr>
          <w:rFonts w:ascii="Arial" w:hAnsi="Arial" w:cs="Arial"/>
          <w:i/>
          <w:sz w:val="28"/>
          <w:szCs w:val="28"/>
        </w:rPr>
        <w:t>,</w:t>
      </w:r>
      <w:r w:rsidR="00B63B77" w:rsidRPr="00B63B77">
        <w:rPr>
          <w:rFonts w:ascii="Arial" w:hAnsi="Arial" w:cs="Arial"/>
          <w:i/>
          <w:sz w:val="28"/>
          <w:szCs w:val="28"/>
        </w:rPr>
        <w:t xml:space="preserve"> en lo </w:t>
      </w:r>
      <w:r w:rsidR="00C16E19" w:rsidRPr="00B63B77">
        <w:rPr>
          <w:rFonts w:ascii="Arial" w:hAnsi="Arial" w:cs="Arial"/>
          <w:i/>
          <w:sz w:val="28"/>
          <w:szCs w:val="28"/>
        </w:rPr>
        <w:t>particular</w:t>
      </w:r>
      <w:r w:rsidR="00B63B77" w:rsidRPr="00B63B77">
        <w:rPr>
          <w:rFonts w:ascii="Arial" w:hAnsi="Arial" w:cs="Arial"/>
          <w:i/>
          <w:sz w:val="28"/>
          <w:szCs w:val="28"/>
        </w:rPr>
        <w:t>, fueren rechazados por el A</w:t>
      </w:r>
      <w:r w:rsidR="00C16E19" w:rsidRPr="00B63B77">
        <w:rPr>
          <w:rFonts w:ascii="Arial" w:hAnsi="Arial" w:cs="Arial"/>
          <w:i/>
          <w:sz w:val="28"/>
          <w:szCs w:val="28"/>
        </w:rPr>
        <w:t>yuntamiento</w:t>
      </w:r>
      <w:r w:rsidR="00B63B77" w:rsidRPr="00B63B77">
        <w:rPr>
          <w:rFonts w:ascii="Arial" w:hAnsi="Arial" w:cs="Arial"/>
          <w:i/>
          <w:sz w:val="28"/>
          <w:szCs w:val="28"/>
        </w:rPr>
        <w:t xml:space="preserve">, el </w:t>
      </w:r>
      <w:r w:rsidR="00B63B77" w:rsidRPr="00B63B77">
        <w:rPr>
          <w:rFonts w:ascii="Arial" w:hAnsi="Arial" w:cs="Arial"/>
          <w:i/>
          <w:sz w:val="28"/>
          <w:szCs w:val="28"/>
        </w:rPr>
        <w:lastRenderedPageBreak/>
        <w:t>D</w:t>
      </w:r>
      <w:r w:rsidR="00C16E19" w:rsidRPr="00B63B77">
        <w:rPr>
          <w:rFonts w:ascii="Arial" w:hAnsi="Arial" w:cs="Arial"/>
          <w:i/>
          <w:sz w:val="28"/>
          <w:szCs w:val="28"/>
        </w:rPr>
        <w:t>ictamen</w:t>
      </w:r>
      <w:r w:rsidR="00B63B77" w:rsidRPr="00B63B77">
        <w:rPr>
          <w:rFonts w:ascii="Arial" w:hAnsi="Arial" w:cs="Arial"/>
          <w:i/>
          <w:sz w:val="28"/>
          <w:szCs w:val="28"/>
        </w:rPr>
        <w:t>, regresa al seno de las Comisiones D</w:t>
      </w:r>
      <w:r w:rsidR="00C16E19" w:rsidRPr="00B63B77">
        <w:rPr>
          <w:rFonts w:ascii="Arial" w:hAnsi="Arial" w:cs="Arial"/>
          <w:i/>
          <w:sz w:val="28"/>
          <w:szCs w:val="28"/>
        </w:rPr>
        <w:t>ictaminadores</w:t>
      </w:r>
      <w:r w:rsidR="00B63B77" w:rsidRPr="00B63B77">
        <w:rPr>
          <w:rFonts w:ascii="Arial" w:hAnsi="Arial" w:cs="Arial"/>
          <w:i/>
          <w:sz w:val="28"/>
          <w:szCs w:val="28"/>
        </w:rPr>
        <w:t>,</w:t>
      </w:r>
      <w:r w:rsidR="00C16E19" w:rsidRPr="00B63B77">
        <w:rPr>
          <w:rFonts w:ascii="Arial" w:hAnsi="Arial" w:cs="Arial"/>
          <w:i/>
          <w:sz w:val="28"/>
          <w:szCs w:val="28"/>
        </w:rPr>
        <w:t xml:space="preserve"> para mayores estudios</w:t>
      </w:r>
      <w:r w:rsidR="00B63B77" w:rsidRPr="00B63B77">
        <w:rPr>
          <w:rFonts w:ascii="Arial" w:hAnsi="Arial" w:cs="Arial"/>
          <w:i/>
          <w:sz w:val="28"/>
          <w:szCs w:val="28"/>
        </w:rPr>
        <w:t>,</w:t>
      </w:r>
      <w:r w:rsidR="00C16E19" w:rsidRPr="00B63B77">
        <w:rPr>
          <w:rFonts w:ascii="Arial" w:hAnsi="Arial" w:cs="Arial"/>
          <w:i/>
          <w:sz w:val="28"/>
          <w:szCs w:val="28"/>
        </w:rPr>
        <w:t xml:space="preserve"> lo cual no implica que </w:t>
      </w:r>
      <w:r w:rsidR="00B63B77" w:rsidRPr="00B63B77">
        <w:rPr>
          <w:rFonts w:ascii="Arial" w:hAnsi="Arial" w:cs="Arial"/>
          <w:i/>
          <w:sz w:val="28"/>
          <w:szCs w:val="28"/>
        </w:rPr>
        <w:t>el D</w:t>
      </w:r>
      <w:r w:rsidR="00C16E19" w:rsidRPr="00B63B77">
        <w:rPr>
          <w:rFonts w:ascii="Arial" w:hAnsi="Arial" w:cs="Arial"/>
          <w:i/>
          <w:sz w:val="28"/>
          <w:szCs w:val="28"/>
        </w:rPr>
        <w:t>ictamen</w:t>
      </w:r>
      <w:r w:rsidR="00B63B77" w:rsidRPr="00B63B77">
        <w:rPr>
          <w:rFonts w:ascii="Arial" w:hAnsi="Arial" w:cs="Arial"/>
          <w:i/>
          <w:sz w:val="28"/>
          <w:szCs w:val="28"/>
        </w:rPr>
        <w:t>,</w:t>
      </w:r>
      <w:r w:rsidR="00C16E19" w:rsidRPr="00B63B77">
        <w:rPr>
          <w:rFonts w:ascii="Arial" w:hAnsi="Arial" w:cs="Arial"/>
          <w:i/>
          <w:sz w:val="28"/>
          <w:szCs w:val="28"/>
        </w:rPr>
        <w:t xml:space="preserve"> en su conjunto</w:t>
      </w:r>
      <w:r w:rsidR="00B63B77" w:rsidRPr="00B63B77">
        <w:rPr>
          <w:rFonts w:ascii="Arial" w:hAnsi="Arial" w:cs="Arial"/>
          <w:i/>
          <w:sz w:val="28"/>
          <w:szCs w:val="28"/>
        </w:rPr>
        <w:t>,</w:t>
      </w:r>
      <w:r w:rsidR="00C16E19" w:rsidRPr="00B63B77">
        <w:rPr>
          <w:rFonts w:ascii="Arial" w:hAnsi="Arial" w:cs="Arial"/>
          <w:i/>
          <w:sz w:val="28"/>
          <w:szCs w:val="28"/>
        </w:rPr>
        <w:t xml:space="preserve"> se tenga por rechazado</w:t>
      </w:r>
      <w:r w:rsidR="00B63B77" w:rsidRPr="00B63B77">
        <w:rPr>
          <w:rFonts w:ascii="Arial" w:hAnsi="Arial" w:cs="Arial"/>
          <w:i/>
          <w:sz w:val="28"/>
          <w:szCs w:val="28"/>
        </w:rPr>
        <w:t>, sino que el referido Dictamen</w:t>
      </w:r>
      <w:r w:rsidR="00822399">
        <w:rPr>
          <w:rFonts w:ascii="Arial" w:hAnsi="Arial" w:cs="Arial"/>
          <w:i/>
          <w:sz w:val="28"/>
          <w:szCs w:val="28"/>
        </w:rPr>
        <w:t>,</w:t>
      </w:r>
      <w:r w:rsidR="00B63B77" w:rsidRPr="00B63B77">
        <w:rPr>
          <w:rFonts w:ascii="Arial" w:hAnsi="Arial" w:cs="Arial"/>
          <w:i/>
          <w:sz w:val="28"/>
          <w:szCs w:val="28"/>
        </w:rPr>
        <w:t xml:space="preserve"> </w:t>
      </w:r>
      <w:r w:rsidR="00C16E19" w:rsidRPr="00B63B77">
        <w:rPr>
          <w:rFonts w:ascii="Arial" w:hAnsi="Arial" w:cs="Arial"/>
          <w:i/>
          <w:sz w:val="28"/>
          <w:szCs w:val="28"/>
        </w:rPr>
        <w:t>con las modificaciones pertinentes</w:t>
      </w:r>
      <w:r w:rsidR="00822399">
        <w:rPr>
          <w:rFonts w:ascii="Arial" w:hAnsi="Arial" w:cs="Arial"/>
          <w:i/>
          <w:sz w:val="28"/>
          <w:szCs w:val="28"/>
        </w:rPr>
        <w:t>,</w:t>
      </w:r>
      <w:r w:rsidR="00C16E19" w:rsidRPr="00B63B77">
        <w:rPr>
          <w:rFonts w:ascii="Arial" w:hAnsi="Arial" w:cs="Arial"/>
          <w:i/>
          <w:sz w:val="28"/>
          <w:szCs w:val="28"/>
        </w:rPr>
        <w:t xml:space="preserve"> debe ser presentado en l</w:t>
      </w:r>
      <w:r w:rsidR="00B63B77" w:rsidRPr="00B63B77">
        <w:rPr>
          <w:rFonts w:ascii="Arial" w:hAnsi="Arial" w:cs="Arial"/>
          <w:i/>
          <w:sz w:val="28"/>
          <w:szCs w:val="28"/>
        </w:rPr>
        <w:t>a S</w:t>
      </w:r>
      <w:r w:rsidR="00C16E19" w:rsidRPr="00B63B77">
        <w:rPr>
          <w:rFonts w:ascii="Arial" w:hAnsi="Arial" w:cs="Arial"/>
          <w:i/>
          <w:sz w:val="28"/>
          <w:szCs w:val="28"/>
        </w:rPr>
        <w:t>esión subsecuente</w:t>
      </w:r>
      <w:r w:rsidR="00B63B77" w:rsidRPr="00B63B77">
        <w:rPr>
          <w:rFonts w:ascii="Arial" w:hAnsi="Arial" w:cs="Arial"/>
          <w:i/>
          <w:sz w:val="28"/>
          <w:szCs w:val="28"/>
        </w:rPr>
        <w:t>.</w:t>
      </w:r>
      <w:r w:rsidR="00B63B77">
        <w:rPr>
          <w:rFonts w:ascii="Arial" w:hAnsi="Arial" w:cs="Arial"/>
          <w:sz w:val="28"/>
          <w:szCs w:val="28"/>
        </w:rPr>
        <w:t xml:space="preserve"> </w:t>
      </w:r>
      <w:r w:rsidR="00C16E19" w:rsidRPr="00325915">
        <w:rPr>
          <w:rFonts w:ascii="Arial" w:hAnsi="Arial" w:cs="Arial"/>
          <w:sz w:val="28"/>
          <w:szCs w:val="28"/>
        </w:rPr>
        <w:t>Solicito yo</w:t>
      </w:r>
      <w:r w:rsidR="00822399">
        <w:rPr>
          <w:rFonts w:ascii="Arial" w:hAnsi="Arial" w:cs="Arial"/>
          <w:sz w:val="28"/>
          <w:szCs w:val="28"/>
        </w:rPr>
        <w:t xml:space="preserve">, en este </w:t>
      </w:r>
      <w:r w:rsidR="00B63B77">
        <w:rPr>
          <w:rFonts w:ascii="Arial" w:hAnsi="Arial" w:cs="Arial"/>
          <w:sz w:val="28"/>
          <w:szCs w:val="28"/>
        </w:rPr>
        <w:t xml:space="preserve">sentido, </w:t>
      </w:r>
      <w:r w:rsidR="00C16E19" w:rsidRPr="00325915">
        <w:rPr>
          <w:rFonts w:ascii="Arial" w:hAnsi="Arial" w:cs="Arial"/>
          <w:sz w:val="28"/>
          <w:szCs w:val="28"/>
        </w:rPr>
        <w:t>que atendiend</w:t>
      </w:r>
      <w:r w:rsidR="00B63B77">
        <w:rPr>
          <w:rFonts w:ascii="Arial" w:hAnsi="Arial" w:cs="Arial"/>
          <w:sz w:val="28"/>
          <w:szCs w:val="28"/>
        </w:rPr>
        <w:t>o a lo que establece el propio R</w:t>
      </w:r>
      <w:r w:rsidR="00C16E19" w:rsidRPr="00325915">
        <w:rPr>
          <w:rFonts w:ascii="Arial" w:hAnsi="Arial" w:cs="Arial"/>
          <w:sz w:val="28"/>
          <w:szCs w:val="28"/>
        </w:rPr>
        <w:t>eglamento</w:t>
      </w:r>
      <w:r w:rsidR="00B63B77">
        <w:rPr>
          <w:rFonts w:ascii="Arial" w:hAnsi="Arial" w:cs="Arial"/>
          <w:sz w:val="28"/>
          <w:szCs w:val="28"/>
        </w:rPr>
        <w:t xml:space="preserve">, nos sujetos </w:t>
      </w:r>
      <w:r w:rsidR="00C16E19" w:rsidRPr="00325915">
        <w:rPr>
          <w:rFonts w:ascii="Arial" w:hAnsi="Arial" w:cs="Arial"/>
          <w:sz w:val="28"/>
          <w:szCs w:val="28"/>
        </w:rPr>
        <w:t>a este procedimiento</w:t>
      </w:r>
      <w:r w:rsidR="00B63B77">
        <w:rPr>
          <w:rFonts w:ascii="Arial" w:hAnsi="Arial" w:cs="Arial"/>
          <w:sz w:val="28"/>
          <w:szCs w:val="28"/>
        </w:rPr>
        <w:t>, que establece aquí el propio Reglamento I</w:t>
      </w:r>
      <w:r w:rsidR="00C16E19" w:rsidRPr="00325915">
        <w:rPr>
          <w:rFonts w:ascii="Arial" w:hAnsi="Arial" w:cs="Arial"/>
          <w:sz w:val="28"/>
          <w:szCs w:val="28"/>
        </w:rPr>
        <w:t>nterior</w:t>
      </w:r>
      <w:r w:rsidR="00822399">
        <w:rPr>
          <w:rFonts w:ascii="Arial" w:hAnsi="Arial" w:cs="Arial"/>
          <w:sz w:val="28"/>
          <w:szCs w:val="28"/>
        </w:rPr>
        <w:t>. Y,</w:t>
      </w:r>
      <w:r w:rsidR="00C16E19" w:rsidRPr="00325915">
        <w:rPr>
          <w:rFonts w:ascii="Arial" w:hAnsi="Arial" w:cs="Arial"/>
          <w:sz w:val="28"/>
          <w:szCs w:val="28"/>
        </w:rPr>
        <w:t xml:space="preserve"> que una vez q</w:t>
      </w:r>
      <w:r w:rsidR="00B63B77">
        <w:rPr>
          <w:rFonts w:ascii="Arial" w:hAnsi="Arial" w:cs="Arial"/>
          <w:sz w:val="28"/>
          <w:szCs w:val="28"/>
        </w:rPr>
        <w:t xml:space="preserve">ue haya sido discutido el </w:t>
      </w:r>
      <w:r w:rsidR="00C16E19" w:rsidRPr="00325915">
        <w:rPr>
          <w:rFonts w:ascii="Arial" w:hAnsi="Arial" w:cs="Arial"/>
          <w:sz w:val="28"/>
          <w:szCs w:val="28"/>
        </w:rPr>
        <w:t>tema</w:t>
      </w:r>
      <w:r w:rsidR="00B63B77">
        <w:rPr>
          <w:rFonts w:ascii="Arial" w:hAnsi="Arial" w:cs="Arial"/>
          <w:sz w:val="28"/>
          <w:szCs w:val="28"/>
        </w:rPr>
        <w:t xml:space="preserve">, que es </w:t>
      </w:r>
      <w:r w:rsidR="00C16E19" w:rsidRPr="00325915">
        <w:rPr>
          <w:rFonts w:ascii="Arial" w:hAnsi="Arial" w:cs="Arial"/>
          <w:sz w:val="28"/>
          <w:szCs w:val="28"/>
        </w:rPr>
        <w:t>de forma</w:t>
      </w:r>
      <w:r w:rsidR="00B63B77">
        <w:rPr>
          <w:rFonts w:ascii="Arial" w:hAnsi="Arial" w:cs="Arial"/>
          <w:sz w:val="28"/>
          <w:szCs w:val="28"/>
        </w:rPr>
        <w:t>, en el D</w:t>
      </w:r>
      <w:r w:rsidR="00C16E19" w:rsidRPr="00325915">
        <w:rPr>
          <w:rFonts w:ascii="Arial" w:hAnsi="Arial" w:cs="Arial"/>
          <w:sz w:val="28"/>
          <w:szCs w:val="28"/>
        </w:rPr>
        <w:t>ictamen</w:t>
      </w:r>
      <w:r w:rsidR="00B63B77">
        <w:rPr>
          <w:rFonts w:ascii="Arial" w:hAnsi="Arial" w:cs="Arial"/>
          <w:sz w:val="28"/>
          <w:szCs w:val="28"/>
        </w:rPr>
        <w:t>,</w:t>
      </w:r>
      <w:r w:rsidR="00C16E19" w:rsidRPr="00325915">
        <w:rPr>
          <w:rFonts w:ascii="Arial" w:hAnsi="Arial" w:cs="Arial"/>
          <w:sz w:val="28"/>
          <w:szCs w:val="28"/>
        </w:rPr>
        <w:t xml:space="preserve"> sin ningún problema</w:t>
      </w:r>
      <w:r w:rsidR="00B63B77">
        <w:rPr>
          <w:rFonts w:ascii="Arial" w:hAnsi="Arial" w:cs="Arial"/>
          <w:sz w:val="28"/>
          <w:szCs w:val="28"/>
        </w:rPr>
        <w:t>,</w:t>
      </w:r>
      <w:r w:rsidR="00C16E19" w:rsidRPr="00325915">
        <w:rPr>
          <w:rFonts w:ascii="Arial" w:hAnsi="Arial" w:cs="Arial"/>
          <w:sz w:val="28"/>
          <w:szCs w:val="28"/>
        </w:rPr>
        <w:t xml:space="preserve"> por el conteni</w:t>
      </w:r>
      <w:r w:rsidR="00B63B77">
        <w:rPr>
          <w:rFonts w:ascii="Arial" w:hAnsi="Arial" w:cs="Arial"/>
          <w:sz w:val="28"/>
          <w:szCs w:val="28"/>
        </w:rPr>
        <w:t>do de hojas</w:t>
      </w:r>
      <w:r w:rsidR="00822399">
        <w:rPr>
          <w:rFonts w:ascii="Arial" w:hAnsi="Arial" w:cs="Arial"/>
          <w:sz w:val="28"/>
          <w:szCs w:val="28"/>
        </w:rPr>
        <w:t>,</w:t>
      </w:r>
      <w:r w:rsidR="00B63B77">
        <w:rPr>
          <w:rFonts w:ascii="Arial" w:hAnsi="Arial" w:cs="Arial"/>
          <w:sz w:val="28"/>
          <w:szCs w:val="28"/>
        </w:rPr>
        <w:t xml:space="preserve"> se inserta el Reglamento de la Policía Preventiva del M</w:t>
      </w:r>
      <w:r w:rsidR="00C16E19" w:rsidRPr="00325915">
        <w:rPr>
          <w:rFonts w:ascii="Arial" w:hAnsi="Arial" w:cs="Arial"/>
          <w:sz w:val="28"/>
          <w:szCs w:val="28"/>
        </w:rPr>
        <w:t xml:space="preserve">unicipio de </w:t>
      </w:r>
      <w:r w:rsidR="00B63B77" w:rsidRPr="00325915">
        <w:rPr>
          <w:rFonts w:ascii="Arial" w:hAnsi="Arial" w:cs="Arial"/>
          <w:sz w:val="28"/>
          <w:szCs w:val="28"/>
        </w:rPr>
        <w:t>Zapotlán</w:t>
      </w:r>
      <w:r w:rsidR="00B63B77">
        <w:rPr>
          <w:rFonts w:ascii="Arial" w:hAnsi="Arial" w:cs="Arial"/>
          <w:sz w:val="28"/>
          <w:szCs w:val="28"/>
        </w:rPr>
        <w:t xml:space="preserve"> el G</w:t>
      </w:r>
      <w:r w:rsidR="00C16E19" w:rsidRPr="00325915">
        <w:rPr>
          <w:rFonts w:ascii="Arial" w:hAnsi="Arial" w:cs="Arial"/>
          <w:sz w:val="28"/>
          <w:szCs w:val="28"/>
        </w:rPr>
        <w:t>rande</w:t>
      </w:r>
      <w:r w:rsidR="00B63B77">
        <w:rPr>
          <w:rFonts w:ascii="Arial" w:hAnsi="Arial" w:cs="Arial"/>
          <w:sz w:val="28"/>
          <w:szCs w:val="28"/>
        </w:rPr>
        <w:t xml:space="preserve">, como </w:t>
      </w:r>
      <w:r w:rsidR="00C16E19" w:rsidRPr="00325915">
        <w:rPr>
          <w:rFonts w:ascii="Arial" w:hAnsi="Arial" w:cs="Arial"/>
          <w:sz w:val="28"/>
          <w:szCs w:val="28"/>
        </w:rPr>
        <w:t>el texto vigente</w:t>
      </w:r>
      <w:r w:rsidR="00B63B77">
        <w:rPr>
          <w:rFonts w:ascii="Arial" w:hAnsi="Arial" w:cs="Arial"/>
          <w:sz w:val="28"/>
          <w:szCs w:val="28"/>
        </w:rPr>
        <w:t>.</w:t>
      </w:r>
      <w:r w:rsidR="00C16E19" w:rsidRPr="00325915">
        <w:rPr>
          <w:rFonts w:ascii="Arial" w:hAnsi="Arial" w:cs="Arial"/>
          <w:sz w:val="28"/>
          <w:szCs w:val="28"/>
        </w:rPr>
        <w:t xml:space="preserve"> Y</w:t>
      </w:r>
      <w:r w:rsidR="00B63B77">
        <w:rPr>
          <w:rFonts w:ascii="Arial" w:hAnsi="Arial" w:cs="Arial"/>
          <w:sz w:val="28"/>
          <w:szCs w:val="28"/>
        </w:rPr>
        <w:t>, la propuesta de modificación</w:t>
      </w:r>
      <w:r w:rsidR="00822399">
        <w:rPr>
          <w:rFonts w:ascii="Arial" w:hAnsi="Arial" w:cs="Arial"/>
          <w:sz w:val="28"/>
          <w:szCs w:val="28"/>
        </w:rPr>
        <w:t>,</w:t>
      </w:r>
      <w:r w:rsidR="00B63B77">
        <w:rPr>
          <w:rFonts w:ascii="Arial" w:hAnsi="Arial" w:cs="Arial"/>
          <w:sz w:val="28"/>
          <w:szCs w:val="28"/>
        </w:rPr>
        <w:t xml:space="preserve"> inserto en el D</w:t>
      </w:r>
      <w:r w:rsidR="00C16E19" w:rsidRPr="00325915">
        <w:rPr>
          <w:rFonts w:ascii="Arial" w:hAnsi="Arial" w:cs="Arial"/>
          <w:sz w:val="28"/>
          <w:szCs w:val="28"/>
        </w:rPr>
        <w:t>ictamen</w:t>
      </w:r>
      <w:r w:rsidR="00B63B77">
        <w:rPr>
          <w:rFonts w:ascii="Arial" w:hAnsi="Arial" w:cs="Arial"/>
          <w:sz w:val="28"/>
          <w:szCs w:val="28"/>
        </w:rPr>
        <w:t>,</w:t>
      </w:r>
      <w:r w:rsidR="00C16E19" w:rsidRPr="00325915">
        <w:rPr>
          <w:rFonts w:ascii="Arial" w:hAnsi="Arial" w:cs="Arial"/>
          <w:sz w:val="28"/>
          <w:szCs w:val="28"/>
        </w:rPr>
        <w:t xml:space="preserve"> viene anexo</w:t>
      </w:r>
      <w:r w:rsidR="00B63B77">
        <w:rPr>
          <w:rFonts w:ascii="Arial" w:hAnsi="Arial" w:cs="Arial"/>
          <w:sz w:val="28"/>
          <w:szCs w:val="28"/>
        </w:rPr>
        <w:t>,</w:t>
      </w:r>
      <w:r w:rsidR="00C16E19" w:rsidRPr="00325915">
        <w:rPr>
          <w:rFonts w:ascii="Arial" w:hAnsi="Arial" w:cs="Arial"/>
          <w:sz w:val="28"/>
          <w:szCs w:val="28"/>
        </w:rPr>
        <w:t xml:space="preserve"> pero no hay ningún inconveniente</w:t>
      </w:r>
      <w:r w:rsidR="00822399">
        <w:rPr>
          <w:rFonts w:ascii="Arial" w:hAnsi="Arial" w:cs="Arial"/>
          <w:sz w:val="28"/>
          <w:szCs w:val="28"/>
        </w:rPr>
        <w:t>,</w:t>
      </w:r>
      <w:r w:rsidR="00C16E19" w:rsidRPr="00325915">
        <w:rPr>
          <w:rFonts w:ascii="Arial" w:hAnsi="Arial" w:cs="Arial"/>
          <w:sz w:val="28"/>
          <w:szCs w:val="28"/>
        </w:rPr>
        <w:t xml:space="preserve"> que</w:t>
      </w:r>
      <w:r w:rsidR="00B63B77">
        <w:rPr>
          <w:rFonts w:ascii="Arial" w:hAnsi="Arial" w:cs="Arial"/>
          <w:sz w:val="28"/>
          <w:szCs w:val="28"/>
        </w:rPr>
        <w:t>,</w:t>
      </w:r>
      <w:r w:rsidR="00C16E19" w:rsidRPr="00325915">
        <w:rPr>
          <w:rFonts w:ascii="Arial" w:hAnsi="Arial" w:cs="Arial"/>
          <w:sz w:val="28"/>
          <w:szCs w:val="28"/>
        </w:rPr>
        <w:t xml:space="preserve"> pueda estar fuera</w:t>
      </w:r>
      <w:r w:rsidR="00B63B77">
        <w:rPr>
          <w:rFonts w:ascii="Arial" w:hAnsi="Arial" w:cs="Arial"/>
          <w:sz w:val="28"/>
          <w:szCs w:val="28"/>
        </w:rPr>
        <w:t xml:space="preserve">, dentro y que, a la hora al </w:t>
      </w:r>
      <w:r w:rsidR="00C16E19" w:rsidRPr="00325915">
        <w:rPr>
          <w:rFonts w:ascii="Arial" w:hAnsi="Arial" w:cs="Arial"/>
          <w:sz w:val="28"/>
          <w:szCs w:val="28"/>
        </w:rPr>
        <w:t>momento de la votación</w:t>
      </w:r>
      <w:r w:rsidR="00B63B77">
        <w:rPr>
          <w:rFonts w:ascii="Arial" w:hAnsi="Arial" w:cs="Arial"/>
          <w:sz w:val="28"/>
          <w:szCs w:val="28"/>
        </w:rPr>
        <w:t>,</w:t>
      </w:r>
      <w:r w:rsidR="00C16E19" w:rsidRPr="00325915">
        <w:rPr>
          <w:rFonts w:ascii="Arial" w:hAnsi="Arial" w:cs="Arial"/>
          <w:sz w:val="28"/>
          <w:szCs w:val="28"/>
        </w:rPr>
        <w:t xml:space="preserve"> se tome en consideración que</w:t>
      </w:r>
      <w:r w:rsidR="00B63B77">
        <w:rPr>
          <w:rFonts w:ascii="Arial" w:hAnsi="Arial" w:cs="Arial"/>
          <w:sz w:val="28"/>
          <w:szCs w:val="28"/>
        </w:rPr>
        <w:t>,</w:t>
      </w:r>
      <w:r w:rsidR="00C16E19" w:rsidRPr="00325915">
        <w:rPr>
          <w:rFonts w:ascii="Arial" w:hAnsi="Arial" w:cs="Arial"/>
          <w:sz w:val="28"/>
          <w:szCs w:val="28"/>
        </w:rPr>
        <w:t xml:space="preserve"> la propuesta</w:t>
      </w:r>
      <w:r w:rsidR="00822399">
        <w:rPr>
          <w:rFonts w:ascii="Arial" w:hAnsi="Arial" w:cs="Arial"/>
          <w:sz w:val="28"/>
          <w:szCs w:val="28"/>
        </w:rPr>
        <w:t>,</w:t>
      </w:r>
      <w:r w:rsidR="00C16E19" w:rsidRPr="00325915">
        <w:rPr>
          <w:rFonts w:ascii="Arial" w:hAnsi="Arial" w:cs="Arial"/>
          <w:sz w:val="28"/>
          <w:szCs w:val="28"/>
        </w:rPr>
        <w:t xml:space="preserve"> que también se somete a votación</w:t>
      </w:r>
      <w:r w:rsidR="00B63B77">
        <w:rPr>
          <w:rFonts w:ascii="Arial" w:hAnsi="Arial" w:cs="Arial"/>
          <w:sz w:val="28"/>
          <w:szCs w:val="28"/>
        </w:rPr>
        <w:t xml:space="preserve">, sería la </w:t>
      </w:r>
      <w:r w:rsidR="00C16E19" w:rsidRPr="00325915">
        <w:rPr>
          <w:rFonts w:ascii="Arial" w:hAnsi="Arial" w:cs="Arial"/>
          <w:sz w:val="28"/>
          <w:szCs w:val="28"/>
        </w:rPr>
        <w:t>que vien</w:t>
      </w:r>
      <w:r w:rsidR="00B63B77">
        <w:rPr>
          <w:rFonts w:ascii="Arial" w:hAnsi="Arial" w:cs="Arial"/>
          <w:sz w:val="28"/>
          <w:szCs w:val="28"/>
        </w:rPr>
        <w:t>e anexa en este contenido del R</w:t>
      </w:r>
      <w:r w:rsidR="00C16E19" w:rsidRPr="00325915">
        <w:rPr>
          <w:rFonts w:ascii="Arial" w:hAnsi="Arial" w:cs="Arial"/>
          <w:sz w:val="28"/>
          <w:szCs w:val="28"/>
        </w:rPr>
        <w:t>e</w:t>
      </w:r>
      <w:r w:rsidR="00B63B77">
        <w:rPr>
          <w:rFonts w:ascii="Arial" w:hAnsi="Arial" w:cs="Arial"/>
          <w:sz w:val="28"/>
          <w:szCs w:val="28"/>
        </w:rPr>
        <w:t>glamento de la Policía Preventiva. R</w:t>
      </w:r>
      <w:r w:rsidR="00C16E19" w:rsidRPr="00325915">
        <w:rPr>
          <w:rFonts w:ascii="Arial" w:hAnsi="Arial" w:cs="Arial"/>
          <w:sz w:val="28"/>
          <w:szCs w:val="28"/>
        </w:rPr>
        <w:t>ecordemos que</w:t>
      </w:r>
      <w:r w:rsidR="00B63B77">
        <w:rPr>
          <w:rFonts w:ascii="Arial" w:hAnsi="Arial" w:cs="Arial"/>
          <w:sz w:val="28"/>
          <w:szCs w:val="28"/>
        </w:rPr>
        <w:t>, la I</w:t>
      </w:r>
      <w:r w:rsidR="00C16E19" w:rsidRPr="00325915">
        <w:rPr>
          <w:rFonts w:ascii="Arial" w:hAnsi="Arial" w:cs="Arial"/>
          <w:sz w:val="28"/>
          <w:szCs w:val="28"/>
        </w:rPr>
        <w:t>niciativa</w:t>
      </w:r>
      <w:r w:rsidR="00822399">
        <w:rPr>
          <w:rFonts w:ascii="Arial" w:hAnsi="Arial" w:cs="Arial"/>
          <w:sz w:val="28"/>
          <w:szCs w:val="28"/>
        </w:rPr>
        <w:t>,</w:t>
      </w:r>
      <w:r w:rsidR="00C16E19" w:rsidRPr="00325915">
        <w:rPr>
          <w:rFonts w:ascii="Arial" w:hAnsi="Arial" w:cs="Arial"/>
          <w:sz w:val="28"/>
          <w:szCs w:val="28"/>
        </w:rPr>
        <w:t xml:space="preserve"> se presenta una forma</w:t>
      </w:r>
      <w:r w:rsidR="00822399">
        <w:rPr>
          <w:rFonts w:ascii="Arial" w:hAnsi="Arial" w:cs="Arial"/>
          <w:sz w:val="28"/>
          <w:szCs w:val="28"/>
        </w:rPr>
        <w:t>,</w:t>
      </w:r>
      <w:r w:rsidR="00B63B77">
        <w:rPr>
          <w:rFonts w:ascii="Arial" w:hAnsi="Arial" w:cs="Arial"/>
          <w:sz w:val="28"/>
          <w:szCs w:val="28"/>
        </w:rPr>
        <w:t xml:space="preserve"> y se desarrolló</w:t>
      </w:r>
      <w:r w:rsidR="00822399">
        <w:rPr>
          <w:rFonts w:ascii="Arial" w:hAnsi="Arial" w:cs="Arial"/>
          <w:sz w:val="28"/>
          <w:szCs w:val="28"/>
        </w:rPr>
        <w:t>. S</w:t>
      </w:r>
      <w:r w:rsidR="00B63B77">
        <w:rPr>
          <w:rFonts w:ascii="Arial" w:hAnsi="Arial" w:cs="Arial"/>
          <w:sz w:val="28"/>
          <w:szCs w:val="28"/>
        </w:rPr>
        <w:t>i alguien</w:t>
      </w:r>
      <w:r w:rsidR="00822399">
        <w:rPr>
          <w:rFonts w:ascii="Arial" w:hAnsi="Arial" w:cs="Arial"/>
          <w:sz w:val="28"/>
          <w:szCs w:val="28"/>
        </w:rPr>
        <w:t xml:space="preserve">, </w:t>
      </w:r>
      <w:r w:rsidR="00B63B77">
        <w:rPr>
          <w:rFonts w:ascii="Arial" w:hAnsi="Arial" w:cs="Arial"/>
          <w:sz w:val="28"/>
          <w:szCs w:val="28"/>
        </w:rPr>
        <w:t>fuera de la discusión de los A</w:t>
      </w:r>
      <w:r w:rsidR="00C16E19" w:rsidRPr="00325915">
        <w:rPr>
          <w:rFonts w:ascii="Arial" w:hAnsi="Arial" w:cs="Arial"/>
          <w:sz w:val="28"/>
          <w:szCs w:val="28"/>
        </w:rPr>
        <w:t>rtículos</w:t>
      </w:r>
      <w:r w:rsidR="00B63B77">
        <w:rPr>
          <w:rFonts w:ascii="Arial" w:hAnsi="Arial" w:cs="Arial"/>
          <w:sz w:val="28"/>
          <w:szCs w:val="28"/>
        </w:rPr>
        <w:t>,</w:t>
      </w:r>
      <w:r w:rsidR="00C16E19" w:rsidRPr="00325915">
        <w:rPr>
          <w:rFonts w:ascii="Arial" w:hAnsi="Arial" w:cs="Arial"/>
          <w:sz w:val="28"/>
          <w:szCs w:val="28"/>
        </w:rPr>
        <w:t xml:space="preserve"> como lo estamos refiriendo</w:t>
      </w:r>
      <w:r w:rsidR="00822399">
        <w:rPr>
          <w:rFonts w:ascii="Arial" w:hAnsi="Arial" w:cs="Arial"/>
          <w:sz w:val="28"/>
          <w:szCs w:val="28"/>
        </w:rPr>
        <w:t>,</w:t>
      </w:r>
      <w:r w:rsidR="00C16E19" w:rsidRPr="00325915">
        <w:rPr>
          <w:rFonts w:ascii="Arial" w:hAnsi="Arial" w:cs="Arial"/>
          <w:sz w:val="28"/>
          <w:szCs w:val="28"/>
        </w:rPr>
        <w:t xml:space="preserve"> quiere que se agregue alg</w:t>
      </w:r>
      <w:r w:rsidR="00B63B77">
        <w:rPr>
          <w:rFonts w:ascii="Arial" w:hAnsi="Arial" w:cs="Arial"/>
          <w:sz w:val="28"/>
          <w:szCs w:val="28"/>
        </w:rPr>
        <w:t>una, pues hagan su Iniciativa</w:t>
      </w:r>
      <w:r w:rsidR="00822399">
        <w:rPr>
          <w:rFonts w:ascii="Arial" w:hAnsi="Arial" w:cs="Arial"/>
          <w:sz w:val="28"/>
          <w:szCs w:val="28"/>
        </w:rPr>
        <w:t>,</w:t>
      </w:r>
      <w:r w:rsidR="00B63B77">
        <w:rPr>
          <w:rFonts w:ascii="Arial" w:hAnsi="Arial" w:cs="Arial"/>
          <w:sz w:val="28"/>
          <w:szCs w:val="28"/>
        </w:rPr>
        <w:t xml:space="preserve"> y </w:t>
      </w:r>
      <w:r w:rsidR="00C16E19" w:rsidRPr="00325915">
        <w:rPr>
          <w:rFonts w:ascii="Arial" w:hAnsi="Arial" w:cs="Arial"/>
          <w:sz w:val="28"/>
          <w:szCs w:val="28"/>
        </w:rPr>
        <w:t>la someten a consideració</w:t>
      </w:r>
      <w:r w:rsidR="00B63B77">
        <w:rPr>
          <w:rFonts w:ascii="Arial" w:hAnsi="Arial" w:cs="Arial"/>
          <w:sz w:val="28"/>
          <w:szCs w:val="28"/>
        </w:rPr>
        <w:t>n y estudio</w:t>
      </w:r>
      <w:r w:rsidR="00822399">
        <w:rPr>
          <w:rFonts w:ascii="Arial" w:hAnsi="Arial" w:cs="Arial"/>
          <w:sz w:val="28"/>
          <w:szCs w:val="28"/>
        </w:rPr>
        <w:t>,</w:t>
      </w:r>
      <w:r w:rsidR="00B63B77">
        <w:rPr>
          <w:rFonts w:ascii="Arial" w:hAnsi="Arial" w:cs="Arial"/>
          <w:sz w:val="28"/>
          <w:szCs w:val="28"/>
        </w:rPr>
        <w:t xml:space="preserve"> para una siguiente Sesión de A</w:t>
      </w:r>
      <w:r w:rsidR="00C16E19" w:rsidRPr="00325915">
        <w:rPr>
          <w:rFonts w:ascii="Arial" w:hAnsi="Arial" w:cs="Arial"/>
          <w:sz w:val="28"/>
          <w:szCs w:val="28"/>
        </w:rPr>
        <w:t>yuntamiento</w:t>
      </w:r>
      <w:r w:rsidR="00B63B77">
        <w:rPr>
          <w:rFonts w:ascii="Arial" w:hAnsi="Arial" w:cs="Arial"/>
          <w:sz w:val="28"/>
          <w:szCs w:val="28"/>
        </w:rPr>
        <w:t>, es cua</w:t>
      </w:r>
      <w:r w:rsidR="00C16E19" w:rsidRPr="00325915">
        <w:rPr>
          <w:rFonts w:ascii="Arial" w:hAnsi="Arial" w:cs="Arial"/>
          <w:sz w:val="28"/>
          <w:szCs w:val="28"/>
        </w:rPr>
        <w:t>nto</w:t>
      </w:r>
      <w:r w:rsidR="00B63B77">
        <w:rPr>
          <w:rFonts w:ascii="Arial" w:hAnsi="Arial" w:cs="Arial"/>
          <w:sz w:val="28"/>
          <w:szCs w:val="28"/>
        </w:rPr>
        <w:t>, Señora S</w:t>
      </w:r>
      <w:r w:rsidR="00C16E19" w:rsidRPr="00325915">
        <w:rPr>
          <w:rFonts w:ascii="Arial" w:hAnsi="Arial" w:cs="Arial"/>
          <w:sz w:val="28"/>
          <w:szCs w:val="28"/>
        </w:rPr>
        <w:t>ecretaria</w:t>
      </w:r>
      <w:r w:rsidR="00B63B77">
        <w:rPr>
          <w:rFonts w:ascii="Arial" w:hAnsi="Arial" w:cs="Arial"/>
          <w:sz w:val="28"/>
          <w:szCs w:val="28"/>
        </w:rPr>
        <w:t xml:space="preserve">. </w:t>
      </w:r>
      <w:r w:rsidR="00B63B77">
        <w:rPr>
          <w:rFonts w:ascii="Arial" w:hAnsi="Arial" w:cs="Arial"/>
          <w:b/>
          <w:i/>
          <w:sz w:val="28"/>
          <w:szCs w:val="28"/>
        </w:rPr>
        <w:t xml:space="preserve">C. Regidora Tania Magdalena Bernardino Juárez: </w:t>
      </w:r>
      <w:r w:rsidR="00B63B77">
        <w:rPr>
          <w:rFonts w:ascii="Arial" w:hAnsi="Arial" w:cs="Arial"/>
          <w:sz w:val="28"/>
          <w:szCs w:val="28"/>
        </w:rPr>
        <w:t>Gracias S</w:t>
      </w:r>
      <w:r w:rsidR="00C16E19" w:rsidRPr="00325915">
        <w:rPr>
          <w:rFonts w:ascii="Arial" w:hAnsi="Arial" w:cs="Arial"/>
          <w:sz w:val="28"/>
          <w:szCs w:val="28"/>
        </w:rPr>
        <w:t>ecretaria</w:t>
      </w:r>
      <w:r w:rsidR="00B63B77">
        <w:rPr>
          <w:rFonts w:ascii="Arial" w:hAnsi="Arial" w:cs="Arial"/>
          <w:sz w:val="28"/>
          <w:szCs w:val="28"/>
        </w:rPr>
        <w:t>. S</w:t>
      </w:r>
      <w:r w:rsidR="00C16E19" w:rsidRPr="00325915">
        <w:rPr>
          <w:rFonts w:ascii="Arial" w:hAnsi="Arial" w:cs="Arial"/>
          <w:sz w:val="28"/>
          <w:szCs w:val="28"/>
        </w:rPr>
        <w:t>olamente</w:t>
      </w:r>
      <w:r w:rsidR="00B63B77">
        <w:rPr>
          <w:rFonts w:ascii="Arial" w:hAnsi="Arial" w:cs="Arial"/>
          <w:sz w:val="28"/>
          <w:szCs w:val="28"/>
        </w:rPr>
        <w:t>, quisiera, de acuerdo a lo que comenta la S</w:t>
      </w:r>
      <w:r w:rsidR="00C16E19" w:rsidRPr="00325915">
        <w:rPr>
          <w:rFonts w:ascii="Arial" w:hAnsi="Arial" w:cs="Arial"/>
          <w:sz w:val="28"/>
          <w:szCs w:val="28"/>
        </w:rPr>
        <w:t>índico</w:t>
      </w:r>
      <w:r w:rsidR="00822399">
        <w:rPr>
          <w:rFonts w:ascii="Arial" w:hAnsi="Arial" w:cs="Arial"/>
          <w:sz w:val="28"/>
          <w:szCs w:val="28"/>
        </w:rPr>
        <w:t>;</w:t>
      </w:r>
      <w:r w:rsidR="00C16E19" w:rsidRPr="00325915">
        <w:rPr>
          <w:rFonts w:ascii="Arial" w:hAnsi="Arial" w:cs="Arial"/>
          <w:sz w:val="28"/>
          <w:szCs w:val="28"/>
        </w:rPr>
        <w:t xml:space="preserve"> creo que</w:t>
      </w:r>
      <w:r w:rsidR="00B63B77">
        <w:rPr>
          <w:rFonts w:ascii="Arial" w:hAnsi="Arial" w:cs="Arial"/>
          <w:sz w:val="28"/>
          <w:szCs w:val="28"/>
        </w:rPr>
        <w:t>, no se trata únicamente de la discusión de un solo A</w:t>
      </w:r>
      <w:r w:rsidR="00C16E19" w:rsidRPr="00325915">
        <w:rPr>
          <w:rFonts w:ascii="Arial" w:hAnsi="Arial" w:cs="Arial"/>
          <w:sz w:val="28"/>
          <w:szCs w:val="28"/>
        </w:rPr>
        <w:t>rtículo</w:t>
      </w:r>
      <w:r w:rsidR="00B63B77">
        <w:rPr>
          <w:rFonts w:ascii="Arial" w:hAnsi="Arial" w:cs="Arial"/>
          <w:sz w:val="28"/>
          <w:szCs w:val="28"/>
        </w:rPr>
        <w:t>,</w:t>
      </w:r>
      <w:r w:rsidR="00C16E19" w:rsidRPr="00325915">
        <w:rPr>
          <w:rFonts w:ascii="Arial" w:hAnsi="Arial" w:cs="Arial"/>
          <w:sz w:val="28"/>
          <w:szCs w:val="28"/>
        </w:rPr>
        <w:t xml:space="preserve"> sino de varios errores de forma</w:t>
      </w:r>
      <w:r w:rsidR="00B63B77">
        <w:rPr>
          <w:rFonts w:ascii="Arial" w:hAnsi="Arial" w:cs="Arial"/>
          <w:sz w:val="28"/>
          <w:szCs w:val="28"/>
        </w:rPr>
        <w:t xml:space="preserve">, que presenta </w:t>
      </w:r>
      <w:r w:rsidR="00C16E19" w:rsidRPr="00325915">
        <w:rPr>
          <w:rFonts w:ascii="Arial" w:hAnsi="Arial" w:cs="Arial"/>
          <w:sz w:val="28"/>
          <w:szCs w:val="28"/>
        </w:rPr>
        <w:t>la propuesta de reforma</w:t>
      </w:r>
      <w:r w:rsidR="00B63B77">
        <w:rPr>
          <w:rFonts w:ascii="Arial" w:hAnsi="Arial" w:cs="Arial"/>
          <w:sz w:val="28"/>
          <w:szCs w:val="28"/>
        </w:rPr>
        <w:t>, que contempla la I</w:t>
      </w:r>
      <w:r w:rsidR="00C16E19" w:rsidRPr="00325915">
        <w:rPr>
          <w:rFonts w:ascii="Arial" w:hAnsi="Arial" w:cs="Arial"/>
          <w:sz w:val="28"/>
          <w:szCs w:val="28"/>
        </w:rPr>
        <w:t>niciativa</w:t>
      </w:r>
      <w:r w:rsidR="00B63B77">
        <w:rPr>
          <w:rFonts w:ascii="Arial" w:hAnsi="Arial" w:cs="Arial"/>
          <w:sz w:val="28"/>
          <w:szCs w:val="28"/>
        </w:rPr>
        <w:t xml:space="preserve">. Y, pues eso no </w:t>
      </w:r>
      <w:r w:rsidR="00C16E19" w:rsidRPr="00325915">
        <w:rPr>
          <w:rFonts w:ascii="Arial" w:hAnsi="Arial" w:cs="Arial"/>
          <w:sz w:val="28"/>
          <w:szCs w:val="28"/>
        </w:rPr>
        <w:t>nos l</w:t>
      </w:r>
      <w:r w:rsidR="00B63B77">
        <w:rPr>
          <w:rFonts w:ascii="Arial" w:hAnsi="Arial" w:cs="Arial"/>
          <w:sz w:val="28"/>
          <w:szCs w:val="28"/>
        </w:rPr>
        <w:t>leva a la discusión de un solo A</w:t>
      </w:r>
      <w:r w:rsidR="00C16E19" w:rsidRPr="00325915">
        <w:rPr>
          <w:rFonts w:ascii="Arial" w:hAnsi="Arial" w:cs="Arial"/>
          <w:sz w:val="28"/>
          <w:szCs w:val="28"/>
        </w:rPr>
        <w:t>rtículo</w:t>
      </w:r>
      <w:r w:rsidR="00B63B77">
        <w:rPr>
          <w:rFonts w:ascii="Arial" w:hAnsi="Arial" w:cs="Arial"/>
          <w:sz w:val="28"/>
          <w:szCs w:val="28"/>
        </w:rPr>
        <w:t>, si</w:t>
      </w:r>
      <w:r w:rsidR="00C16E19" w:rsidRPr="00325915">
        <w:rPr>
          <w:rFonts w:ascii="Arial" w:hAnsi="Arial" w:cs="Arial"/>
          <w:sz w:val="28"/>
          <w:szCs w:val="28"/>
        </w:rPr>
        <w:t>no de la claridad de la propuesta que se presenta</w:t>
      </w:r>
      <w:r w:rsidR="00822399">
        <w:rPr>
          <w:rFonts w:ascii="Arial" w:hAnsi="Arial" w:cs="Arial"/>
          <w:sz w:val="28"/>
          <w:szCs w:val="28"/>
        </w:rPr>
        <w:t>. Y,</w:t>
      </w:r>
      <w:r w:rsidR="00B63B77">
        <w:rPr>
          <w:rFonts w:ascii="Arial" w:hAnsi="Arial" w:cs="Arial"/>
          <w:sz w:val="28"/>
          <w:szCs w:val="28"/>
        </w:rPr>
        <w:t xml:space="preserve"> ahí estamos </w:t>
      </w:r>
      <w:r w:rsidR="00C16E19" w:rsidRPr="00325915">
        <w:rPr>
          <w:rFonts w:ascii="Arial" w:hAnsi="Arial" w:cs="Arial"/>
          <w:sz w:val="28"/>
          <w:szCs w:val="28"/>
        </w:rPr>
        <w:t>hablando</w:t>
      </w:r>
      <w:r w:rsidR="00822399">
        <w:rPr>
          <w:rFonts w:ascii="Arial" w:hAnsi="Arial" w:cs="Arial"/>
          <w:sz w:val="28"/>
          <w:szCs w:val="28"/>
        </w:rPr>
        <w:t>,</w:t>
      </w:r>
      <w:r w:rsidR="00C16E19" w:rsidRPr="00325915">
        <w:rPr>
          <w:rFonts w:ascii="Arial" w:hAnsi="Arial" w:cs="Arial"/>
          <w:sz w:val="28"/>
          <w:szCs w:val="28"/>
        </w:rPr>
        <w:t xml:space="preserve"> de </w:t>
      </w:r>
      <w:r w:rsidR="00822399">
        <w:rPr>
          <w:rFonts w:ascii="Arial" w:hAnsi="Arial" w:cs="Arial"/>
          <w:sz w:val="28"/>
          <w:szCs w:val="28"/>
        </w:rPr>
        <w:t xml:space="preserve">una generalidad y no de una </w:t>
      </w:r>
      <w:r w:rsidR="00C16E19" w:rsidRPr="00325915">
        <w:rPr>
          <w:rFonts w:ascii="Arial" w:hAnsi="Arial" w:cs="Arial"/>
          <w:sz w:val="28"/>
          <w:szCs w:val="28"/>
        </w:rPr>
        <w:t>particularidad</w:t>
      </w:r>
      <w:r w:rsidR="00B63B77">
        <w:rPr>
          <w:rFonts w:ascii="Arial" w:hAnsi="Arial" w:cs="Arial"/>
          <w:sz w:val="28"/>
          <w:szCs w:val="28"/>
        </w:rPr>
        <w:t>. Y,</w:t>
      </w:r>
      <w:r w:rsidR="00C16E19" w:rsidRPr="00325915">
        <w:rPr>
          <w:rFonts w:ascii="Arial" w:hAnsi="Arial" w:cs="Arial"/>
          <w:sz w:val="28"/>
          <w:szCs w:val="28"/>
        </w:rPr>
        <w:t xml:space="preserve"> creo que</w:t>
      </w:r>
      <w:r w:rsidR="00B63B77">
        <w:rPr>
          <w:rFonts w:ascii="Arial" w:hAnsi="Arial" w:cs="Arial"/>
          <w:sz w:val="28"/>
          <w:szCs w:val="28"/>
        </w:rPr>
        <w:t>,</w:t>
      </w:r>
      <w:r w:rsidR="00C16E19" w:rsidRPr="00325915">
        <w:rPr>
          <w:rFonts w:ascii="Arial" w:hAnsi="Arial" w:cs="Arial"/>
          <w:sz w:val="28"/>
          <w:szCs w:val="28"/>
        </w:rPr>
        <w:t xml:space="preserve"> es ahí</w:t>
      </w:r>
      <w:r w:rsidR="00822399">
        <w:rPr>
          <w:rFonts w:ascii="Arial" w:hAnsi="Arial" w:cs="Arial"/>
          <w:sz w:val="28"/>
          <w:szCs w:val="28"/>
        </w:rPr>
        <w:t>,</w:t>
      </w:r>
      <w:r w:rsidR="00C16E19" w:rsidRPr="00325915">
        <w:rPr>
          <w:rFonts w:ascii="Arial" w:hAnsi="Arial" w:cs="Arial"/>
          <w:sz w:val="28"/>
          <w:szCs w:val="28"/>
        </w:rPr>
        <w:t xml:space="preserve"> </w:t>
      </w:r>
      <w:r w:rsidR="00B63B77">
        <w:rPr>
          <w:rFonts w:ascii="Arial" w:hAnsi="Arial" w:cs="Arial"/>
          <w:sz w:val="28"/>
          <w:szCs w:val="28"/>
        </w:rPr>
        <w:t xml:space="preserve">donde buscamos </w:t>
      </w:r>
      <w:r w:rsidR="00C16E19" w:rsidRPr="00325915">
        <w:rPr>
          <w:rFonts w:ascii="Arial" w:hAnsi="Arial" w:cs="Arial"/>
          <w:sz w:val="28"/>
          <w:szCs w:val="28"/>
        </w:rPr>
        <w:t>que se aclare</w:t>
      </w:r>
      <w:r w:rsidR="00B63B77">
        <w:rPr>
          <w:rFonts w:ascii="Arial" w:hAnsi="Arial" w:cs="Arial"/>
          <w:sz w:val="28"/>
          <w:szCs w:val="28"/>
        </w:rPr>
        <w:t>,</w:t>
      </w:r>
      <w:r w:rsidR="00C16E19" w:rsidRPr="00325915">
        <w:rPr>
          <w:rFonts w:ascii="Arial" w:hAnsi="Arial" w:cs="Arial"/>
          <w:sz w:val="28"/>
          <w:szCs w:val="28"/>
        </w:rPr>
        <w:t xml:space="preserve"> o que se corrija</w:t>
      </w:r>
      <w:r w:rsidR="00B63B77">
        <w:rPr>
          <w:rFonts w:ascii="Arial" w:hAnsi="Arial" w:cs="Arial"/>
          <w:sz w:val="28"/>
          <w:szCs w:val="28"/>
        </w:rPr>
        <w:t>,</w:t>
      </w:r>
      <w:r w:rsidR="00C16E19" w:rsidRPr="00325915">
        <w:rPr>
          <w:rFonts w:ascii="Arial" w:hAnsi="Arial" w:cs="Arial"/>
          <w:sz w:val="28"/>
          <w:szCs w:val="28"/>
        </w:rPr>
        <w:t xml:space="preserve"> o que se nos presente la propuesta</w:t>
      </w:r>
      <w:r w:rsidR="00B63B77">
        <w:rPr>
          <w:rFonts w:ascii="Arial" w:hAnsi="Arial" w:cs="Arial"/>
          <w:sz w:val="28"/>
          <w:szCs w:val="28"/>
        </w:rPr>
        <w:t xml:space="preserve">, que se trabajó y </w:t>
      </w:r>
      <w:r w:rsidR="00B63B77">
        <w:rPr>
          <w:rFonts w:ascii="Arial" w:hAnsi="Arial" w:cs="Arial"/>
          <w:sz w:val="28"/>
          <w:szCs w:val="28"/>
        </w:rPr>
        <w:lastRenderedPageBreak/>
        <w:t xml:space="preserve">que sería la </w:t>
      </w:r>
      <w:r w:rsidR="00C16E19" w:rsidRPr="00325915">
        <w:rPr>
          <w:rFonts w:ascii="Arial" w:hAnsi="Arial" w:cs="Arial"/>
          <w:sz w:val="28"/>
          <w:szCs w:val="28"/>
        </w:rPr>
        <w:t>propuesta definitiva</w:t>
      </w:r>
      <w:r w:rsidR="00B63B77">
        <w:rPr>
          <w:rFonts w:ascii="Arial" w:hAnsi="Arial" w:cs="Arial"/>
          <w:sz w:val="28"/>
          <w:szCs w:val="28"/>
        </w:rPr>
        <w:t>.</w:t>
      </w:r>
      <w:r w:rsidR="00C16E19" w:rsidRPr="00325915">
        <w:rPr>
          <w:rFonts w:ascii="Arial" w:hAnsi="Arial" w:cs="Arial"/>
          <w:sz w:val="28"/>
          <w:szCs w:val="28"/>
        </w:rPr>
        <w:t xml:space="preserve"> Y</w:t>
      </w:r>
      <w:r w:rsidR="00B63B77">
        <w:rPr>
          <w:rFonts w:ascii="Arial" w:hAnsi="Arial" w:cs="Arial"/>
          <w:sz w:val="28"/>
          <w:szCs w:val="28"/>
        </w:rPr>
        <w:t>,</w:t>
      </w:r>
      <w:r w:rsidR="00C16E19" w:rsidRPr="00325915">
        <w:rPr>
          <w:rFonts w:ascii="Arial" w:hAnsi="Arial" w:cs="Arial"/>
          <w:sz w:val="28"/>
          <w:szCs w:val="28"/>
        </w:rPr>
        <w:t xml:space="preserve"> si a esta propuesta</w:t>
      </w:r>
      <w:r w:rsidR="00822399">
        <w:rPr>
          <w:rFonts w:ascii="Arial" w:hAnsi="Arial" w:cs="Arial"/>
          <w:sz w:val="28"/>
          <w:szCs w:val="28"/>
        </w:rPr>
        <w:t>,</w:t>
      </w:r>
      <w:r w:rsidR="00C16E19" w:rsidRPr="00325915">
        <w:rPr>
          <w:rFonts w:ascii="Arial" w:hAnsi="Arial" w:cs="Arial"/>
          <w:sz w:val="28"/>
          <w:szCs w:val="28"/>
        </w:rPr>
        <w:t xml:space="preserve"> que se presentó</w:t>
      </w:r>
      <w:r w:rsidR="00B63B77">
        <w:rPr>
          <w:rFonts w:ascii="Arial" w:hAnsi="Arial" w:cs="Arial"/>
          <w:sz w:val="28"/>
          <w:szCs w:val="28"/>
        </w:rPr>
        <w:t>, no es la que se trabajó en C</w:t>
      </w:r>
      <w:r w:rsidR="00C16E19" w:rsidRPr="00325915">
        <w:rPr>
          <w:rFonts w:ascii="Arial" w:hAnsi="Arial" w:cs="Arial"/>
          <w:sz w:val="28"/>
          <w:szCs w:val="28"/>
        </w:rPr>
        <w:t>omisiones</w:t>
      </w:r>
      <w:r w:rsidR="00B63B77">
        <w:rPr>
          <w:rFonts w:ascii="Arial" w:hAnsi="Arial" w:cs="Arial"/>
          <w:sz w:val="28"/>
          <w:szCs w:val="28"/>
        </w:rPr>
        <w:t>,</w:t>
      </w:r>
      <w:r w:rsidR="00C16E19" w:rsidRPr="00325915">
        <w:rPr>
          <w:rFonts w:ascii="Arial" w:hAnsi="Arial" w:cs="Arial"/>
          <w:sz w:val="28"/>
          <w:szCs w:val="28"/>
        </w:rPr>
        <w:t xml:space="preserve"> o no es la propuesta que</w:t>
      </w:r>
      <w:r w:rsidR="00E40BD8">
        <w:rPr>
          <w:rFonts w:ascii="Arial" w:hAnsi="Arial" w:cs="Arial"/>
          <w:sz w:val="28"/>
          <w:szCs w:val="28"/>
        </w:rPr>
        <w:t>,</w:t>
      </w:r>
      <w:r w:rsidR="00C16E19" w:rsidRPr="00325915">
        <w:rPr>
          <w:rFonts w:ascii="Arial" w:hAnsi="Arial" w:cs="Arial"/>
          <w:sz w:val="28"/>
          <w:szCs w:val="28"/>
        </w:rPr>
        <w:t xml:space="preserve"> ya debería</w:t>
      </w:r>
      <w:r w:rsidR="00E40BD8">
        <w:rPr>
          <w:rFonts w:ascii="Arial" w:hAnsi="Arial" w:cs="Arial"/>
          <w:sz w:val="28"/>
          <w:szCs w:val="28"/>
        </w:rPr>
        <w:t xml:space="preserve"> de tener resueltos</w:t>
      </w:r>
      <w:r w:rsidR="00822399">
        <w:rPr>
          <w:rFonts w:ascii="Arial" w:hAnsi="Arial" w:cs="Arial"/>
          <w:sz w:val="28"/>
          <w:szCs w:val="28"/>
        </w:rPr>
        <w:t>,</w:t>
      </w:r>
      <w:r w:rsidR="00E40BD8">
        <w:rPr>
          <w:rFonts w:ascii="Arial" w:hAnsi="Arial" w:cs="Arial"/>
          <w:sz w:val="28"/>
          <w:szCs w:val="28"/>
        </w:rPr>
        <w:t xml:space="preserve"> todas esas </w:t>
      </w:r>
      <w:r w:rsidR="00C16E19" w:rsidRPr="00325915">
        <w:rPr>
          <w:rFonts w:ascii="Arial" w:hAnsi="Arial" w:cs="Arial"/>
          <w:sz w:val="28"/>
          <w:szCs w:val="28"/>
        </w:rPr>
        <w:t>lagunas o cuestiones de forma</w:t>
      </w:r>
      <w:r w:rsidR="00E40BD8">
        <w:rPr>
          <w:rFonts w:ascii="Arial" w:hAnsi="Arial" w:cs="Arial"/>
          <w:sz w:val="28"/>
          <w:szCs w:val="28"/>
        </w:rPr>
        <w:t>,</w:t>
      </w:r>
      <w:r w:rsidR="00C16E19" w:rsidRPr="00325915">
        <w:rPr>
          <w:rFonts w:ascii="Arial" w:hAnsi="Arial" w:cs="Arial"/>
          <w:sz w:val="28"/>
          <w:szCs w:val="28"/>
        </w:rPr>
        <w:t xml:space="preserve"> que en este momento se presentan</w:t>
      </w:r>
      <w:r w:rsidR="00E40BD8">
        <w:rPr>
          <w:rFonts w:ascii="Arial" w:hAnsi="Arial" w:cs="Arial"/>
          <w:sz w:val="28"/>
          <w:szCs w:val="28"/>
        </w:rPr>
        <w:t>,</w:t>
      </w:r>
      <w:r w:rsidR="00C16E19" w:rsidRPr="00325915">
        <w:rPr>
          <w:rFonts w:ascii="Arial" w:hAnsi="Arial" w:cs="Arial"/>
          <w:sz w:val="28"/>
          <w:szCs w:val="28"/>
        </w:rPr>
        <w:t xml:space="preserve"> pues creo que</w:t>
      </w:r>
      <w:r w:rsidR="00E40BD8">
        <w:rPr>
          <w:rFonts w:ascii="Arial" w:hAnsi="Arial" w:cs="Arial"/>
          <w:sz w:val="28"/>
          <w:szCs w:val="28"/>
        </w:rPr>
        <w:t>,</w:t>
      </w:r>
      <w:r w:rsidR="00C16E19" w:rsidRPr="00325915">
        <w:rPr>
          <w:rFonts w:ascii="Arial" w:hAnsi="Arial" w:cs="Arial"/>
          <w:sz w:val="28"/>
          <w:szCs w:val="28"/>
        </w:rPr>
        <w:t xml:space="preserve"> sería el momento de pr</w:t>
      </w:r>
      <w:r w:rsidR="00E40BD8">
        <w:rPr>
          <w:rFonts w:ascii="Arial" w:hAnsi="Arial" w:cs="Arial"/>
          <w:sz w:val="28"/>
          <w:szCs w:val="28"/>
        </w:rPr>
        <w:t xml:space="preserve">esentarlo si no la </w:t>
      </w:r>
      <w:r w:rsidR="00C16E19" w:rsidRPr="00325915">
        <w:rPr>
          <w:rFonts w:ascii="Arial" w:hAnsi="Arial" w:cs="Arial"/>
          <w:sz w:val="28"/>
          <w:szCs w:val="28"/>
        </w:rPr>
        <w:t>hay</w:t>
      </w:r>
      <w:r w:rsidR="00822399">
        <w:rPr>
          <w:rFonts w:ascii="Arial" w:hAnsi="Arial" w:cs="Arial"/>
          <w:sz w:val="28"/>
          <w:szCs w:val="28"/>
        </w:rPr>
        <w:t>, y</w:t>
      </w:r>
      <w:r w:rsidR="00E40BD8">
        <w:rPr>
          <w:rFonts w:ascii="Arial" w:hAnsi="Arial" w:cs="Arial"/>
          <w:sz w:val="28"/>
          <w:szCs w:val="28"/>
        </w:rPr>
        <w:t>,</w:t>
      </w:r>
      <w:r w:rsidR="00C16E19" w:rsidRPr="00325915">
        <w:rPr>
          <w:rFonts w:ascii="Arial" w:hAnsi="Arial" w:cs="Arial"/>
          <w:sz w:val="28"/>
          <w:szCs w:val="28"/>
        </w:rPr>
        <w:t xml:space="preserve"> si esta es la definitiva</w:t>
      </w:r>
      <w:r w:rsidR="00E40BD8">
        <w:rPr>
          <w:rFonts w:ascii="Arial" w:hAnsi="Arial" w:cs="Arial"/>
          <w:sz w:val="28"/>
          <w:szCs w:val="28"/>
        </w:rPr>
        <w:t>,</w:t>
      </w:r>
      <w:r w:rsidR="00C16E19" w:rsidRPr="00325915">
        <w:rPr>
          <w:rFonts w:ascii="Arial" w:hAnsi="Arial" w:cs="Arial"/>
          <w:sz w:val="28"/>
          <w:szCs w:val="28"/>
        </w:rPr>
        <w:t xml:space="preserve"> pues definitivamente la generalidad</w:t>
      </w:r>
      <w:r w:rsidR="00E40BD8">
        <w:rPr>
          <w:rFonts w:ascii="Arial" w:hAnsi="Arial" w:cs="Arial"/>
          <w:sz w:val="28"/>
          <w:szCs w:val="28"/>
        </w:rPr>
        <w:t>, sí trae bastantes lagunas y bastantes errores</w:t>
      </w:r>
      <w:r w:rsidR="00822399">
        <w:rPr>
          <w:rFonts w:ascii="Arial" w:hAnsi="Arial" w:cs="Arial"/>
          <w:sz w:val="28"/>
          <w:szCs w:val="28"/>
        </w:rPr>
        <w:t>,</w:t>
      </w:r>
      <w:r w:rsidR="00E40BD8">
        <w:rPr>
          <w:rFonts w:ascii="Arial" w:hAnsi="Arial" w:cs="Arial"/>
          <w:sz w:val="28"/>
          <w:szCs w:val="28"/>
        </w:rPr>
        <w:t xml:space="preserve"> </w:t>
      </w:r>
      <w:r w:rsidR="00C16E19" w:rsidRPr="00325915">
        <w:rPr>
          <w:rFonts w:ascii="Arial" w:hAnsi="Arial" w:cs="Arial"/>
          <w:sz w:val="28"/>
          <w:szCs w:val="28"/>
        </w:rPr>
        <w:t>que</w:t>
      </w:r>
      <w:r w:rsidR="00E40BD8">
        <w:rPr>
          <w:rFonts w:ascii="Arial" w:hAnsi="Arial" w:cs="Arial"/>
          <w:sz w:val="28"/>
          <w:szCs w:val="28"/>
        </w:rPr>
        <w:t>,</w:t>
      </w:r>
      <w:r w:rsidR="00C16E19" w:rsidRPr="00325915">
        <w:rPr>
          <w:rFonts w:ascii="Arial" w:hAnsi="Arial" w:cs="Arial"/>
          <w:sz w:val="28"/>
          <w:szCs w:val="28"/>
        </w:rPr>
        <w:t xml:space="preserve"> aprobarlo en este momento</w:t>
      </w:r>
      <w:r w:rsidR="00E40BD8">
        <w:rPr>
          <w:rFonts w:ascii="Arial" w:hAnsi="Arial" w:cs="Arial"/>
          <w:sz w:val="28"/>
          <w:szCs w:val="28"/>
        </w:rPr>
        <w:t>,</w:t>
      </w:r>
      <w:r w:rsidR="00C16E19" w:rsidRPr="00325915">
        <w:rPr>
          <w:rFonts w:ascii="Arial" w:hAnsi="Arial" w:cs="Arial"/>
          <w:sz w:val="28"/>
          <w:szCs w:val="28"/>
        </w:rPr>
        <w:t xml:space="preserve"> para que</w:t>
      </w:r>
      <w:r w:rsidR="00E40BD8">
        <w:rPr>
          <w:rFonts w:ascii="Arial" w:hAnsi="Arial" w:cs="Arial"/>
          <w:sz w:val="28"/>
          <w:szCs w:val="28"/>
        </w:rPr>
        <w:t>, quede así en un R</w:t>
      </w:r>
      <w:r w:rsidR="00C16E19" w:rsidRPr="00325915">
        <w:rPr>
          <w:rFonts w:ascii="Arial" w:hAnsi="Arial" w:cs="Arial"/>
          <w:sz w:val="28"/>
          <w:szCs w:val="28"/>
        </w:rPr>
        <w:t>eglamento</w:t>
      </w:r>
      <w:r w:rsidR="00E40BD8">
        <w:rPr>
          <w:rFonts w:ascii="Arial" w:hAnsi="Arial" w:cs="Arial"/>
          <w:sz w:val="28"/>
          <w:szCs w:val="28"/>
        </w:rPr>
        <w:t>, p</w:t>
      </w:r>
      <w:r w:rsidR="00C16E19" w:rsidRPr="00325915">
        <w:rPr>
          <w:rFonts w:ascii="Arial" w:hAnsi="Arial" w:cs="Arial"/>
          <w:sz w:val="28"/>
          <w:szCs w:val="28"/>
        </w:rPr>
        <w:t>ues ser</w:t>
      </w:r>
      <w:r w:rsidR="00E40BD8">
        <w:rPr>
          <w:rFonts w:ascii="Arial" w:hAnsi="Arial" w:cs="Arial"/>
          <w:sz w:val="28"/>
          <w:szCs w:val="28"/>
        </w:rPr>
        <w:t xml:space="preserve">ía una falta también, a nuestra </w:t>
      </w:r>
      <w:r w:rsidR="00C16E19" w:rsidRPr="00325915">
        <w:rPr>
          <w:rFonts w:ascii="Arial" w:hAnsi="Arial" w:cs="Arial"/>
          <w:sz w:val="28"/>
          <w:szCs w:val="28"/>
        </w:rPr>
        <w:t xml:space="preserve">responsabilidad </w:t>
      </w:r>
      <w:r w:rsidR="00E40BD8">
        <w:rPr>
          <w:rFonts w:ascii="Arial" w:hAnsi="Arial" w:cs="Arial"/>
          <w:sz w:val="28"/>
          <w:szCs w:val="28"/>
        </w:rPr>
        <w:t>como R</w:t>
      </w:r>
      <w:r w:rsidR="00C16E19" w:rsidRPr="00325915">
        <w:rPr>
          <w:rFonts w:ascii="Arial" w:hAnsi="Arial" w:cs="Arial"/>
          <w:sz w:val="28"/>
          <w:szCs w:val="28"/>
        </w:rPr>
        <w:t>egidores</w:t>
      </w:r>
      <w:r w:rsidR="00E40BD8">
        <w:rPr>
          <w:rFonts w:ascii="Arial" w:hAnsi="Arial" w:cs="Arial"/>
          <w:sz w:val="28"/>
          <w:szCs w:val="28"/>
        </w:rPr>
        <w:t>, porque vamos aprobar algo que no va a tener claridad en un R</w:t>
      </w:r>
      <w:r w:rsidR="00C16E19" w:rsidRPr="00325915">
        <w:rPr>
          <w:rFonts w:ascii="Arial" w:hAnsi="Arial" w:cs="Arial"/>
          <w:sz w:val="28"/>
          <w:szCs w:val="28"/>
        </w:rPr>
        <w:t>eglamento</w:t>
      </w:r>
      <w:r w:rsidR="00E40BD8">
        <w:rPr>
          <w:rFonts w:ascii="Arial" w:hAnsi="Arial" w:cs="Arial"/>
          <w:sz w:val="28"/>
          <w:szCs w:val="28"/>
        </w:rPr>
        <w:t>.</w:t>
      </w:r>
      <w:r w:rsidR="00C16E19" w:rsidRPr="00325915">
        <w:rPr>
          <w:rFonts w:ascii="Arial" w:hAnsi="Arial" w:cs="Arial"/>
          <w:sz w:val="28"/>
          <w:szCs w:val="28"/>
        </w:rPr>
        <w:t xml:space="preserve"> Y</w:t>
      </w:r>
      <w:r w:rsidR="00E40BD8">
        <w:rPr>
          <w:rFonts w:ascii="Arial" w:hAnsi="Arial" w:cs="Arial"/>
          <w:sz w:val="28"/>
          <w:szCs w:val="28"/>
        </w:rPr>
        <w:t xml:space="preserve">, si bien el tema es </w:t>
      </w:r>
      <w:r w:rsidR="00C16E19" w:rsidRPr="00325915">
        <w:rPr>
          <w:rFonts w:ascii="Arial" w:hAnsi="Arial" w:cs="Arial"/>
          <w:sz w:val="28"/>
          <w:szCs w:val="28"/>
        </w:rPr>
        <w:t>noble</w:t>
      </w:r>
      <w:r w:rsidR="00E40BD8">
        <w:rPr>
          <w:rFonts w:ascii="Arial" w:hAnsi="Arial" w:cs="Arial"/>
          <w:sz w:val="28"/>
          <w:szCs w:val="28"/>
        </w:rPr>
        <w:t>, que lleva aparejado el tema de la creación de una Unidad de Atención a las M</w:t>
      </w:r>
      <w:r w:rsidR="00C16E19" w:rsidRPr="00325915">
        <w:rPr>
          <w:rFonts w:ascii="Arial" w:hAnsi="Arial" w:cs="Arial"/>
          <w:sz w:val="28"/>
          <w:szCs w:val="28"/>
        </w:rPr>
        <w:t>ujeres</w:t>
      </w:r>
      <w:r w:rsidR="00E40BD8">
        <w:rPr>
          <w:rFonts w:ascii="Arial" w:hAnsi="Arial" w:cs="Arial"/>
          <w:sz w:val="28"/>
          <w:szCs w:val="28"/>
        </w:rPr>
        <w:t>, pues</w:t>
      </w:r>
      <w:r w:rsidR="00822399">
        <w:rPr>
          <w:rFonts w:ascii="Arial" w:hAnsi="Arial" w:cs="Arial"/>
          <w:sz w:val="28"/>
          <w:szCs w:val="28"/>
        </w:rPr>
        <w:t>,</w:t>
      </w:r>
      <w:r w:rsidR="00E40BD8">
        <w:rPr>
          <w:rFonts w:ascii="Arial" w:hAnsi="Arial" w:cs="Arial"/>
          <w:sz w:val="28"/>
          <w:szCs w:val="28"/>
        </w:rPr>
        <w:t xml:space="preserve"> si no tiene c</w:t>
      </w:r>
      <w:r w:rsidR="00C16E19" w:rsidRPr="00325915">
        <w:rPr>
          <w:rFonts w:ascii="Arial" w:hAnsi="Arial" w:cs="Arial"/>
          <w:sz w:val="28"/>
          <w:szCs w:val="28"/>
        </w:rPr>
        <w:t>laridad</w:t>
      </w:r>
      <w:r w:rsidR="00E40BD8">
        <w:rPr>
          <w:rFonts w:ascii="Arial" w:hAnsi="Arial" w:cs="Arial"/>
          <w:sz w:val="28"/>
          <w:szCs w:val="28"/>
        </w:rPr>
        <w:t xml:space="preserve">, no va a poder </w:t>
      </w:r>
      <w:r w:rsidR="00C16E19" w:rsidRPr="00325915">
        <w:rPr>
          <w:rFonts w:ascii="Arial" w:hAnsi="Arial" w:cs="Arial"/>
          <w:sz w:val="28"/>
          <w:szCs w:val="28"/>
        </w:rPr>
        <w:t>e</w:t>
      </w:r>
      <w:r w:rsidR="00E40BD8">
        <w:rPr>
          <w:rFonts w:ascii="Arial" w:hAnsi="Arial" w:cs="Arial"/>
          <w:sz w:val="28"/>
          <w:szCs w:val="28"/>
        </w:rPr>
        <w:t xml:space="preserve">jecutarse de ninguna manera, </w:t>
      </w:r>
      <w:r w:rsidR="00C16E19" w:rsidRPr="00325915">
        <w:rPr>
          <w:rFonts w:ascii="Arial" w:hAnsi="Arial" w:cs="Arial"/>
          <w:sz w:val="28"/>
          <w:szCs w:val="28"/>
        </w:rPr>
        <w:t>precisam</w:t>
      </w:r>
      <w:r w:rsidR="00E40BD8">
        <w:rPr>
          <w:rFonts w:ascii="Arial" w:hAnsi="Arial" w:cs="Arial"/>
          <w:sz w:val="28"/>
          <w:szCs w:val="28"/>
        </w:rPr>
        <w:t>ente por los errores</w:t>
      </w:r>
      <w:r w:rsidR="00822399">
        <w:rPr>
          <w:rFonts w:ascii="Arial" w:hAnsi="Arial" w:cs="Arial"/>
          <w:sz w:val="28"/>
          <w:szCs w:val="28"/>
        </w:rPr>
        <w:t>,</w:t>
      </w:r>
      <w:r w:rsidR="00E40BD8">
        <w:rPr>
          <w:rFonts w:ascii="Arial" w:hAnsi="Arial" w:cs="Arial"/>
          <w:sz w:val="28"/>
          <w:szCs w:val="28"/>
        </w:rPr>
        <w:t xml:space="preserve"> que no se </w:t>
      </w:r>
      <w:r w:rsidR="00C16E19" w:rsidRPr="00325915">
        <w:rPr>
          <w:rFonts w:ascii="Arial" w:hAnsi="Arial" w:cs="Arial"/>
          <w:sz w:val="28"/>
          <w:szCs w:val="28"/>
        </w:rPr>
        <w:t>advierten</w:t>
      </w:r>
      <w:r w:rsidR="00822399">
        <w:rPr>
          <w:rFonts w:ascii="Arial" w:hAnsi="Arial" w:cs="Arial"/>
          <w:sz w:val="28"/>
          <w:szCs w:val="28"/>
        </w:rPr>
        <w:t>,</w:t>
      </w:r>
      <w:r w:rsidR="00C16E19" w:rsidRPr="00325915">
        <w:rPr>
          <w:rFonts w:ascii="Arial" w:hAnsi="Arial" w:cs="Arial"/>
          <w:sz w:val="28"/>
          <w:szCs w:val="28"/>
        </w:rPr>
        <w:t xml:space="preserve"> </w:t>
      </w:r>
      <w:r w:rsidR="00E40BD8">
        <w:rPr>
          <w:rFonts w:ascii="Arial" w:hAnsi="Arial" w:cs="Arial"/>
          <w:sz w:val="28"/>
          <w:szCs w:val="28"/>
        </w:rPr>
        <w:t>o que no se advirtieron en las C</w:t>
      </w:r>
      <w:r w:rsidR="00C16E19" w:rsidRPr="00325915">
        <w:rPr>
          <w:rFonts w:ascii="Arial" w:hAnsi="Arial" w:cs="Arial"/>
          <w:sz w:val="28"/>
          <w:szCs w:val="28"/>
        </w:rPr>
        <w:t>omisiones</w:t>
      </w:r>
      <w:r w:rsidR="00822399">
        <w:rPr>
          <w:rFonts w:ascii="Arial" w:hAnsi="Arial" w:cs="Arial"/>
          <w:sz w:val="28"/>
          <w:szCs w:val="28"/>
        </w:rPr>
        <w:t>,</w:t>
      </w:r>
      <w:r w:rsidR="00C16E19" w:rsidRPr="00325915">
        <w:rPr>
          <w:rFonts w:ascii="Arial" w:hAnsi="Arial" w:cs="Arial"/>
          <w:sz w:val="28"/>
          <w:szCs w:val="28"/>
        </w:rPr>
        <w:t xml:space="preserve"> y que no se están atendiendo</w:t>
      </w:r>
      <w:r w:rsidR="00E40BD8">
        <w:rPr>
          <w:rFonts w:ascii="Arial" w:hAnsi="Arial" w:cs="Arial"/>
          <w:sz w:val="28"/>
          <w:szCs w:val="28"/>
        </w:rPr>
        <w:t>, también en esta S</w:t>
      </w:r>
      <w:r w:rsidR="00C16E19" w:rsidRPr="00325915">
        <w:rPr>
          <w:rFonts w:ascii="Arial" w:hAnsi="Arial" w:cs="Arial"/>
          <w:sz w:val="28"/>
          <w:szCs w:val="28"/>
        </w:rPr>
        <w:t>esión</w:t>
      </w:r>
      <w:r w:rsidR="00E40BD8">
        <w:rPr>
          <w:rFonts w:ascii="Arial" w:hAnsi="Arial" w:cs="Arial"/>
          <w:sz w:val="28"/>
          <w:szCs w:val="28"/>
        </w:rPr>
        <w:t xml:space="preserve">, es </w:t>
      </w:r>
      <w:proofErr w:type="spellStart"/>
      <w:r w:rsidR="00E40BD8">
        <w:rPr>
          <w:rFonts w:ascii="Arial" w:hAnsi="Arial" w:cs="Arial"/>
          <w:sz w:val="28"/>
          <w:szCs w:val="28"/>
        </w:rPr>
        <w:t>cua</w:t>
      </w:r>
      <w:r w:rsidR="00C16E19" w:rsidRPr="00325915">
        <w:rPr>
          <w:rFonts w:ascii="Arial" w:hAnsi="Arial" w:cs="Arial"/>
          <w:sz w:val="28"/>
          <w:szCs w:val="28"/>
        </w:rPr>
        <w:t>nto</w:t>
      </w:r>
      <w:proofErr w:type="spellEnd"/>
      <w:r w:rsidR="00E40BD8">
        <w:rPr>
          <w:rFonts w:ascii="Arial" w:hAnsi="Arial" w:cs="Arial"/>
          <w:sz w:val="28"/>
          <w:szCs w:val="28"/>
        </w:rPr>
        <w:t>.</w:t>
      </w:r>
      <w:r w:rsidR="00C16E19" w:rsidRPr="00325915">
        <w:rPr>
          <w:rFonts w:ascii="Arial" w:hAnsi="Arial" w:cs="Arial"/>
          <w:sz w:val="28"/>
          <w:szCs w:val="28"/>
        </w:rPr>
        <w:t xml:space="preserve"> </w:t>
      </w:r>
      <w:r w:rsidR="00E40BD8">
        <w:rPr>
          <w:rFonts w:ascii="Arial" w:hAnsi="Arial" w:cs="Arial"/>
          <w:sz w:val="28"/>
          <w:szCs w:val="28"/>
        </w:rPr>
        <w:t xml:space="preserve"> </w:t>
      </w:r>
      <w:r w:rsidR="00E40BD8">
        <w:rPr>
          <w:rFonts w:ascii="Arial" w:hAnsi="Arial" w:cs="Arial"/>
          <w:b/>
          <w:i/>
          <w:sz w:val="28"/>
          <w:szCs w:val="28"/>
        </w:rPr>
        <w:t xml:space="preserve">C. Regidora Laura Elena Martínez Ruvalcaba: </w:t>
      </w:r>
      <w:r w:rsidR="00822399">
        <w:rPr>
          <w:rFonts w:ascii="Arial" w:hAnsi="Arial" w:cs="Arial"/>
          <w:sz w:val="28"/>
          <w:szCs w:val="28"/>
        </w:rPr>
        <w:t>Gracias S</w:t>
      </w:r>
      <w:r w:rsidR="00C16E19" w:rsidRPr="00325915">
        <w:rPr>
          <w:rFonts w:ascii="Arial" w:hAnsi="Arial" w:cs="Arial"/>
          <w:sz w:val="28"/>
          <w:szCs w:val="28"/>
        </w:rPr>
        <w:t>ecretaria</w:t>
      </w:r>
      <w:r w:rsidR="00822399">
        <w:rPr>
          <w:rFonts w:ascii="Arial" w:hAnsi="Arial" w:cs="Arial"/>
          <w:sz w:val="28"/>
          <w:szCs w:val="28"/>
        </w:rPr>
        <w:t>. Y</w:t>
      </w:r>
      <w:r w:rsidR="00C16E19" w:rsidRPr="00325915">
        <w:rPr>
          <w:rFonts w:ascii="Arial" w:hAnsi="Arial" w:cs="Arial"/>
          <w:sz w:val="28"/>
          <w:szCs w:val="28"/>
        </w:rPr>
        <w:t>o</w:t>
      </w:r>
      <w:r w:rsidR="00822399">
        <w:rPr>
          <w:rFonts w:ascii="Arial" w:hAnsi="Arial" w:cs="Arial"/>
          <w:sz w:val="28"/>
          <w:szCs w:val="28"/>
        </w:rPr>
        <w:t>,</w:t>
      </w:r>
      <w:r w:rsidR="00C16E19" w:rsidRPr="00325915">
        <w:rPr>
          <w:rFonts w:ascii="Arial" w:hAnsi="Arial" w:cs="Arial"/>
          <w:sz w:val="28"/>
          <w:szCs w:val="28"/>
        </w:rPr>
        <w:t xml:space="preserve"> únicamente</w:t>
      </w:r>
      <w:r w:rsidR="00822399">
        <w:rPr>
          <w:rFonts w:ascii="Arial" w:hAnsi="Arial" w:cs="Arial"/>
          <w:sz w:val="28"/>
          <w:szCs w:val="28"/>
        </w:rPr>
        <w:t xml:space="preserve">, </w:t>
      </w:r>
      <w:r w:rsidR="00C16E19" w:rsidRPr="00325915">
        <w:rPr>
          <w:rFonts w:ascii="Arial" w:hAnsi="Arial" w:cs="Arial"/>
          <w:sz w:val="28"/>
          <w:szCs w:val="28"/>
        </w:rPr>
        <w:t>apoy</w:t>
      </w:r>
      <w:r w:rsidR="00822399">
        <w:rPr>
          <w:rFonts w:ascii="Arial" w:hAnsi="Arial" w:cs="Arial"/>
          <w:sz w:val="28"/>
          <w:szCs w:val="28"/>
        </w:rPr>
        <w:t xml:space="preserve">ar un </w:t>
      </w:r>
      <w:r w:rsidR="00DE5896">
        <w:rPr>
          <w:rFonts w:ascii="Arial" w:hAnsi="Arial" w:cs="Arial"/>
          <w:sz w:val="28"/>
          <w:szCs w:val="28"/>
        </w:rPr>
        <w:t>poco</w:t>
      </w:r>
      <w:r w:rsidR="00822399">
        <w:rPr>
          <w:rFonts w:ascii="Arial" w:hAnsi="Arial" w:cs="Arial"/>
          <w:sz w:val="28"/>
          <w:szCs w:val="28"/>
        </w:rPr>
        <w:t>,</w:t>
      </w:r>
      <w:r w:rsidR="00DE5896">
        <w:rPr>
          <w:rFonts w:ascii="Arial" w:hAnsi="Arial" w:cs="Arial"/>
          <w:sz w:val="28"/>
          <w:szCs w:val="28"/>
        </w:rPr>
        <w:t xml:space="preserve"> el punto </w:t>
      </w:r>
      <w:r w:rsidR="00C16E19" w:rsidRPr="00325915">
        <w:rPr>
          <w:rFonts w:ascii="Arial" w:hAnsi="Arial" w:cs="Arial"/>
          <w:sz w:val="28"/>
          <w:szCs w:val="28"/>
        </w:rPr>
        <w:t xml:space="preserve">del </w:t>
      </w:r>
      <w:r w:rsidR="00DE5896">
        <w:rPr>
          <w:rFonts w:ascii="Arial" w:hAnsi="Arial" w:cs="Arial"/>
          <w:sz w:val="28"/>
          <w:szCs w:val="28"/>
        </w:rPr>
        <w:t>R</w:t>
      </w:r>
      <w:r w:rsidR="00C16E19" w:rsidRPr="00325915">
        <w:rPr>
          <w:rFonts w:ascii="Arial" w:hAnsi="Arial" w:cs="Arial"/>
          <w:sz w:val="28"/>
          <w:szCs w:val="28"/>
        </w:rPr>
        <w:t>egidor Jesús</w:t>
      </w:r>
      <w:r w:rsidR="00822399">
        <w:rPr>
          <w:rFonts w:ascii="Arial" w:hAnsi="Arial" w:cs="Arial"/>
          <w:sz w:val="28"/>
          <w:szCs w:val="28"/>
        </w:rPr>
        <w:t>. E</w:t>
      </w:r>
      <w:r w:rsidR="00C16E19" w:rsidRPr="00325915">
        <w:rPr>
          <w:rFonts w:ascii="Arial" w:hAnsi="Arial" w:cs="Arial"/>
          <w:sz w:val="28"/>
          <w:szCs w:val="28"/>
        </w:rPr>
        <w:t>s que</w:t>
      </w:r>
      <w:r w:rsidR="00822399">
        <w:rPr>
          <w:rFonts w:ascii="Arial" w:hAnsi="Arial" w:cs="Arial"/>
          <w:sz w:val="28"/>
          <w:szCs w:val="28"/>
        </w:rPr>
        <w:t>,</w:t>
      </w:r>
      <w:r w:rsidR="00C16E19" w:rsidRPr="00325915">
        <w:rPr>
          <w:rFonts w:ascii="Arial" w:hAnsi="Arial" w:cs="Arial"/>
          <w:sz w:val="28"/>
          <w:szCs w:val="28"/>
        </w:rPr>
        <w:t xml:space="preserve"> si leemos los resolutivos</w:t>
      </w:r>
      <w:r w:rsidR="00822399">
        <w:rPr>
          <w:rFonts w:ascii="Arial" w:hAnsi="Arial" w:cs="Arial"/>
          <w:sz w:val="28"/>
          <w:szCs w:val="28"/>
        </w:rPr>
        <w:t>,</w:t>
      </w:r>
      <w:r w:rsidR="00C16E19" w:rsidRPr="00325915">
        <w:rPr>
          <w:rFonts w:ascii="Arial" w:hAnsi="Arial" w:cs="Arial"/>
          <w:sz w:val="28"/>
          <w:szCs w:val="28"/>
        </w:rPr>
        <w:t xml:space="preserve"> que en el primero dice</w:t>
      </w:r>
      <w:r w:rsidR="00822399">
        <w:rPr>
          <w:rFonts w:ascii="Arial" w:hAnsi="Arial" w:cs="Arial"/>
          <w:sz w:val="28"/>
          <w:szCs w:val="28"/>
        </w:rPr>
        <w:t xml:space="preserve">: </w:t>
      </w:r>
      <w:r w:rsidR="00822399" w:rsidRPr="00822399">
        <w:rPr>
          <w:rFonts w:ascii="Arial" w:hAnsi="Arial" w:cs="Arial"/>
          <w:i/>
          <w:sz w:val="28"/>
          <w:szCs w:val="28"/>
        </w:rPr>
        <w:t>C</w:t>
      </w:r>
      <w:r w:rsidR="00C16E19" w:rsidRPr="00822399">
        <w:rPr>
          <w:rFonts w:ascii="Arial" w:hAnsi="Arial" w:cs="Arial"/>
          <w:i/>
          <w:sz w:val="28"/>
          <w:szCs w:val="28"/>
        </w:rPr>
        <w:t>onforme al presente dictamen</w:t>
      </w:r>
      <w:r w:rsidR="00822399" w:rsidRPr="00822399">
        <w:rPr>
          <w:rFonts w:ascii="Arial" w:hAnsi="Arial" w:cs="Arial"/>
          <w:i/>
          <w:sz w:val="28"/>
          <w:szCs w:val="28"/>
        </w:rPr>
        <w:t>,</w:t>
      </w:r>
      <w:r w:rsidR="00C16E19" w:rsidRPr="00325915">
        <w:rPr>
          <w:rFonts w:ascii="Arial" w:hAnsi="Arial" w:cs="Arial"/>
          <w:sz w:val="28"/>
          <w:szCs w:val="28"/>
        </w:rPr>
        <w:t xml:space="preserve"> pues entonces</w:t>
      </w:r>
      <w:r w:rsidR="00822399">
        <w:rPr>
          <w:rFonts w:ascii="Arial" w:hAnsi="Arial" w:cs="Arial"/>
          <w:sz w:val="28"/>
          <w:szCs w:val="28"/>
        </w:rPr>
        <w:t>,</w:t>
      </w:r>
      <w:r w:rsidR="00DE5896">
        <w:rPr>
          <w:rFonts w:ascii="Arial" w:hAnsi="Arial" w:cs="Arial"/>
          <w:sz w:val="28"/>
          <w:szCs w:val="28"/>
        </w:rPr>
        <w:t xml:space="preserve"> solamente estamos hablando del Gobierno y la Administración P</w:t>
      </w:r>
      <w:r w:rsidR="00C16E19" w:rsidRPr="00325915">
        <w:rPr>
          <w:rFonts w:ascii="Arial" w:hAnsi="Arial" w:cs="Arial"/>
          <w:sz w:val="28"/>
          <w:szCs w:val="28"/>
        </w:rPr>
        <w:t xml:space="preserve">ública </w:t>
      </w:r>
      <w:r w:rsidR="00DE5896">
        <w:rPr>
          <w:rFonts w:ascii="Arial" w:hAnsi="Arial" w:cs="Arial"/>
          <w:sz w:val="28"/>
          <w:szCs w:val="28"/>
        </w:rPr>
        <w:t>M</w:t>
      </w:r>
      <w:r w:rsidR="00C16E19" w:rsidRPr="00325915">
        <w:rPr>
          <w:rFonts w:ascii="Arial" w:hAnsi="Arial" w:cs="Arial"/>
          <w:sz w:val="28"/>
          <w:szCs w:val="28"/>
        </w:rPr>
        <w:t>unicipal</w:t>
      </w:r>
      <w:r w:rsidR="00DE5896">
        <w:rPr>
          <w:rFonts w:ascii="Arial" w:hAnsi="Arial" w:cs="Arial"/>
          <w:sz w:val="28"/>
          <w:szCs w:val="28"/>
        </w:rPr>
        <w:t>,</w:t>
      </w:r>
      <w:r w:rsidR="00C16E19" w:rsidRPr="00325915">
        <w:rPr>
          <w:rFonts w:ascii="Arial" w:hAnsi="Arial" w:cs="Arial"/>
          <w:sz w:val="28"/>
          <w:szCs w:val="28"/>
        </w:rPr>
        <w:t xml:space="preserve"> </w:t>
      </w:r>
      <w:r w:rsidR="00DE5896">
        <w:rPr>
          <w:rFonts w:ascii="Arial" w:hAnsi="Arial" w:cs="Arial"/>
          <w:sz w:val="28"/>
          <w:szCs w:val="28"/>
        </w:rPr>
        <w:t>porque aquí no viene el otro R</w:t>
      </w:r>
      <w:r w:rsidR="00C16E19" w:rsidRPr="00325915">
        <w:rPr>
          <w:rFonts w:ascii="Arial" w:hAnsi="Arial" w:cs="Arial"/>
          <w:sz w:val="28"/>
          <w:szCs w:val="28"/>
        </w:rPr>
        <w:t>eglamento</w:t>
      </w:r>
      <w:r w:rsidR="009674FF">
        <w:rPr>
          <w:rFonts w:ascii="Arial" w:hAnsi="Arial" w:cs="Arial"/>
          <w:sz w:val="28"/>
          <w:szCs w:val="28"/>
        </w:rPr>
        <w:t>. E</w:t>
      </w:r>
      <w:r w:rsidR="00DE5896">
        <w:rPr>
          <w:rFonts w:ascii="Arial" w:hAnsi="Arial" w:cs="Arial"/>
          <w:sz w:val="28"/>
          <w:szCs w:val="28"/>
        </w:rPr>
        <w:t>ntonces</w:t>
      </w:r>
      <w:r w:rsidR="009674FF">
        <w:rPr>
          <w:rFonts w:ascii="Arial" w:hAnsi="Arial" w:cs="Arial"/>
          <w:sz w:val="28"/>
          <w:szCs w:val="28"/>
        </w:rPr>
        <w:t>,</w:t>
      </w:r>
      <w:r w:rsidR="00DE5896">
        <w:rPr>
          <w:rFonts w:ascii="Arial" w:hAnsi="Arial" w:cs="Arial"/>
          <w:sz w:val="28"/>
          <w:szCs w:val="28"/>
        </w:rPr>
        <w:t xml:space="preserve"> </w:t>
      </w:r>
      <w:r w:rsidR="00C16E19" w:rsidRPr="00325915">
        <w:rPr>
          <w:rFonts w:ascii="Arial" w:hAnsi="Arial" w:cs="Arial"/>
          <w:sz w:val="28"/>
          <w:szCs w:val="28"/>
        </w:rPr>
        <w:t>independientemente</w:t>
      </w:r>
      <w:r w:rsidR="009674FF">
        <w:rPr>
          <w:rFonts w:ascii="Arial" w:hAnsi="Arial" w:cs="Arial"/>
          <w:sz w:val="28"/>
          <w:szCs w:val="28"/>
        </w:rPr>
        <w:t>,</w:t>
      </w:r>
      <w:r w:rsidR="00C16E19" w:rsidRPr="00325915">
        <w:rPr>
          <w:rFonts w:ascii="Arial" w:hAnsi="Arial" w:cs="Arial"/>
          <w:sz w:val="28"/>
          <w:szCs w:val="28"/>
        </w:rPr>
        <w:t xml:space="preserve"> inclu</w:t>
      </w:r>
      <w:r w:rsidR="00DE5896">
        <w:rPr>
          <w:rFonts w:ascii="Arial" w:hAnsi="Arial" w:cs="Arial"/>
          <w:sz w:val="28"/>
          <w:szCs w:val="28"/>
        </w:rPr>
        <w:t>so</w:t>
      </w:r>
      <w:r w:rsidR="009674FF">
        <w:rPr>
          <w:rFonts w:ascii="Arial" w:hAnsi="Arial" w:cs="Arial"/>
          <w:sz w:val="28"/>
          <w:szCs w:val="28"/>
        </w:rPr>
        <w:t>,</w:t>
      </w:r>
      <w:r w:rsidR="00DE5896">
        <w:rPr>
          <w:rFonts w:ascii="Arial" w:hAnsi="Arial" w:cs="Arial"/>
          <w:sz w:val="28"/>
          <w:szCs w:val="28"/>
        </w:rPr>
        <w:t xml:space="preserve"> de llegar a discutir</w:t>
      </w:r>
      <w:r w:rsidR="009674FF">
        <w:rPr>
          <w:rFonts w:ascii="Arial" w:hAnsi="Arial" w:cs="Arial"/>
          <w:sz w:val="28"/>
          <w:szCs w:val="28"/>
        </w:rPr>
        <w:t xml:space="preserve">, en lo particular, </w:t>
      </w:r>
      <w:r w:rsidR="00DE5896">
        <w:rPr>
          <w:rFonts w:ascii="Arial" w:hAnsi="Arial" w:cs="Arial"/>
          <w:sz w:val="28"/>
          <w:szCs w:val="28"/>
        </w:rPr>
        <w:t>A</w:t>
      </w:r>
      <w:r w:rsidR="00C16E19" w:rsidRPr="00325915">
        <w:rPr>
          <w:rFonts w:ascii="Arial" w:hAnsi="Arial" w:cs="Arial"/>
          <w:sz w:val="28"/>
          <w:szCs w:val="28"/>
        </w:rPr>
        <w:t>rtículos</w:t>
      </w:r>
      <w:r w:rsidR="009674FF">
        <w:rPr>
          <w:rFonts w:ascii="Arial" w:hAnsi="Arial" w:cs="Arial"/>
          <w:sz w:val="28"/>
          <w:szCs w:val="28"/>
        </w:rPr>
        <w:t>,</w:t>
      </w:r>
      <w:r w:rsidR="00C16E19" w:rsidRPr="00325915">
        <w:rPr>
          <w:rFonts w:ascii="Arial" w:hAnsi="Arial" w:cs="Arial"/>
          <w:sz w:val="28"/>
          <w:szCs w:val="28"/>
        </w:rPr>
        <w:t xml:space="preserve"> como veo alguna duda</w:t>
      </w:r>
      <w:r w:rsidR="009674FF">
        <w:rPr>
          <w:rFonts w:ascii="Arial" w:hAnsi="Arial" w:cs="Arial"/>
          <w:sz w:val="28"/>
          <w:szCs w:val="28"/>
        </w:rPr>
        <w:t xml:space="preserve">, </w:t>
      </w:r>
      <w:r w:rsidR="00C16E19" w:rsidRPr="00325915">
        <w:rPr>
          <w:rFonts w:ascii="Arial" w:hAnsi="Arial" w:cs="Arial"/>
          <w:sz w:val="28"/>
          <w:szCs w:val="28"/>
        </w:rPr>
        <w:t>de acuerdo al resolutivo</w:t>
      </w:r>
      <w:r w:rsidR="009674FF">
        <w:rPr>
          <w:rFonts w:ascii="Arial" w:hAnsi="Arial" w:cs="Arial"/>
          <w:sz w:val="28"/>
          <w:szCs w:val="28"/>
        </w:rPr>
        <w:t>,</w:t>
      </w:r>
      <w:r w:rsidR="00C16E19" w:rsidRPr="00325915">
        <w:rPr>
          <w:rFonts w:ascii="Arial" w:hAnsi="Arial" w:cs="Arial"/>
          <w:sz w:val="28"/>
          <w:szCs w:val="28"/>
        </w:rPr>
        <w:t xml:space="preserve"> ni siquiera tendrí</w:t>
      </w:r>
      <w:r w:rsidR="00DE5896">
        <w:rPr>
          <w:rFonts w:ascii="Arial" w:hAnsi="Arial" w:cs="Arial"/>
          <w:sz w:val="28"/>
          <w:szCs w:val="28"/>
        </w:rPr>
        <w:t>amos</w:t>
      </w:r>
      <w:r w:rsidR="009674FF">
        <w:rPr>
          <w:rFonts w:ascii="Arial" w:hAnsi="Arial" w:cs="Arial"/>
          <w:sz w:val="28"/>
          <w:szCs w:val="28"/>
        </w:rPr>
        <w:t>, p</w:t>
      </w:r>
      <w:r w:rsidR="00DE5896">
        <w:rPr>
          <w:rFonts w:ascii="Arial" w:hAnsi="Arial" w:cs="Arial"/>
          <w:sz w:val="28"/>
          <w:szCs w:val="28"/>
        </w:rPr>
        <w:t>or qué estar hablando</w:t>
      </w:r>
      <w:r w:rsidR="009674FF">
        <w:rPr>
          <w:rFonts w:ascii="Arial" w:hAnsi="Arial" w:cs="Arial"/>
          <w:sz w:val="28"/>
          <w:szCs w:val="28"/>
        </w:rPr>
        <w:t>,</w:t>
      </w:r>
      <w:r w:rsidR="00DE5896">
        <w:rPr>
          <w:rFonts w:ascii="Arial" w:hAnsi="Arial" w:cs="Arial"/>
          <w:sz w:val="28"/>
          <w:szCs w:val="28"/>
        </w:rPr>
        <w:t xml:space="preserve"> de</w:t>
      </w:r>
      <w:r w:rsidR="009674FF">
        <w:rPr>
          <w:rFonts w:ascii="Arial" w:hAnsi="Arial" w:cs="Arial"/>
          <w:sz w:val="28"/>
          <w:szCs w:val="28"/>
        </w:rPr>
        <w:t>l de</w:t>
      </w:r>
      <w:r w:rsidR="00DE5896">
        <w:rPr>
          <w:rFonts w:ascii="Arial" w:hAnsi="Arial" w:cs="Arial"/>
          <w:sz w:val="28"/>
          <w:szCs w:val="28"/>
        </w:rPr>
        <w:t xml:space="preserve"> Policía P</w:t>
      </w:r>
      <w:r w:rsidR="00C16E19" w:rsidRPr="00325915">
        <w:rPr>
          <w:rFonts w:ascii="Arial" w:hAnsi="Arial" w:cs="Arial"/>
          <w:sz w:val="28"/>
          <w:szCs w:val="28"/>
        </w:rPr>
        <w:t>reventiva de Zapotlán</w:t>
      </w:r>
      <w:r w:rsidR="009674FF">
        <w:rPr>
          <w:rFonts w:ascii="Arial" w:hAnsi="Arial" w:cs="Arial"/>
          <w:sz w:val="28"/>
          <w:szCs w:val="28"/>
        </w:rPr>
        <w:t>, más sí,</w:t>
      </w:r>
      <w:r w:rsidR="00DE5896">
        <w:rPr>
          <w:rFonts w:ascii="Arial" w:hAnsi="Arial" w:cs="Arial"/>
          <w:sz w:val="28"/>
          <w:szCs w:val="28"/>
        </w:rPr>
        <w:t xml:space="preserve"> </w:t>
      </w:r>
      <w:r w:rsidR="00C16E19" w:rsidRPr="00325915">
        <w:rPr>
          <w:rFonts w:ascii="Arial" w:hAnsi="Arial" w:cs="Arial"/>
          <w:sz w:val="28"/>
          <w:szCs w:val="28"/>
        </w:rPr>
        <w:t>del otro</w:t>
      </w:r>
      <w:r w:rsidR="00DE5896">
        <w:rPr>
          <w:rFonts w:ascii="Arial" w:hAnsi="Arial" w:cs="Arial"/>
          <w:sz w:val="28"/>
          <w:szCs w:val="28"/>
        </w:rPr>
        <w:t>.</w:t>
      </w:r>
      <w:r w:rsidR="00C16E19" w:rsidRPr="00325915">
        <w:rPr>
          <w:rFonts w:ascii="Arial" w:hAnsi="Arial" w:cs="Arial"/>
          <w:sz w:val="28"/>
          <w:szCs w:val="28"/>
        </w:rPr>
        <w:t xml:space="preserve"> Entonces</w:t>
      </w:r>
      <w:r w:rsidR="00DE5896">
        <w:rPr>
          <w:rFonts w:ascii="Arial" w:hAnsi="Arial" w:cs="Arial"/>
          <w:sz w:val="28"/>
          <w:szCs w:val="28"/>
        </w:rPr>
        <w:t>,</w:t>
      </w:r>
      <w:r w:rsidR="00C16E19" w:rsidRPr="00325915">
        <w:rPr>
          <w:rFonts w:ascii="Arial" w:hAnsi="Arial" w:cs="Arial"/>
          <w:sz w:val="28"/>
          <w:szCs w:val="28"/>
        </w:rPr>
        <w:t xml:space="preserve"> no </w:t>
      </w:r>
      <w:r w:rsidR="00DE5896">
        <w:rPr>
          <w:rFonts w:ascii="Arial" w:hAnsi="Arial" w:cs="Arial"/>
          <w:sz w:val="28"/>
          <w:szCs w:val="28"/>
        </w:rPr>
        <w:t>sé a</w:t>
      </w:r>
      <w:r w:rsidR="00C16E19" w:rsidRPr="00325915">
        <w:rPr>
          <w:rFonts w:ascii="Arial" w:hAnsi="Arial" w:cs="Arial"/>
          <w:sz w:val="28"/>
          <w:szCs w:val="28"/>
        </w:rPr>
        <w:t>hí</w:t>
      </w:r>
      <w:r w:rsidR="00DE5896">
        <w:rPr>
          <w:rFonts w:ascii="Arial" w:hAnsi="Arial" w:cs="Arial"/>
          <w:sz w:val="28"/>
          <w:szCs w:val="28"/>
        </w:rPr>
        <w:t>, c</w:t>
      </w:r>
      <w:r w:rsidR="00C16E19" w:rsidRPr="00325915">
        <w:rPr>
          <w:rFonts w:ascii="Arial" w:hAnsi="Arial" w:cs="Arial"/>
          <w:sz w:val="28"/>
          <w:szCs w:val="28"/>
        </w:rPr>
        <w:t>ómo se va acomodar</w:t>
      </w:r>
      <w:r w:rsidR="009674FF">
        <w:rPr>
          <w:rFonts w:ascii="Arial" w:hAnsi="Arial" w:cs="Arial"/>
          <w:sz w:val="28"/>
          <w:szCs w:val="28"/>
        </w:rPr>
        <w:t>,</w:t>
      </w:r>
      <w:r w:rsidR="00C16E19" w:rsidRPr="00325915">
        <w:rPr>
          <w:rFonts w:ascii="Arial" w:hAnsi="Arial" w:cs="Arial"/>
          <w:sz w:val="28"/>
          <w:szCs w:val="28"/>
        </w:rPr>
        <w:t xml:space="preserve"> dig</w:t>
      </w:r>
      <w:r w:rsidR="00DE5896">
        <w:rPr>
          <w:rFonts w:ascii="Arial" w:hAnsi="Arial" w:cs="Arial"/>
          <w:sz w:val="28"/>
          <w:szCs w:val="28"/>
        </w:rPr>
        <w:t>o</w:t>
      </w:r>
      <w:r w:rsidR="009674FF">
        <w:rPr>
          <w:rFonts w:ascii="Arial" w:hAnsi="Arial" w:cs="Arial"/>
          <w:sz w:val="28"/>
          <w:szCs w:val="28"/>
        </w:rPr>
        <w:t>,</w:t>
      </w:r>
      <w:r w:rsidR="00DE5896">
        <w:rPr>
          <w:rFonts w:ascii="Arial" w:hAnsi="Arial" w:cs="Arial"/>
          <w:sz w:val="28"/>
          <w:szCs w:val="28"/>
        </w:rPr>
        <w:t xml:space="preserve"> para tener c</w:t>
      </w:r>
      <w:r w:rsidR="00C16E19" w:rsidRPr="00325915">
        <w:rPr>
          <w:rFonts w:ascii="Arial" w:hAnsi="Arial" w:cs="Arial"/>
          <w:sz w:val="28"/>
          <w:szCs w:val="28"/>
        </w:rPr>
        <w:t>laridad</w:t>
      </w:r>
      <w:r w:rsidR="009674FF">
        <w:rPr>
          <w:rFonts w:ascii="Arial" w:hAnsi="Arial" w:cs="Arial"/>
          <w:sz w:val="28"/>
          <w:szCs w:val="28"/>
        </w:rPr>
        <w:t xml:space="preserve">, </w:t>
      </w:r>
      <w:r w:rsidR="00C16E19" w:rsidRPr="00325915">
        <w:rPr>
          <w:rFonts w:ascii="Arial" w:hAnsi="Arial" w:cs="Arial"/>
          <w:sz w:val="28"/>
          <w:szCs w:val="28"/>
        </w:rPr>
        <w:t xml:space="preserve">a la hora que la </w:t>
      </w:r>
      <w:r w:rsidR="00DE5896">
        <w:rPr>
          <w:rFonts w:ascii="Arial" w:hAnsi="Arial" w:cs="Arial"/>
          <w:sz w:val="28"/>
          <w:szCs w:val="28"/>
        </w:rPr>
        <w:t>S</w:t>
      </w:r>
      <w:r w:rsidR="00C16E19" w:rsidRPr="00325915">
        <w:rPr>
          <w:rFonts w:ascii="Arial" w:hAnsi="Arial" w:cs="Arial"/>
          <w:sz w:val="28"/>
          <w:szCs w:val="28"/>
        </w:rPr>
        <w:t>ecretaria</w:t>
      </w:r>
      <w:r w:rsidR="00DE5896">
        <w:rPr>
          <w:rFonts w:ascii="Arial" w:hAnsi="Arial" w:cs="Arial"/>
          <w:sz w:val="28"/>
          <w:szCs w:val="28"/>
        </w:rPr>
        <w:t>,</w:t>
      </w:r>
      <w:r w:rsidR="009674FF">
        <w:rPr>
          <w:rFonts w:ascii="Arial" w:hAnsi="Arial" w:cs="Arial"/>
          <w:sz w:val="28"/>
          <w:szCs w:val="28"/>
        </w:rPr>
        <w:t xml:space="preserve"> pase </w:t>
      </w:r>
      <w:r w:rsidR="00DE5896">
        <w:rPr>
          <w:rFonts w:ascii="Arial" w:hAnsi="Arial" w:cs="Arial"/>
          <w:sz w:val="28"/>
          <w:szCs w:val="28"/>
        </w:rPr>
        <w:t xml:space="preserve">a lo conducente </w:t>
      </w:r>
      <w:r w:rsidR="00C16E19" w:rsidRPr="00325915">
        <w:rPr>
          <w:rFonts w:ascii="Arial" w:hAnsi="Arial" w:cs="Arial"/>
          <w:sz w:val="28"/>
          <w:szCs w:val="28"/>
        </w:rPr>
        <w:t>de la votación</w:t>
      </w:r>
      <w:r w:rsidR="009674FF">
        <w:rPr>
          <w:rFonts w:ascii="Arial" w:hAnsi="Arial" w:cs="Arial"/>
          <w:sz w:val="28"/>
          <w:szCs w:val="28"/>
        </w:rPr>
        <w:t>. O</w:t>
      </w:r>
      <w:r w:rsidR="00C16E19" w:rsidRPr="00325915">
        <w:rPr>
          <w:rFonts w:ascii="Arial" w:hAnsi="Arial" w:cs="Arial"/>
          <w:sz w:val="28"/>
          <w:szCs w:val="28"/>
        </w:rPr>
        <w:t xml:space="preserve"> sea</w:t>
      </w:r>
      <w:r w:rsidR="009674FF">
        <w:rPr>
          <w:rFonts w:ascii="Arial" w:hAnsi="Arial" w:cs="Arial"/>
          <w:sz w:val="28"/>
          <w:szCs w:val="28"/>
        </w:rPr>
        <w:t>,</w:t>
      </w:r>
      <w:r w:rsidR="00C16E19" w:rsidRPr="00325915">
        <w:rPr>
          <w:rFonts w:ascii="Arial" w:hAnsi="Arial" w:cs="Arial"/>
          <w:sz w:val="28"/>
          <w:szCs w:val="28"/>
        </w:rPr>
        <w:t xml:space="preserve"> </w:t>
      </w:r>
      <w:r w:rsidR="00DE5896">
        <w:rPr>
          <w:rFonts w:ascii="Arial" w:hAnsi="Arial" w:cs="Arial"/>
          <w:sz w:val="28"/>
          <w:szCs w:val="28"/>
        </w:rPr>
        <w:t>creo que</w:t>
      </w:r>
      <w:r w:rsidR="009674FF">
        <w:rPr>
          <w:rFonts w:ascii="Arial" w:hAnsi="Arial" w:cs="Arial"/>
          <w:sz w:val="28"/>
          <w:szCs w:val="28"/>
        </w:rPr>
        <w:t>,</w:t>
      </w:r>
      <w:r w:rsidR="00DE5896">
        <w:rPr>
          <w:rFonts w:ascii="Arial" w:hAnsi="Arial" w:cs="Arial"/>
          <w:sz w:val="28"/>
          <w:szCs w:val="28"/>
        </w:rPr>
        <w:t xml:space="preserve"> sí necesitamos c</w:t>
      </w:r>
      <w:r w:rsidR="00C16E19" w:rsidRPr="00325915">
        <w:rPr>
          <w:rFonts w:ascii="Arial" w:hAnsi="Arial" w:cs="Arial"/>
          <w:sz w:val="28"/>
          <w:szCs w:val="28"/>
        </w:rPr>
        <w:t>laridad</w:t>
      </w:r>
      <w:r w:rsidR="009674FF">
        <w:rPr>
          <w:rFonts w:ascii="Arial" w:hAnsi="Arial" w:cs="Arial"/>
          <w:sz w:val="28"/>
          <w:szCs w:val="28"/>
        </w:rPr>
        <w:t>,</w:t>
      </w:r>
      <w:r w:rsidR="00C16E19" w:rsidRPr="00325915">
        <w:rPr>
          <w:rFonts w:ascii="Arial" w:hAnsi="Arial" w:cs="Arial"/>
          <w:sz w:val="28"/>
          <w:szCs w:val="28"/>
        </w:rPr>
        <w:t xml:space="preserve"> de qué es</w:t>
      </w:r>
      <w:r w:rsidR="009674FF">
        <w:rPr>
          <w:rFonts w:ascii="Arial" w:hAnsi="Arial" w:cs="Arial"/>
          <w:sz w:val="28"/>
          <w:szCs w:val="28"/>
        </w:rPr>
        <w:t>,</w:t>
      </w:r>
      <w:r w:rsidR="00C16E19" w:rsidRPr="00325915">
        <w:rPr>
          <w:rFonts w:ascii="Arial" w:hAnsi="Arial" w:cs="Arial"/>
          <w:sz w:val="28"/>
          <w:szCs w:val="28"/>
        </w:rPr>
        <w:t xml:space="preserve"> lo que se va a poner a consideración</w:t>
      </w:r>
      <w:r w:rsidR="009674FF">
        <w:rPr>
          <w:rFonts w:ascii="Arial" w:hAnsi="Arial" w:cs="Arial"/>
          <w:sz w:val="28"/>
          <w:szCs w:val="28"/>
        </w:rPr>
        <w:t>,</w:t>
      </w:r>
      <w:r w:rsidR="00C16E19" w:rsidRPr="00325915">
        <w:rPr>
          <w:rFonts w:ascii="Arial" w:hAnsi="Arial" w:cs="Arial"/>
          <w:sz w:val="28"/>
          <w:szCs w:val="28"/>
        </w:rPr>
        <w:t xml:space="preserve"> el resolutivo primero</w:t>
      </w:r>
      <w:r w:rsidR="009674FF">
        <w:rPr>
          <w:rFonts w:ascii="Arial" w:hAnsi="Arial" w:cs="Arial"/>
          <w:sz w:val="28"/>
          <w:szCs w:val="28"/>
        </w:rPr>
        <w:t>, p</w:t>
      </w:r>
      <w:r w:rsidR="00C16E19" w:rsidRPr="00325915">
        <w:rPr>
          <w:rFonts w:ascii="Arial" w:hAnsi="Arial" w:cs="Arial"/>
          <w:sz w:val="28"/>
          <w:szCs w:val="28"/>
        </w:rPr>
        <w:t>ues dice</w:t>
      </w:r>
      <w:r w:rsidR="009674FF">
        <w:rPr>
          <w:rFonts w:ascii="Arial" w:hAnsi="Arial" w:cs="Arial"/>
          <w:sz w:val="28"/>
          <w:szCs w:val="28"/>
        </w:rPr>
        <w:t>,</w:t>
      </w:r>
      <w:r w:rsidR="00C16E19" w:rsidRPr="00325915">
        <w:rPr>
          <w:rFonts w:ascii="Arial" w:hAnsi="Arial" w:cs="Arial"/>
          <w:sz w:val="28"/>
          <w:szCs w:val="28"/>
        </w:rPr>
        <w:t xml:space="preserve"> avala </w:t>
      </w:r>
      <w:r w:rsidR="00DE5896">
        <w:rPr>
          <w:rFonts w:ascii="Arial" w:hAnsi="Arial" w:cs="Arial"/>
          <w:sz w:val="28"/>
          <w:szCs w:val="28"/>
        </w:rPr>
        <w:t>solamente un R</w:t>
      </w:r>
      <w:r w:rsidR="00C16E19" w:rsidRPr="00325915">
        <w:rPr>
          <w:rFonts w:ascii="Arial" w:hAnsi="Arial" w:cs="Arial"/>
          <w:sz w:val="28"/>
          <w:szCs w:val="28"/>
        </w:rPr>
        <w:t>eglamento</w:t>
      </w:r>
      <w:r w:rsidR="00DE5896">
        <w:rPr>
          <w:rFonts w:ascii="Arial" w:hAnsi="Arial" w:cs="Arial"/>
          <w:sz w:val="28"/>
          <w:szCs w:val="28"/>
        </w:rPr>
        <w:t xml:space="preserve">, es </w:t>
      </w:r>
      <w:proofErr w:type="spellStart"/>
      <w:r w:rsidR="00DE5896">
        <w:rPr>
          <w:rFonts w:ascii="Arial" w:hAnsi="Arial" w:cs="Arial"/>
          <w:sz w:val="28"/>
          <w:szCs w:val="28"/>
        </w:rPr>
        <w:t>cua</w:t>
      </w:r>
      <w:r w:rsidR="00C16E19" w:rsidRPr="00325915">
        <w:rPr>
          <w:rFonts w:ascii="Arial" w:hAnsi="Arial" w:cs="Arial"/>
          <w:sz w:val="28"/>
          <w:szCs w:val="28"/>
        </w:rPr>
        <w:t>nto</w:t>
      </w:r>
      <w:proofErr w:type="spellEnd"/>
      <w:r w:rsidR="00DE5896">
        <w:rPr>
          <w:rFonts w:ascii="Arial" w:hAnsi="Arial" w:cs="Arial"/>
          <w:sz w:val="28"/>
          <w:szCs w:val="28"/>
        </w:rPr>
        <w:t>.</w:t>
      </w:r>
      <w:r w:rsidR="00C16E19" w:rsidRPr="00325915">
        <w:rPr>
          <w:rFonts w:ascii="Arial" w:hAnsi="Arial" w:cs="Arial"/>
          <w:sz w:val="28"/>
          <w:szCs w:val="28"/>
        </w:rPr>
        <w:t xml:space="preserve"> </w:t>
      </w:r>
      <w:r w:rsidR="00DE5896">
        <w:rPr>
          <w:rFonts w:ascii="Arial" w:hAnsi="Arial" w:cs="Arial"/>
          <w:b/>
          <w:i/>
          <w:sz w:val="28"/>
          <w:szCs w:val="28"/>
        </w:rPr>
        <w:t xml:space="preserve">C. Síndico Municipal Magali Casillas Contreras: </w:t>
      </w:r>
      <w:r w:rsidR="00DE5896">
        <w:rPr>
          <w:rFonts w:ascii="Arial" w:hAnsi="Arial" w:cs="Arial"/>
          <w:sz w:val="28"/>
          <w:szCs w:val="28"/>
        </w:rPr>
        <w:t>Y</w:t>
      </w:r>
      <w:r w:rsidR="00C16E19" w:rsidRPr="00325915">
        <w:rPr>
          <w:rFonts w:ascii="Arial" w:hAnsi="Arial" w:cs="Arial"/>
          <w:sz w:val="28"/>
          <w:szCs w:val="28"/>
        </w:rPr>
        <w:t>a lo aclaré</w:t>
      </w:r>
      <w:r w:rsidR="00DE5896">
        <w:rPr>
          <w:rFonts w:ascii="Arial" w:hAnsi="Arial" w:cs="Arial"/>
          <w:sz w:val="28"/>
          <w:szCs w:val="28"/>
        </w:rPr>
        <w:t>,</w:t>
      </w:r>
      <w:r w:rsidR="00C16E19" w:rsidRPr="00325915">
        <w:rPr>
          <w:rFonts w:ascii="Arial" w:hAnsi="Arial" w:cs="Arial"/>
          <w:sz w:val="28"/>
          <w:szCs w:val="28"/>
        </w:rPr>
        <w:t xml:space="preserve"> que</w:t>
      </w:r>
      <w:r w:rsidR="00DE5896">
        <w:rPr>
          <w:rFonts w:ascii="Arial" w:hAnsi="Arial" w:cs="Arial"/>
          <w:sz w:val="28"/>
          <w:szCs w:val="28"/>
        </w:rPr>
        <w:t>,</w:t>
      </w:r>
      <w:r w:rsidR="00C16E19" w:rsidRPr="00325915">
        <w:rPr>
          <w:rFonts w:ascii="Arial" w:hAnsi="Arial" w:cs="Arial"/>
          <w:sz w:val="28"/>
          <w:szCs w:val="28"/>
        </w:rPr>
        <w:t xml:space="preserve"> efectivamente</w:t>
      </w:r>
      <w:r w:rsidR="00DE5896">
        <w:rPr>
          <w:rFonts w:ascii="Arial" w:hAnsi="Arial" w:cs="Arial"/>
          <w:sz w:val="28"/>
          <w:szCs w:val="28"/>
        </w:rPr>
        <w:t>,</w:t>
      </w:r>
      <w:r w:rsidR="00C16E19" w:rsidRPr="00325915">
        <w:rPr>
          <w:rFonts w:ascii="Arial" w:hAnsi="Arial" w:cs="Arial"/>
          <w:sz w:val="28"/>
          <w:szCs w:val="28"/>
        </w:rPr>
        <w:t xml:space="preserve"> </w:t>
      </w:r>
      <w:r w:rsidR="00C16E19" w:rsidRPr="00325915">
        <w:rPr>
          <w:rFonts w:ascii="Arial" w:hAnsi="Arial" w:cs="Arial"/>
          <w:sz w:val="28"/>
          <w:szCs w:val="28"/>
        </w:rPr>
        <w:lastRenderedPageBreak/>
        <w:t>vamos a hacer exactamente como lo están refiriendo</w:t>
      </w:r>
      <w:r w:rsidR="009674FF">
        <w:rPr>
          <w:rFonts w:ascii="Arial" w:hAnsi="Arial" w:cs="Arial"/>
          <w:sz w:val="28"/>
          <w:szCs w:val="28"/>
        </w:rPr>
        <w:t>,</w:t>
      </w:r>
      <w:r w:rsidR="00C16E19" w:rsidRPr="00325915">
        <w:rPr>
          <w:rFonts w:ascii="Arial" w:hAnsi="Arial" w:cs="Arial"/>
          <w:sz w:val="28"/>
          <w:szCs w:val="28"/>
        </w:rPr>
        <w:t xml:space="preserve"> es el momen</w:t>
      </w:r>
      <w:r w:rsidR="00DE5896">
        <w:rPr>
          <w:rFonts w:ascii="Arial" w:hAnsi="Arial" w:cs="Arial"/>
          <w:sz w:val="28"/>
          <w:szCs w:val="28"/>
        </w:rPr>
        <w:t>to adecuado</w:t>
      </w:r>
      <w:r w:rsidR="009674FF">
        <w:rPr>
          <w:rFonts w:ascii="Arial" w:hAnsi="Arial" w:cs="Arial"/>
          <w:sz w:val="28"/>
          <w:szCs w:val="28"/>
        </w:rPr>
        <w:t>,</w:t>
      </w:r>
      <w:r w:rsidR="00DE5896">
        <w:rPr>
          <w:rFonts w:ascii="Arial" w:hAnsi="Arial" w:cs="Arial"/>
          <w:sz w:val="28"/>
          <w:szCs w:val="28"/>
        </w:rPr>
        <w:t xml:space="preserve"> para poder hacer </w:t>
      </w:r>
      <w:r w:rsidR="00C16E19" w:rsidRPr="00325915">
        <w:rPr>
          <w:rFonts w:ascii="Arial" w:hAnsi="Arial" w:cs="Arial"/>
          <w:sz w:val="28"/>
          <w:szCs w:val="28"/>
        </w:rPr>
        <w:t>cualquier tipo de cambio y demás</w:t>
      </w:r>
      <w:r w:rsidR="009674FF">
        <w:rPr>
          <w:rFonts w:ascii="Arial" w:hAnsi="Arial" w:cs="Arial"/>
          <w:sz w:val="28"/>
          <w:szCs w:val="28"/>
        </w:rPr>
        <w:t>. E</w:t>
      </w:r>
      <w:r w:rsidR="00C16E19" w:rsidRPr="00325915">
        <w:rPr>
          <w:rFonts w:ascii="Arial" w:hAnsi="Arial" w:cs="Arial"/>
          <w:sz w:val="28"/>
          <w:szCs w:val="28"/>
        </w:rPr>
        <w:t>stá el anexo del dictamen</w:t>
      </w:r>
      <w:r w:rsidR="009674FF">
        <w:rPr>
          <w:rFonts w:ascii="Arial" w:hAnsi="Arial" w:cs="Arial"/>
          <w:sz w:val="28"/>
          <w:szCs w:val="28"/>
        </w:rPr>
        <w:t>.</w:t>
      </w:r>
      <w:r w:rsidR="00C16E19" w:rsidRPr="00325915">
        <w:rPr>
          <w:rFonts w:ascii="Arial" w:hAnsi="Arial" w:cs="Arial"/>
          <w:sz w:val="28"/>
          <w:szCs w:val="28"/>
        </w:rPr>
        <w:t xml:space="preserve"> Y</w:t>
      </w:r>
      <w:r w:rsidR="009674FF">
        <w:rPr>
          <w:rFonts w:ascii="Arial" w:hAnsi="Arial" w:cs="Arial"/>
          <w:sz w:val="28"/>
          <w:szCs w:val="28"/>
        </w:rPr>
        <w:t>,</w:t>
      </w:r>
      <w:r w:rsidR="00C16E19" w:rsidRPr="00325915">
        <w:rPr>
          <w:rFonts w:ascii="Arial" w:hAnsi="Arial" w:cs="Arial"/>
          <w:sz w:val="28"/>
          <w:szCs w:val="28"/>
        </w:rPr>
        <w:t xml:space="preserve"> claro que modificar</w:t>
      </w:r>
      <w:r w:rsidR="009674FF">
        <w:rPr>
          <w:rFonts w:ascii="Arial" w:hAnsi="Arial" w:cs="Arial"/>
          <w:sz w:val="28"/>
          <w:szCs w:val="28"/>
        </w:rPr>
        <w:t>,</w:t>
      </w:r>
      <w:r w:rsidR="00C16E19" w:rsidRPr="00325915">
        <w:rPr>
          <w:rFonts w:ascii="Arial" w:hAnsi="Arial" w:cs="Arial"/>
          <w:sz w:val="28"/>
          <w:szCs w:val="28"/>
        </w:rPr>
        <w:t xml:space="preserve"> el</w:t>
      </w:r>
      <w:r w:rsidR="00DE5896">
        <w:rPr>
          <w:rFonts w:ascii="Arial" w:hAnsi="Arial" w:cs="Arial"/>
          <w:sz w:val="28"/>
          <w:szCs w:val="28"/>
        </w:rPr>
        <w:t xml:space="preserve"> sentido de los resolutivos</w:t>
      </w:r>
      <w:r w:rsidR="009674FF">
        <w:rPr>
          <w:rFonts w:ascii="Arial" w:hAnsi="Arial" w:cs="Arial"/>
          <w:sz w:val="28"/>
          <w:szCs w:val="28"/>
        </w:rPr>
        <w:t>,</w:t>
      </w:r>
      <w:r w:rsidR="00DE5896">
        <w:rPr>
          <w:rFonts w:ascii="Arial" w:hAnsi="Arial" w:cs="Arial"/>
          <w:sz w:val="28"/>
          <w:szCs w:val="28"/>
        </w:rPr>
        <w:t xml:space="preserve"> </w:t>
      </w:r>
      <w:r w:rsidR="00C16E19" w:rsidRPr="00325915">
        <w:rPr>
          <w:rFonts w:ascii="Arial" w:hAnsi="Arial" w:cs="Arial"/>
          <w:sz w:val="28"/>
          <w:szCs w:val="28"/>
        </w:rPr>
        <w:t>con la propuesta</w:t>
      </w:r>
      <w:r w:rsidR="009674FF">
        <w:rPr>
          <w:rFonts w:ascii="Arial" w:hAnsi="Arial" w:cs="Arial"/>
          <w:sz w:val="28"/>
          <w:szCs w:val="28"/>
        </w:rPr>
        <w:t>,</w:t>
      </w:r>
      <w:r w:rsidR="00C16E19" w:rsidRPr="00325915">
        <w:rPr>
          <w:rFonts w:ascii="Arial" w:hAnsi="Arial" w:cs="Arial"/>
          <w:sz w:val="28"/>
          <w:szCs w:val="28"/>
        </w:rPr>
        <w:t xml:space="preserve"> para aclarar y que se someta en consideración</w:t>
      </w:r>
      <w:r w:rsidR="009674FF">
        <w:rPr>
          <w:rFonts w:ascii="Arial" w:hAnsi="Arial" w:cs="Arial"/>
          <w:sz w:val="28"/>
          <w:szCs w:val="28"/>
        </w:rPr>
        <w:t xml:space="preserve">, </w:t>
      </w:r>
      <w:r w:rsidR="00DE5896">
        <w:rPr>
          <w:rFonts w:ascii="Arial" w:hAnsi="Arial" w:cs="Arial"/>
          <w:sz w:val="28"/>
          <w:szCs w:val="28"/>
        </w:rPr>
        <w:t>las dos propuestas de Reglamentos</w:t>
      </w:r>
      <w:r w:rsidR="009674FF">
        <w:rPr>
          <w:rFonts w:ascii="Arial" w:hAnsi="Arial" w:cs="Arial"/>
          <w:sz w:val="28"/>
          <w:szCs w:val="28"/>
        </w:rPr>
        <w:t>,</w:t>
      </w:r>
      <w:r w:rsidR="00DE5896">
        <w:rPr>
          <w:rFonts w:ascii="Arial" w:hAnsi="Arial" w:cs="Arial"/>
          <w:sz w:val="28"/>
          <w:szCs w:val="28"/>
        </w:rPr>
        <w:t xml:space="preserve"> en el orden </w:t>
      </w:r>
      <w:r w:rsidR="00C16E19" w:rsidRPr="00325915">
        <w:rPr>
          <w:rFonts w:ascii="Arial" w:hAnsi="Arial" w:cs="Arial"/>
          <w:sz w:val="28"/>
          <w:szCs w:val="28"/>
        </w:rPr>
        <w:t>en que vienen aquí agregados</w:t>
      </w:r>
      <w:r w:rsidR="009674FF">
        <w:rPr>
          <w:rFonts w:ascii="Arial" w:hAnsi="Arial" w:cs="Arial"/>
          <w:sz w:val="28"/>
          <w:szCs w:val="28"/>
        </w:rPr>
        <w:t>,</w:t>
      </w:r>
      <w:r w:rsidR="00C16E19" w:rsidRPr="00325915">
        <w:rPr>
          <w:rFonts w:ascii="Arial" w:hAnsi="Arial" w:cs="Arial"/>
          <w:sz w:val="28"/>
          <w:szCs w:val="28"/>
        </w:rPr>
        <w:t xml:space="preserve"> y que forme parte del inserto</w:t>
      </w:r>
      <w:r w:rsidR="009674FF">
        <w:rPr>
          <w:rFonts w:ascii="Arial" w:hAnsi="Arial" w:cs="Arial"/>
          <w:sz w:val="28"/>
          <w:szCs w:val="28"/>
        </w:rPr>
        <w:t>. E</w:t>
      </w:r>
      <w:r w:rsidR="00C16E19" w:rsidRPr="00325915">
        <w:rPr>
          <w:rFonts w:ascii="Arial" w:hAnsi="Arial" w:cs="Arial"/>
          <w:sz w:val="28"/>
          <w:szCs w:val="28"/>
        </w:rPr>
        <w:t>fectivamente</w:t>
      </w:r>
      <w:r w:rsidR="009674FF">
        <w:rPr>
          <w:rFonts w:ascii="Arial" w:hAnsi="Arial" w:cs="Arial"/>
          <w:sz w:val="28"/>
          <w:szCs w:val="28"/>
        </w:rPr>
        <w:t>,</w:t>
      </w:r>
      <w:r w:rsidR="00C16E19" w:rsidRPr="00325915">
        <w:rPr>
          <w:rFonts w:ascii="Arial" w:hAnsi="Arial" w:cs="Arial"/>
          <w:sz w:val="28"/>
          <w:szCs w:val="28"/>
        </w:rPr>
        <w:t xml:space="preserve"> la propuesta </w:t>
      </w:r>
      <w:r w:rsidR="00DE5896">
        <w:rPr>
          <w:rFonts w:ascii="Arial" w:hAnsi="Arial" w:cs="Arial"/>
          <w:sz w:val="28"/>
          <w:szCs w:val="28"/>
        </w:rPr>
        <w:t>del R</w:t>
      </w:r>
      <w:r w:rsidR="00C16E19" w:rsidRPr="00325915">
        <w:rPr>
          <w:rFonts w:ascii="Arial" w:hAnsi="Arial" w:cs="Arial"/>
          <w:sz w:val="28"/>
          <w:szCs w:val="28"/>
        </w:rPr>
        <w:t>eglamento</w:t>
      </w:r>
      <w:r w:rsidR="00DE5896">
        <w:rPr>
          <w:rFonts w:ascii="Arial" w:hAnsi="Arial" w:cs="Arial"/>
          <w:sz w:val="28"/>
          <w:szCs w:val="28"/>
        </w:rPr>
        <w:t>. S</w:t>
      </w:r>
      <w:r w:rsidR="00C16E19" w:rsidRPr="00325915">
        <w:rPr>
          <w:rFonts w:ascii="Arial" w:hAnsi="Arial" w:cs="Arial"/>
          <w:sz w:val="28"/>
          <w:szCs w:val="28"/>
        </w:rPr>
        <w:t>in embargo</w:t>
      </w:r>
      <w:r w:rsidR="00DE5896">
        <w:rPr>
          <w:rFonts w:ascii="Arial" w:hAnsi="Arial" w:cs="Arial"/>
          <w:sz w:val="28"/>
          <w:szCs w:val="28"/>
        </w:rPr>
        <w:t>,</w:t>
      </w:r>
      <w:r w:rsidR="00C16E19" w:rsidRPr="00325915">
        <w:rPr>
          <w:rFonts w:ascii="Arial" w:hAnsi="Arial" w:cs="Arial"/>
          <w:sz w:val="28"/>
          <w:szCs w:val="28"/>
        </w:rPr>
        <w:t xml:space="preserve"> creo que</w:t>
      </w:r>
      <w:r w:rsidR="00DE5896">
        <w:rPr>
          <w:rFonts w:ascii="Arial" w:hAnsi="Arial" w:cs="Arial"/>
          <w:sz w:val="28"/>
          <w:szCs w:val="28"/>
        </w:rPr>
        <w:t xml:space="preserve">, antes del tema de la </w:t>
      </w:r>
      <w:r w:rsidR="00C16E19" w:rsidRPr="00325915">
        <w:rPr>
          <w:rFonts w:ascii="Arial" w:hAnsi="Arial" w:cs="Arial"/>
          <w:sz w:val="28"/>
          <w:szCs w:val="28"/>
        </w:rPr>
        <w:t>votación</w:t>
      </w:r>
      <w:r w:rsidR="009674FF">
        <w:rPr>
          <w:rFonts w:ascii="Arial" w:hAnsi="Arial" w:cs="Arial"/>
          <w:sz w:val="28"/>
          <w:szCs w:val="28"/>
        </w:rPr>
        <w:t>,</w:t>
      </w:r>
      <w:r w:rsidR="00C16E19" w:rsidRPr="00325915">
        <w:rPr>
          <w:rFonts w:ascii="Arial" w:hAnsi="Arial" w:cs="Arial"/>
          <w:sz w:val="28"/>
          <w:szCs w:val="28"/>
        </w:rPr>
        <w:t xml:space="preserve"> hubo una consideración</w:t>
      </w:r>
      <w:r w:rsidR="009674FF">
        <w:rPr>
          <w:rFonts w:ascii="Arial" w:hAnsi="Arial" w:cs="Arial"/>
          <w:sz w:val="28"/>
          <w:szCs w:val="28"/>
        </w:rPr>
        <w:t>,</w:t>
      </w:r>
      <w:r w:rsidR="00C16E19" w:rsidRPr="00325915">
        <w:rPr>
          <w:rFonts w:ascii="Arial" w:hAnsi="Arial" w:cs="Arial"/>
          <w:sz w:val="28"/>
          <w:szCs w:val="28"/>
        </w:rPr>
        <w:t xml:space="preserve"> que</w:t>
      </w:r>
      <w:r w:rsidR="009674FF">
        <w:rPr>
          <w:rFonts w:ascii="Arial" w:hAnsi="Arial" w:cs="Arial"/>
          <w:sz w:val="28"/>
          <w:szCs w:val="28"/>
        </w:rPr>
        <w:t>,</w:t>
      </w:r>
      <w:r w:rsidR="00C16E19" w:rsidRPr="00325915">
        <w:rPr>
          <w:rFonts w:ascii="Arial" w:hAnsi="Arial" w:cs="Arial"/>
          <w:sz w:val="28"/>
          <w:szCs w:val="28"/>
        </w:rPr>
        <w:t xml:space="preserve"> yo puse sobre la mesa</w:t>
      </w:r>
      <w:r w:rsidR="009674FF">
        <w:rPr>
          <w:rFonts w:ascii="Arial" w:hAnsi="Arial" w:cs="Arial"/>
          <w:sz w:val="28"/>
          <w:szCs w:val="28"/>
        </w:rPr>
        <w:t>, p</w:t>
      </w:r>
      <w:r w:rsidR="00C16E19" w:rsidRPr="00325915">
        <w:rPr>
          <w:rFonts w:ascii="Arial" w:hAnsi="Arial" w:cs="Arial"/>
          <w:sz w:val="28"/>
          <w:szCs w:val="28"/>
        </w:rPr>
        <w:t>orque hablar de que</w:t>
      </w:r>
      <w:r w:rsidR="009674FF">
        <w:rPr>
          <w:rFonts w:ascii="Arial" w:hAnsi="Arial" w:cs="Arial"/>
          <w:sz w:val="28"/>
          <w:szCs w:val="28"/>
        </w:rPr>
        <w:t>,</w:t>
      </w:r>
      <w:r w:rsidR="00C16E19" w:rsidRPr="00325915">
        <w:rPr>
          <w:rFonts w:ascii="Arial" w:hAnsi="Arial" w:cs="Arial"/>
          <w:sz w:val="28"/>
          <w:szCs w:val="28"/>
        </w:rPr>
        <w:t xml:space="preserve"> t</w:t>
      </w:r>
      <w:r w:rsidR="00DE5896">
        <w:rPr>
          <w:rFonts w:ascii="Arial" w:hAnsi="Arial" w:cs="Arial"/>
          <w:sz w:val="28"/>
          <w:szCs w:val="28"/>
        </w:rPr>
        <w:t>iene todo</w:t>
      </w:r>
      <w:r w:rsidR="009674FF">
        <w:rPr>
          <w:rFonts w:ascii="Arial" w:hAnsi="Arial" w:cs="Arial"/>
          <w:sz w:val="28"/>
          <w:szCs w:val="28"/>
        </w:rPr>
        <w:t>,</w:t>
      </w:r>
      <w:r w:rsidR="00DE5896">
        <w:rPr>
          <w:rFonts w:ascii="Arial" w:hAnsi="Arial" w:cs="Arial"/>
          <w:sz w:val="28"/>
          <w:szCs w:val="28"/>
        </w:rPr>
        <w:t xml:space="preserve"> muchos errores</w:t>
      </w:r>
      <w:r w:rsidR="009674FF">
        <w:rPr>
          <w:rFonts w:ascii="Arial" w:hAnsi="Arial" w:cs="Arial"/>
          <w:sz w:val="28"/>
          <w:szCs w:val="28"/>
        </w:rPr>
        <w:t>,</w:t>
      </w:r>
      <w:r w:rsidR="00DE5896">
        <w:rPr>
          <w:rFonts w:ascii="Arial" w:hAnsi="Arial" w:cs="Arial"/>
          <w:sz w:val="28"/>
          <w:szCs w:val="28"/>
        </w:rPr>
        <w:t xml:space="preserve"> y </w:t>
      </w:r>
      <w:r w:rsidR="00C16E19" w:rsidRPr="00325915">
        <w:rPr>
          <w:rFonts w:ascii="Arial" w:hAnsi="Arial" w:cs="Arial"/>
          <w:sz w:val="28"/>
          <w:szCs w:val="28"/>
        </w:rPr>
        <w:t>todo ese error</w:t>
      </w:r>
      <w:r w:rsidR="009674FF">
        <w:rPr>
          <w:rFonts w:ascii="Arial" w:hAnsi="Arial" w:cs="Arial"/>
          <w:sz w:val="28"/>
          <w:szCs w:val="28"/>
        </w:rPr>
        <w:t>,</w:t>
      </w:r>
      <w:r w:rsidR="00C16E19" w:rsidRPr="00325915">
        <w:rPr>
          <w:rFonts w:ascii="Arial" w:hAnsi="Arial" w:cs="Arial"/>
          <w:sz w:val="28"/>
          <w:szCs w:val="28"/>
        </w:rPr>
        <w:t xml:space="preserve"> todo ese error</w:t>
      </w:r>
      <w:r w:rsidR="009674FF">
        <w:rPr>
          <w:rFonts w:ascii="Arial" w:hAnsi="Arial" w:cs="Arial"/>
          <w:sz w:val="28"/>
          <w:szCs w:val="28"/>
        </w:rPr>
        <w:t>,</w:t>
      </w:r>
      <w:r w:rsidR="00C16E19" w:rsidRPr="00325915">
        <w:rPr>
          <w:rFonts w:ascii="Arial" w:hAnsi="Arial" w:cs="Arial"/>
          <w:sz w:val="28"/>
          <w:szCs w:val="28"/>
        </w:rPr>
        <w:t xml:space="preserve"> que me señalen</w:t>
      </w:r>
      <w:r w:rsidR="009674FF">
        <w:rPr>
          <w:rFonts w:ascii="Arial" w:hAnsi="Arial" w:cs="Arial"/>
          <w:sz w:val="28"/>
          <w:szCs w:val="28"/>
        </w:rPr>
        <w:t>,</w:t>
      </w:r>
      <w:r w:rsidR="00C16E19" w:rsidRPr="00325915">
        <w:rPr>
          <w:rFonts w:ascii="Arial" w:hAnsi="Arial" w:cs="Arial"/>
          <w:sz w:val="28"/>
          <w:szCs w:val="28"/>
        </w:rPr>
        <w:t xml:space="preserve"> cuál error hay</w:t>
      </w:r>
      <w:r w:rsidR="009674FF">
        <w:rPr>
          <w:rFonts w:ascii="Arial" w:hAnsi="Arial" w:cs="Arial"/>
          <w:sz w:val="28"/>
          <w:szCs w:val="28"/>
        </w:rPr>
        <w:t xml:space="preserve">, y que </w:t>
      </w:r>
      <w:r w:rsidR="00C16E19" w:rsidRPr="00325915">
        <w:rPr>
          <w:rFonts w:ascii="Arial" w:hAnsi="Arial" w:cs="Arial"/>
          <w:sz w:val="28"/>
          <w:szCs w:val="28"/>
        </w:rPr>
        <w:t>precisamente</w:t>
      </w:r>
      <w:r w:rsidR="009674FF">
        <w:rPr>
          <w:rFonts w:ascii="Arial" w:hAnsi="Arial" w:cs="Arial"/>
          <w:sz w:val="28"/>
          <w:szCs w:val="28"/>
        </w:rPr>
        <w:t>,</w:t>
      </w:r>
      <w:r w:rsidR="00C16E19" w:rsidRPr="00325915">
        <w:rPr>
          <w:rFonts w:ascii="Arial" w:hAnsi="Arial" w:cs="Arial"/>
          <w:sz w:val="28"/>
          <w:szCs w:val="28"/>
        </w:rPr>
        <w:t xml:space="preserve"> los corrijamos a la hora que</w:t>
      </w:r>
      <w:r w:rsidR="00066ADF">
        <w:rPr>
          <w:rFonts w:ascii="Arial" w:hAnsi="Arial" w:cs="Arial"/>
          <w:sz w:val="28"/>
          <w:szCs w:val="28"/>
        </w:rPr>
        <w:t>,</w:t>
      </w:r>
      <w:r w:rsidR="00C16E19" w:rsidRPr="00325915">
        <w:rPr>
          <w:rFonts w:ascii="Arial" w:hAnsi="Arial" w:cs="Arial"/>
          <w:sz w:val="28"/>
          <w:szCs w:val="28"/>
        </w:rPr>
        <w:t xml:space="preserve"> tengan que hacerse</w:t>
      </w:r>
      <w:r w:rsidR="00066ADF">
        <w:rPr>
          <w:rFonts w:ascii="Arial" w:hAnsi="Arial" w:cs="Arial"/>
          <w:sz w:val="28"/>
          <w:szCs w:val="28"/>
        </w:rPr>
        <w:t>, s</w:t>
      </w:r>
      <w:r w:rsidR="00C16E19" w:rsidRPr="00325915">
        <w:rPr>
          <w:rFonts w:ascii="Arial" w:hAnsi="Arial" w:cs="Arial"/>
          <w:sz w:val="28"/>
          <w:szCs w:val="28"/>
        </w:rPr>
        <w:t>i hay errores</w:t>
      </w:r>
      <w:r w:rsidR="00066ADF">
        <w:rPr>
          <w:rFonts w:ascii="Arial" w:hAnsi="Arial" w:cs="Arial"/>
          <w:sz w:val="28"/>
          <w:szCs w:val="28"/>
        </w:rPr>
        <w:t>,</w:t>
      </w:r>
      <w:r w:rsidR="00C16E19" w:rsidRPr="00325915">
        <w:rPr>
          <w:rFonts w:ascii="Arial" w:hAnsi="Arial" w:cs="Arial"/>
          <w:sz w:val="28"/>
          <w:szCs w:val="28"/>
        </w:rPr>
        <w:t xml:space="preserve"> fuera de lo que </w:t>
      </w:r>
      <w:r w:rsidR="00DE5896">
        <w:rPr>
          <w:rFonts w:ascii="Arial" w:hAnsi="Arial" w:cs="Arial"/>
          <w:sz w:val="28"/>
          <w:szCs w:val="28"/>
        </w:rPr>
        <w:t>debatimos en la C</w:t>
      </w:r>
      <w:r w:rsidR="00C16E19" w:rsidRPr="00325915">
        <w:rPr>
          <w:rFonts w:ascii="Arial" w:hAnsi="Arial" w:cs="Arial"/>
          <w:sz w:val="28"/>
          <w:szCs w:val="28"/>
        </w:rPr>
        <w:t>omisión</w:t>
      </w:r>
      <w:r w:rsidR="00066ADF">
        <w:rPr>
          <w:rFonts w:ascii="Arial" w:hAnsi="Arial" w:cs="Arial"/>
          <w:sz w:val="28"/>
          <w:szCs w:val="28"/>
        </w:rPr>
        <w:t>. N</w:t>
      </w:r>
      <w:r w:rsidR="00C16E19" w:rsidRPr="00325915">
        <w:rPr>
          <w:rFonts w:ascii="Arial" w:hAnsi="Arial" w:cs="Arial"/>
          <w:sz w:val="28"/>
          <w:szCs w:val="28"/>
        </w:rPr>
        <w:t>o voy a agregar cosas adicionales</w:t>
      </w:r>
      <w:r w:rsidR="00066ADF">
        <w:rPr>
          <w:rFonts w:ascii="Arial" w:hAnsi="Arial" w:cs="Arial"/>
          <w:sz w:val="28"/>
          <w:szCs w:val="28"/>
        </w:rPr>
        <w:t>,</w:t>
      </w:r>
      <w:r w:rsidR="00C16E19" w:rsidRPr="00325915">
        <w:rPr>
          <w:rFonts w:ascii="Arial" w:hAnsi="Arial" w:cs="Arial"/>
          <w:sz w:val="28"/>
          <w:szCs w:val="28"/>
        </w:rPr>
        <w:t xml:space="preserve"> que</w:t>
      </w:r>
      <w:r w:rsidR="00066ADF">
        <w:rPr>
          <w:rFonts w:ascii="Arial" w:hAnsi="Arial" w:cs="Arial"/>
          <w:sz w:val="28"/>
          <w:szCs w:val="28"/>
        </w:rPr>
        <w:t>,</w:t>
      </w:r>
      <w:r w:rsidR="00C16E19" w:rsidRPr="00325915">
        <w:rPr>
          <w:rFonts w:ascii="Arial" w:hAnsi="Arial" w:cs="Arial"/>
          <w:sz w:val="28"/>
          <w:szCs w:val="28"/>
        </w:rPr>
        <w:t xml:space="preserve"> efectivamente</w:t>
      </w:r>
      <w:r w:rsidR="00066ADF">
        <w:rPr>
          <w:rFonts w:ascii="Arial" w:hAnsi="Arial" w:cs="Arial"/>
          <w:sz w:val="28"/>
          <w:szCs w:val="28"/>
        </w:rPr>
        <w:t>,</w:t>
      </w:r>
      <w:r w:rsidR="00C16E19" w:rsidRPr="00325915">
        <w:rPr>
          <w:rFonts w:ascii="Arial" w:hAnsi="Arial" w:cs="Arial"/>
          <w:sz w:val="28"/>
          <w:szCs w:val="28"/>
        </w:rPr>
        <w:t xml:space="preserve"> no fue lo que se</w:t>
      </w:r>
      <w:r w:rsidR="00066ADF">
        <w:rPr>
          <w:rFonts w:ascii="Arial" w:hAnsi="Arial" w:cs="Arial"/>
          <w:sz w:val="28"/>
          <w:szCs w:val="28"/>
        </w:rPr>
        <w:t xml:space="preserve"> trató </w:t>
      </w:r>
      <w:r w:rsidR="00DE5896">
        <w:rPr>
          <w:rFonts w:ascii="Arial" w:hAnsi="Arial" w:cs="Arial"/>
          <w:sz w:val="28"/>
          <w:szCs w:val="28"/>
        </w:rPr>
        <w:t>en la parte de la C</w:t>
      </w:r>
      <w:r w:rsidR="00C16E19" w:rsidRPr="00325915">
        <w:rPr>
          <w:rFonts w:ascii="Arial" w:hAnsi="Arial" w:cs="Arial"/>
          <w:sz w:val="28"/>
          <w:szCs w:val="28"/>
        </w:rPr>
        <w:t>omisión</w:t>
      </w:r>
      <w:r w:rsidR="00DE5896">
        <w:rPr>
          <w:rFonts w:ascii="Arial" w:hAnsi="Arial" w:cs="Arial"/>
          <w:sz w:val="28"/>
          <w:szCs w:val="28"/>
        </w:rPr>
        <w:t>. S</w:t>
      </w:r>
      <w:r w:rsidR="00C16E19" w:rsidRPr="00325915">
        <w:rPr>
          <w:rFonts w:ascii="Arial" w:hAnsi="Arial" w:cs="Arial"/>
          <w:sz w:val="28"/>
          <w:szCs w:val="28"/>
        </w:rPr>
        <w:t>in embargo</w:t>
      </w:r>
      <w:r w:rsidR="00DE5896">
        <w:rPr>
          <w:rFonts w:ascii="Arial" w:hAnsi="Arial" w:cs="Arial"/>
          <w:sz w:val="28"/>
          <w:szCs w:val="28"/>
        </w:rPr>
        <w:t>,</w:t>
      </w:r>
      <w:r w:rsidR="00C16E19" w:rsidRPr="00325915">
        <w:rPr>
          <w:rFonts w:ascii="Arial" w:hAnsi="Arial" w:cs="Arial"/>
          <w:sz w:val="28"/>
          <w:szCs w:val="28"/>
        </w:rPr>
        <w:t xml:space="preserve"> en estricto apego a lo </w:t>
      </w:r>
      <w:r w:rsidR="00DE5896">
        <w:rPr>
          <w:rFonts w:ascii="Arial" w:hAnsi="Arial" w:cs="Arial"/>
          <w:sz w:val="28"/>
          <w:szCs w:val="28"/>
        </w:rPr>
        <w:t>que establece el procedimiento r</w:t>
      </w:r>
      <w:r w:rsidR="00C16E19" w:rsidRPr="00325915">
        <w:rPr>
          <w:rFonts w:ascii="Arial" w:hAnsi="Arial" w:cs="Arial"/>
          <w:sz w:val="28"/>
          <w:szCs w:val="28"/>
        </w:rPr>
        <w:t>eglamentario</w:t>
      </w:r>
      <w:r w:rsidR="00066ADF">
        <w:rPr>
          <w:rFonts w:ascii="Arial" w:hAnsi="Arial" w:cs="Arial"/>
          <w:sz w:val="28"/>
          <w:szCs w:val="28"/>
        </w:rPr>
        <w:t>,</w:t>
      </w:r>
      <w:r w:rsidR="00C16E19" w:rsidRPr="00325915">
        <w:rPr>
          <w:rFonts w:ascii="Arial" w:hAnsi="Arial" w:cs="Arial"/>
          <w:sz w:val="28"/>
          <w:szCs w:val="28"/>
        </w:rPr>
        <w:t xml:space="preserve"> </w:t>
      </w:r>
      <w:r w:rsidR="00DE5896">
        <w:rPr>
          <w:rFonts w:ascii="Arial" w:hAnsi="Arial" w:cs="Arial"/>
          <w:sz w:val="28"/>
          <w:szCs w:val="28"/>
        </w:rPr>
        <w:t>para la discusión de A</w:t>
      </w:r>
      <w:r w:rsidR="00C16E19" w:rsidRPr="00325915">
        <w:rPr>
          <w:rFonts w:ascii="Arial" w:hAnsi="Arial" w:cs="Arial"/>
          <w:sz w:val="28"/>
          <w:szCs w:val="28"/>
        </w:rPr>
        <w:t>rtículos</w:t>
      </w:r>
      <w:r w:rsidR="00DE5896">
        <w:rPr>
          <w:rFonts w:ascii="Arial" w:hAnsi="Arial" w:cs="Arial"/>
          <w:sz w:val="28"/>
          <w:szCs w:val="28"/>
        </w:rPr>
        <w:t>,</w:t>
      </w:r>
      <w:r w:rsidR="00C16E19" w:rsidRPr="00325915">
        <w:rPr>
          <w:rFonts w:ascii="Arial" w:hAnsi="Arial" w:cs="Arial"/>
          <w:sz w:val="28"/>
          <w:szCs w:val="28"/>
        </w:rPr>
        <w:t xml:space="preserve"> pues señálelos</w:t>
      </w:r>
      <w:r w:rsidR="00066ADF">
        <w:rPr>
          <w:rFonts w:ascii="Arial" w:hAnsi="Arial" w:cs="Arial"/>
          <w:sz w:val="28"/>
          <w:szCs w:val="28"/>
        </w:rPr>
        <w:t>. O</w:t>
      </w:r>
      <w:r w:rsidR="00C16E19" w:rsidRPr="00325915">
        <w:rPr>
          <w:rFonts w:ascii="Arial" w:hAnsi="Arial" w:cs="Arial"/>
          <w:sz w:val="28"/>
          <w:szCs w:val="28"/>
        </w:rPr>
        <w:t xml:space="preserve"> sea</w:t>
      </w:r>
      <w:r w:rsidR="00066ADF">
        <w:rPr>
          <w:rFonts w:ascii="Arial" w:hAnsi="Arial" w:cs="Arial"/>
          <w:sz w:val="28"/>
          <w:szCs w:val="28"/>
        </w:rPr>
        <w:t>,</w:t>
      </w:r>
      <w:r w:rsidR="00C16E19" w:rsidRPr="00325915">
        <w:rPr>
          <w:rFonts w:ascii="Arial" w:hAnsi="Arial" w:cs="Arial"/>
          <w:sz w:val="28"/>
          <w:szCs w:val="28"/>
        </w:rPr>
        <w:t xml:space="preserve"> yo</w:t>
      </w:r>
      <w:r w:rsidR="00066ADF">
        <w:rPr>
          <w:rFonts w:ascii="Arial" w:hAnsi="Arial" w:cs="Arial"/>
          <w:sz w:val="28"/>
          <w:szCs w:val="28"/>
        </w:rPr>
        <w:t>,</w:t>
      </w:r>
      <w:r w:rsidR="00C16E19" w:rsidRPr="00325915">
        <w:rPr>
          <w:rFonts w:ascii="Arial" w:hAnsi="Arial" w:cs="Arial"/>
          <w:sz w:val="28"/>
          <w:szCs w:val="28"/>
        </w:rPr>
        <w:t xml:space="preserve"> únicamente</w:t>
      </w:r>
      <w:r w:rsidR="00066ADF">
        <w:rPr>
          <w:rFonts w:ascii="Arial" w:hAnsi="Arial" w:cs="Arial"/>
          <w:sz w:val="28"/>
          <w:szCs w:val="28"/>
        </w:rPr>
        <w:t>,</w:t>
      </w:r>
      <w:r w:rsidR="00C16E19" w:rsidRPr="00325915">
        <w:rPr>
          <w:rFonts w:ascii="Arial" w:hAnsi="Arial" w:cs="Arial"/>
          <w:sz w:val="28"/>
          <w:szCs w:val="28"/>
        </w:rPr>
        <w:t xml:space="preserve"> así como estamos siendo</w:t>
      </w:r>
      <w:r w:rsidR="00066ADF">
        <w:rPr>
          <w:rFonts w:ascii="Arial" w:hAnsi="Arial" w:cs="Arial"/>
          <w:sz w:val="28"/>
          <w:szCs w:val="28"/>
        </w:rPr>
        <w:t>,</w:t>
      </w:r>
      <w:r w:rsidR="00C16E19" w:rsidRPr="00325915">
        <w:rPr>
          <w:rFonts w:ascii="Arial" w:hAnsi="Arial" w:cs="Arial"/>
          <w:sz w:val="28"/>
          <w:szCs w:val="28"/>
        </w:rPr>
        <w:t xml:space="preserve"> efectivamente</w:t>
      </w:r>
      <w:r w:rsidR="00066ADF">
        <w:rPr>
          <w:rFonts w:ascii="Arial" w:hAnsi="Arial" w:cs="Arial"/>
          <w:sz w:val="28"/>
          <w:szCs w:val="28"/>
        </w:rPr>
        <w:t>,</w:t>
      </w:r>
      <w:r w:rsidR="00C16E19" w:rsidRPr="00325915">
        <w:rPr>
          <w:rFonts w:ascii="Arial" w:hAnsi="Arial" w:cs="Arial"/>
          <w:sz w:val="28"/>
          <w:szCs w:val="28"/>
        </w:rPr>
        <w:t xml:space="preserve"> estrictos </w:t>
      </w:r>
      <w:r w:rsidR="00066ADF">
        <w:rPr>
          <w:rFonts w:ascii="Arial" w:hAnsi="Arial" w:cs="Arial"/>
          <w:sz w:val="28"/>
          <w:szCs w:val="28"/>
        </w:rPr>
        <w:t>en la revisión y aprobación de R</w:t>
      </w:r>
      <w:r w:rsidR="00C16E19" w:rsidRPr="00325915">
        <w:rPr>
          <w:rFonts w:ascii="Arial" w:hAnsi="Arial" w:cs="Arial"/>
          <w:sz w:val="28"/>
          <w:szCs w:val="28"/>
        </w:rPr>
        <w:t>eglamento</w:t>
      </w:r>
      <w:r w:rsidR="00066ADF">
        <w:rPr>
          <w:rFonts w:ascii="Arial" w:hAnsi="Arial" w:cs="Arial"/>
          <w:sz w:val="28"/>
          <w:szCs w:val="28"/>
        </w:rPr>
        <w:t>s, sujet</w:t>
      </w:r>
      <w:r w:rsidR="00C16E19" w:rsidRPr="00325915">
        <w:rPr>
          <w:rFonts w:ascii="Arial" w:hAnsi="Arial" w:cs="Arial"/>
          <w:sz w:val="28"/>
          <w:szCs w:val="28"/>
        </w:rPr>
        <w:t>émonos al procedimiento</w:t>
      </w:r>
      <w:r w:rsidR="00066ADF">
        <w:rPr>
          <w:rFonts w:ascii="Arial" w:hAnsi="Arial" w:cs="Arial"/>
          <w:sz w:val="28"/>
          <w:szCs w:val="28"/>
        </w:rPr>
        <w:t>. C</w:t>
      </w:r>
      <w:r w:rsidR="00C16E19" w:rsidRPr="00325915">
        <w:rPr>
          <w:rFonts w:ascii="Arial" w:hAnsi="Arial" w:cs="Arial"/>
          <w:sz w:val="28"/>
          <w:szCs w:val="28"/>
        </w:rPr>
        <w:t>reo que</w:t>
      </w:r>
      <w:r w:rsidR="00066ADF">
        <w:rPr>
          <w:rFonts w:ascii="Arial" w:hAnsi="Arial" w:cs="Arial"/>
          <w:sz w:val="28"/>
          <w:szCs w:val="28"/>
        </w:rPr>
        <w:t>,</w:t>
      </w:r>
      <w:r w:rsidR="00C16E19" w:rsidRPr="00325915">
        <w:rPr>
          <w:rFonts w:ascii="Arial" w:hAnsi="Arial" w:cs="Arial"/>
          <w:sz w:val="28"/>
          <w:szCs w:val="28"/>
        </w:rPr>
        <w:t xml:space="preserve"> no estoy pidiendo nada</w:t>
      </w:r>
      <w:r w:rsidR="00066ADF">
        <w:rPr>
          <w:rFonts w:ascii="Arial" w:hAnsi="Arial" w:cs="Arial"/>
          <w:sz w:val="28"/>
          <w:szCs w:val="28"/>
        </w:rPr>
        <w:t xml:space="preserve"> </w:t>
      </w:r>
      <w:r w:rsidR="00C16E19" w:rsidRPr="00325915">
        <w:rPr>
          <w:rFonts w:ascii="Arial" w:hAnsi="Arial" w:cs="Arial"/>
          <w:sz w:val="28"/>
          <w:szCs w:val="28"/>
        </w:rPr>
        <w:t>indebido</w:t>
      </w:r>
      <w:r w:rsidR="00066ADF">
        <w:rPr>
          <w:rFonts w:ascii="Arial" w:hAnsi="Arial" w:cs="Arial"/>
          <w:sz w:val="28"/>
          <w:szCs w:val="28"/>
        </w:rPr>
        <w:t>,</w:t>
      </w:r>
      <w:r w:rsidR="00C16E19" w:rsidRPr="00325915">
        <w:rPr>
          <w:rFonts w:ascii="Arial" w:hAnsi="Arial" w:cs="Arial"/>
          <w:sz w:val="28"/>
          <w:szCs w:val="28"/>
        </w:rPr>
        <w:t xml:space="preserve"> en ese sentido</w:t>
      </w:r>
      <w:r w:rsidR="00066ADF">
        <w:rPr>
          <w:rFonts w:ascii="Arial" w:hAnsi="Arial" w:cs="Arial"/>
          <w:sz w:val="28"/>
          <w:szCs w:val="28"/>
        </w:rPr>
        <w:t>. E</w:t>
      </w:r>
      <w:r w:rsidR="00C16E19" w:rsidRPr="00325915">
        <w:rPr>
          <w:rFonts w:ascii="Arial" w:hAnsi="Arial" w:cs="Arial"/>
          <w:sz w:val="28"/>
          <w:szCs w:val="28"/>
        </w:rPr>
        <w:t>n el momento</w:t>
      </w:r>
      <w:r w:rsidR="00066ADF">
        <w:rPr>
          <w:rFonts w:ascii="Arial" w:hAnsi="Arial" w:cs="Arial"/>
          <w:sz w:val="28"/>
          <w:szCs w:val="28"/>
        </w:rPr>
        <w:t>,</w:t>
      </w:r>
      <w:r w:rsidR="00C16E19" w:rsidRPr="00325915">
        <w:rPr>
          <w:rFonts w:ascii="Arial" w:hAnsi="Arial" w:cs="Arial"/>
          <w:sz w:val="28"/>
          <w:szCs w:val="28"/>
        </w:rPr>
        <w:t xml:space="preserve"> que se vaya a someter a consideración</w:t>
      </w:r>
      <w:r w:rsidR="00066ADF">
        <w:rPr>
          <w:rFonts w:ascii="Arial" w:hAnsi="Arial" w:cs="Arial"/>
          <w:sz w:val="28"/>
          <w:szCs w:val="28"/>
        </w:rPr>
        <w:t>,</w:t>
      </w:r>
      <w:r w:rsidR="00C16E19" w:rsidRPr="00325915">
        <w:rPr>
          <w:rFonts w:ascii="Arial" w:hAnsi="Arial" w:cs="Arial"/>
          <w:sz w:val="28"/>
          <w:szCs w:val="28"/>
        </w:rPr>
        <w:t xml:space="preserve"> la modificación de los resolutivos</w:t>
      </w:r>
      <w:r w:rsidR="00066ADF">
        <w:rPr>
          <w:rFonts w:ascii="Arial" w:hAnsi="Arial" w:cs="Arial"/>
          <w:sz w:val="28"/>
          <w:szCs w:val="28"/>
        </w:rPr>
        <w:t xml:space="preserve">, pido </w:t>
      </w:r>
      <w:r w:rsidR="00C16E19" w:rsidRPr="00325915">
        <w:rPr>
          <w:rFonts w:ascii="Arial" w:hAnsi="Arial" w:cs="Arial"/>
          <w:sz w:val="28"/>
          <w:szCs w:val="28"/>
        </w:rPr>
        <w:t>en ese sentido</w:t>
      </w:r>
      <w:r w:rsidR="00066ADF">
        <w:rPr>
          <w:rFonts w:ascii="Arial" w:hAnsi="Arial" w:cs="Arial"/>
          <w:sz w:val="28"/>
          <w:szCs w:val="28"/>
        </w:rPr>
        <w:t>,</w:t>
      </w:r>
      <w:r w:rsidR="00C16E19" w:rsidRPr="00325915">
        <w:rPr>
          <w:rFonts w:ascii="Arial" w:hAnsi="Arial" w:cs="Arial"/>
          <w:sz w:val="28"/>
          <w:szCs w:val="28"/>
        </w:rPr>
        <w:t xml:space="preserve"> que</w:t>
      </w:r>
      <w:r w:rsidR="00066ADF">
        <w:rPr>
          <w:rFonts w:ascii="Arial" w:hAnsi="Arial" w:cs="Arial"/>
          <w:sz w:val="28"/>
          <w:szCs w:val="28"/>
        </w:rPr>
        <w:t>,</w:t>
      </w:r>
      <w:r w:rsidR="00C16E19" w:rsidRPr="00325915">
        <w:rPr>
          <w:rFonts w:ascii="Arial" w:hAnsi="Arial" w:cs="Arial"/>
          <w:sz w:val="28"/>
          <w:szCs w:val="28"/>
        </w:rPr>
        <w:t xml:space="preserve"> efectivamente</w:t>
      </w:r>
      <w:r w:rsidR="00066ADF">
        <w:rPr>
          <w:rFonts w:ascii="Arial" w:hAnsi="Arial" w:cs="Arial"/>
          <w:sz w:val="28"/>
          <w:szCs w:val="28"/>
        </w:rPr>
        <w:t>,</w:t>
      </w:r>
      <w:r w:rsidR="00C16E19" w:rsidRPr="00325915">
        <w:rPr>
          <w:rFonts w:ascii="Arial" w:hAnsi="Arial" w:cs="Arial"/>
          <w:sz w:val="28"/>
          <w:szCs w:val="28"/>
        </w:rPr>
        <w:t xml:space="preserve"> el primer resolutivo</w:t>
      </w:r>
      <w:r w:rsidR="00066ADF">
        <w:rPr>
          <w:rFonts w:ascii="Arial" w:hAnsi="Arial" w:cs="Arial"/>
          <w:sz w:val="28"/>
          <w:szCs w:val="28"/>
        </w:rPr>
        <w:t>,</w:t>
      </w:r>
      <w:r w:rsidR="00C16E19" w:rsidRPr="00325915">
        <w:rPr>
          <w:rFonts w:ascii="Arial" w:hAnsi="Arial" w:cs="Arial"/>
          <w:sz w:val="28"/>
          <w:szCs w:val="28"/>
        </w:rPr>
        <w:t xml:space="preserve"> habla de la aprobación en lo general</w:t>
      </w:r>
      <w:r w:rsidR="00066ADF">
        <w:rPr>
          <w:rFonts w:ascii="Arial" w:hAnsi="Arial" w:cs="Arial"/>
          <w:sz w:val="28"/>
          <w:szCs w:val="28"/>
        </w:rPr>
        <w:t>,</w:t>
      </w:r>
      <w:r w:rsidR="00C16E19" w:rsidRPr="00325915">
        <w:rPr>
          <w:rFonts w:ascii="Arial" w:hAnsi="Arial" w:cs="Arial"/>
          <w:sz w:val="28"/>
          <w:szCs w:val="28"/>
        </w:rPr>
        <w:t xml:space="preserve"> y en lo particular</w:t>
      </w:r>
      <w:r w:rsidR="00066ADF">
        <w:rPr>
          <w:rFonts w:ascii="Arial" w:hAnsi="Arial" w:cs="Arial"/>
          <w:sz w:val="28"/>
          <w:szCs w:val="28"/>
        </w:rPr>
        <w:t>,</w:t>
      </w:r>
      <w:r w:rsidR="00C16E19" w:rsidRPr="00325915">
        <w:rPr>
          <w:rFonts w:ascii="Arial" w:hAnsi="Arial" w:cs="Arial"/>
          <w:sz w:val="28"/>
          <w:szCs w:val="28"/>
        </w:rPr>
        <w:t xml:space="preserve"> de las reformas al </w:t>
      </w:r>
      <w:r w:rsidR="00DE5896">
        <w:rPr>
          <w:rFonts w:ascii="Arial" w:hAnsi="Arial" w:cs="Arial"/>
          <w:sz w:val="28"/>
          <w:szCs w:val="28"/>
        </w:rPr>
        <w:t>Reglamento del Gobierno y la Administración Pública M</w:t>
      </w:r>
      <w:r w:rsidR="00C16E19" w:rsidRPr="00325915">
        <w:rPr>
          <w:rFonts w:ascii="Arial" w:hAnsi="Arial" w:cs="Arial"/>
          <w:sz w:val="28"/>
          <w:szCs w:val="28"/>
        </w:rPr>
        <w:t xml:space="preserve">unicipal de </w:t>
      </w:r>
      <w:r w:rsidR="00DE5896" w:rsidRPr="00325915">
        <w:rPr>
          <w:rFonts w:ascii="Arial" w:hAnsi="Arial" w:cs="Arial"/>
          <w:sz w:val="28"/>
          <w:szCs w:val="28"/>
        </w:rPr>
        <w:t>Zapotlán</w:t>
      </w:r>
      <w:r w:rsidR="00DE5896">
        <w:rPr>
          <w:rFonts w:ascii="Arial" w:hAnsi="Arial" w:cs="Arial"/>
          <w:sz w:val="28"/>
          <w:szCs w:val="28"/>
        </w:rPr>
        <w:t xml:space="preserve"> el G</w:t>
      </w:r>
      <w:r w:rsidR="00C16E19" w:rsidRPr="00325915">
        <w:rPr>
          <w:rFonts w:ascii="Arial" w:hAnsi="Arial" w:cs="Arial"/>
          <w:sz w:val="28"/>
          <w:szCs w:val="28"/>
        </w:rPr>
        <w:t>rande</w:t>
      </w:r>
      <w:r w:rsidR="00DE5896">
        <w:rPr>
          <w:rFonts w:ascii="Arial" w:hAnsi="Arial" w:cs="Arial"/>
          <w:sz w:val="28"/>
          <w:szCs w:val="28"/>
        </w:rPr>
        <w:t>,</w:t>
      </w:r>
      <w:r w:rsidR="00C16E19" w:rsidRPr="00325915">
        <w:rPr>
          <w:rFonts w:ascii="Arial" w:hAnsi="Arial" w:cs="Arial"/>
          <w:sz w:val="28"/>
          <w:szCs w:val="28"/>
        </w:rPr>
        <w:t xml:space="preserve"> y refiere también</w:t>
      </w:r>
      <w:r w:rsidR="00066ADF">
        <w:rPr>
          <w:rFonts w:ascii="Arial" w:hAnsi="Arial" w:cs="Arial"/>
          <w:sz w:val="28"/>
          <w:szCs w:val="28"/>
        </w:rPr>
        <w:t>,</w:t>
      </w:r>
      <w:r w:rsidR="00C16E19" w:rsidRPr="00325915">
        <w:rPr>
          <w:rFonts w:ascii="Arial" w:hAnsi="Arial" w:cs="Arial"/>
          <w:sz w:val="28"/>
          <w:szCs w:val="28"/>
        </w:rPr>
        <w:t xml:space="preserve"> y al </w:t>
      </w:r>
      <w:r w:rsidR="002E6BB7">
        <w:rPr>
          <w:rFonts w:ascii="Arial" w:hAnsi="Arial" w:cs="Arial"/>
          <w:sz w:val="28"/>
          <w:szCs w:val="28"/>
        </w:rPr>
        <w:t>Reglamento de la Policía P</w:t>
      </w:r>
      <w:r w:rsidR="00C16E19" w:rsidRPr="00325915">
        <w:rPr>
          <w:rFonts w:ascii="Arial" w:hAnsi="Arial" w:cs="Arial"/>
          <w:sz w:val="28"/>
          <w:szCs w:val="28"/>
        </w:rPr>
        <w:t xml:space="preserve">reventiva de </w:t>
      </w:r>
      <w:r w:rsidR="002E6BB7" w:rsidRPr="00325915">
        <w:rPr>
          <w:rFonts w:ascii="Arial" w:hAnsi="Arial" w:cs="Arial"/>
          <w:sz w:val="28"/>
          <w:szCs w:val="28"/>
        </w:rPr>
        <w:t>Zapotlán</w:t>
      </w:r>
      <w:r w:rsidR="002E6BB7">
        <w:rPr>
          <w:rFonts w:ascii="Arial" w:hAnsi="Arial" w:cs="Arial"/>
          <w:sz w:val="28"/>
          <w:szCs w:val="28"/>
        </w:rPr>
        <w:t xml:space="preserve"> el G</w:t>
      </w:r>
      <w:r w:rsidR="00C16E19" w:rsidRPr="00325915">
        <w:rPr>
          <w:rFonts w:ascii="Arial" w:hAnsi="Arial" w:cs="Arial"/>
          <w:sz w:val="28"/>
          <w:szCs w:val="28"/>
        </w:rPr>
        <w:t>rande</w:t>
      </w:r>
      <w:r w:rsidR="002E6BB7">
        <w:rPr>
          <w:rFonts w:ascii="Arial" w:hAnsi="Arial" w:cs="Arial"/>
          <w:sz w:val="28"/>
          <w:szCs w:val="28"/>
        </w:rPr>
        <w:t>,</w:t>
      </w:r>
      <w:r w:rsidR="00C16E19" w:rsidRPr="00325915">
        <w:rPr>
          <w:rFonts w:ascii="Arial" w:hAnsi="Arial" w:cs="Arial"/>
          <w:sz w:val="28"/>
          <w:szCs w:val="28"/>
        </w:rPr>
        <w:t xml:space="preserve"> conforme al presente dictamen</w:t>
      </w:r>
      <w:r w:rsidR="00066ADF">
        <w:rPr>
          <w:rFonts w:ascii="Arial" w:hAnsi="Arial" w:cs="Arial"/>
          <w:sz w:val="28"/>
          <w:szCs w:val="28"/>
        </w:rPr>
        <w:t>,</w:t>
      </w:r>
      <w:r w:rsidR="00C16E19" w:rsidRPr="00325915">
        <w:rPr>
          <w:rFonts w:ascii="Arial" w:hAnsi="Arial" w:cs="Arial"/>
          <w:sz w:val="28"/>
          <w:szCs w:val="28"/>
        </w:rPr>
        <w:t xml:space="preserve"> y que</w:t>
      </w:r>
      <w:r w:rsidR="00066ADF">
        <w:rPr>
          <w:rFonts w:ascii="Arial" w:hAnsi="Arial" w:cs="Arial"/>
          <w:sz w:val="28"/>
          <w:szCs w:val="28"/>
        </w:rPr>
        <w:t>,</w:t>
      </w:r>
      <w:r w:rsidR="00C16E19" w:rsidRPr="00325915">
        <w:rPr>
          <w:rFonts w:ascii="Arial" w:hAnsi="Arial" w:cs="Arial"/>
          <w:sz w:val="28"/>
          <w:szCs w:val="28"/>
        </w:rPr>
        <w:t xml:space="preserve"> el anexo</w:t>
      </w:r>
      <w:r w:rsidR="00066ADF">
        <w:rPr>
          <w:rFonts w:ascii="Arial" w:hAnsi="Arial" w:cs="Arial"/>
          <w:sz w:val="28"/>
          <w:szCs w:val="28"/>
        </w:rPr>
        <w:t>, forme parte del D</w:t>
      </w:r>
      <w:r w:rsidR="00C16E19" w:rsidRPr="00325915">
        <w:rPr>
          <w:rFonts w:ascii="Arial" w:hAnsi="Arial" w:cs="Arial"/>
          <w:sz w:val="28"/>
          <w:szCs w:val="28"/>
        </w:rPr>
        <w:t>ictamen</w:t>
      </w:r>
      <w:r w:rsidR="00066ADF">
        <w:rPr>
          <w:rFonts w:ascii="Arial" w:hAnsi="Arial" w:cs="Arial"/>
          <w:sz w:val="28"/>
          <w:szCs w:val="28"/>
        </w:rPr>
        <w:t>,</w:t>
      </w:r>
      <w:r w:rsidR="00C16E19" w:rsidRPr="00325915">
        <w:rPr>
          <w:rFonts w:ascii="Arial" w:hAnsi="Arial" w:cs="Arial"/>
          <w:sz w:val="28"/>
          <w:szCs w:val="28"/>
        </w:rPr>
        <w:t xml:space="preserve"> que si bien se aco</w:t>
      </w:r>
      <w:r w:rsidR="002E6BB7">
        <w:rPr>
          <w:rFonts w:ascii="Arial" w:hAnsi="Arial" w:cs="Arial"/>
          <w:sz w:val="28"/>
          <w:szCs w:val="28"/>
        </w:rPr>
        <w:t>mpañó</w:t>
      </w:r>
      <w:r w:rsidR="00066ADF">
        <w:rPr>
          <w:rFonts w:ascii="Arial" w:hAnsi="Arial" w:cs="Arial"/>
          <w:sz w:val="28"/>
          <w:szCs w:val="28"/>
        </w:rPr>
        <w:t>,</w:t>
      </w:r>
      <w:r w:rsidR="002E6BB7">
        <w:rPr>
          <w:rFonts w:ascii="Arial" w:hAnsi="Arial" w:cs="Arial"/>
          <w:sz w:val="28"/>
          <w:szCs w:val="28"/>
        </w:rPr>
        <w:t xml:space="preserve"> y no queda la claridad</w:t>
      </w:r>
      <w:r w:rsidR="00066ADF">
        <w:rPr>
          <w:rFonts w:ascii="Arial" w:hAnsi="Arial" w:cs="Arial"/>
          <w:sz w:val="28"/>
          <w:szCs w:val="28"/>
        </w:rPr>
        <w:t xml:space="preserve">, </w:t>
      </w:r>
      <w:r w:rsidR="00C16E19" w:rsidRPr="00325915">
        <w:rPr>
          <w:rFonts w:ascii="Arial" w:hAnsi="Arial" w:cs="Arial"/>
          <w:sz w:val="28"/>
          <w:szCs w:val="28"/>
        </w:rPr>
        <w:t>el anexo que se agregó</w:t>
      </w:r>
      <w:r w:rsidR="00066ADF">
        <w:rPr>
          <w:rFonts w:ascii="Arial" w:hAnsi="Arial" w:cs="Arial"/>
          <w:sz w:val="28"/>
          <w:szCs w:val="28"/>
        </w:rPr>
        <w:t>,</w:t>
      </w:r>
      <w:r w:rsidR="002E6BB7">
        <w:rPr>
          <w:rFonts w:ascii="Arial" w:hAnsi="Arial" w:cs="Arial"/>
          <w:sz w:val="28"/>
          <w:szCs w:val="28"/>
        </w:rPr>
        <w:t xml:space="preserve"> como parte de las reformas al R</w:t>
      </w:r>
      <w:r w:rsidR="00C16E19" w:rsidRPr="00325915">
        <w:rPr>
          <w:rFonts w:ascii="Arial" w:hAnsi="Arial" w:cs="Arial"/>
          <w:sz w:val="28"/>
          <w:szCs w:val="28"/>
        </w:rPr>
        <w:t>eglamento</w:t>
      </w:r>
      <w:r w:rsidR="002E6BB7">
        <w:rPr>
          <w:rFonts w:ascii="Arial" w:hAnsi="Arial" w:cs="Arial"/>
          <w:sz w:val="28"/>
          <w:szCs w:val="28"/>
        </w:rPr>
        <w:t xml:space="preserve"> de la Policía Preventiva del Municipio de Zapotlán el G</w:t>
      </w:r>
      <w:r w:rsidR="00C16E19" w:rsidRPr="00325915">
        <w:rPr>
          <w:rFonts w:ascii="Arial" w:hAnsi="Arial" w:cs="Arial"/>
          <w:sz w:val="28"/>
          <w:szCs w:val="28"/>
        </w:rPr>
        <w:t>rande</w:t>
      </w:r>
      <w:r w:rsidR="002E6BB7">
        <w:rPr>
          <w:rFonts w:ascii="Arial" w:hAnsi="Arial" w:cs="Arial"/>
          <w:sz w:val="28"/>
          <w:szCs w:val="28"/>
        </w:rPr>
        <w:t>. E</w:t>
      </w:r>
      <w:r w:rsidR="00C16E19" w:rsidRPr="00325915">
        <w:rPr>
          <w:rFonts w:ascii="Arial" w:hAnsi="Arial" w:cs="Arial"/>
          <w:sz w:val="28"/>
          <w:szCs w:val="28"/>
        </w:rPr>
        <w:t>n ese sentido</w:t>
      </w:r>
      <w:r w:rsidR="002E6BB7">
        <w:rPr>
          <w:rFonts w:ascii="Arial" w:hAnsi="Arial" w:cs="Arial"/>
          <w:sz w:val="28"/>
          <w:szCs w:val="28"/>
        </w:rPr>
        <w:t>,</w:t>
      </w:r>
      <w:r w:rsidR="00C16E19" w:rsidRPr="00325915">
        <w:rPr>
          <w:rFonts w:ascii="Arial" w:hAnsi="Arial" w:cs="Arial"/>
          <w:sz w:val="28"/>
          <w:szCs w:val="28"/>
        </w:rPr>
        <w:t xml:space="preserve"> será el análisis</w:t>
      </w:r>
      <w:r w:rsidR="00066ADF">
        <w:rPr>
          <w:rFonts w:ascii="Arial" w:hAnsi="Arial" w:cs="Arial"/>
          <w:sz w:val="28"/>
          <w:szCs w:val="28"/>
        </w:rPr>
        <w:t>,</w:t>
      </w:r>
      <w:r w:rsidR="00C16E19" w:rsidRPr="00325915">
        <w:rPr>
          <w:rFonts w:ascii="Arial" w:hAnsi="Arial" w:cs="Arial"/>
          <w:sz w:val="28"/>
          <w:szCs w:val="28"/>
        </w:rPr>
        <w:t xml:space="preserve"> discusión</w:t>
      </w:r>
      <w:r w:rsidR="00066ADF">
        <w:rPr>
          <w:rFonts w:ascii="Arial" w:hAnsi="Arial" w:cs="Arial"/>
          <w:sz w:val="28"/>
          <w:szCs w:val="28"/>
        </w:rPr>
        <w:t>,</w:t>
      </w:r>
      <w:r w:rsidR="00C16E19" w:rsidRPr="00325915">
        <w:rPr>
          <w:rFonts w:ascii="Arial" w:hAnsi="Arial" w:cs="Arial"/>
          <w:sz w:val="28"/>
          <w:szCs w:val="28"/>
        </w:rPr>
        <w:t xml:space="preserve"> y en su caso a votación</w:t>
      </w:r>
      <w:r w:rsidR="00066ADF">
        <w:rPr>
          <w:rFonts w:ascii="Arial" w:hAnsi="Arial" w:cs="Arial"/>
          <w:sz w:val="28"/>
          <w:szCs w:val="28"/>
        </w:rPr>
        <w:t xml:space="preserve">, </w:t>
      </w:r>
      <w:r w:rsidR="00C16E19" w:rsidRPr="00325915">
        <w:rPr>
          <w:rFonts w:ascii="Arial" w:hAnsi="Arial" w:cs="Arial"/>
          <w:sz w:val="28"/>
          <w:szCs w:val="28"/>
        </w:rPr>
        <w:t>en ese aspecto</w:t>
      </w:r>
      <w:r w:rsidR="00066ADF">
        <w:rPr>
          <w:rFonts w:ascii="Arial" w:hAnsi="Arial" w:cs="Arial"/>
          <w:sz w:val="28"/>
          <w:szCs w:val="28"/>
        </w:rPr>
        <w:t xml:space="preserve">. Y, </w:t>
      </w:r>
      <w:r w:rsidR="00066ADF">
        <w:rPr>
          <w:rFonts w:ascii="Arial" w:hAnsi="Arial" w:cs="Arial"/>
          <w:sz w:val="28"/>
          <w:szCs w:val="28"/>
        </w:rPr>
        <w:lastRenderedPageBreak/>
        <w:t>me gustaría solicitar Señora S</w:t>
      </w:r>
      <w:r w:rsidR="00C16E19" w:rsidRPr="00325915">
        <w:rPr>
          <w:rFonts w:ascii="Arial" w:hAnsi="Arial" w:cs="Arial"/>
          <w:sz w:val="28"/>
          <w:szCs w:val="28"/>
        </w:rPr>
        <w:t>ecretaria</w:t>
      </w:r>
      <w:r w:rsidR="00066ADF">
        <w:rPr>
          <w:rFonts w:ascii="Arial" w:hAnsi="Arial" w:cs="Arial"/>
          <w:sz w:val="28"/>
          <w:szCs w:val="28"/>
        </w:rPr>
        <w:t>,</w:t>
      </w:r>
      <w:r w:rsidR="00C16E19" w:rsidRPr="00325915">
        <w:rPr>
          <w:rFonts w:ascii="Arial" w:hAnsi="Arial" w:cs="Arial"/>
          <w:sz w:val="28"/>
          <w:szCs w:val="28"/>
        </w:rPr>
        <w:t xml:space="preserve"> que ponga a con</w:t>
      </w:r>
      <w:r w:rsidR="002E6BB7">
        <w:rPr>
          <w:rFonts w:ascii="Arial" w:hAnsi="Arial" w:cs="Arial"/>
          <w:sz w:val="28"/>
          <w:szCs w:val="28"/>
        </w:rPr>
        <w:t>sideración</w:t>
      </w:r>
      <w:r w:rsidR="00066ADF">
        <w:rPr>
          <w:rFonts w:ascii="Arial" w:hAnsi="Arial" w:cs="Arial"/>
          <w:sz w:val="28"/>
          <w:szCs w:val="28"/>
        </w:rPr>
        <w:t>,</w:t>
      </w:r>
      <w:r w:rsidR="002E6BB7">
        <w:rPr>
          <w:rFonts w:ascii="Arial" w:hAnsi="Arial" w:cs="Arial"/>
          <w:sz w:val="28"/>
          <w:szCs w:val="28"/>
        </w:rPr>
        <w:t xml:space="preserve"> lo que establece el A</w:t>
      </w:r>
      <w:r w:rsidR="00C16E19" w:rsidRPr="00325915">
        <w:rPr>
          <w:rFonts w:ascii="Arial" w:hAnsi="Arial" w:cs="Arial"/>
          <w:sz w:val="28"/>
          <w:szCs w:val="28"/>
        </w:rPr>
        <w:t>rtículo 121</w:t>
      </w:r>
      <w:r w:rsidR="002E6BB7">
        <w:rPr>
          <w:rFonts w:ascii="Arial" w:hAnsi="Arial" w:cs="Arial"/>
          <w:sz w:val="28"/>
          <w:szCs w:val="28"/>
        </w:rPr>
        <w:t xml:space="preserve"> ciento veintiuno,</w:t>
      </w:r>
      <w:r w:rsidR="00C16E19" w:rsidRPr="00325915">
        <w:rPr>
          <w:rFonts w:ascii="Arial" w:hAnsi="Arial" w:cs="Arial"/>
          <w:sz w:val="28"/>
          <w:szCs w:val="28"/>
        </w:rPr>
        <w:t xml:space="preserve"> para poder </w:t>
      </w:r>
      <w:r w:rsidR="002E6BB7">
        <w:rPr>
          <w:rFonts w:ascii="Arial" w:hAnsi="Arial" w:cs="Arial"/>
          <w:sz w:val="28"/>
          <w:szCs w:val="28"/>
        </w:rPr>
        <w:t>ir avanzando</w:t>
      </w:r>
      <w:r w:rsidR="00066ADF">
        <w:rPr>
          <w:rFonts w:ascii="Arial" w:hAnsi="Arial" w:cs="Arial"/>
          <w:sz w:val="28"/>
          <w:szCs w:val="28"/>
        </w:rPr>
        <w:t>,</w:t>
      </w:r>
      <w:r w:rsidR="002E6BB7">
        <w:rPr>
          <w:rFonts w:ascii="Arial" w:hAnsi="Arial" w:cs="Arial"/>
          <w:sz w:val="28"/>
          <w:szCs w:val="28"/>
        </w:rPr>
        <w:t xml:space="preserve"> porque en </w:t>
      </w:r>
      <w:r w:rsidR="00C16E19" w:rsidRPr="00325915">
        <w:rPr>
          <w:rFonts w:ascii="Arial" w:hAnsi="Arial" w:cs="Arial"/>
          <w:sz w:val="28"/>
          <w:szCs w:val="28"/>
        </w:rPr>
        <w:t>ese tema de apreciación</w:t>
      </w:r>
      <w:r w:rsidR="00066ADF">
        <w:rPr>
          <w:rFonts w:ascii="Arial" w:hAnsi="Arial" w:cs="Arial"/>
          <w:sz w:val="28"/>
          <w:szCs w:val="28"/>
        </w:rPr>
        <w:t xml:space="preserve">, </w:t>
      </w:r>
      <w:r w:rsidR="00C16E19" w:rsidRPr="00325915">
        <w:rPr>
          <w:rFonts w:ascii="Arial" w:hAnsi="Arial" w:cs="Arial"/>
          <w:sz w:val="28"/>
          <w:szCs w:val="28"/>
        </w:rPr>
        <w:t xml:space="preserve">me gustaría que nos </w:t>
      </w:r>
      <w:r w:rsidR="002E6BB7">
        <w:rPr>
          <w:rFonts w:ascii="Arial" w:hAnsi="Arial" w:cs="Arial"/>
          <w:sz w:val="28"/>
          <w:szCs w:val="28"/>
        </w:rPr>
        <w:t>sometamos</w:t>
      </w:r>
      <w:r w:rsidR="00066ADF">
        <w:rPr>
          <w:rFonts w:ascii="Arial" w:hAnsi="Arial" w:cs="Arial"/>
          <w:sz w:val="28"/>
          <w:szCs w:val="28"/>
        </w:rPr>
        <w:t>,</w:t>
      </w:r>
      <w:r w:rsidR="002E6BB7">
        <w:rPr>
          <w:rFonts w:ascii="Arial" w:hAnsi="Arial" w:cs="Arial"/>
          <w:sz w:val="28"/>
          <w:szCs w:val="28"/>
        </w:rPr>
        <w:t xml:space="preserve"> y</w:t>
      </w:r>
      <w:r w:rsidR="00C16E19" w:rsidRPr="00325915">
        <w:rPr>
          <w:rFonts w:ascii="Arial" w:hAnsi="Arial" w:cs="Arial"/>
          <w:sz w:val="28"/>
          <w:szCs w:val="28"/>
        </w:rPr>
        <w:t xml:space="preserve"> que lo que haya que corregir</w:t>
      </w:r>
      <w:r w:rsidR="00066ADF">
        <w:rPr>
          <w:rFonts w:ascii="Arial" w:hAnsi="Arial" w:cs="Arial"/>
          <w:sz w:val="28"/>
          <w:szCs w:val="28"/>
        </w:rPr>
        <w:t>,</w:t>
      </w:r>
      <w:r w:rsidR="00C16E19" w:rsidRPr="00325915">
        <w:rPr>
          <w:rFonts w:ascii="Arial" w:hAnsi="Arial" w:cs="Arial"/>
          <w:sz w:val="28"/>
          <w:szCs w:val="28"/>
        </w:rPr>
        <w:t xml:space="preserve"> efectivamente</w:t>
      </w:r>
      <w:r w:rsidR="00066ADF">
        <w:rPr>
          <w:rFonts w:ascii="Arial" w:hAnsi="Arial" w:cs="Arial"/>
          <w:sz w:val="28"/>
          <w:szCs w:val="28"/>
        </w:rPr>
        <w:t>,</w:t>
      </w:r>
      <w:r w:rsidR="00C16E19" w:rsidRPr="00325915">
        <w:rPr>
          <w:rFonts w:ascii="Arial" w:hAnsi="Arial" w:cs="Arial"/>
          <w:sz w:val="28"/>
          <w:szCs w:val="28"/>
        </w:rPr>
        <w:t xml:space="preserve"> aquí estamos en la mesa adecuada para hacerlo</w:t>
      </w:r>
      <w:r w:rsidR="00066ADF">
        <w:rPr>
          <w:rFonts w:ascii="Arial" w:hAnsi="Arial" w:cs="Arial"/>
          <w:sz w:val="28"/>
          <w:szCs w:val="28"/>
        </w:rPr>
        <w:t>,</w:t>
      </w:r>
      <w:r w:rsidR="00C16E19" w:rsidRPr="00325915">
        <w:rPr>
          <w:rFonts w:ascii="Arial" w:hAnsi="Arial" w:cs="Arial"/>
          <w:sz w:val="28"/>
          <w:szCs w:val="28"/>
        </w:rPr>
        <w:t xml:space="preserve"> es nuestra chamba y aquí podemos hacerlo</w:t>
      </w:r>
      <w:r w:rsidR="00066ADF">
        <w:rPr>
          <w:rFonts w:ascii="Arial" w:hAnsi="Arial" w:cs="Arial"/>
          <w:sz w:val="28"/>
          <w:szCs w:val="28"/>
        </w:rPr>
        <w:t>.</w:t>
      </w:r>
      <w:r w:rsidR="00C16E19" w:rsidRPr="00325915">
        <w:rPr>
          <w:rFonts w:ascii="Arial" w:hAnsi="Arial" w:cs="Arial"/>
          <w:sz w:val="28"/>
          <w:szCs w:val="28"/>
        </w:rPr>
        <w:t xml:space="preserve"> Precisamente</w:t>
      </w:r>
      <w:r w:rsidR="00066ADF">
        <w:rPr>
          <w:rFonts w:ascii="Arial" w:hAnsi="Arial" w:cs="Arial"/>
          <w:sz w:val="28"/>
          <w:szCs w:val="28"/>
        </w:rPr>
        <w:t>,</w:t>
      </w:r>
      <w:r w:rsidR="00C16E19" w:rsidRPr="00325915">
        <w:rPr>
          <w:rFonts w:ascii="Arial" w:hAnsi="Arial" w:cs="Arial"/>
          <w:sz w:val="28"/>
          <w:szCs w:val="28"/>
        </w:rPr>
        <w:t xml:space="preserve"> es que</w:t>
      </w:r>
      <w:r w:rsidR="00066ADF">
        <w:rPr>
          <w:rFonts w:ascii="Arial" w:hAnsi="Arial" w:cs="Arial"/>
          <w:sz w:val="28"/>
          <w:szCs w:val="28"/>
        </w:rPr>
        <w:t>,</w:t>
      </w:r>
      <w:r w:rsidR="00C16E19" w:rsidRPr="00325915">
        <w:rPr>
          <w:rFonts w:ascii="Arial" w:hAnsi="Arial" w:cs="Arial"/>
          <w:sz w:val="28"/>
          <w:szCs w:val="28"/>
        </w:rPr>
        <w:t xml:space="preserve"> se pone a consideración para hacer las adecuaciones</w:t>
      </w:r>
      <w:r w:rsidR="00066ADF">
        <w:rPr>
          <w:rFonts w:ascii="Arial" w:hAnsi="Arial" w:cs="Arial"/>
          <w:sz w:val="28"/>
          <w:szCs w:val="28"/>
        </w:rPr>
        <w:t>,</w:t>
      </w:r>
      <w:r w:rsidR="00C16E19" w:rsidRPr="00325915">
        <w:rPr>
          <w:rFonts w:ascii="Arial" w:hAnsi="Arial" w:cs="Arial"/>
          <w:sz w:val="28"/>
          <w:szCs w:val="28"/>
        </w:rPr>
        <w:t xml:space="preserve"> y las </w:t>
      </w:r>
      <w:r w:rsidR="002E6BB7">
        <w:rPr>
          <w:rFonts w:ascii="Arial" w:hAnsi="Arial" w:cs="Arial"/>
          <w:sz w:val="28"/>
          <w:szCs w:val="28"/>
        </w:rPr>
        <w:t>correcciones</w:t>
      </w:r>
      <w:r w:rsidR="00066ADF">
        <w:rPr>
          <w:rFonts w:ascii="Arial" w:hAnsi="Arial" w:cs="Arial"/>
          <w:sz w:val="28"/>
          <w:szCs w:val="28"/>
        </w:rPr>
        <w:t xml:space="preserve">, </w:t>
      </w:r>
      <w:r w:rsidR="002E6BB7">
        <w:rPr>
          <w:rFonts w:ascii="Arial" w:hAnsi="Arial" w:cs="Arial"/>
          <w:sz w:val="28"/>
          <w:szCs w:val="28"/>
        </w:rPr>
        <w:t xml:space="preserve">que tengan un </w:t>
      </w:r>
      <w:r w:rsidR="00C16E19" w:rsidRPr="00325915">
        <w:rPr>
          <w:rFonts w:ascii="Arial" w:hAnsi="Arial" w:cs="Arial"/>
          <w:sz w:val="28"/>
          <w:szCs w:val="28"/>
        </w:rPr>
        <w:t>sustento jurídico</w:t>
      </w:r>
      <w:r w:rsidR="00066ADF">
        <w:rPr>
          <w:rFonts w:ascii="Arial" w:hAnsi="Arial" w:cs="Arial"/>
          <w:sz w:val="28"/>
          <w:szCs w:val="28"/>
        </w:rPr>
        <w:t>,</w:t>
      </w:r>
      <w:r w:rsidR="00C16E19" w:rsidRPr="00325915">
        <w:rPr>
          <w:rFonts w:ascii="Arial" w:hAnsi="Arial" w:cs="Arial"/>
          <w:sz w:val="28"/>
          <w:szCs w:val="28"/>
        </w:rPr>
        <w:t xml:space="preserve"> técnico y demás</w:t>
      </w:r>
      <w:r w:rsidR="00066ADF">
        <w:rPr>
          <w:rFonts w:ascii="Arial" w:hAnsi="Arial" w:cs="Arial"/>
          <w:sz w:val="28"/>
          <w:szCs w:val="28"/>
        </w:rPr>
        <w:t>. Y,</w:t>
      </w:r>
      <w:r w:rsidR="00C16E19" w:rsidRPr="00325915">
        <w:rPr>
          <w:rFonts w:ascii="Arial" w:hAnsi="Arial" w:cs="Arial"/>
          <w:sz w:val="28"/>
          <w:szCs w:val="28"/>
        </w:rPr>
        <w:t xml:space="preserve"> no discuto que pueda tener todas esa</w:t>
      </w:r>
      <w:r w:rsidR="00066ADF">
        <w:rPr>
          <w:rFonts w:ascii="Arial" w:hAnsi="Arial" w:cs="Arial"/>
          <w:sz w:val="28"/>
          <w:szCs w:val="28"/>
        </w:rPr>
        <w:t>s,</w:t>
      </w:r>
      <w:r w:rsidR="00C16E19" w:rsidRPr="00325915">
        <w:rPr>
          <w:rFonts w:ascii="Arial" w:hAnsi="Arial" w:cs="Arial"/>
          <w:sz w:val="28"/>
          <w:szCs w:val="28"/>
        </w:rPr>
        <w:t xml:space="preserve"> infinidad</w:t>
      </w:r>
      <w:r w:rsidR="00066ADF">
        <w:rPr>
          <w:rFonts w:ascii="Arial" w:hAnsi="Arial" w:cs="Arial"/>
          <w:sz w:val="28"/>
          <w:szCs w:val="28"/>
        </w:rPr>
        <w:t xml:space="preserve">, </w:t>
      </w:r>
      <w:r w:rsidR="00C16E19" w:rsidRPr="00325915">
        <w:rPr>
          <w:rFonts w:ascii="Arial" w:hAnsi="Arial" w:cs="Arial"/>
          <w:sz w:val="28"/>
          <w:szCs w:val="28"/>
        </w:rPr>
        <w:t>o no me acue</w:t>
      </w:r>
      <w:r w:rsidR="002E6BB7">
        <w:rPr>
          <w:rFonts w:ascii="Arial" w:hAnsi="Arial" w:cs="Arial"/>
          <w:sz w:val="28"/>
          <w:szCs w:val="28"/>
        </w:rPr>
        <w:t>rdo qué término dijo</w:t>
      </w:r>
      <w:r w:rsidR="00066ADF">
        <w:rPr>
          <w:rFonts w:ascii="Arial" w:hAnsi="Arial" w:cs="Arial"/>
          <w:sz w:val="28"/>
          <w:szCs w:val="28"/>
        </w:rPr>
        <w:t xml:space="preserve">, </w:t>
      </w:r>
      <w:r w:rsidR="002E6BB7">
        <w:rPr>
          <w:rFonts w:ascii="Arial" w:hAnsi="Arial" w:cs="Arial"/>
          <w:sz w:val="28"/>
          <w:szCs w:val="28"/>
        </w:rPr>
        <w:t xml:space="preserve">de </w:t>
      </w:r>
      <w:r w:rsidR="00C16E19" w:rsidRPr="00325915">
        <w:rPr>
          <w:rFonts w:ascii="Arial" w:hAnsi="Arial" w:cs="Arial"/>
          <w:sz w:val="28"/>
          <w:szCs w:val="28"/>
        </w:rPr>
        <w:t>errores</w:t>
      </w:r>
      <w:r w:rsidR="00066ADF">
        <w:rPr>
          <w:rFonts w:ascii="Arial" w:hAnsi="Arial" w:cs="Arial"/>
          <w:sz w:val="28"/>
          <w:szCs w:val="28"/>
        </w:rPr>
        <w:t>,</w:t>
      </w:r>
      <w:r w:rsidR="00C16E19" w:rsidRPr="00325915">
        <w:rPr>
          <w:rFonts w:ascii="Arial" w:hAnsi="Arial" w:cs="Arial"/>
          <w:sz w:val="28"/>
          <w:szCs w:val="28"/>
        </w:rPr>
        <w:t xml:space="preserve"> pero</w:t>
      </w:r>
      <w:r w:rsidR="00066ADF">
        <w:rPr>
          <w:rFonts w:ascii="Arial" w:hAnsi="Arial" w:cs="Arial"/>
          <w:sz w:val="28"/>
          <w:szCs w:val="28"/>
        </w:rPr>
        <w:t>,</w:t>
      </w:r>
      <w:r w:rsidR="00C16E19" w:rsidRPr="00325915">
        <w:rPr>
          <w:rFonts w:ascii="Arial" w:hAnsi="Arial" w:cs="Arial"/>
          <w:sz w:val="28"/>
          <w:szCs w:val="28"/>
        </w:rPr>
        <w:t xml:space="preserve"> que me lo señale</w:t>
      </w:r>
      <w:r w:rsidR="00066ADF">
        <w:rPr>
          <w:rFonts w:ascii="Arial" w:hAnsi="Arial" w:cs="Arial"/>
          <w:sz w:val="28"/>
          <w:szCs w:val="28"/>
        </w:rPr>
        <w:t>,</w:t>
      </w:r>
      <w:r w:rsidR="00C16E19" w:rsidRPr="00325915">
        <w:rPr>
          <w:rFonts w:ascii="Arial" w:hAnsi="Arial" w:cs="Arial"/>
          <w:sz w:val="28"/>
          <w:szCs w:val="28"/>
        </w:rPr>
        <w:t xml:space="preserve"> para pode</w:t>
      </w:r>
      <w:r w:rsidR="00066ADF">
        <w:rPr>
          <w:rFonts w:ascii="Arial" w:hAnsi="Arial" w:cs="Arial"/>
          <w:sz w:val="28"/>
          <w:szCs w:val="28"/>
        </w:rPr>
        <w:t xml:space="preserve">r hacer los cambios </w:t>
      </w:r>
      <w:r w:rsidR="002E6BB7">
        <w:rPr>
          <w:rFonts w:ascii="Arial" w:hAnsi="Arial" w:cs="Arial"/>
          <w:sz w:val="28"/>
          <w:szCs w:val="28"/>
        </w:rPr>
        <w:t>necesarios</w:t>
      </w:r>
      <w:r w:rsidR="00066ADF">
        <w:rPr>
          <w:rFonts w:ascii="Arial" w:hAnsi="Arial" w:cs="Arial"/>
          <w:sz w:val="28"/>
          <w:szCs w:val="28"/>
        </w:rPr>
        <w:t>, y</w:t>
      </w:r>
      <w:r w:rsidR="002E6BB7">
        <w:rPr>
          <w:rFonts w:ascii="Arial" w:hAnsi="Arial" w:cs="Arial"/>
          <w:sz w:val="28"/>
          <w:szCs w:val="28"/>
        </w:rPr>
        <w:t xml:space="preserve"> </w:t>
      </w:r>
      <w:r w:rsidR="00C16E19" w:rsidRPr="00325915">
        <w:rPr>
          <w:rFonts w:ascii="Arial" w:hAnsi="Arial" w:cs="Arial"/>
          <w:sz w:val="28"/>
          <w:szCs w:val="28"/>
        </w:rPr>
        <w:t>que</w:t>
      </w:r>
      <w:r w:rsidR="00066ADF">
        <w:rPr>
          <w:rFonts w:ascii="Arial" w:hAnsi="Arial" w:cs="Arial"/>
          <w:sz w:val="28"/>
          <w:szCs w:val="28"/>
        </w:rPr>
        <w:t>,</w:t>
      </w:r>
      <w:r w:rsidR="00C16E19" w:rsidRPr="00325915">
        <w:rPr>
          <w:rFonts w:ascii="Arial" w:hAnsi="Arial" w:cs="Arial"/>
          <w:sz w:val="28"/>
          <w:szCs w:val="28"/>
        </w:rPr>
        <w:t xml:space="preserve"> lo discutamos</w:t>
      </w:r>
      <w:r w:rsidR="002E6BB7">
        <w:rPr>
          <w:rFonts w:ascii="Arial" w:hAnsi="Arial" w:cs="Arial"/>
          <w:sz w:val="28"/>
          <w:szCs w:val="28"/>
        </w:rPr>
        <w:t>. E</w:t>
      </w:r>
      <w:r w:rsidR="00C16E19" w:rsidRPr="00325915">
        <w:rPr>
          <w:rFonts w:ascii="Arial" w:hAnsi="Arial" w:cs="Arial"/>
          <w:sz w:val="28"/>
          <w:szCs w:val="28"/>
        </w:rPr>
        <w:t>ntonces</w:t>
      </w:r>
      <w:r w:rsidR="002E6BB7">
        <w:rPr>
          <w:rFonts w:ascii="Arial" w:hAnsi="Arial" w:cs="Arial"/>
          <w:sz w:val="28"/>
          <w:szCs w:val="28"/>
        </w:rPr>
        <w:t>,</w:t>
      </w:r>
      <w:r w:rsidR="00C16E19" w:rsidRPr="00325915">
        <w:rPr>
          <w:rFonts w:ascii="Arial" w:hAnsi="Arial" w:cs="Arial"/>
          <w:sz w:val="28"/>
          <w:szCs w:val="28"/>
        </w:rPr>
        <w:t xml:space="preserve"> pero</w:t>
      </w:r>
      <w:r w:rsidR="00066ADF">
        <w:rPr>
          <w:rFonts w:ascii="Arial" w:hAnsi="Arial" w:cs="Arial"/>
          <w:sz w:val="28"/>
          <w:szCs w:val="28"/>
        </w:rPr>
        <w:t>,</w:t>
      </w:r>
      <w:r w:rsidR="00C16E19" w:rsidRPr="00325915">
        <w:rPr>
          <w:rFonts w:ascii="Arial" w:hAnsi="Arial" w:cs="Arial"/>
          <w:sz w:val="28"/>
          <w:szCs w:val="28"/>
        </w:rPr>
        <w:t xml:space="preserve"> atendiendo</w:t>
      </w:r>
      <w:r w:rsidR="00066ADF">
        <w:rPr>
          <w:rFonts w:ascii="Arial" w:hAnsi="Arial" w:cs="Arial"/>
          <w:sz w:val="28"/>
          <w:szCs w:val="28"/>
        </w:rPr>
        <w:t>,</w:t>
      </w:r>
      <w:r w:rsidR="00C16E19" w:rsidRPr="00325915">
        <w:rPr>
          <w:rFonts w:ascii="Arial" w:hAnsi="Arial" w:cs="Arial"/>
          <w:sz w:val="28"/>
          <w:szCs w:val="28"/>
        </w:rPr>
        <w:t xml:space="preserve"> así como somos también</w:t>
      </w:r>
      <w:r w:rsidR="00066ADF">
        <w:rPr>
          <w:rFonts w:ascii="Arial" w:hAnsi="Arial" w:cs="Arial"/>
          <w:sz w:val="28"/>
          <w:szCs w:val="28"/>
        </w:rPr>
        <w:t>,</w:t>
      </w:r>
      <w:r w:rsidR="00C16E19" w:rsidRPr="00325915">
        <w:rPr>
          <w:rFonts w:ascii="Arial" w:hAnsi="Arial" w:cs="Arial"/>
          <w:sz w:val="28"/>
          <w:szCs w:val="28"/>
        </w:rPr>
        <w:t xml:space="preserve"> y que</w:t>
      </w:r>
      <w:r w:rsidR="00066ADF">
        <w:rPr>
          <w:rFonts w:ascii="Arial" w:hAnsi="Arial" w:cs="Arial"/>
          <w:sz w:val="28"/>
          <w:szCs w:val="28"/>
        </w:rPr>
        <w:t>,</w:t>
      </w:r>
      <w:r w:rsidR="00C16E19" w:rsidRPr="00325915">
        <w:rPr>
          <w:rFonts w:ascii="Arial" w:hAnsi="Arial" w:cs="Arial"/>
          <w:sz w:val="28"/>
          <w:szCs w:val="28"/>
        </w:rPr>
        <w:t xml:space="preserve"> a mí me gusta e</w:t>
      </w:r>
      <w:r w:rsidR="002E6BB7">
        <w:rPr>
          <w:rFonts w:ascii="Arial" w:hAnsi="Arial" w:cs="Arial"/>
          <w:sz w:val="28"/>
          <w:szCs w:val="28"/>
        </w:rPr>
        <w:t>l proceso legal</w:t>
      </w:r>
      <w:r w:rsidR="00066ADF">
        <w:rPr>
          <w:rFonts w:ascii="Arial" w:hAnsi="Arial" w:cs="Arial"/>
          <w:sz w:val="28"/>
          <w:szCs w:val="28"/>
        </w:rPr>
        <w:t>,</w:t>
      </w:r>
      <w:r w:rsidR="002E6BB7">
        <w:rPr>
          <w:rFonts w:ascii="Arial" w:hAnsi="Arial" w:cs="Arial"/>
          <w:sz w:val="28"/>
          <w:szCs w:val="28"/>
        </w:rPr>
        <w:t xml:space="preserve"> lo que dice el A</w:t>
      </w:r>
      <w:r w:rsidR="00066ADF">
        <w:rPr>
          <w:rFonts w:ascii="Arial" w:hAnsi="Arial" w:cs="Arial"/>
          <w:sz w:val="28"/>
          <w:szCs w:val="28"/>
        </w:rPr>
        <w:t xml:space="preserve">rtículo </w:t>
      </w:r>
      <w:r w:rsidR="00C16E19" w:rsidRPr="00325915">
        <w:rPr>
          <w:rFonts w:ascii="Arial" w:hAnsi="Arial" w:cs="Arial"/>
          <w:sz w:val="28"/>
          <w:szCs w:val="28"/>
        </w:rPr>
        <w:t>121</w:t>
      </w:r>
      <w:r w:rsidR="00066ADF">
        <w:rPr>
          <w:rFonts w:ascii="Arial" w:hAnsi="Arial" w:cs="Arial"/>
          <w:sz w:val="28"/>
          <w:szCs w:val="28"/>
        </w:rPr>
        <w:t xml:space="preserve"> ciento veintiuno,</w:t>
      </w:r>
      <w:r w:rsidR="00C16E19" w:rsidRPr="00325915">
        <w:rPr>
          <w:rFonts w:ascii="Arial" w:hAnsi="Arial" w:cs="Arial"/>
          <w:sz w:val="28"/>
          <w:szCs w:val="28"/>
        </w:rPr>
        <w:t xml:space="preserve"> y nos sometemos</w:t>
      </w:r>
      <w:r w:rsidR="00066ADF">
        <w:rPr>
          <w:rFonts w:ascii="Arial" w:hAnsi="Arial" w:cs="Arial"/>
          <w:sz w:val="28"/>
          <w:szCs w:val="28"/>
        </w:rPr>
        <w:t>, e</w:t>
      </w:r>
      <w:r w:rsidR="00C16E19" w:rsidRPr="00325915">
        <w:rPr>
          <w:rFonts w:ascii="Arial" w:hAnsi="Arial" w:cs="Arial"/>
          <w:sz w:val="28"/>
          <w:szCs w:val="28"/>
        </w:rPr>
        <w:t>n ese sentido</w:t>
      </w:r>
      <w:r w:rsidR="002E6BB7">
        <w:rPr>
          <w:rFonts w:ascii="Arial" w:hAnsi="Arial" w:cs="Arial"/>
          <w:sz w:val="28"/>
          <w:szCs w:val="28"/>
        </w:rPr>
        <w:t>, es cuanto</w:t>
      </w:r>
      <w:r w:rsidR="00066ADF">
        <w:rPr>
          <w:rFonts w:ascii="Arial" w:hAnsi="Arial" w:cs="Arial"/>
          <w:sz w:val="28"/>
          <w:szCs w:val="28"/>
        </w:rPr>
        <w:t>,</w:t>
      </w:r>
      <w:r w:rsidR="002E6BB7">
        <w:rPr>
          <w:rFonts w:ascii="Arial" w:hAnsi="Arial" w:cs="Arial"/>
          <w:sz w:val="28"/>
          <w:szCs w:val="28"/>
        </w:rPr>
        <w:t xml:space="preserve"> Señora S</w:t>
      </w:r>
      <w:r w:rsidR="00C16E19" w:rsidRPr="00325915">
        <w:rPr>
          <w:rFonts w:ascii="Arial" w:hAnsi="Arial" w:cs="Arial"/>
          <w:sz w:val="28"/>
          <w:szCs w:val="28"/>
        </w:rPr>
        <w:t>ecretaria</w:t>
      </w:r>
      <w:r w:rsidR="002E6BB7">
        <w:rPr>
          <w:rFonts w:ascii="Arial" w:hAnsi="Arial" w:cs="Arial"/>
          <w:sz w:val="28"/>
          <w:szCs w:val="28"/>
        </w:rPr>
        <w:t>.</w:t>
      </w:r>
      <w:r w:rsidR="00C16E19" w:rsidRPr="00325915">
        <w:rPr>
          <w:rFonts w:ascii="Arial" w:hAnsi="Arial" w:cs="Arial"/>
          <w:sz w:val="28"/>
          <w:szCs w:val="28"/>
        </w:rPr>
        <w:t xml:space="preserve"> </w:t>
      </w:r>
      <w:r w:rsidR="00066ADF">
        <w:rPr>
          <w:rFonts w:ascii="Arial" w:hAnsi="Arial" w:cs="Arial"/>
          <w:sz w:val="28"/>
          <w:szCs w:val="28"/>
        </w:rPr>
        <w:t xml:space="preserve"> </w:t>
      </w:r>
      <w:r w:rsidR="00066ADF">
        <w:rPr>
          <w:rFonts w:ascii="Arial" w:hAnsi="Arial" w:cs="Arial"/>
          <w:b/>
          <w:i/>
          <w:sz w:val="28"/>
          <w:szCs w:val="28"/>
        </w:rPr>
        <w:t xml:space="preserve">C. Secretaria de Gobierno Municipal Claudia Margarita Robles Gómez: </w:t>
      </w:r>
      <w:r w:rsidR="00066ADF">
        <w:rPr>
          <w:rFonts w:ascii="Arial" w:hAnsi="Arial" w:cs="Arial"/>
          <w:sz w:val="28"/>
          <w:szCs w:val="28"/>
        </w:rPr>
        <w:t>Gracias C. Síndico Municipal Magali Casillas Contreras. Bi</w:t>
      </w:r>
      <w:r w:rsidR="00C16E19" w:rsidRPr="00325915">
        <w:rPr>
          <w:rFonts w:ascii="Arial" w:hAnsi="Arial" w:cs="Arial"/>
          <w:sz w:val="28"/>
          <w:szCs w:val="28"/>
        </w:rPr>
        <w:t>en</w:t>
      </w:r>
      <w:r w:rsidR="00066ADF">
        <w:rPr>
          <w:rFonts w:ascii="Arial" w:hAnsi="Arial" w:cs="Arial"/>
          <w:sz w:val="28"/>
          <w:szCs w:val="28"/>
        </w:rPr>
        <w:t xml:space="preserve">, </w:t>
      </w:r>
      <w:r w:rsidR="00C16E19" w:rsidRPr="00325915">
        <w:rPr>
          <w:rFonts w:ascii="Arial" w:hAnsi="Arial" w:cs="Arial"/>
          <w:sz w:val="28"/>
          <w:szCs w:val="28"/>
        </w:rPr>
        <w:t>en atención a las manifestaciones vertidas en este Cabildo</w:t>
      </w:r>
      <w:r w:rsidR="00066ADF">
        <w:rPr>
          <w:rFonts w:ascii="Arial" w:hAnsi="Arial" w:cs="Arial"/>
          <w:sz w:val="28"/>
          <w:szCs w:val="28"/>
        </w:rPr>
        <w:t>, por los diferentes E</w:t>
      </w:r>
      <w:r w:rsidR="00C16E19" w:rsidRPr="00325915">
        <w:rPr>
          <w:rFonts w:ascii="Arial" w:hAnsi="Arial" w:cs="Arial"/>
          <w:sz w:val="28"/>
          <w:szCs w:val="28"/>
        </w:rPr>
        <w:t>diles</w:t>
      </w:r>
      <w:r w:rsidR="00066ADF">
        <w:rPr>
          <w:rFonts w:ascii="Arial" w:hAnsi="Arial" w:cs="Arial"/>
          <w:sz w:val="28"/>
          <w:szCs w:val="28"/>
        </w:rPr>
        <w:t>,</w:t>
      </w:r>
      <w:r w:rsidR="00C16E19" w:rsidRPr="00325915">
        <w:rPr>
          <w:rFonts w:ascii="Arial" w:hAnsi="Arial" w:cs="Arial"/>
          <w:sz w:val="28"/>
          <w:szCs w:val="28"/>
        </w:rPr>
        <w:t xml:space="preserve"> así como por la </w:t>
      </w:r>
      <w:r w:rsidR="00066ADF">
        <w:rPr>
          <w:rFonts w:ascii="Arial" w:hAnsi="Arial" w:cs="Arial"/>
          <w:sz w:val="28"/>
          <w:szCs w:val="28"/>
        </w:rPr>
        <w:t>autora de la I</w:t>
      </w:r>
      <w:r w:rsidR="00C16E19" w:rsidRPr="00325915">
        <w:rPr>
          <w:rFonts w:ascii="Arial" w:hAnsi="Arial" w:cs="Arial"/>
          <w:sz w:val="28"/>
          <w:szCs w:val="28"/>
        </w:rPr>
        <w:t>niciativa</w:t>
      </w:r>
      <w:r w:rsidR="00066ADF">
        <w:rPr>
          <w:rFonts w:ascii="Arial" w:hAnsi="Arial" w:cs="Arial"/>
          <w:sz w:val="28"/>
          <w:szCs w:val="28"/>
        </w:rPr>
        <w:t>,</w:t>
      </w:r>
      <w:r w:rsidR="00C16E19" w:rsidRPr="00325915">
        <w:rPr>
          <w:rFonts w:ascii="Arial" w:hAnsi="Arial" w:cs="Arial"/>
          <w:sz w:val="28"/>
          <w:szCs w:val="28"/>
        </w:rPr>
        <w:t xml:space="preserve"> en térmi</w:t>
      </w:r>
      <w:r w:rsidR="00066ADF">
        <w:rPr>
          <w:rFonts w:ascii="Arial" w:hAnsi="Arial" w:cs="Arial"/>
          <w:sz w:val="28"/>
          <w:szCs w:val="28"/>
        </w:rPr>
        <w:t>nos del A</w:t>
      </w:r>
      <w:r w:rsidR="00C16E19" w:rsidRPr="00325915">
        <w:rPr>
          <w:rFonts w:ascii="Arial" w:hAnsi="Arial" w:cs="Arial"/>
          <w:sz w:val="28"/>
          <w:szCs w:val="28"/>
        </w:rPr>
        <w:t>rtículo 121</w:t>
      </w:r>
      <w:r w:rsidR="00066ADF">
        <w:rPr>
          <w:rFonts w:ascii="Arial" w:hAnsi="Arial" w:cs="Arial"/>
          <w:sz w:val="28"/>
          <w:szCs w:val="28"/>
        </w:rPr>
        <w:t xml:space="preserve"> ciento veintiuno, del Reglamento Interior para el A</w:t>
      </w:r>
      <w:r w:rsidR="00C16E19" w:rsidRPr="00325915">
        <w:rPr>
          <w:rFonts w:ascii="Arial" w:hAnsi="Arial" w:cs="Arial"/>
          <w:sz w:val="28"/>
          <w:szCs w:val="28"/>
        </w:rPr>
        <w:t xml:space="preserve">yuntamiento de </w:t>
      </w:r>
      <w:r w:rsidR="002E6BB7">
        <w:rPr>
          <w:rFonts w:ascii="Arial" w:hAnsi="Arial" w:cs="Arial"/>
          <w:sz w:val="28"/>
          <w:szCs w:val="28"/>
        </w:rPr>
        <w:t>Zapotlán el Grande, Jalisco</w:t>
      </w:r>
      <w:r w:rsidR="00066ADF">
        <w:rPr>
          <w:rFonts w:ascii="Arial" w:hAnsi="Arial" w:cs="Arial"/>
          <w:sz w:val="28"/>
          <w:szCs w:val="28"/>
        </w:rPr>
        <w:t>,</w:t>
      </w:r>
      <w:r w:rsidR="002E6BB7">
        <w:rPr>
          <w:rFonts w:ascii="Arial" w:hAnsi="Arial" w:cs="Arial"/>
          <w:sz w:val="28"/>
          <w:szCs w:val="28"/>
        </w:rPr>
        <w:t xml:space="preserve"> les pido</w:t>
      </w:r>
      <w:r w:rsidR="00066ADF">
        <w:rPr>
          <w:rFonts w:ascii="Arial" w:hAnsi="Arial" w:cs="Arial"/>
          <w:sz w:val="28"/>
          <w:szCs w:val="28"/>
        </w:rPr>
        <w:t>,</w:t>
      </w:r>
      <w:r w:rsidR="002E6BB7">
        <w:rPr>
          <w:rFonts w:ascii="Arial" w:hAnsi="Arial" w:cs="Arial"/>
          <w:sz w:val="28"/>
          <w:szCs w:val="28"/>
        </w:rPr>
        <w:t xml:space="preserve"> si hay algún Artículo</w:t>
      </w:r>
      <w:r w:rsidR="00066ADF">
        <w:rPr>
          <w:rFonts w:ascii="Arial" w:hAnsi="Arial" w:cs="Arial"/>
          <w:sz w:val="28"/>
          <w:szCs w:val="28"/>
        </w:rPr>
        <w:t>,</w:t>
      </w:r>
      <w:r w:rsidR="002E6BB7">
        <w:rPr>
          <w:rFonts w:ascii="Arial" w:hAnsi="Arial" w:cs="Arial"/>
          <w:sz w:val="28"/>
          <w:szCs w:val="28"/>
        </w:rPr>
        <w:t xml:space="preserve"> o Artículos</w:t>
      </w:r>
      <w:r w:rsidR="00066ADF">
        <w:rPr>
          <w:rFonts w:ascii="Arial" w:hAnsi="Arial" w:cs="Arial"/>
          <w:sz w:val="28"/>
          <w:szCs w:val="28"/>
        </w:rPr>
        <w:t>,</w:t>
      </w:r>
      <w:r w:rsidR="002E6BB7">
        <w:rPr>
          <w:rFonts w:ascii="Arial" w:hAnsi="Arial" w:cs="Arial"/>
          <w:sz w:val="28"/>
          <w:szCs w:val="28"/>
        </w:rPr>
        <w:t xml:space="preserve"> o grupo de A</w:t>
      </w:r>
      <w:r w:rsidR="00C16E19" w:rsidRPr="00325915">
        <w:rPr>
          <w:rFonts w:ascii="Arial" w:hAnsi="Arial" w:cs="Arial"/>
          <w:sz w:val="28"/>
          <w:szCs w:val="28"/>
        </w:rPr>
        <w:t>rtículos</w:t>
      </w:r>
      <w:r w:rsidR="00066ADF">
        <w:rPr>
          <w:rFonts w:ascii="Arial" w:hAnsi="Arial" w:cs="Arial"/>
          <w:sz w:val="28"/>
          <w:szCs w:val="28"/>
        </w:rPr>
        <w:t>,</w:t>
      </w:r>
      <w:r w:rsidR="00C16E19" w:rsidRPr="00325915">
        <w:rPr>
          <w:rFonts w:ascii="Arial" w:hAnsi="Arial" w:cs="Arial"/>
          <w:sz w:val="28"/>
          <w:szCs w:val="28"/>
        </w:rPr>
        <w:t xml:space="preserve"> que se tenga que discutir</w:t>
      </w:r>
      <w:r w:rsidR="00066ADF">
        <w:rPr>
          <w:rFonts w:ascii="Arial" w:hAnsi="Arial" w:cs="Arial"/>
          <w:sz w:val="28"/>
          <w:szCs w:val="28"/>
        </w:rPr>
        <w:t>, e</w:t>
      </w:r>
      <w:r w:rsidR="00C16E19" w:rsidRPr="00325915">
        <w:rPr>
          <w:rFonts w:ascii="Arial" w:hAnsi="Arial" w:cs="Arial"/>
          <w:sz w:val="28"/>
          <w:szCs w:val="28"/>
        </w:rPr>
        <w:t>n lo particular</w:t>
      </w:r>
      <w:r w:rsidR="00066ADF">
        <w:rPr>
          <w:rFonts w:ascii="Arial" w:hAnsi="Arial" w:cs="Arial"/>
          <w:sz w:val="28"/>
          <w:szCs w:val="28"/>
        </w:rPr>
        <w:t>,</w:t>
      </w:r>
      <w:r w:rsidR="00C16E19" w:rsidRPr="00325915">
        <w:rPr>
          <w:rFonts w:ascii="Arial" w:hAnsi="Arial" w:cs="Arial"/>
          <w:sz w:val="28"/>
          <w:szCs w:val="28"/>
        </w:rPr>
        <w:t xml:space="preserve"> lo manifiesten en este momento</w:t>
      </w:r>
      <w:r w:rsidR="00066ADF">
        <w:rPr>
          <w:rFonts w:ascii="Arial" w:hAnsi="Arial" w:cs="Arial"/>
          <w:sz w:val="28"/>
          <w:szCs w:val="28"/>
        </w:rPr>
        <w:t>,</w:t>
      </w:r>
      <w:r w:rsidR="00C16E19" w:rsidRPr="00325915">
        <w:rPr>
          <w:rFonts w:ascii="Arial" w:hAnsi="Arial" w:cs="Arial"/>
          <w:sz w:val="28"/>
          <w:szCs w:val="28"/>
        </w:rPr>
        <w:t xml:space="preserve"> para hacer la lista de oradores a favor</w:t>
      </w:r>
      <w:r w:rsidR="007B59CE">
        <w:rPr>
          <w:rFonts w:ascii="Arial" w:hAnsi="Arial" w:cs="Arial"/>
          <w:sz w:val="28"/>
          <w:szCs w:val="28"/>
        </w:rPr>
        <w:t>,</w:t>
      </w:r>
      <w:r w:rsidR="00C16E19" w:rsidRPr="00325915">
        <w:rPr>
          <w:rFonts w:ascii="Arial" w:hAnsi="Arial" w:cs="Arial"/>
          <w:sz w:val="28"/>
          <w:szCs w:val="28"/>
        </w:rPr>
        <w:t xml:space="preserve"> y oradores en contra</w:t>
      </w:r>
      <w:r w:rsidR="007B59CE">
        <w:rPr>
          <w:rFonts w:ascii="Arial" w:hAnsi="Arial" w:cs="Arial"/>
          <w:sz w:val="28"/>
          <w:szCs w:val="28"/>
        </w:rPr>
        <w:t xml:space="preserve">. </w:t>
      </w:r>
      <w:r w:rsidR="007B59CE">
        <w:rPr>
          <w:rFonts w:ascii="Arial" w:hAnsi="Arial" w:cs="Arial"/>
          <w:b/>
          <w:i/>
          <w:sz w:val="28"/>
          <w:szCs w:val="28"/>
        </w:rPr>
        <w:t xml:space="preserve">C. Regidor Jorge de Jesús Juárez Parra: </w:t>
      </w:r>
      <w:r w:rsidR="007B59CE">
        <w:rPr>
          <w:rFonts w:ascii="Arial" w:hAnsi="Arial" w:cs="Arial"/>
          <w:sz w:val="28"/>
          <w:szCs w:val="28"/>
        </w:rPr>
        <w:t>Y</w:t>
      </w:r>
      <w:r w:rsidR="00C16E19" w:rsidRPr="00325915">
        <w:rPr>
          <w:rFonts w:ascii="Arial" w:hAnsi="Arial" w:cs="Arial"/>
          <w:sz w:val="28"/>
          <w:szCs w:val="28"/>
        </w:rPr>
        <w:t>o</w:t>
      </w:r>
      <w:r w:rsidR="007B59CE">
        <w:rPr>
          <w:rFonts w:ascii="Arial" w:hAnsi="Arial" w:cs="Arial"/>
          <w:sz w:val="28"/>
          <w:szCs w:val="28"/>
        </w:rPr>
        <w:t>,</w:t>
      </w:r>
      <w:r w:rsidR="00C16E19" w:rsidRPr="00325915">
        <w:rPr>
          <w:rFonts w:ascii="Arial" w:hAnsi="Arial" w:cs="Arial"/>
          <w:sz w:val="28"/>
          <w:szCs w:val="28"/>
        </w:rPr>
        <w:t xml:space="preserve"> sí quiero señalar</w:t>
      </w:r>
      <w:r w:rsidR="007B59CE">
        <w:rPr>
          <w:rFonts w:ascii="Arial" w:hAnsi="Arial" w:cs="Arial"/>
          <w:sz w:val="28"/>
          <w:szCs w:val="28"/>
        </w:rPr>
        <w:t>,</w:t>
      </w:r>
      <w:r w:rsidR="00C16E19" w:rsidRPr="00325915">
        <w:rPr>
          <w:rFonts w:ascii="Arial" w:hAnsi="Arial" w:cs="Arial"/>
          <w:sz w:val="28"/>
          <w:szCs w:val="28"/>
        </w:rPr>
        <w:t xml:space="preserve"> respecto lo que estamos comentando</w:t>
      </w:r>
      <w:r w:rsidR="007B59CE">
        <w:rPr>
          <w:rFonts w:ascii="Arial" w:hAnsi="Arial" w:cs="Arial"/>
          <w:sz w:val="28"/>
          <w:szCs w:val="28"/>
        </w:rPr>
        <w:t>. S</w:t>
      </w:r>
      <w:r w:rsidR="00C16E19" w:rsidRPr="00325915">
        <w:rPr>
          <w:rFonts w:ascii="Arial" w:hAnsi="Arial" w:cs="Arial"/>
          <w:sz w:val="28"/>
          <w:szCs w:val="28"/>
        </w:rPr>
        <w:t>í me quiero apuntar la lista de oradores</w:t>
      </w:r>
      <w:r w:rsidR="007B59CE">
        <w:rPr>
          <w:rFonts w:ascii="Arial" w:hAnsi="Arial" w:cs="Arial"/>
          <w:sz w:val="28"/>
          <w:szCs w:val="28"/>
        </w:rPr>
        <w:t>,</w:t>
      </w:r>
      <w:r w:rsidR="00C16E19" w:rsidRPr="00325915">
        <w:rPr>
          <w:rFonts w:ascii="Arial" w:hAnsi="Arial" w:cs="Arial"/>
          <w:sz w:val="28"/>
          <w:szCs w:val="28"/>
        </w:rPr>
        <w:t xml:space="preserve"> apúnteme por favor</w:t>
      </w:r>
      <w:r w:rsidR="007B59CE">
        <w:rPr>
          <w:rFonts w:ascii="Arial" w:hAnsi="Arial" w:cs="Arial"/>
          <w:sz w:val="28"/>
          <w:szCs w:val="28"/>
        </w:rPr>
        <w:t>. P</w:t>
      </w:r>
      <w:r w:rsidR="00C16E19" w:rsidRPr="00325915">
        <w:rPr>
          <w:rFonts w:ascii="Arial" w:hAnsi="Arial" w:cs="Arial"/>
          <w:sz w:val="28"/>
          <w:szCs w:val="28"/>
        </w:rPr>
        <w:t>ero</w:t>
      </w:r>
      <w:r w:rsidR="007B59CE">
        <w:rPr>
          <w:rFonts w:ascii="Arial" w:hAnsi="Arial" w:cs="Arial"/>
          <w:sz w:val="28"/>
          <w:szCs w:val="28"/>
        </w:rPr>
        <w:t>,</w:t>
      </w:r>
      <w:r w:rsidR="00C16E19" w:rsidRPr="00325915">
        <w:rPr>
          <w:rFonts w:ascii="Arial" w:hAnsi="Arial" w:cs="Arial"/>
          <w:sz w:val="28"/>
          <w:szCs w:val="28"/>
        </w:rPr>
        <w:t xml:space="preserve"> antes de entrar al debate de los </w:t>
      </w:r>
      <w:r w:rsidR="002E6BB7">
        <w:rPr>
          <w:rFonts w:ascii="Arial" w:hAnsi="Arial" w:cs="Arial"/>
          <w:sz w:val="28"/>
          <w:szCs w:val="28"/>
        </w:rPr>
        <w:t>A</w:t>
      </w:r>
      <w:r w:rsidR="00C16E19" w:rsidRPr="00325915">
        <w:rPr>
          <w:rFonts w:ascii="Arial" w:hAnsi="Arial" w:cs="Arial"/>
          <w:sz w:val="28"/>
          <w:szCs w:val="28"/>
        </w:rPr>
        <w:t>rtículos</w:t>
      </w:r>
      <w:r w:rsidR="007B59CE">
        <w:rPr>
          <w:rFonts w:ascii="Arial" w:hAnsi="Arial" w:cs="Arial"/>
          <w:sz w:val="28"/>
          <w:szCs w:val="28"/>
        </w:rPr>
        <w:t>,</w:t>
      </w:r>
      <w:r w:rsidR="00C16E19" w:rsidRPr="00325915">
        <w:rPr>
          <w:rFonts w:ascii="Arial" w:hAnsi="Arial" w:cs="Arial"/>
          <w:sz w:val="28"/>
          <w:szCs w:val="28"/>
        </w:rPr>
        <w:t xml:space="preserve"> sí quiero aclarar</w:t>
      </w:r>
      <w:r w:rsidR="007B59CE">
        <w:rPr>
          <w:rFonts w:ascii="Arial" w:hAnsi="Arial" w:cs="Arial"/>
          <w:sz w:val="28"/>
          <w:szCs w:val="28"/>
        </w:rPr>
        <w:t>,</w:t>
      </w:r>
      <w:r w:rsidR="00C16E19" w:rsidRPr="00325915">
        <w:rPr>
          <w:rFonts w:ascii="Arial" w:hAnsi="Arial" w:cs="Arial"/>
          <w:sz w:val="28"/>
          <w:szCs w:val="28"/>
        </w:rPr>
        <w:t xml:space="preserve"> que</w:t>
      </w:r>
      <w:r w:rsidR="007B59CE">
        <w:rPr>
          <w:rFonts w:ascii="Arial" w:hAnsi="Arial" w:cs="Arial"/>
          <w:sz w:val="28"/>
          <w:szCs w:val="28"/>
        </w:rPr>
        <w:t>,</w:t>
      </w:r>
      <w:r w:rsidR="00C16E19" w:rsidRPr="00325915">
        <w:rPr>
          <w:rFonts w:ascii="Arial" w:hAnsi="Arial" w:cs="Arial"/>
          <w:sz w:val="28"/>
          <w:szCs w:val="28"/>
        </w:rPr>
        <w:t xml:space="preserve"> a la mejor</w:t>
      </w:r>
      <w:r w:rsidR="007B59CE">
        <w:rPr>
          <w:rFonts w:ascii="Arial" w:hAnsi="Arial" w:cs="Arial"/>
          <w:sz w:val="28"/>
          <w:szCs w:val="28"/>
        </w:rPr>
        <w:t xml:space="preserve"> hace falta agregarle, a lo que c</w:t>
      </w:r>
      <w:r w:rsidR="00C16E19" w:rsidRPr="00325915">
        <w:rPr>
          <w:rFonts w:ascii="Arial" w:hAnsi="Arial" w:cs="Arial"/>
          <w:sz w:val="28"/>
          <w:szCs w:val="28"/>
        </w:rPr>
        <w:t>oment</w:t>
      </w:r>
      <w:r w:rsidR="002E6BB7">
        <w:rPr>
          <w:rFonts w:ascii="Arial" w:hAnsi="Arial" w:cs="Arial"/>
          <w:sz w:val="28"/>
          <w:szCs w:val="28"/>
        </w:rPr>
        <w:t xml:space="preserve">a del número </w:t>
      </w:r>
      <w:r w:rsidR="007B59CE">
        <w:rPr>
          <w:rFonts w:ascii="Arial" w:hAnsi="Arial" w:cs="Arial"/>
          <w:sz w:val="28"/>
          <w:szCs w:val="28"/>
        </w:rPr>
        <w:t xml:space="preserve">2 </w:t>
      </w:r>
      <w:r w:rsidR="002E6BB7">
        <w:rPr>
          <w:rFonts w:ascii="Arial" w:hAnsi="Arial" w:cs="Arial"/>
          <w:sz w:val="28"/>
          <w:szCs w:val="28"/>
        </w:rPr>
        <w:t>dos</w:t>
      </w:r>
      <w:r w:rsidR="007B59CE">
        <w:rPr>
          <w:rFonts w:ascii="Arial" w:hAnsi="Arial" w:cs="Arial"/>
          <w:sz w:val="28"/>
          <w:szCs w:val="28"/>
        </w:rPr>
        <w:t>,</w:t>
      </w:r>
      <w:r w:rsidR="002E6BB7">
        <w:rPr>
          <w:rFonts w:ascii="Arial" w:hAnsi="Arial" w:cs="Arial"/>
          <w:sz w:val="28"/>
          <w:szCs w:val="28"/>
        </w:rPr>
        <w:t xml:space="preserve"> se refiere al A</w:t>
      </w:r>
      <w:r w:rsidR="00C16E19" w:rsidRPr="00325915">
        <w:rPr>
          <w:rFonts w:ascii="Arial" w:hAnsi="Arial" w:cs="Arial"/>
          <w:sz w:val="28"/>
          <w:szCs w:val="28"/>
        </w:rPr>
        <w:t>rtículo 61</w:t>
      </w:r>
      <w:r w:rsidR="007B59CE">
        <w:rPr>
          <w:rFonts w:ascii="Arial" w:hAnsi="Arial" w:cs="Arial"/>
          <w:sz w:val="28"/>
          <w:szCs w:val="28"/>
        </w:rPr>
        <w:t xml:space="preserve"> sesenta y uno. Es el A</w:t>
      </w:r>
      <w:r w:rsidR="002E6BB7">
        <w:rPr>
          <w:rFonts w:ascii="Arial" w:hAnsi="Arial" w:cs="Arial"/>
          <w:sz w:val="28"/>
          <w:szCs w:val="28"/>
        </w:rPr>
        <w:t xml:space="preserve">rtículo 61 </w:t>
      </w:r>
      <w:r w:rsidR="007B59CE">
        <w:rPr>
          <w:rFonts w:ascii="Arial" w:hAnsi="Arial" w:cs="Arial"/>
          <w:sz w:val="28"/>
          <w:szCs w:val="28"/>
        </w:rPr>
        <w:t xml:space="preserve">sesenta y uno, </w:t>
      </w:r>
      <w:r w:rsidR="002E6BB7">
        <w:rPr>
          <w:rFonts w:ascii="Arial" w:hAnsi="Arial" w:cs="Arial"/>
          <w:sz w:val="28"/>
          <w:szCs w:val="28"/>
        </w:rPr>
        <w:t>del R</w:t>
      </w:r>
      <w:r w:rsidR="00C16E19" w:rsidRPr="00325915">
        <w:rPr>
          <w:rFonts w:ascii="Arial" w:hAnsi="Arial" w:cs="Arial"/>
          <w:sz w:val="28"/>
          <w:szCs w:val="28"/>
        </w:rPr>
        <w:t xml:space="preserve">eglamento de </w:t>
      </w:r>
      <w:r w:rsidR="002E6BB7">
        <w:rPr>
          <w:rFonts w:ascii="Arial" w:hAnsi="Arial" w:cs="Arial"/>
          <w:sz w:val="28"/>
          <w:szCs w:val="28"/>
        </w:rPr>
        <w:t>Gobierno</w:t>
      </w:r>
      <w:r w:rsidR="007B59CE">
        <w:rPr>
          <w:rFonts w:ascii="Arial" w:hAnsi="Arial" w:cs="Arial"/>
          <w:sz w:val="28"/>
          <w:szCs w:val="28"/>
        </w:rPr>
        <w:t>. E</w:t>
      </w:r>
      <w:r w:rsidR="002E6BB7">
        <w:rPr>
          <w:rFonts w:ascii="Arial" w:hAnsi="Arial" w:cs="Arial"/>
          <w:sz w:val="28"/>
          <w:szCs w:val="28"/>
        </w:rPr>
        <w:t>se A</w:t>
      </w:r>
      <w:r w:rsidR="00C16E19" w:rsidRPr="00325915">
        <w:rPr>
          <w:rFonts w:ascii="Arial" w:hAnsi="Arial" w:cs="Arial"/>
          <w:sz w:val="28"/>
          <w:szCs w:val="28"/>
        </w:rPr>
        <w:t>rtículo 61</w:t>
      </w:r>
      <w:r w:rsidR="002E6BB7">
        <w:rPr>
          <w:rFonts w:ascii="Arial" w:hAnsi="Arial" w:cs="Arial"/>
          <w:sz w:val="28"/>
          <w:szCs w:val="28"/>
        </w:rPr>
        <w:t xml:space="preserve"> sesenta y uno, lleva uno</w:t>
      </w:r>
      <w:r w:rsidR="007B59CE">
        <w:rPr>
          <w:rFonts w:ascii="Arial" w:hAnsi="Arial" w:cs="Arial"/>
          <w:sz w:val="28"/>
          <w:szCs w:val="28"/>
        </w:rPr>
        <w:t xml:space="preserve">, </w:t>
      </w:r>
      <w:r w:rsidR="002E6BB7">
        <w:rPr>
          <w:rFonts w:ascii="Arial" w:hAnsi="Arial" w:cs="Arial"/>
          <w:sz w:val="28"/>
          <w:szCs w:val="28"/>
        </w:rPr>
        <w:t>es la Jefatura O</w:t>
      </w:r>
      <w:r w:rsidR="00C16E19" w:rsidRPr="00325915">
        <w:rPr>
          <w:rFonts w:ascii="Arial" w:hAnsi="Arial" w:cs="Arial"/>
          <w:sz w:val="28"/>
          <w:szCs w:val="28"/>
        </w:rPr>
        <w:t>perativa</w:t>
      </w:r>
      <w:r w:rsidR="007B59CE">
        <w:rPr>
          <w:rFonts w:ascii="Arial" w:hAnsi="Arial" w:cs="Arial"/>
          <w:sz w:val="28"/>
          <w:szCs w:val="28"/>
        </w:rPr>
        <w:t>. L</w:t>
      </w:r>
      <w:r w:rsidR="00C16E19" w:rsidRPr="00325915">
        <w:rPr>
          <w:rFonts w:ascii="Arial" w:hAnsi="Arial" w:cs="Arial"/>
          <w:sz w:val="28"/>
          <w:szCs w:val="28"/>
        </w:rPr>
        <w:t xml:space="preserve">leva la </w:t>
      </w:r>
      <w:r w:rsidR="002E6BB7">
        <w:rPr>
          <w:rFonts w:ascii="Arial" w:hAnsi="Arial" w:cs="Arial"/>
          <w:sz w:val="28"/>
          <w:szCs w:val="28"/>
        </w:rPr>
        <w:t>J</w:t>
      </w:r>
      <w:r w:rsidR="007B59CE">
        <w:rPr>
          <w:rFonts w:ascii="Arial" w:hAnsi="Arial" w:cs="Arial"/>
          <w:sz w:val="28"/>
          <w:szCs w:val="28"/>
        </w:rPr>
        <w:t>efatura de E</w:t>
      </w:r>
      <w:r w:rsidR="00C16E19" w:rsidRPr="00325915">
        <w:rPr>
          <w:rFonts w:ascii="Arial" w:hAnsi="Arial" w:cs="Arial"/>
          <w:sz w:val="28"/>
          <w:szCs w:val="28"/>
        </w:rPr>
        <w:t>strategia</w:t>
      </w:r>
      <w:r w:rsidR="007B59CE">
        <w:rPr>
          <w:rFonts w:ascii="Arial" w:hAnsi="Arial" w:cs="Arial"/>
          <w:sz w:val="28"/>
          <w:szCs w:val="28"/>
        </w:rPr>
        <w:t>,</w:t>
      </w:r>
      <w:r w:rsidR="00C16E19" w:rsidRPr="00325915">
        <w:rPr>
          <w:rFonts w:ascii="Arial" w:hAnsi="Arial" w:cs="Arial"/>
          <w:sz w:val="28"/>
          <w:szCs w:val="28"/>
        </w:rPr>
        <w:t xml:space="preserve"> </w:t>
      </w:r>
      <w:r w:rsidR="00C16E19" w:rsidRPr="00325915">
        <w:rPr>
          <w:rFonts w:ascii="Arial" w:hAnsi="Arial" w:cs="Arial"/>
          <w:sz w:val="28"/>
          <w:szCs w:val="28"/>
        </w:rPr>
        <w:lastRenderedPageBreak/>
        <w:t>y esta nueva pr</w:t>
      </w:r>
      <w:r w:rsidR="002E6BB7">
        <w:rPr>
          <w:rFonts w:ascii="Arial" w:hAnsi="Arial" w:cs="Arial"/>
          <w:sz w:val="28"/>
          <w:szCs w:val="28"/>
        </w:rPr>
        <w:t>opuesta</w:t>
      </w:r>
      <w:r w:rsidR="007B59CE">
        <w:rPr>
          <w:rFonts w:ascii="Arial" w:hAnsi="Arial" w:cs="Arial"/>
          <w:sz w:val="28"/>
          <w:szCs w:val="28"/>
        </w:rPr>
        <w:t>,</w:t>
      </w:r>
      <w:r w:rsidR="002E6BB7">
        <w:rPr>
          <w:rFonts w:ascii="Arial" w:hAnsi="Arial" w:cs="Arial"/>
          <w:sz w:val="28"/>
          <w:szCs w:val="28"/>
        </w:rPr>
        <w:t xml:space="preserve"> que se agrega</w:t>
      </w:r>
      <w:r w:rsidR="007B59CE">
        <w:rPr>
          <w:rFonts w:ascii="Arial" w:hAnsi="Arial" w:cs="Arial"/>
          <w:sz w:val="28"/>
          <w:szCs w:val="28"/>
        </w:rPr>
        <w:t>,</w:t>
      </w:r>
      <w:r w:rsidR="002E6BB7">
        <w:rPr>
          <w:rFonts w:ascii="Arial" w:hAnsi="Arial" w:cs="Arial"/>
          <w:sz w:val="28"/>
          <w:szCs w:val="28"/>
        </w:rPr>
        <w:t xml:space="preserve"> la nueva J</w:t>
      </w:r>
      <w:r w:rsidR="00C16E19" w:rsidRPr="00325915">
        <w:rPr>
          <w:rFonts w:ascii="Arial" w:hAnsi="Arial" w:cs="Arial"/>
          <w:sz w:val="28"/>
          <w:szCs w:val="28"/>
        </w:rPr>
        <w:t xml:space="preserve">efatura </w:t>
      </w:r>
      <w:r w:rsidR="002E6BB7">
        <w:rPr>
          <w:rFonts w:ascii="Arial" w:hAnsi="Arial" w:cs="Arial"/>
          <w:sz w:val="28"/>
          <w:szCs w:val="28"/>
        </w:rPr>
        <w:t>que</w:t>
      </w:r>
      <w:r w:rsidR="007B59CE">
        <w:rPr>
          <w:rFonts w:ascii="Arial" w:hAnsi="Arial" w:cs="Arial"/>
          <w:sz w:val="28"/>
          <w:szCs w:val="28"/>
        </w:rPr>
        <w:t>,</w:t>
      </w:r>
      <w:r w:rsidR="002E6BB7">
        <w:rPr>
          <w:rFonts w:ascii="Arial" w:hAnsi="Arial" w:cs="Arial"/>
          <w:sz w:val="28"/>
          <w:szCs w:val="28"/>
        </w:rPr>
        <w:t xml:space="preserve"> es la Unidad E</w:t>
      </w:r>
      <w:r w:rsidR="00C16E19" w:rsidRPr="00325915">
        <w:rPr>
          <w:rFonts w:ascii="Arial" w:hAnsi="Arial" w:cs="Arial"/>
          <w:sz w:val="28"/>
          <w:szCs w:val="28"/>
        </w:rPr>
        <w:t>specializada</w:t>
      </w:r>
      <w:r w:rsidR="007B59CE">
        <w:rPr>
          <w:rFonts w:ascii="Arial" w:hAnsi="Arial" w:cs="Arial"/>
          <w:sz w:val="28"/>
          <w:szCs w:val="28"/>
        </w:rPr>
        <w:t>,</w:t>
      </w:r>
      <w:r w:rsidR="00C16E19" w:rsidRPr="00325915">
        <w:rPr>
          <w:rFonts w:ascii="Arial" w:hAnsi="Arial" w:cs="Arial"/>
          <w:sz w:val="28"/>
          <w:szCs w:val="28"/>
        </w:rPr>
        <w:t xml:space="preserve"> </w:t>
      </w:r>
      <w:r w:rsidR="002E6BB7">
        <w:rPr>
          <w:rFonts w:ascii="Arial" w:hAnsi="Arial" w:cs="Arial"/>
          <w:sz w:val="28"/>
          <w:szCs w:val="28"/>
        </w:rPr>
        <w:t>Policial de Atención de Mujeres y V</w:t>
      </w:r>
      <w:r w:rsidR="007B59CE">
        <w:rPr>
          <w:rFonts w:ascii="Arial" w:hAnsi="Arial" w:cs="Arial"/>
          <w:sz w:val="28"/>
          <w:szCs w:val="28"/>
        </w:rPr>
        <w:t>íctima de V</w:t>
      </w:r>
      <w:r w:rsidR="00C16E19" w:rsidRPr="00325915">
        <w:rPr>
          <w:rFonts w:ascii="Arial" w:hAnsi="Arial" w:cs="Arial"/>
          <w:sz w:val="28"/>
          <w:szCs w:val="28"/>
        </w:rPr>
        <w:t>iolencia</w:t>
      </w:r>
      <w:r w:rsidR="007B59CE">
        <w:rPr>
          <w:rFonts w:ascii="Arial" w:hAnsi="Arial" w:cs="Arial"/>
          <w:sz w:val="28"/>
          <w:szCs w:val="28"/>
        </w:rPr>
        <w:t>. E</w:t>
      </w:r>
      <w:r w:rsidR="00C16E19" w:rsidRPr="00325915">
        <w:rPr>
          <w:rFonts w:ascii="Arial" w:hAnsi="Arial" w:cs="Arial"/>
          <w:sz w:val="28"/>
          <w:szCs w:val="28"/>
        </w:rPr>
        <w:t>s dec</w:t>
      </w:r>
      <w:r w:rsidR="002E6BB7">
        <w:rPr>
          <w:rFonts w:ascii="Arial" w:hAnsi="Arial" w:cs="Arial"/>
          <w:sz w:val="28"/>
          <w:szCs w:val="28"/>
        </w:rPr>
        <w:t>ir</w:t>
      </w:r>
      <w:r w:rsidR="007B59CE">
        <w:rPr>
          <w:rFonts w:ascii="Arial" w:hAnsi="Arial" w:cs="Arial"/>
          <w:sz w:val="28"/>
          <w:szCs w:val="28"/>
        </w:rPr>
        <w:t>,</w:t>
      </w:r>
      <w:r w:rsidR="002E6BB7">
        <w:rPr>
          <w:rFonts w:ascii="Arial" w:hAnsi="Arial" w:cs="Arial"/>
          <w:sz w:val="28"/>
          <w:szCs w:val="28"/>
        </w:rPr>
        <w:t xml:space="preserve"> efectivamente</w:t>
      </w:r>
      <w:r w:rsidR="007B59CE">
        <w:rPr>
          <w:rFonts w:ascii="Arial" w:hAnsi="Arial" w:cs="Arial"/>
          <w:sz w:val="28"/>
          <w:szCs w:val="28"/>
        </w:rPr>
        <w:t>,</w:t>
      </w:r>
      <w:r w:rsidR="002E6BB7">
        <w:rPr>
          <w:rFonts w:ascii="Arial" w:hAnsi="Arial" w:cs="Arial"/>
          <w:sz w:val="28"/>
          <w:szCs w:val="28"/>
        </w:rPr>
        <w:t xml:space="preserve"> se refiere al A</w:t>
      </w:r>
      <w:r w:rsidR="00C16E19" w:rsidRPr="00325915">
        <w:rPr>
          <w:rFonts w:ascii="Arial" w:hAnsi="Arial" w:cs="Arial"/>
          <w:sz w:val="28"/>
          <w:szCs w:val="28"/>
        </w:rPr>
        <w:t>rtículo 61</w:t>
      </w:r>
      <w:r w:rsidR="002E6BB7">
        <w:rPr>
          <w:rFonts w:ascii="Arial" w:hAnsi="Arial" w:cs="Arial"/>
          <w:sz w:val="28"/>
          <w:szCs w:val="28"/>
        </w:rPr>
        <w:t xml:space="preserve"> sesenta y uno,</w:t>
      </w:r>
      <w:r w:rsidR="00C16E19" w:rsidRPr="00325915">
        <w:rPr>
          <w:rFonts w:ascii="Arial" w:hAnsi="Arial" w:cs="Arial"/>
          <w:sz w:val="28"/>
          <w:szCs w:val="28"/>
        </w:rPr>
        <w:t xml:space="preserve"> lo que señalas en el 4</w:t>
      </w:r>
      <w:r w:rsidR="007B59CE">
        <w:rPr>
          <w:rFonts w:ascii="Arial" w:hAnsi="Arial" w:cs="Arial"/>
          <w:sz w:val="28"/>
          <w:szCs w:val="28"/>
        </w:rPr>
        <w:t xml:space="preserve"> cuatro,</w:t>
      </w:r>
      <w:r w:rsidR="00C16E19" w:rsidRPr="00325915">
        <w:rPr>
          <w:rFonts w:ascii="Arial" w:hAnsi="Arial" w:cs="Arial"/>
          <w:sz w:val="28"/>
          <w:szCs w:val="28"/>
        </w:rPr>
        <w:t>10</w:t>
      </w:r>
      <w:r w:rsidR="007B59CE">
        <w:rPr>
          <w:rFonts w:ascii="Arial" w:hAnsi="Arial" w:cs="Arial"/>
          <w:sz w:val="28"/>
          <w:szCs w:val="28"/>
        </w:rPr>
        <w:t xml:space="preserve"> diez. Y,</w:t>
      </w:r>
      <w:r w:rsidR="00C16E19" w:rsidRPr="00325915">
        <w:rPr>
          <w:rFonts w:ascii="Arial" w:hAnsi="Arial" w:cs="Arial"/>
          <w:sz w:val="28"/>
          <w:szCs w:val="28"/>
        </w:rPr>
        <w:t xml:space="preserve"> continúa</w:t>
      </w:r>
      <w:r w:rsidR="007B59CE">
        <w:rPr>
          <w:rFonts w:ascii="Arial" w:hAnsi="Arial" w:cs="Arial"/>
          <w:sz w:val="28"/>
          <w:szCs w:val="28"/>
        </w:rPr>
        <w:t>s, que esa, y</w:t>
      </w:r>
      <w:r w:rsidR="00C16E19" w:rsidRPr="00325915">
        <w:rPr>
          <w:rFonts w:ascii="Arial" w:hAnsi="Arial" w:cs="Arial"/>
          <w:sz w:val="28"/>
          <w:szCs w:val="28"/>
        </w:rPr>
        <w:t>o nada más</w:t>
      </w:r>
      <w:r w:rsidR="007B59CE">
        <w:rPr>
          <w:rFonts w:ascii="Arial" w:hAnsi="Arial" w:cs="Arial"/>
          <w:sz w:val="28"/>
          <w:szCs w:val="28"/>
        </w:rPr>
        <w:t>, y</w:t>
      </w:r>
      <w:r w:rsidR="00C16E19" w:rsidRPr="00325915">
        <w:rPr>
          <w:rFonts w:ascii="Arial" w:hAnsi="Arial" w:cs="Arial"/>
          <w:sz w:val="28"/>
          <w:szCs w:val="28"/>
        </w:rPr>
        <w:t>o siento que</w:t>
      </w:r>
      <w:r w:rsidR="007B59CE">
        <w:rPr>
          <w:rFonts w:ascii="Arial" w:hAnsi="Arial" w:cs="Arial"/>
          <w:sz w:val="28"/>
          <w:szCs w:val="28"/>
        </w:rPr>
        <w:t xml:space="preserve"> esto, con eso s</w:t>
      </w:r>
      <w:r w:rsidR="00C16E19" w:rsidRPr="00325915">
        <w:rPr>
          <w:rFonts w:ascii="Arial" w:hAnsi="Arial" w:cs="Arial"/>
          <w:sz w:val="28"/>
          <w:szCs w:val="28"/>
        </w:rPr>
        <w:t>ale resuelto</w:t>
      </w:r>
      <w:r w:rsidR="007B59CE">
        <w:rPr>
          <w:rFonts w:ascii="Arial" w:hAnsi="Arial" w:cs="Arial"/>
          <w:sz w:val="28"/>
          <w:szCs w:val="28"/>
        </w:rPr>
        <w:t>,</w:t>
      </w:r>
      <w:r w:rsidR="00C16E19" w:rsidRPr="00325915">
        <w:rPr>
          <w:rFonts w:ascii="Arial" w:hAnsi="Arial" w:cs="Arial"/>
          <w:sz w:val="28"/>
          <w:szCs w:val="28"/>
        </w:rPr>
        <w:t xml:space="preserve"> cuál es</w:t>
      </w:r>
      <w:r w:rsidR="007B59CE">
        <w:rPr>
          <w:rFonts w:ascii="Arial" w:hAnsi="Arial" w:cs="Arial"/>
          <w:sz w:val="28"/>
          <w:szCs w:val="28"/>
        </w:rPr>
        <w:t>, no</w:t>
      </w:r>
      <w:r w:rsidR="00C16E19" w:rsidRPr="00325915">
        <w:rPr>
          <w:rFonts w:ascii="Arial" w:hAnsi="Arial" w:cs="Arial"/>
          <w:sz w:val="28"/>
          <w:szCs w:val="28"/>
        </w:rPr>
        <w:t>más habrá q</w:t>
      </w:r>
      <w:r w:rsidR="002E6BB7">
        <w:rPr>
          <w:rFonts w:ascii="Arial" w:hAnsi="Arial" w:cs="Arial"/>
          <w:sz w:val="28"/>
          <w:szCs w:val="28"/>
        </w:rPr>
        <w:t>ue agregarle</w:t>
      </w:r>
      <w:r w:rsidR="007B59CE">
        <w:rPr>
          <w:rFonts w:ascii="Arial" w:hAnsi="Arial" w:cs="Arial"/>
          <w:sz w:val="28"/>
          <w:szCs w:val="28"/>
        </w:rPr>
        <w:t>,</w:t>
      </w:r>
      <w:r w:rsidR="002E6BB7">
        <w:rPr>
          <w:rFonts w:ascii="Arial" w:hAnsi="Arial" w:cs="Arial"/>
          <w:sz w:val="28"/>
          <w:szCs w:val="28"/>
        </w:rPr>
        <w:t xml:space="preserve"> que se refiere al A</w:t>
      </w:r>
      <w:r w:rsidR="00C16E19" w:rsidRPr="00325915">
        <w:rPr>
          <w:rFonts w:ascii="Arial" w:hAnsi="Arial" w:cs="Arial"/>
          <w:sz w:val="28"/>
          <w:szCs w:val="28"/>
        </w:rPr>
        <w:t>rtículo 61</w:t>
      </w:r>
      <w:r w:rsidR="007B59CE">
        <w:rPr>
          <w:rFonts w:ascii="Arial" w:hAnsi="Arial" w:cs="Arial"/>
          <w:sz w:val="28"/>
          <w:szCs w:val="28"/>
        </w:rPr>
        <w:t xml:space="preserve"> sesenta y uno. El A</w:t>
      </w:r>
      <w:r w:rsidR="00C16E19" w:rsidRPr="00325915">
        <w:rPr>
          <w:rFonts w:ascii="Arial" w:hAnsi="Arial" w:cs="Arial"/>
          <w:sz w:val="28"/>
          <w:szCs w:val="28"/>
        </w:rPr>
        <w:t>rtículo 61</w:t>
      </w:r>
      <w:r w:rsidR="007B59CE">
        <w:rPr>
          <w:rFonts w:ascii="Arial" w:hAnsi="Arial" w:cs="Arial"/>
          <w:sz w:val="28"/>
          <w:szCs w:val="28"/>
        </w:rPr>
        <w:t xml:space="preserve"> sesenta y uno,</w:t>
      </w:r>
      <w:r w:rsidR="00C16E19" w:rsidRPr="00325915">
        <w:rPr>
          <w:rFonts w:ascii="Arial" w:hAnsi="Arial" w:cs="Arial"/>
          <w:sz w:val="28"/>
          <w:szCs w:val="28"/>
        </w:rPr>
        <w:t xml:space="preserve"> y</w:t>
      </w:r>
      <w:r w:rsidR="007B59CE">
        <w:rPr>
          <w:rFonts w:ascii="Arial" w:hAnsi="Arial" w:cs="Arial"/>
          <w:sz w:val="28"/>
          <w:szCs w:val="28"/>
        </w:rPr>
        <w:t>,</w:t>
      </w:r>
      <w:r w:rsidR="00C16E19" w:rsidRPr="00325915">
        <w:rPr>
          <w:rFonts w:ascii="Arial" w:hAnsi="Arial" w:cs="Arial"/>
          <w:sz w:val="28"/>
          <w:szCs w:val="28"/>
        </w:rPr>
        <w:t xml:space="preserve"> se están creando</w:t>
      </w:r>
      <w:r w:rsidR="007B59CE">
        <w:rPr>
          <w:rFonts w:ascii="Arial" w:hAnsi="Arial" w:cs="Arial"/>
          <w:sz w:val="28"/>
          <w:szCs w:val="28"/>
        </w:rPr>
        <w:t>, pues esta nueva Policía E</w:t>
      </w:r>
      <w:r w:rsidR="00C16E19" w:rsidRPr="00325915">
        <w:rPr>
          <w:rFonts w:ascii="Arial" w:hAnsi="Arial" w:cs="Arial"/>
          <w:sz w:val="28"/>
          <w:szCs w:val="28"/>
        </w:rPr>
        <w:t>special</w:t>
      </w:r>
      <w:r w:rsidR="007B59CE">
        <w:rPr>
          <w:rFonts w:ascii="Arial" w:hAnsi="Arial" w:cs="Arial"/>
          <w:sz w:val="28"/>
          <w:szCs w:val="28"/>
        </w:rPr>
        <w:t>,</w:t>
      </w:r>
      <w:r w:rsidR="00C16E19" w:rsidRPr="00325915">
        <w:rPr>
          <w:rFonts w:ascii="Arial" w:hAnsi="Arial" w:cs="Arial"/>
          <w:sz w:val="28"/>
          <w:szCs w:val="28"/>
        </w:rPr>
        <w:t xml:space="preserve"> efectiva</w:t>
      </w:r>
      <w:r w:rsidR="00AE30CD">
        <w:rPr>
          <w:rFonts w:ascii="Arial" w:hAnsi="Arial" w:cs="Arial"/>
          <w:sz w:val="28"/>
          <w:szCs w:val="28"/>
        </w:rPr>
        <w:t>mente</w:t>
      </w:r>
      <w:r w:rsidR="007B59CE">
        <w:rPr>
          <w:rFonts w:ascii="Arial" w:hAnsi="Arial" w:cs="Arial"/>
          <w:sz w:val="28"/>
          <w:szCs w:val="28"/>
        </w:rPr>
        <w:t>. H</w:t>
      </w:r>
      <w:r w:rsidR="00AE30CD">
        <w:rPr>
          <w:rFonts w:ascii="Arial" w:hAnsi="Arial" w:cs="Arial"/>
          <w:sz w:val="28"/>
          <w:szCs w:val="28"/>
        </w:rPr>
        <w:t>ay un bloque también</w:t>
      </w:r>
      <w:r w:rsidR="007B59CE">
        <w:rPr>
          <w:rFonts w:ascii="Arial" w:hAnsi="Arial" w:cs="Arial"/>
          <w:sz w:val="28"/>
          <w:szCs w:val="28"/>
        </w:rPr>
        <w:t>,</w:t>
      </w:r>
      <w:r w:rsidR="00AE30CD">
        <w:rPr>
          <w:rFonts w:ascii="Arial" w:hAnsi="Arial" w:cs="Arial"/>
          <w:sz w:val="28"/>
          <w:szCs w:val="28"/>
        </w:rPr>
        <w:t xml:space="preserve"> lo </w:t>
      </w:r>
      <w:r w:rsidR="00C16E19" w:rsidRPr="00325915">
        <w:rPr>
          <w:rFonts w:ascii="Arial" w:hAnsi="Arial" w:cs="Arial"/>
          <w:sz w:val="28"/>
          <w:szCs w:val="28"/>
        </w:rPr>
        <w:t>entiendo brinca</w:t>
      </w:r>
      <w:r w:rsidR="007B59CE">
        <w:rPr>
          <w:rFonts w:ascii="Arial" w:hAnsi="Arial" w:cs="Arial"/>
          <w:sz w:val="28"/>
          <w:szCs w:val="28"/>
        </w:rPr>
        <w:t>,</w:t>
      </w:r>
      <w:r w:rsidR="00C16E19" w:rsidRPr="00325915">
        <w:rPr>
          <w:rFonts w:ascii="Arial" w:hAnsi="Arial" w:cs="Arial"/>
          <w:sz w:val="28"/>
          <w:szCs w:val="28"/>
        </w:rPr>
        <w:t xml:space="preserve"> y qued</w:t>
      </w:r>
      <w:r w:rsidR="00AE30CD">
        <w:rPr>
          <w:rFonts w:ascii="Arial" w:hAnsi="Arial" w:cs="Arial"/>
          <w:sz w:val="28"/>
          <w:szCs w:val="28"/>
        </w:rPr>
        <w:t>a pendiente</w:t>
      </w:r>
      <w:r w:rsidR="007B59CE">
        <w:rPr>
          <w:rFonts w:ascii="Arial" w:hAnsi="Arial" w:cs="Arial"/>
          <w:sz w:val="28"/>
          <w:szCs w:val="28"/>
        </w:rPr>
        <w:t>,</w:t>
      </w:r>
      <w:r w:rsidR="00AE30CD">
        <w:rPr>
          <w:rFonts w:ascii="Arial" w:hAnsi="Arial" w:cs="Arial"/>
          <w:sz w:val="28"/>
          <w:szCs w:val="28"/>
        </w:rPr>
        <w:t xml:space="preserve"> pero se refiere al A</w:t>
      </w:r>
      <w:r w:rsidR="00C16E19" w:rsidRPr="00325915">
        <w:rPr>
          <w:rFonts w:ascii="Arial" w:hAnsi="Arial" w:cs="Arial"/>
          <w:sz w:val="28"/>
          <w:szCs w:val="28"/>
        </w:rPr>
        <w:t>rtículo 61</w:t>
      </w:r>
      <w:r w:rsidR="00AE30CD">
        <w:rPr>
          <w:rFonts w:ascii="Arial" w:hAnsi="Arial" w:cs="Arial"/>
          <w:sz w:val="28"/>
          <w:szCs w:val="28"/>
        </w:rPr>
        <w:t xml:space="preserve"> sesenta y uno, del Artículo de G</w:t>
      </w:r>
      <w:r w:rsidR="00C16E19" w:rsidRPr="00325915">
        <w:rPr>
          <w:rFonts w:ascii="Arial" w:hAnsi="Arial" w:cs="Arial"/>
          <w:sz w:val="28"/>
          <w:szCs w:val="28"/>
        </w:rPr>
        <w:t>obierno</w:t>
      </w:r>
      <w:r w:rsidR="007B59CE">
        <w:rPr>
          <w:rFonts w:ascii="Arial" w:hAnsi="Arial" w:cs="Arial"/>
          <w:sz w:val="28"/>
          <w:szCs w:val="28"/>
        </w:rPr>
        <w:t>. Por lo que le pido a la S</w:t>
      </w:r>
      <w:r w:rsidR="00C16E19" w:rsidRPr="00325915">
        <w:rPr>
          <w:rFonts w:ascii="Arial" w:hAnsi="Arial" w:cs="Arial"/>
          <w:sz w:val="28"/>
          <w:szCs w:val="28"/>
        </w:rPr>
        <w:t>ecretaria</w:t>
      </w:r>
      <w:r w:rsidR="007B59CE">
        <w:rPr>
          <w:rFonts w:ascii="Arial" w:hAnsi="Arial" w:cs="Arial"/>
          <w:sz w:val="28"/>
          <w:szCs w:val="28"/>
        </w:rPr>
        <w:t>,</w:t>
      </w:r>
      <w:r w:rsidR="00C16E19" w:rsidRPr="00325915">
        <w:rPr>
          <w:rFonts w:ascii="Arial" w:hAnsi="Arial" w:cs="Arial"/>
          <w:sz w:val="28"/>
          <w:szCs w:val="28"/>
        </w:rPr>
        <w:t xml:space="preserve"> que</w:t>
      </w:r>
      <w:r w:rsidR="007B59CE">
        <w:rPr>
          <w:rFonts w:ascii="Arial" w:hAnsi="Arial" w:cs="Arial"/>
          <w:sz w:val="28"/>
          <w:szCs w:val="28"/>
        </w:rPr>
        <w:t>,</w:t>
      </w:r>
      <w:r w:rsidR="00C16E19" w:rsidRPr="00325915">
        <w:rPr>
          <w:rFonts w:ascii="Arial" w:hAnsi="Arial" w:cs="Arial"/>
          <w:sz w:val="28"/>
          <w:szCs w:val="28"/>
        </w:rPr>
        <w:t xml:space="preserve"> agregue e</w:t>
      </w:r>
      <w:r w:rsidR="00AE30CD">
        <w:rPr>
          <w:rFonts w:ascii="Arial" w:hAnsi="Arial" w:cs="Arial"/>
          <w:sz w:val="28"/>
          <w:szCs w:val="28"/>
        </w:rPr>
        <w:t>fectivamente</w:t>
      </w:r>
      <w:r w:rsidR="007B59CE">
        <w:rPr>
          <w:rFonts w:ascii="Arial" w:hAnsi="Arial" w:cs="Arial"/>
          <w:sz w:val="28"/>
          <w:szCs w:val="28"/>
        </w:rPr>
        <w:t>,</w:t>
      </w:r>
      <w:r w:rsidR="00AE30CD">
        <w:rPr>
          <w:rFonts w:ascii="Arial" w:hAnsi="Arial" w:cs="Arial"/>
          <w:sz w:val="28"/>
          <w:szCs w:val="28"/>
        </w:rPr>
        <w:t xml:space="preserve"> que se refiere al A</w:t>
      </w:r>
      <w:r w:rsidR="00C16E19" w:rsidRPr="00325915">
        <w:rPr>
          <w:rFonts w:ascii="Arial" w:hAnsi="Arial" w:cs="Arial"/>
          <w:sz w:val="28"/>
          <w:szCs w:val="28"/>
        </w:rPr>
        <w:t xml:space="preserve">rtículo 61 </w:t>
      </w:r>
      <w:r w:rsidR="007B59CE">
        <w:rPr>
          <w:rFonts w:ascii="Arial" w:hAnsi="Arial" w:cs="Arial"/>
          <w:sz w:val="28"/>
          <w:szCs w:val="28"/>
        </w:rPr>
        <w:t>sesenta y uno. Y,</w:t>
      </w:r>
      <w:r w:rsidR="00AE30CD">
        <w:rPr>
          <w:rFonts w:ascii="Arial" w:hAnsi="Arial" w:cs="Arial"/>
          <w:sz w:val="28"/>
          <w:szCs w:val="28"/>
        </w:rPr>
        <w:t xml:space="preserve"> me </w:t>
      </w:r>
      <w:r w:rsidR="00C16E19" w:rsidRPr="00325915">
        <w:rPr>
          <w:rFonts w:ascii="Arial" w:hAnsi="Arial" w:cs="Arial"/>
          <w:sz w:val="28"/>
          <w:szCs w:val="28"/>
        </w:rPr>
        <w:t>agrego al debat</w:t>
      </w:r>
      <w:r w:rsidR="00AE30CD">
        <w:rPr>
          <w:rFonts w:ascii="Arial" w:hAnsi="Arial" w:cs="Arial"/>
          <w:sz w:val="28"/>
          <w:szCs w:val="28"/>
        </w:rPr>
        <w:t>e</w:t>
      </w:r>
      <w:r w:rsidR="007B59CE">
        <w:rPr>
          <w:rFonts w:ascii="Arial" w:hAnsi="Arial" w:cs="Arial"/>
          <w:sz w:val="28"/>
          <w:szCs w:val="28"/>
        </w:rPr>
        <w:t>,</w:t>
      </w:r>
      <w:r w:rsidR="00AE30CD">
        <w:rPr>
          <w:rFonts w:ascii="Arial" w:hAnsi="Arial" w:cs="Arial"/>
          <w:sz w:val="28"/>
          <w:szCs w:val="28"/>
        </w:rPr>
        <w:t xml:space="preserve"> y a justificar los Artículos </w:t>
      </w:r>
      <w:r w:rsidR="00C16E19" w:rsidRPr="00325915">
        <w:rPr>
          <w:rFonts w:ascii="Arial" w:hAnsi="Arial" w:cs="Arial"/>
          <w:sz w:val="28"/>
          <w:szCs w:val="28"/>
        </w:rPr>
        <w:t>incorrectos</w:t>
      </w:r>
      <w:r w:rsidR="00AE30CD">
        <w:rPr>
          <w:rFonts w:ascii="Arial" w:hAnsi="Arial" w:cs="Arial"/>
          <w:sz w:val="28"/>
          <w:szCs w:val="28"/>
        </w:rPr>
        <w:t>.</w:t>
      </w:r>
      <w:r w:rsidR="007B59CE">
        <w:rPr>
          <w:rFonts w:ascii="Arial" w:hAnsi="Arial" w:cs="Arial"/>
          <w:sz w:val="28"/>
          <w:szCs w:val="28"/>
        </w:rPr>
        <w:t xml:space="preserve"> </w:t>
      </w:r>
      <w:r w:rsidR="007B59CE">
        <w:rPr>
          <w:rFonts w:ascii="Arial" w:hAnsi="Arial" w:cs="Arial"/>
          <w:b/>
          <w:i/>
          <w:sz w:val="28"/>
          <w:szCs w:val="28"/>
        </w:rPr>
        <w:t xml:space="preserve">C. Secretaria de Gobierno Municipal Claudia Margarita Robles Gómez: </w:t>
      </w:r>
      <w:r w:rsidR="007B59CE">
        <w:rPr>
          <w:rFonts w:ascii="Arial" w:hAnsi="Arial" w:cs="Arial"/>
          <w:sz w:val="28"/>
          <w:szCs w:val="28"/>
        </w:rPr>
        <w:t>Sí, e</w:t>
      </w:r>
      <w:r w:rsidR="00C16E19" w:rsidRPr="00325915">
        <w:rPr>
          <w:rFonts w:ascii="Arial" w:hAnsi="Arial" w:cs="Arial"/>
          <w:sz w:val="28"/>
          <w:szCs w:val="28"/>
        </w:rPr>
        <w:t>ntonces</w:t>
      </w:r>
      <w:r w:rsidR="00AE30CD">
        <w:rPr>
          <w:rFonts w:ascii="Arial" w:hAnsi="Arial" w:cs="Arial"/>
          <w:sz w:val="28"/>
          <w:szCs w:val="28"/>
        </w:rPr>
        <w:t>,</w:t>
      </w:r>
      <w:r w:rsidR="00BB1B94">
        <w:rPr>
          <w:rFonts w:ascii="Arial" w:hAnsi="Arial" w:cs="Arial"/>
          <w:sz w:val="28"/>
          <w:szCs w:val="28"/>
        </w:rPr>
        <w:t xml:space="preserve"> </w:t>
      </w:r>
      <w:r w:rsidR="00C16E19" w:rsidRPr="00325915">
        <w:rPr>
          <w:rFonts w:ascii="Arial" w:hAnsi="Arial" w:cs="Arial"/>
          <w:sz w:val="28"/>
          <w:szCs w:val="28"/>
        </w:rPr>
        <w:t>si me quieren ir mencionando</w:t>
      </w:r>
      <w:r w:rsidR="007B59CE">
        <w:rPr>
          <w:rFonts w:ascii="Arial" w:hAnsi="Arial" w:cs="Arial"/>
          <w:sz w:val="28"/>
          <w:szCs w:val="28"/>
        </w:rPr>
        <w:t>, quién</w:t>
      </w:r>
      <w:r w:rsidR="00C16E19" w:rsidRPr="00325915">
        <w:rPr>
          <w:rFonts w:ascii="Arial" w:hAnsi="Arial" w:cs="Arial"/>
          <w:sz w:val="28"/>
          <w:szCs w:val="28"/>
        </w:rPr>
        <w:t xml:space="preserve"> tiene el uso de la voz</w:t>
      </w:r>
      <w:r w:rsidR="007B59CE">
        <w:rPr>
          <w:rFonts w:ascii="Arial" w:hAnsi="Arial" w:cs="Arial"/>
          <w:sz w:val="28"/>
          <w:szCs w:val="28"/>
        </w:rPr>
        <w:t>,</w:t>
      </w:r>
      <w:r w:rsidR="00C16E19" w:rsidRPr="00325915">
        <w:rPr>
          <w:rFonts w:ascii="Arial" w:hAnsi="Arial" w:cs="Arial"/>
          <w:sz w:val="28"/>
          <w:szCs w:val="28"/>
        </w:rPr>
        <w:t xml:space="preserve"> par</w:t>
      </w:r>
      <w:r w:rsidR="00AE30CD">
        <w:rPr>
          <w:rFonts w:ascii="Arial" w:hAnsi="Arial" w:cs="Arial"/>
          <w:sz w:val="28"/>
          <w:szCs w:val="28"/>
        </w:rPr>
        <w:t>a que me digan</w:t>
      </w:r>
      <w:r w:rsidR="00BB1B94">
        <w:rPr>
          <w:rFonts w:ascii="Arial" w:hAnsi="Arial" w:cs="Arial"/>
          <w:sz w:val="28"/>
          <w:szCs w:val="28"/>
        </w:rPr>
        <w:t>, qué A</w:t>
      </w:r>
      <w:r w:rsidR="00AE30CD">
        <w:rPr>
          <w:rFonts w:ascii="Arial" w:hAnsi="Arial" w:cs="Arial"/>
          <w:sz w:val="28"/>
          <w:szCs w:val="28"/>
        </w:rPr>
        <w:t xml:space="preserve">rtículo se </w:t>
      </w:r>
      <w:r w:rsidR="00C16E19" w:rsidRPr="00325915">
        <w:rPr>
          <w:rFonts w:ascii="Arial" w:hAnsi="Arial" w:cs="Arial"/>
          <w:sz w:val="28"/>
          <w:szCs w:val="28"/>
        </w:rPr>
        <w:t>van a someter a debate individual</w:t>
      </w:r>
      <w:r w:rsidR="00BB1B94">
        <w:rPr>
          <w:rFonts w:ascii="Arial" w:hAnsi="Arial" w:cs="Arial"/>
          <w:sz w:val="28"/>
          <w:szCs w:val="28"/>
        </w:rPr>
        <w:t>,</w:t>
      </w:r>
      <w:r w:rsidR="00C16E19" w:rsidRPr="00325915">
        <w:rPr>
          <w:rFonts w:ascii="Arial" w:hAnsi="Arial" w:cs="Arial"/>
          <w:sz w:val="28"/>
          <w:szCs w:val="28"/>
        </w:rPr>
        <w:t xml:space="preserve"> para </w:t>
      </w:r>
      <w:r w:rsidR="00BB1B94">
        <w:rPr>
          <w:rFonts w:ascii="Arial" w:hAnsi="Arial" w:cs="Arial"/>
          <w:sz w:val="28"/>
          <w:szCs w:val="28"/>
        </w:rPr>
        <w:t>hacer la lista de oradores, por Artículo por A</w:t>
      </w:r>
      <w:r w:rsidR="00C16E19" w:rsidRPr="00325915">
        <w:rPr>
          <w:rFonts w:ascii="Arial" w:hAnsi="Arial" w:cs="Arial"/>
          <w:sz w:val="28"/>
          <w:szCs w:val="28"/>
        </w:rPr>
        <w:t>rtículo</w:t>
      </w:r>
      <w:r w:rsidR="007B59CE">
        <w:rPr>
          <w:rFonts w:ascii="Arial" w:hAnsi="Arial" w:cs="Arial"/>
          <w:sz w:val="28"/>
          <w:szCs w:val="28"/>
        </w:rPr>
        <w:t>.</w:t>
      </w:r>
      <w:r w:rsidR="00C16E19" w:rsidRPr="00325915">
        <w:rPr>
          <w:rFonts w:ascii="Arial" w:hAnsi="Arial" w:cs="Arial"/>
          <w:sz w:val="28"/>
          <w:szCs w:val="28"/>
        </w:rPr>
        <w:t xml:space="preserve"> </w:t>
      </w:r>
      <w:r w:rsidR="00BB1B94">
        <w:rPr>
          <w:rFonts w:ascii="Arial" w:hAnsi="Arial" w:cs="Arial"/>
          <w:b/>
          <w:i/>
          <w:sz w:val="28"/>
          <w:szCs w:val="28"/>
        </w:rPr>
        <w:t xml:space="preserve">C. Presidente Municipal Alejandro Barragán Sánchez: </w:t>
      </w:r>
      <w:r w:rsidR="00C16E19" w:rsidRPr="00325915">
        <w:rPr>
          <w:rFonts w:ascii="Arial" w:hAnsi="Arial" w:cs="Arial"/>
          <w:sz w:val="28"/>
          <w:szCs w:val="28"/>
        </w:rPr>
        <w:t>G</w:t>
      </w:r>
      <w:r w:rsidR="00BB1B94">
        <w:rPr>
          <w:rFonts w:ascii="Arial" w:hAnsi="Arial" w:cs="Arial"/>
          <w:sz w:val="28"/>
          <w:szCs w:val="28"/>
        </w:rPr>
        <w:t>racias Secretaria. H</w:t>
      </w:r>
      <w:r w:rsidR="00C16E19" w:rsidRPr="00325915">
        <w:rPr>
          <w:rFonts w:ascii="Arial" w:hAnsi="Arial" w:cs="Arial"/>
          <w:sz w:val="28"/>
          <w:szCs w:val="28"/>
        </w:rPr>
        <w:t>e escuchado con mucha atención las intervenciones</w:t>
      </w:r>
      <w:r w:rsidR="007B59CE">
        <w:rPr>
          <w:rFonts w:ascii="Arial" w:hAnsi="Arial" w:cs="Arial"/>
          <w:sz w:val="28"/>
          <w:szCs w:val="28"/>
        </w:rPr>
        <w:t>,</w:t>
      </w:r>
      <w:r w:rsidR="00C16E19" w:rsidRPr="00325915">
        <w:rPr>
          <w:rFonts w:ascii="Arial" w:hAnsi="Arial" w:cs="Arial"/>
          <w:sz w:val="28"/>
          <w:szCs w:val="28"/>
        </w:rPr>
        <w:t xml:space="preserve"> que se han vertido a </w:t>
      </w:r>
      <w:r w:rsidR="00BB1B94">
        <w:rPr>
          <w:rFonts w:ascii="Arial" w:hAnsi="Arial" w:cs="Arial"/>
          <w:sz w:val="28"/>
          <w:szCs w:val="28"/>
        </w:rPr>
        <w:t>partir de la propuesta de esta I</w:t>
      </w:r>
      <w:r w:rsidR="00C16E19" w:rsidRPr="00325915">
        <w:rPr>
          <w:rFonts w:ascii="Arial" w:hAnsi="Arial" w:cs="Arial"/>
          <w:sz w:val="28"/>
          <w:szCs w:val="28"/>
        </w:rPr>
        <w:t>niciativa de reforma</w:t>
      </w:r>
      <w:r w:rsidR="00BB1B94">
        <w:rPr>
          <w:rFonts w:ascii="Arial" w:hAnsi="Arial" w:cs="Arial"/>
          <w:sz w:val="28"/>
          <w:szCs w:val="28"/>
        </w:rPr>
        <w:t>. C</w:t>
      </w:r>
      <w:r w:rsidR="00C16E19" w:rsidRPr="00325915">
        <w:rPr>
          <w:rFonts w:ascii="Arial" w:hAnsi="Arial" w:cs="Arial"/>
          <w:sz w:val="28"/>
          <w:szCs w:val="28"/>
        </w:rPr>
        <w:t>reo que</w:t>
      </w:r>
      <w:r w:rsidR="00BB1B94">
        <w:rPr>
          <w:rFonts w:ascii="Arial" w:hAnsi="Arial" w:cs="Arial"/>
          <w:sz w:val="28"/>
          <w:szCs w:val="28"/>
        </w:rPr>
        <w:t>,</w:t>
      </w:r>
      <w:r w:rsidR="00C16E19" w:rsidRPr="00325915">
        <w:rPr>
          <w:rFonts w:ascii="Arial" w:hAnsi="Arial" w:cs="Arial"/>
          <w:sz w:val="28"/>
          <w:szCs w:val="28"/>
        </w:rPr>
        <w:t xml:space="preserve"> ya la </w:t>
      </w:r>
      <w:r w:rsidR="00BB1B94">
        <w:rPr>
          <w:rFonts w:ascii="Arial" w:hAnsi="Arial" w:cs="Arial"/>
          <w:sz w:val="28"/>
          <w:szCs w:val="28"/>
        </w:rPr>
        <w:t>compañera S</w:t>
      </w:r>
      <w:r w:rsidR="00C16E19" w:rsidRPr="00325915">
        <w:rPr>
          <w:rFonts w:ascii="Arial" w:hAnsi="Arial" w:cs="Arial"/>
          <w:sz w:val="28"/>
          <w:szCs w:val="28"/>
        </w:rPr>
        <w:t>índico</w:t>
      </w:r>
      <w:r w:rsidR="007B59CE">
        <w:rPr>
          <w:rFonts w:ascii="Arial" w:hAnsi="Arial" w:cs="Arial"/>
          <w:sz w:val="28"/>
          <w:szCs w:val="28"/>
        </w:rPr>
        <w:t>,</w:t>
      </w:r>
      <w:r w:rsidR="00C16E19" w:rsidRPr="00325915">
        <w:rPr>
          <w:rFonts w:ascii="Arial" w:hAnsi="Arial" w:cs="Arial"/>
          <w:sz w:val="28"/>
          <w:szCs w:val="28"/>
        </w:rPr>
        <w:t xml:space="preserve"> hizo los ajustes</w:t>
      </w:r>
      <w:r w:rsidR="007B59CE">
        <w:rPr>
          <w:rFonts w:ascii="Arial" w:hAnsi="Arial" w:cs="Arial"/>
          <w:sz w:val="28"/>
          <w:szCs w:val="28"/>
        </w:rPr>
        <w:t>,</w:t>
      </w:r>
      <w:r w:rsidR="00C16E19" w:rsidRPr="00325915">
        <w:rPr>
          <w:rFonts w:ascii="Arial" w:hAnsi="Arial" w:cs="Arial"/>
          <w:sz w:val="28"/>
          <w:szCs w:val="28"/>
        </w:rPr>
        <w:t xml:space="preserve"> sobre todo a los resolutivos</w:t>
      </w:r>
      <w:r w:rsidR="007B59CE">
        <w:rPr>
          <w:rFonts w:ascii="Arial" w:hAnsi="Arial" w:cs="Arial"/>
          <w:sz w:val="28"/>
          <w:szCs w:val="28"/>
        </w:rPr>
        <w:t>,</w:t>
      </w:r>
      <w:r w:rsidR="00C16E19" w:rsidRPr="00325915">
        <w:rPr>
          <w:rFonts w:ascii="Arial" w:hAnsi="Arial" w:cs="Arial"/>
          <w:sz w:val="28"/>
          <w:szCs w:val="28"/>
        </w:rPr>
        <w:t xml:space="preserve"> que</w:t>
      </w:r>
      <w:r w:rsidR="007B59CE">
        <w:rPr>
          <w:rFonts w:ascii="Arial" w:hAnsi="Arial" w:cs="Arial"/>
          <w:sz w:val="28"/>
          <w:szCs w:val="28"/>
        </w:rPr>
        <w:t>,</w:t>
      </w:r>
      <w:r w:rsidR="00C16E19" w:rsidRPr="00325915">
        <w:rPr>
          <w:rFonts w:ascii="Arial" w:hAnsi="Arial" w:cs="Arial"/>
          <w:sz w:val="28"/>
          <w:szCs w:val="28"/>
        </w:rPr>
        <w:t xml:space="preserve"> me parecía el tema importante</w:t>
      </w:r>
      <w:r w:rsidR="007B59CE">
        <w:rPr>
          <w:rFonts w:ascii="Arial" w:hAnsi="Arial" w:cs="Arial"/>
          <w:sz w:val="28"/>
          <w:szCs w:val="28"/>
        </w:rPr>
        <w:t>,</w:t>
      </w:r>
      <w:r w:rsidR="00C16E19" w:rsidRPr="00325915">
        <w:rPr>
          <w:rFonts w:ascii="Arial" w:hAnsi="Arial" w:cs="Arial"/>
          <w:sz w:val="28"/>
          <w:szCs w:val="28"/>
        </w:rPr>
        <w:t xml:space="preserve"> tema de fondo</w:t>
      </w:r>
      <w:r w:rsidR="007B59CE">
        <w:rPr>
          <w:rFonts w:ascii="Arial" w:hAnsi="Arial" w:cs="Arial"/>
          <w:sz w:val="28"/>
          <w:szCs w:val="28"/>
        </w:rPr>
        <w:t>. P</w:t>
      </w:r>
      <w:r w:rsidR="00C16E19" w:rsidRPr="00325915">
        <w:rPr>
          <w:rFonts w:ascii="Arial" w:hAnsi="Arial" w:cs="Arial"/>
          <w:sz w:val="28"/>
          <w:szCs w:val="28"/>
        </w:rPr>
        <w:t>ero</w:t>
      </w:r>
      <w:r w:rsidR="007B59CE">
        <w:rPr>
          <w:rFonts w:ascii="Arial" w:hAnsi="Arial" w:cs="Arial"/>
          <w:sz w:val="28"/>
          <w:szCs w:val="28"/>
        </w:rPr>
        <w:t>,</w:t>
      </w:r>
      <w:r w:rsidR="00C16E19" w:rsidRPr="00325915">
        <w:rPr>
          <w:rFonts w:ascii="Arial" w:hAnsi="Arial" w:cs="Arial"/>
          <w:sz w:val="28"/>
          <w:szCs w:val="28"/>
        </w:rPr>
        <w:t xml:space="preserve"> me parece q</w:t>
      </w:r>
      <w:r w:rsidR="00BB1B94">
        <w:rPr>
          <w:rFonts w:ascii="Arial" w:hAnsi="Arial" w:cs="Arial"/>
          <w:sz w:val="28"/>
          <w:szCs w:val="28"/>
        </w:rPr>
        <w:t>ue</w:t>
      </w:r>
      <w:r w:rsidR="007B59CE">
        <w:rPr>
          <w:rFonts w:ascii="Arial" w:hAnsi="Arial" w:cs="Arial"/>
          <w:sz w:val="28"/>
          <w:szCs w:val="28"/>
        </w:rPr>
        <w:t>,</w:t>
      </w:r>
      <w:r w:rsidR="00BB1B94">
        <w:rPr>
          <w:rFonts w:ascii="Arial" w:hAnsi="Arial" w:cs="Arial"/>
          <w:sz w:val="28"/>
          <w:szCs w:val="28"/>
        </w:rPr>
        <w:t xml:space="preserve"> también se han aclarado</w:t>
      </w:r>
      <w:r w:rsidR="008269BB">
        <w:rPr>
          <w:rFonts w:ascii="Arial" w:hAnsi="Arial" w:cs="Arial"/>
          <w:sz w:val="28"/>
          <w:szCs w:val="28"/>
        </w:rPr>
        <w:t>,</w:t>
      </w:r>
      <w:r w:rsidR="00BB1B94">
        <w:rPr>
          <w:rFonts w:ascii="Arial" w:hAnsi="Arial" w:cs="Arial"/>
          <w:sz w:val="28"/>
          <w:szCs w:val="28"/>
        </w:rPr>
        <w:t xml:space="preserve"> las </w:t>
      </w:r>
      <w:r w:rsidR="00C16E19" w:rsidRPr="00325915">
        <w:rPr>
          <w:rFonts w:ascii="Arial" w:hAnsi="Arial" w:cs="Arial"/>
          <w:sz w:val="28"/>
          <w:szCs w:val="28"/>
        </w:rPr>
        <w:t>dudas y se me parece</w:t>
      </w:r>
      <w:r w:rsidR="008269BB">
        <w:rPr>
          <w:rFonts w:ascii="Arial" w:hAnsi="Arial" w:cs="Arial"/>
          <w:sz w:val="28"/>
          <w:szCs w:val="28"/>
        </w:rPr>
        <w:t>, e</w:t>
      </w:r>
      <w:r w:rsidR="00C16E19" w:rsidRPr="00325915">
        <w:rPr>
          <w:rFonts w:ascii="Arial" w:hAnsi="Arial" w:cs="Arial"/>
          <w:sz w:val="28"/>
          <w:szCs w:val="28"/>
        </w:rPr>
        <w:t>spero que</w:t>
      </w:r>
      <w:r w:rsidR="008269BB">
        <w:rPr>
          <w:rFonts w:ascii="Arial" w:hAnsi="Arial" w:cs="Arial"/>
          <w:sz w:val="28"/>
          <w:szCs w:val="28"/>
        </w:rPr>
        <w:t>,</w:t>
      </w:r>
      <w:r w:rsidR="00C16E19" w:rsidRPr="00325915">
        <w:rPr>
          <w:rFonts w:ascii="Arial" w:hAnsi="Arial" w:cs="Arial"/>
          <w:sz w:val="28"/>
          <w:szCs w:val="28"/>
        </w:rPr>
        <w:t xml:space="preserve"> comparta</w:t>
      </w:r>
      <w:r w:rsidR="008269BB">
        <w:rPr>
          <w:rFonts w:ascii="Arial" w:hAnsi="Arial" w:cs="Arial"/>
          <w:sz w:val="28"/>
          <w:szCs w:val="28"/>
        </w:rPr>
        <w:t>mos mis compañeros Regidores y</w:t>
      </w:r>
      <w:r w:rsidR="00BB1B94">
        <w:rPr>
          <w:rFonts w:ascii="Arial" w:hAnsi="Arial" w:cs="Arial"/>
          <w:sz w:val="28"/>
          <w:szCs w:val="28"/>
        </w:rPr>
        <w:t xml:space="preserve"> </w:t>
      </w:r>
      <w:r w:rsidR="00C16E19" w:rsidRPr="00325915">
        <w:rPr>
          <w:rFonts w:ascii="Arial" w:hAnsi="Arial" w:cs="Arial"/>
          <w:sz w:val="28"/>
          <w:szCs w:val="28"/>
        </w:rPr>
        <w:t>yo</w:t>
      </w:r>
      <w:r w:rsidR="008269BB">
        <w:rPr>
          <w:rFonts w:ascii="Arial" w:hAnsi="Arial" w:cs="Arial"/>
          <w:sz w:val="28"/>
          <w:szCs w:val="28"/>
        </w:rPr>
        <w:t>,</w:t>
      </w:r>
      <w:r w:rsidR="00C16E19" w:rsidRPr="00325915">
        <w:rPr>
          <w:rFonts w:ascii="Arial" w:hAnsi="Arial" w:cs="Arial"/>
          <w:sz w:val="28"/>
          <w:szCs w:val="28"/>
        </w:rPr>
        <w:t xml:space="preserve"> que</w:t>
      </w:r>
      <w:r w:rsidR="008269BB">
        <w:rPr>
          <w:rFonts w:ascii="Arial" w:hAnsi="Arial" w:cs="Arial"/>
          <w:sz w:val="28"/>
          <w:szCs w:val="28"/>
        </w:rPr>
        <w:t>,</w:t>
      </w:r>
      <w:r w:rsidR="00C16E19" w:rsidRPr="00325915">
        <w:rPr>
          <w:rFonts w:ascii="Arial" w:hAnsi="Arial" w:cs="Arial"/>
          <w:sz w:val="28"/>
          <w:szCs w:val="28"/>
        </w:rPr>
        <w:t xml:space="preserve"> las inquietudes que</w:t>
      </w:r>
      <w:r w:rsidR="008269BB">
        <w:rPr>
          <w:rFonts w:ascii="Arial" w:hAnsi="Arial" w:cs="Arial"/>
          <w:sz w:val="28"/>
          <w:szCs w:val="28"/>
        </w:rPr>
        <w:t>,</w:t>
      </w:r>
      <w:r w:rsidR="00C16E19" w:rsidRPr="00325915">
        <w:rPr>
          <w:rFonts w:ascii="Arial" w:hAnsi="Arial" w:cs="Arial"/>
          <w:sz w:val="28"/>
          <w:szCs w:val="28"/>
        </w:rPr>
        <w:t xml:space="preserve"> se han ver</w:t>
      </w:r>
      <w:r w:rsidR="00BB1B94">
        <w:rPr>
          <w:rFonts w:ascii="Arial" w:hAnsi="Arial" w:cs="Arial"/>
          <w:sz w:val="28"/>
          <w:szCs w:val="28"/>
        </w:rPr>
        <w:t>tido</w:t>
      </w:r>
      <w:r w:rsidR="008269BB">
        <w:rPr>
          <w:rFonts w:ascii="Arial" w:hAnsi="Arial" w:cs="Arial"/>
          <w:sz w:val="28"/>
          <w:szCs w:val="28"/>
        </w:rPr>
        <w:t>,</w:t>
      </w:r>
      <w:r w:rsidR="00BB1B94">
        <w:rPr>
          <w:rFonts w:ascii="Arial" w:hAnsi="Arial" w:cs="Arial"/>
          <w:sz w:val="28"/>
          <w:szCs w:val="28"/>
        </w:rPr>
        <w:t xml:space="preserve"> obedecen a un problema de </w:t>
      </w:r>
      <w:r w:rsidR="00C16E19" w:rsidRPr="00325915">
        <w:rPr>
          <w:rFonts w:ascii="Arial" w:hAnsi="Arial" w:cs="Arial"/>
          <w:sz w:val="28"/>
          <w:szCs w:val="28"/>
        </w:rPr>
        <w:t>formato</w:t>
      </w:r>
      <w:r w:rsidR="008269BB">
        <w:rPr>
          <w:rFonts w:ascii="Arial" w:hAnsi="Arial" w:cs="Arial"/>
          <w:sz w:val="28"/>
          <w:szCs w:val="28"/>
        </w:rPr>
        <w:t>,</w:t>
      </w:r>
      <w:r w:rsidR="00C16E19" w:rsidRPr="00325915">
        <w:rPr>
          <w:rFonts w:ascii="Arial" w:hAnsi="Arial" w:cs="Arial"/>
          <w:sz w:val="28"/>
          <w:szCs w:val="28"/>
        </w:rPr>
        <w:t xml:space="preserve"> a la hora de la transcripción</w:t>
      </w:r>
      <w:r w:rsidR="008269BB">
        <w:rPr>
          <w:rFonts w:ascii="Arial" w:hAnsi="Arial" w:cs="Arial"/>
          <w:sz w:val="28"/>
          <w:szCs w:val="28"/>
        </w:rPr>
        <w:t>,</w:t>
      </w:r>
      <w:r w:rsidR="00C16E19" w:rsidRPr="00325915">
        <w:rPr>
          <w:rFonts w:ascii="Arial" w:hAnsi="Arial" w:cs="Arial"/>
          <w:sz w:val="28"/>
          <w:szCs w:val="28"/>
        </w:rPr>
        <w:t xml:space="preserve"> y acomodo de</w:t>
      </w:r>
      <w:r w:rsidR="00BB1B94">
        <w:rPr>
          <w:rFonts w:ascii="Arial" w:hAnsi="Arial" w:cs="Arial"/>
          <w:sz w:val="28"/>
          <w:szCs w:val="28"/>
        </w:rPr>
        <w:t>l articulado</w:t>
      </w:r>
      <w:r w:rsidR="008269BB">
        <w:rPr>
          <w:rFonts w:ascii="Arial" w:hAnsi="Arial" w:cs="Arial"/>
          <w:sz w:val="28"/>
          <w:szCs w:val="28"/>
        </w:rPr>
        <w:t>,</w:t>
      </w:r>
      <w:r w:rsidR="00BB1B94">
        <w:rPr>
          <w:rFonts w:ascii="Arial" w:hAnsi="Arial" w:cs="Arial"/>
          <w:sz w:val="28"/>
          <w:szCs w:val="28"/>
        </w:rPr>
        <w:t xml:space="preserve"> en el archivo</w:t>
      </w:r>
      <w:r w:rsidR="008269BB">
        <w:rPr>
          <w:rFonts w:ascii="Arial" w:hAnsi="Arial" w:cs="Arial"/>
          <w:sz w:val="28"/>
          <w:szCs w:val="28"/>
        </w:rPr>
        <w:t>,</w:t>
      </w:r>
      <w:r w:rsidR="00BB1B94">
        <w:rPr>
          <w:rFonts w:ascii="Arial" w:hAnsi="Arial" w:cs="Arial"/>
          <w:sz w:val="28"/>
          <w:szCs w:val="28"/>
        </w:rPr>
        <w:t xml:space="preserve"> que </w:t>
      </w:r>
      <w:r w:rsidR="00C16E19" w:rsidRPr="00325915">
        <w:rPr>
          <w:rFonts w:ascii="Arial" w:hAnsi="Arial" w:cs="Arial"/>
          <w:sz w:val="28"/>
          <w:szCs w:val="28"/>
        </w:rPr>
        <w:t>eso</w:t>
      </w:r>
      <w:r w:rsidR="008269BB">
        <w:rPr>
          <w:rFonts w:ascii="Arial" w:hAnsi="Arial" w:cs="Arial"/>
          <w:sz w:val="28"/>
          <w:szCs w:val="28"/>
        </w:rPr>
        <w:t>,</w:t>
      </w:r>
      <w:r w:rsidR="00C16E19" w:rsidRPr="00325915">
        <w:rPr>
          <w:rFonts w:ascii="Arial" w:hAnsi="Arial" w:cs="Arial"/>
          <w:sz w:val="28"/>
          <w:szCs w:val="28"/>
        </w:rPr>
        <w:t xml:space="preserve"> sin ningún problema</w:t>
      </w:r>
      <w:r w:rsidR="008269BB">
        <w:rPr>
          <w:rFonts w:ascii="Arial" w:hAnsi="Arial" w:cs="Arial"/>
          <w:sz w:val="28"/>
          <w:szCs w:val="28"/>
        </w:rPr>
        <w:t>, u</w:t>
      </w:r>
      <w:r w:rsidR="00C16E19" w:rsidRPr="00325915">
        <w:rPr>
          <w:rFonts w:ascii="Arial" w:hAnsi="Arial" w:cs="Arial"/>
          <w:sz w:val="28"/>
          <w:szCs w:val="28"/>
        </w:rPr>
        <w:t>na vez</w:t>
      </w:r>
      <w:r w:rsidR="008269BB">
        <w:rPr>
          <w:rFonts w:ascii="Arial" w:hAnsi="Arial" w:cs="Arial"/>
          <w:sz w:val="28"/>
          <w:szCs w:val="28"/>
        </w:rPr>
        <w:t>,</w:t>
      </w:r>
      <w:r w:rsidR="00C16E19" w:rsidRPr="00325915">
        <w:rPr>
          <w:rFonts w:ascii="Arial" w:hAnsi="Arial" w:cs="Arial"/>
          <w:sz w:val="28"/>
          <w:szCs w:val="28"/>
        </w:rPr>
        <w:t xml:space="preserve"> que se ha explicado</w:t>
      </w:r>
      <w:r w:rsidR="008269BB">
        <w:rPr>
          <w:rFonts w:ascii="Arial" w:hAnsi="Arial" w:cs="Arial"/>
          <w:sz w:val="28"/>
          <w:szCs w:val="28"/>
        </w:rPr>
        <w:t>,</w:t>
      </w:r>
      <w:r w:rsidR="00C16E19" w:rsidRPr="00325915">
        <w:rPr>
          <w:rFonts w:ascii="Arial" w:hAnsi="Arial" w:cs="Arial"/>
          <w:sz w:val="28"/>
          <w:szCs w:val="28"/>
        </w:rPr>
        <w:t xml:space="preserve"> y una vez que se ha aclarad</w:t>
      </w:r>
      <w:r w:rsidR="00BB1B94">
        <w:rPr>
          <w:rFonts w:ascii="Arial" w:hAnsi="Arial" w:cs="Arial"/>
          <w:sz w:val="28"/>
          <w:szCs w:val="28"/>
        </w:rPr>
        <w:t>o</w:t>
      </w:r>
      <w:r w:rsidR="008269BB">
        <w:rPr>
          <w:rFonts w:ascii="Arial" w:hAnsi="Arial" w:cs="Arial"/>
          <w:sz w:val="28"/>
          <w:szCs w:val="28"/>
        </w:rPr>
        <w:t>,</w:t>
      </w:r>
      <w:r w:rsidR="00BB1B94">
        <w:rPr>
          <w:rFonts w:ascii="Arial" w:hAnsi="Arial" w:cs="Arial"/>
          <w:sz w:val="28"/>
          <w:szCs w:val="28"/>
        </w:rPr>
        <w:t xml:space="preserve"> creo que</w:t>
      </w:r>
      <w:r w:rsidR="008269BB">
        <w:rPr>
          <w:rFonts w:ascii="Arial" w:hAnsi="Arial" w:cs="Arial"/>
          <w:sz w:val="28"/>
          <w:szCs w:val="28"/>
        </w:rPr>
        <w:t>,</w:t>
      </w:r>
      <w:r w:rsidR="00BB1B94">
        <w:rPr>
          <w:rFonts w:ascii="Arial" w:hAnsi="Arial" w:cs="Arial"/>
          <w:sz w:val="28"/>
          <w:szCs w:val="28"/>
        </w:rPr>
        <w:t xml:space="preserve"> sin ningún problema</w:t>
      </w:r>
      <w:r w:rsidR="008269BB">
        <w:rPr>
          <w:rFonts w:ascii="Arial" w:hAnsi="Arial" w:cs="Arial"/>
          <w:sz w:val="28"/>
          <w:szCs w:val="28"/>
        </w:rPr>
        <w:t>,</w:t>
      </w:r>
      <w:r w:rsidR="00BB1B94">
        <w:rPr>
          <w:rFonts w:ascii="Arial" w:hAnsi="Arial" w:cs="Arial"/>
          <w:sz w:val="28"/>
          <w:szCs w:val="28"/>
        </w:rPr>
        <w:t xml:space="preserve"> </w:t>
      </w:r>
      <w:r w:rsidR="008269BB">
        <w:rPr>
          <w:rFonts w:ascii="Arial" w:hAnsi="Arial" w:cs="Arial"/>
          <w:sz w:val="28"/>
          <w:szCs w:val="28"/>
        </w:rPr>
        <w:t xml:space="preserve">podemos </w:t>
      </w:r>
      <w:r w:rsidR="00C16E19" w:rsidRPr="00325915">
        <w:rPr>
          <w:rFonts w:ascii="Arial" w:hAnsi="Arial" w:cs="Arial"/>
          <w:sz w:val="28"/>
          <w:szCs w:val="28"/>
        </w:rPr>
        <w:t>darlo por hecho</w:t>
      </w:r>
      <w:r w:rsidR="008269BB">
        <w:rPr>
          <w:rFonts w:ascii="Arial" w:hAnsi="Arial" w:cs="Arial"/>
          <w:sz w:val="28"/>
          <w:szCs w:val="28"/>
        </w:rPr>
        <w:t>. P</w:t>
      </w:r>
      <w:r w:rsidR="00C16E19" w:rsidRPr="00325915">
        <w:rPr>
          <w:rFonts w:ascii="Arial" w:hAnsi="Arial" w:cs="Arial"/>
          <w:sz w:val="28"/>
          <w:szCs w:val="28"/>
        </w:rPr>
        <w:t>ero</w:t>
      </w:r>
      <w:r w:rsidR="008269BB">
        <w:rPr>
          <w:rFonts w:ascii="Arial" w:hAnsi="Arial" w:cs="Arial"/>
          <w:sz w:val="28"/>
          <w:szCs w:val="28"/>
        </w:rPr>
        <w:t>,</w:t>
      </w:r>
      <w:r w:rsidR="00C16E19" w:rsidRPr="00325915">
        <w:rPr>
          <w:rFonts w:ascii="Arial" w:hAnsi="Arial" w:cs="Arial"/>
          <w:sz w:val="28"/>
          <w:szCs w:val="28"/>
        </w:rPr>
        <w:t xml:space="preserve"> si </w:t>
      </w:r>
      <w:r w:rsidR="008269BB">
        <w:rPr>
          <w:rFonts w:ascii="Arial" w:hAnsi="Arial" w:cs="Arial"/>
          <w:sz w:val="28"/>
          <w:szCs w:val="28"/>
        </w:rPr>
        <w:t>no existe, compañera S</w:t>
      </w:r>
      <w:r w:rsidR="00BB1B94">
        <w:rPr>
          <w:rFonts w:ascii="Arial" w:hAnsi="Arial" w:cs="Arial"/>
          <w:sz w:val="28"/>
          <w:szCs w:val="28"/>
        </w:rPr>
        <w:t>ecretaria</w:t>
      </w:r>
      <w:r w:rsidR="008269BB">
        <w:rPr>
          <w:rFonts w:ascii="Arial" w:hAnsi="Arial" w:cs="Arial"/>
          <w:sz w:val="28"/>
          <w:szCs w:val="28"/>
        </w:rPr>
        <w:t>,</w:t>
      </w:r>
      <w:r w:rsidR="00BB1B94">
        <w:rPr>
          <w:rFonts w:ascii="Arial" w:hAnsi="Arial" w:cs="Arial"/>
          <w:sz w:val="28"/>
          <w:szCs w:val="28"/>
        </w:rPr>
        <w:t xml:space="preserve"> ningún R</w:t>
      </w:r>
      <w:r w:rsidR="00C16E19" w:rsidRPr="00325915">
        <w:rPr>
          <w:rFonts w:ascii="Arial" w:hAnsi="Arial" w:cs="Arial"/>
          <w:sz w:val="28"/>
          <w:szCs w:val="28"/>
        </w:rPr>
        <w:t>egido</w:t>
      </w:r>
      <w:r w:rsidR="00BB1B94">
        <w:rPr>
          <w:rFonts w:ascii="Arial" w:hAnsi="Arial" w:cs="Arial"/>
          <w:sz w:val="28"/>
          <w:szCs w:val="28"/>
        </w:rPr>
        <w:t>r o R</w:t>
      </w:r>
      <w:r w:rsidR="00C16E19" w:rsidRPr="00325915">
        <w:rPr>
          <w:rFonts w:ascii="Arial" w:hAnsi="Arial" w:cs="Arial"/>
          <w:sz w:val="28"/>
          <w:szCs w:val="28"/>
        </w:rPr>
        <w:t>egidora</w:t>
      </w:r>
      <w:r w:rsidR="008269BB">
        <w:rPr>
          <w:rFonts w:ascii="Arial" w:hAnsi="Arial" w:cs="Arial"/>
          <w:sz w:val="28"/>
          <w:szCs w:val="28"/>
        </w:rPr>
        <w:t>,</w:t>
      </w:r>
      <w:r w:rsidR="00C16E19" w:rsidRPr="00325915">
        <w:rPr>
          <w:rFonts w:ascii="Arial" w:hAnsi="Arial" w:cs="Arial"/>
          <w:sz w:val="28"/>
          <w:szCs w:val="28"/>
        </w:rPr>
        <w:t xml:space="preserve"> que</w:t>
      </w:r>
      <w:r w:rsidR="008269BB">
        <w:rPr>
          <w:rFonts w:ascii="Arial" w:hAnsi="Arial" w:cs="Arial"/>
          <w:sz w:val="28"/>
          <w:szCs w:val="28"/>
        </w:rPr>
        <w:t>,</w:t>
      </w:r>
      <w:r w:rsidR="00C16E19" w:rsidRPr="00325915">
        <w:rPr>
          <w:rFonts w:ascii="Arial" w:hAnsi="Arial" w:cs="Arial"/>
          <w:sz w:val="28"/>
          <w:szCs w:val="28"/>
        </w:rPr>
        <w:t xml:space="preserve"> quiera </w:t>
      </w:r>
      <w:r w:rsidR="00BB1B94">
        <w:rPr>
          <w:rFonts w:ascii="Arial" w:hAnsi="Arial" w:cs="Arial"/>
          <w:sz w:val="28"/>
          <w:szCs w:val="28"/>
        </w:rPr>
        <w:t>debatir en lo particular</w:t>
      </w:r>
      <w:r w:rsidR="008269BB">
        <w:rPr>
          <w:rFonts w:ascii="Arial" w:hAnsi="Arial" w:cs="Arial"/>
          <w:sz w:val="28"/>
          <w:szCs w:val="28"/>
        </w:rPr>
        <w:t>,</w:t>
      </w:r>
      <w:r w:rsidR="00BB1B94">
        <w:rPr>
          <w:rFonts w:ascii="Arial" w:hAnsi="Arial" w:cs="Arial"/>
          <w:sz w:val="28"/>
          <w:szCs w:val="28"/>
        </w:rPr>
        <w:t xml:space="preserve"> </w:t>
      </w:r>
      <w:r w:rsidR="00BB1B94">
        <w:rPr>
          <w:rFonts w:ascii="Arial" w:hAnsi="Arial" w:cs="Arial"/>
          <w:sz w:val="28"/>
          <w:szCs w:val="28"/>
        </w:rPr>
        <w:lastRenderedPageBreak/>
        <w:t>en un Artículo, A</w:t>
      </w:r>
      <w:r w:rsidR="008269BB">
        <w:rPr>
          <w:rFonts w:ascii="Arial" w:hAnsi="Arial" w:cs="Arial"/>
          <w:sz w:val="28"/>
          <w:szCs w:val="28"/>
        </w:rPr>
        <w:t>rtículos, o grupo de A</w:t>
      </w:r>
      <w:r w:rsidR="00C16E19" w:rsidRPr="00325915">
        <w:rPr>
          <w:rFonts w:ascii="Arial" w:hAnsi="Arial" w:cs="Arial"/>
          <w:sz w:val="28"/>
          <w:szCs w:val="28"/>
        </w:rPr>
        <w:t>rtículos</w:t>
      </w:r>
      <w:r w:rsidR="008269BB">
        <w:rPr>
          <w:rFonts w:ascii="Arial" w:hAnsi="Arial" w:cs="Arial"/>
          <w:sz w:val="28"/>
          <w:szCs w:val="28"/>
        </w:rPr>
        <w:t>,</w:t>
      </w:r>
      <w:r w:rsidR="00C16E19" w:rsidRPr="00325915">
        <w:rPr>
          <w:rFonts w:ascii="Arial" w:hAnsi="Arial" w:cs="Arial"/>
          <w:sz w:val="28"/>
          <w:szCs w:val="28"/>
        </w:rPr>
        <w:t xml:space="preserve"> le pido compañera</w:t>
      </w:r>
      <w:r w:rsidR="008269BB">
        <w:rPr>
          <w:rFonts w:ascii="Arial" w:hAnsi="Arial" w:cs="Arial"/>
          <w:sz w:val="28"/>
          <w:szCs w:val="28"/>
        </w:rPr>
        <w:t>,</w:t>
      </w:r>
      <w:r w:rsidR="00C16E19" w:rsidRPr="00325915">
        <w:rPr>
          <w:rFonts w:ascii="Arial" w:hAnsi="Arial" w:cs="Arial"/>
          <w:sz w:val="28"/>
          <w:szCs w:val="28"/>
        </w:rPr>
        <w:t xml:space="preserve"> que convoque a la votación</w:t>
      </w:r>
      <w:r w:rsidR="008269BB">
        <w:rPr>
          <w:rFonts w:ascii="Arial" w:hAnsi="Arial" w:cs="Arial"/>
          <w:sz w:val="28"/>
          <w:szCs w:val="28"/>
        </w:rPr>
        <w:t>,</w:t>
      </w:r>
      <w:r w:rsidR="00C16E19" w:rsidRPr="00325915">
        <w:rPr>
          <w:rFonts w:ascii="Arial" w:hAnsi="Arial" w:cs="Arial"/>
          <w:sz w:val="28"/>
          <w:szCs w:val="28"/>
        </w:rPr>
        <w:t xml:space="preserve"> en lo gen</w:t>
      </w:r>
      <w:r w:rsidR="00BB1B94">
        <w:rPr>
          <w:rFonts w:ascii="Arial" w:hAnsi="Arial" w:cs="Arial"/>
          <w:sz w:val="28"/>
          <w:szCs w:val="28"/>
        </w:rPr>
        <w:t>eral</w:t>
      </w:r>
      <w:r w:rsidR="008269BB">
        <w:rPr>
          <w:rFonts w:ascii="Arial" w:hAnsi="Arial" w:cs="Arial"/>
          <w:sz w:val="28"/>
          <w:szCs w:val="28"/>
        </w:rPr>
        <w:t>,</w:t>
      </w:r>
      <w:r w:rsidR="00BB1B94">
        <w:rPr>
          <w:rFonts w:ascii="Arial" w:hAnsi="Arial" w:cs="Arial"/>
          <w:sz w:val="28"/>
          <w:szCs w:val="28"/>
        </w:rPr>
        <w:t xml:space="preserve"> tal y como se modificó el resolutivo</w:t>
      </w:r>
      <w:r w:rsidR="008269BB">
        <w:rPr>
          <w:rFonts w:ascii="Arial" w:hAnsi="Arial" w:cs="Arial"/>
          <w:sz w:val="28"/>
          <w:szCs w:val="28"/>
        </w:rPr>
        <w:t>,</w:t>
      </w:r>
      <w:r w:rsidR="00BB1B94">
        <w:rPr>
          <w:rFonts w:ascii="Arial" w:hAnsi="Arial" w:cs="Arial"/>
          <w:sz w:val="28"/>
          <w:szCs w:val="28"/>
        </w:rPr>
        <w:t xml:space="preserve"> por parte de la Síndico Municipal, e</w:t>
      </w:r>
      <w:r w:rsidR="00C16E19" w:rsidRPr="00325915">
        <w:rPr>
          <w:rFonts w:ascii="Arial" w:hAnsi="Arial" w:cs="Arial"/>
          <w:sz w:val="28"/>
          <w:szCs w:val="28"/>
        </w:rPr>
        <w:t xml:space="preserve">s </w:t>
      </w:r>
      <w:proofErr w:type="spellStart"/>
      <w:r w:rsidR="00C16E19" w:rsidRPr="00325915">
        <w:rPr>
          <w:rFonts w:ascii="Arial" w:hAnsi="Arial" w:cs="Arial"/>
          <w:sz w:val="28"/>
          <w:szCs w:val="28"/>
        </w:rPr>
        <w:t>cuanto</w:t>
      </w:r>
      <w:proofErr w:type="spellEnd"/>
      <w:r w:rsidR="00BB1B94">
        <w:rPr>
          <w:rFonts w:ascii="Arial" w:hAnsi="Arial" w:cs="Arial"/>
          <w:sz w:val="28"/>
          <w:szCs w:val="28"/>
        </w:rPr>
        <w:t>.</w:t>
      </w:r>
      <w:r w:rsidR="00C16E19" w:rsidRPr="00325915">
        <w:rPr>
          <w:rFonts w:ascii="Arial" w:hAnsi="Arial" w:cs="Arial"/>
          <w:sz w:val="28"/>
          <w:szCs w:val="28"/>
        </w:rPr>
        <w:t xml:space="preserve"> </w:t>
      </w:r>
      <w:r w:rsidR="008269BB">
        <w:rPr>
          <w:rFonts w:ascii="Arial" w:hAnsi="Arial" w:cs="Arial"/>
          <w:b/>
          <w:i/>
          <w:sz w:val="28"/>
          <w:szCs w:val="28"/>
        </w:rPr>
        <w:t xml:space="preserve">C. Secretaria de Gobierno Municipal Claudia Margarita Robles Gómez: </w:t>
      </w:r>
      <w:r w:rsidR="008269BB">
        <w:rPr>
          <w:rFonts w:ascii="Arial" w:hAnsi="Arial" w:cs="Arial"/>
          <w:sz w:val="28"/>
          <w:szCs w:val="28"/>
        </w:rPr>
        <w:t>Gracias C. Presidente Municipal Alejandro Barragán Sánchez. N</w:t>
      </w:r>
      <w:r w:rsidR="00BB1B94">
        <w:rPr>
          <w:rFonts w:ascii="Arial" w:hAnsi="Arial" w:cs="Arial"/>
          <w:sz w:val="28"/>
          <w:szCs w:val="28"/>
        </w:rPr>
        <w:t>ada más</w:t>
      </w:r>
      <w:r w:rsidR="008269BB">
        <w:rPr>
          <w:rFonts w:ascii="Arial" w:hAnsi="Arial" w:cs="Arial"/>
          <w:sz w:val="28"/>
          <w:szCs w:val="28"/>
        </w:rPr>
        <w:t>,</w:t>
      </w:r>
      <w:r w:rsidR="00BB1B94">
        <w:rPr>
          <w:rFonts w:ascii="Arial" w:hAnsi="Arial" w:cs="Arial"/>
          <w:sz w:val="28"/>
          <w:szCs w:val="28"/>
        </w:rPr>
        <w:t xml:space="preserve"> </w:t>
      </w:r>
      <w:r w:rsidR="00C16E19" w:rsidRPr="00325915">
        <w:rPr>
          <w:rFonts w:ascii="Arial" w:hAnsi="Arial" w:cs="Arial"/>
          <w:sz w:val="28"/>
          <w:szCs w:val="28"/>
        </w:rPr>
        <w:t>preguntar sobre la moción</w:t>
      </w:r>
      <w:r w:rsidR="008269BB">
        <w:rPr>
          <w:rFonts w:ascii="Arial" w:hAnsi="Arial" w:cs="Arial"/>
          <w:sz w:val="28"/>
          <w:szCs w:val="28"/>
        </w:rPr>
        <w:t>,</w:t>
      </w:r>
      <w:r w:rsidR="00C16E19" w:rsidRPr="00325915">
        <w:rPr>
          <w:rFonts w:ascii="Arial" w:hAnsi="Arial" w:cs="Arial"/>
          <w:sz w:val="28"/>
          <w:szCs w:val="28"/>
        </w:rPr>
        <w:t xml:space="preserve"> de que se dividiera </w:t>
      </w:r>
      <w:r w:rsidR="00BB1B94">
        <w:rPr>
          <w:rFonts w:ascii="Arial" w:hAnsi="Arial" w:cs="Arial"/>
          <w:sz w:val="28"/>
          <w:szCs w:val="28"/>
        </w:rPr>
        <w:t>la votación</w:t>
      </w:r>
      <w:r w:rsidR="008269BB">
        <w:rPr>
          <w:rFonts w:ascii="Arial" w:hAnsi="Arial" w:cs="Arial"/>
          <w:sz w:val="28"/>
          <w:szCs w:val="28"/>
        </w:rPr>
        <w:t xml:space="preserve">, </w:t>
      </w:r>
      <w:r w:rsidR="00BB1B94">
        <w:rPr>
          <w:rFonts w:ascii="Arial" w:hAnsi="Arial" w:cs="Arial"/>
          <w:sz w:val="28"/>
          <w:szCs w:val="28"/>
        </w:rPr>
        <w:t>sobre que</w:t>
      </w:r>
      <w:r w:rsidR="008269BB">
        <w:rPr>
          <w:rFonts w:ascii="Arial" w:hAnsi="Arial" w:cs="Arial"/>
          <w:sz w:val="28"/>
          <w:szCs w:val="28"/>
        </w:rPr>
        <w:t>,</w:t>
      </w:r>
      <w:r w:rsidR="00BB1B94">
        <w:rPr>
          <w:rFonts w:ascii="Arial" w:hAnsi="Arial" w:cs="Arial"/>
          <w:sz w:val="28"/>
          <w:szCs w:val="28"/>
        </w:rPr>
        <w:t xml:space="preserve"> se </w:t>
      </w:r>
      <w:r w:rsidR="008269BB">
        <w:rPr>
          <w:rFonts w:ascii="Arial" w:hAnsi="Arial" w:cs="Arial"/>
          <w:sz w:val="28"/>
          <w:szCs w:val="28"/>
        </w:rPr>
        <w:t>tome la votación de un R</w:t>
      </w:r>
      <w:r w:rsidR="00C16E19" w:rsidRPr="00325915">
        <w:rPr>
          <w:rFonts w:ascii="Arial" w:hAnsi="Arial" w:cs="Arial"/>
          <w:sz w:val="28"/>
          <w:szCs w:val="28"/>
        </w:rPr>
        <w:t>eglamento y posteriormente la de otro</w:t>
      </w:r>
      <w:r w:rsidR="00BB1B94">
        <w:rPr>
          <w:rFonts w:ascii="Arial" w:hAnsi="Arial" w:cs="Arial"/>
          <w:sz w:val="28"/>
          <w:szCs w:val="28"/>
        </w:rPr>
        <w:t>.</w:t>
      </w:r>
      <w:r w:rsidR="008269BB">
        <w:rPr>
          <w:rFonts w:ascii="Arial" w:hAnsi="Arial" w:cs="Arial"/>
          <w:sz w:val="28"/>
          <w:szCs w:val="28"/>
        </w:rPr>
        <w:t xml:space="preserve"> Aunque vienen en </w:t>
      </w:r>
      <w:r w:rsidR="00C16E19" w:rsidRPr="00325915">
        <w:rPr>
          <w:rFonts w:ascii="Arial" w:hAnsi="Arial" w:cs="Arial"/>
          <w:sz w:val="28"/>
          <w:szCs w:val="28"/>
        </w:rPr>
        <w:t xml:space="preserve">los </w:t>
      </w:r>
      <w:r w:rsidR="00BB1B94">
        <w:rPr>
          <w:rFonts w:ascii="Arial" w:hAnsi="Arial" w:cs="Arial"/>
          <w:sz w:val="28"/>
          <w:szCs w:val="28"/>
        </w:rPr>
        <w:t>resolutivos</w:t>
      </w:r>
      <w:r w:rsidR="008269BB">
        <w:rPr>
          <w:rFonts w:ascii="Arial" w:hAnsi="Arial" w:cs="Arial"/>
          <w:sz w:val="28"/>
          <w:szCs w:val="28"/>
        </w:rPr>
        <w:t xml:space="preserve">, vienen juntos, </w:t>
      </w:r>
      <w:r w:rsidR="00BB1B94">
        <w:rPr>
          <w:rFonts w:ascii="Arial" w:hAnsi="Arial" w:cs="Arial"/>
          <w:sz w:val="28"/>
          <w:szCs w:val="28"/>
        </w:rPr>
        <w:t>pero</w:t>
      </w:r>
      <w:r w:rsidR="008269BB">
        <w:rPr>
          <w:rFonts w:ascii="Arial" w:hAnsi="Arial" w:cs="Arial"/>
          <w:sz w:val="28"/>
          <w:szCs w:val="28"/>
        </w:rPr>
        <w:t>,</w:t>
      </w:r>
      <w:r w:rsidR="00BB1B94">
        <w:rPr>
          <w:rFonts w:ascii="Arial" w:hAnsi="Arial" w:cs="Arial"/>
          <w:sz w:val="28"/>
          <w:szCs w:val="28"/>
        </w:rPr>
        <w:t xml:space="preserve"> no sé</w:t>
      </w:r>
      <w:r w:rsidR="008269BB">
        <w:rPr>
          <w:rFonts w:ascii="Arial" w:hAnsi="Arial" w:cs="Arial"/>
          <w:sz w:val="28"/>
          <w:szCs w:val="28"/>
        </w:rPr>
        <w:t>,</w:t>
      </w:r>
      <w:r w:rsidR="00BB1B94">
        <w:rPr>
          <w:rFonts w:ascii="Arial" w:hAnsi="Arial" w:cs="Arial"/>
          <w:sz w:val="28"/>
          <w:szCs w:val="28"/>
        </w:rPr>
        <w:t xml:space="preserve"> si ahí</w:t>
      </w:r>
      <w:r w:rsidR="008269BB">
        <w:rPr>
          <w:rFonts w:ascii="Arial" w:hAnsi="Arial" w:cs="Arial"/>
          <w:sz w:val="28"/>
          <w:szCs w:val="28"/>
        </w:rPr>
        <w:t>,</w:t>
      </w:r>
      <w:r w:rsidR="00BB1B94">
        <w:rPr>
          <w:rFonts w:ascii="Arial" w:hAnsi="Arial" w:cs="Arial"/>
          <w:sz w:val="28"/>
          <w:szCs w:val="28"/>
        </w:rPr>
        <w:t xml:space="preserve"> se someta</w:t>
      </w:r>
      <w:r w:rsidR="008269BB">
        <w:rPr>
          <w:rFonts w:ascii="Arial" w:hAnsi="Arial" w:cs="Arial"/>
          <w:sz w:val="28"/>
          <w:szCs w:val="28"/>
        </w:rPr>
        <w:t>,</w:t>
      </w:r>
      <w:r w:rsidR="00BB1B94">
        <w:rPr>
          <w:rFonts w:ascii="Arial" w:hAnsi="Arial" w:cs="Arial"/>
          <w:sz w:val="28"/>
          <w:szCs w:val="28"/>
        </w:rPr>
        <w:t xml:space="preserve"> o U</w:t>
      </w:r>
      <w:r w:rsidR="00C16E19" w:rsidRPr="00325915">
        <w:rPr>
          <w:rFonts w:ascii="Arial" w:hAnsi="Arial" w:cs="Arial"/>
          <w:sz w:val="28"/>
          <w:szCs w:val="28"/>
        </w:rPr>
        <w:t>sted acepta</w:t>
      </w:r>
      <w:r w:rsidR="008269BB">
        <w:rPr>
          <w:rFonts w:ascii="Arial" w:hAnsi="Arial" w:cs="Arial"/>
          <w:sz w:val="28"/>
          <w:szCs w:val="28"/>
        </w:rPr>
        <w:t>,</w:t>
      </w:r>
      <w:r w:rsidR="00C16E19" w:rsidRPr="00325915">
        <w:rPr>
          <w:rFonts w:ascii="Arial" w:hAnsi="Arial" w:cs="Arial"/>
          <w:sz w:val="28"/>
          <w:szCs w:val="28"/>
        </w:rPr>
        <w:t xml:space="preserve"> que</w:t>
      </w:r>
      <w:r w:rsidR="008269BB">
        <w:rPr>
          <w:rFonts w:ascii="Arial" w:hAnsi="Arial" w:cs="Arial"/>
          <w:sz w:val="28"/>
          <w:szCs w:val="28"/>
        </w:rPr>
        <w:t>,</w:t>
      </w:r>
      <w:r w:rsidR="00C16E19" w:rsidRPr="00325915">
        <w:rPr>
          <w:rFonts w:ascii="Arial" w:hAnsi="Arial" w:cs="Arial"/>
          <w:sz w:val="28"/>
          <w:szCs w:val="28"/>
        </w:rPr>
        <w:t xml:space="preserve"> se divida la votación</w:t>
      </w:r>
      <w:r w:rsidR="008269BB">
        <w:rPr>
          <w:rFonts w:ascii="Arial" w:hAnsi="Arial" w:cs="Arial"/>
          <w:sz w:val="28"/>
          <w:szCs w:val="28"/>
        </w:rPr>
        <w:t>.</w:t>
      </w:r>
      <w:r w:rsidR="00C16E19" w:rsidRPr="00325915">
        <w:rPr>
          <w:rFonts w:ascii="Arial" w:hAnsi="Arial" w:cs="Arial"/>
          <w:sz w:val="28"/>
          <w:szCs w:val="28"/>
        </w:rPr>
        <w:t xml:space="preserve"> </w:t>
      </w:r>
      <w:r w:rsidR="008269BB">
        <w:rPr>
          <w:rFonts w:ascii="Arial" w:hAnsi="Arial" w:cs="Arial"/>
          <w:b/>
          <w:i/>
          <w:sz w:val="28"/>
          <w:szCs w:val="28"/>
        </w:rPr>
        <w:t xml:space="preserve">C. Síndico Municipal Magali Casillas Contreras: </w:t>
      </w:r>
      <w:r w:rsidR="008269BB">
        <w:rPr>
          <w:rFonts w:ascii="Arial" w:hAnsi="Arial" w:cs="Arial"/>
          <w:sz w:val="28"/>
          <w:szCs w:val="28"/>
        </w:rPr>
        <w:t>Y</w:t>
      </w:r>
      <w:r w:rsidR="00BB1B94">
        <w:rPr>
          <w:rFonts w:ascii="Arial" w:hAnsi="Arial" w:cs="Arial"/>
          <w:sz w:val="28"/>
          <w:szCs w:val="28"/>
        </w:rPr>
        <w:t>o</w:t>
      </w:r>
      <w:r w:rsidR="008269BB">
        <w:rPr>
          <w:rFonts w:ascii="Arial" w:hAnsi="Arial" w:cs="Arial"/>
          <w:sz w:val="28"/>
          <w:szCs w:val="28"/>
        </w:rPr>
        <w:t>,</w:t>
      </w:r>
      <w:r w:rsidR="00BB1B94">
        <w:rPr>
          <w:rFonts w:ascii="Arial" w:hAnsi="Arial" w:cs="Arial"/>
          <w:sz w:val="28"/>
          <w:szCs w:val="28"/>
        </w:rPr>
        <w:t xml:space="preserve"> sí acepto</w:t>
      </w:r>
      <w:r w:rsidR="008269BB">
        <w:rPr>
          <w:rFonts w:ascii="Arial" w:hAnsi="Arial" w:cs="Arial"/>
          <w:sz w:val="28"/>
          <w:szCs w:val="28"/>
        </w:rPr>
        <w:t>,</w:t>
      </w:r>
      <w:r w:rsidR="00BB1B94">
        <w:rPr>
          <w:rFonts w:ascii="Arial" w:hAnsi="Arial" w:cs="Arial"/>
          <w:sz w:val="28"/>
          <w:szCs w:val="28"/>
        </w:rPr>
        <w:t xml:space="preserve"> que se divida</w:t>
      </w:r>
      <w:r w:rsidR="00C16E19" w:rsidRPr="00325915">
        <w:rPr>
          <w:rFonts w:ascii="Arial" w:hAnsi="Arial" w:cs="Arial"/>
          <w:sz w:val="28"/>
          <w:szCs w:val="28"/>
        </w:rPr>
        <w:t xml:space="preserve"> la votación</w:t>
      </w:r>
      <w:r w:rsidR="00F45D1C">
        <w:rPr>
          <w:rFonts w:ascii="Arial" w:hAnsi="Arial" w:cs="Arial"/>
          <w:sz w:val="28"/>
          <w:szCs w:val="28"/>
        </w:rPr>
        <w:t>, e</w:t>
      </w:r>
      <w:r w:rsidR="00C16E19" w:rsidRPr="00325915">
        <w:rPr>
          <w:rFonts w:ascii="Arial" w:hAnsi="Arial" w:cs="Arial"/>
          <w:sz w:val="28"/>
          <w:szCs w:val="28"/>
        </w:rPr>
        <w:t>n ese sentido</w:t>
      </w:r>
      <w:r w:rsidR="00BB1B94">
        <w:rPr>
          <w:rFonts w:ascii="Arial" w:hAnsi="Arial" w:cs="Arial"/>
          <w:sz w:val="28"/>
          <w:szCs w:val="28"/>
        </w:rPr>
        <w:t>, como lo p</w:t>
      </w:r>
      <w:r w:rsidR="00C16E19" w:rsidRPr="00325915">
        <w:rPr>
          <w:rFonts w:ascii="Arial" w:hAnsi="Arial" w:cs="Arial"/>
          <w:sz w:val="28"/>
          <w:szCs w:val="28"/>
        </w:rPr>
        <w:t>roponen</w:t>
      </w:r>
      <w:r w:rsidR="00BB1B94">
        <w:rPr>
          <w:rFonts w:ascii="Arial" w:hAnsi="Arial" w:cs="Arial"/>
          <w:sz w:val="28"/>
          <w:szCs w:val="28"/>
        </w:rPr>
        <w:t>,</w:t>
      </w:r>
      <w:r w:rsidR="00C16E19" w:rsidRPr="00325915">
        <w:rPr>
          <w:rFonts w:ascii="Arial" w:hAnsi="Arial" w:cs="Arial"/>
          <w:sz w:val="28"/>
          <w:szCs w:val="28"/>
        </w:rPr>
        <w:t xml:space="preserve"> vienen los dos puntos de acuerdo</w:t>
      </w:r>
      <w:r w:rsidR="00F45D1C">
        <w:rPr>
          <w:rFonts w:ascii="Arial" w:hAnsi="Arial" w:cs="Arial"/>
          <w:sz w:val="28"/>
          <w:szCs w:val="28"/>
        </w:rPr>
        <w:t>. Y,</w:t>
      </w:r>
      <w:r w:rsidR="00BB1B94">
        <w:rPr>
          <w:rFonts w:ascii="Arial" w:hAnsi="Arial" w:cs="Arial"/>
          <w:sz w:val="28"/>
          <w:szCs w:val="28"/>
        </w:rPr>
        <w:t xml:space="preserve"> que</w:t>
      </w:r>
      <w:r w:rsidR="00F45D1C">
        <w:rPr>
          <w:rFonts w:ascii="Arial" w:hAnsi="Arial" w:cs="Arial"/>
          <w:sz w:val="28"/>
          <w:szCs w:val="28"/>
        </w:rPr>
        <w:t>,</w:t>
      </w:r>
      <w:r w:rsidR="00BB1B94">
        <w:rPr>
          <w:rFonts w:ascii="Arial" w:hAnsi="Arial" w:cs="Arial"/>
          <w:sz w:val="28"/>
          <w:szCs w:val="28"/>
        </w:rPr>
        <w:t xml:space="preserve"> cada uno de los Reglamentos, se someta a </w:t>
      </w:r>
      <w:r w:rsidR="00C16E19" w:rsidRPr="00325915">
        <w:rPr>
          <w:rFonts w:ascii="Arial" w:hAnsi="Arial" w:cs="Arial"/>
          <w:sz w:val="28"/>
          <w:szCs w:val="28"/>
        </w:rPr>
        <w:t>consideración</w:t>
      </w:r>
      <w:r w:rsidR="00F45D1C">
        <w:rPr>
          <w:rFonts w:ascii="Arial" w:hAnsi="Arial" w:cs="Arial"/>
          <w:sz w:val="28"/>
          <w:szCs w:val="28"/>
        </w:rPr>
        <w:t xml:space="preserve">, </w:t>
      </w:r>
      <w:r w:rsidR="00DE5896">
        <w:rPr>
          <w:rFonts w:ascii="Arial" w:hAnsi="Arial" w:cs="Arial"/>
          <w:sz w:val="28"/>
          <w:szCs w:val="28"/>
        </w:rPr>
        <w:t>de manera individual</w:t>
      </w:r>
      <w:r w:rsidR="00BB1B94">
        <w:rPr>
          <w:rFonts w:ascii="Arial" w:hAnsi="Arial" w:cs="Arial"/>
          <w:sz w:val="28"/>
          <w:szCs w:val="28"/>
        </w:rPr>
        <w:t>, es cua</w:t>
      </w:r>
      <w:r w:rsidR="00DE5896">
        <w:rPr>
          <w:rFonts w:ascii="Arial" w:hAnsi="Arial" w:cs="Arial"/>
          <w:sz w:val="28"/>
          <w:szCs w:val="28"/>
        </w:rPr>
        <w:t>nto</w:t>
      </w:r>
      <w:r w:rsidR="00BB1B94">
        <w:rPr>
          <w:rFonts w:ascii="Arial" w:hAnsi="Arial" w:cs="Arial"/>
          <w:sz w:val="28"/>
          <w:szCs w:val="28"/>
        </w:rPr>
        <w:t>,</w:t>
      </w:r>
      <w:r w:rsidR="00DE5896">
        <w:rPr>
          <w:rFonts w:ascii="Arial" w:hAnsi="Arial" w:cs="Arial"/>
          <w:sz w:val="28"/>
          <w:szCs w:val="28"/>
        </w:rPr>
        <w:t xml:space="preserve"> Señora S</w:t>
      </w:r>
      <w:r w:rsidR="00C16E19" w:rsidRPr="00325915">
        <w:rPr>
          <w:rFonts w:ascii="Arial" w:hAnsi="Arial" w:cs="Arial"/>
          <w:sz w:val="28"/>
          <w:szCs w:val="28"/>
        </w:rPr>
        <w:t>ecretaria</w:t>
      </w:r>
      <w:r w:rsidR="00DE5896">
        <w:rPr>
          <w:rFonts w:ascii="Arial" w:hAnsi="Arial" w:cs="Arial"/>
          <w:sz w:val="28"/>
          <w:szCs w:val="28"/>
        </w:rPr>
        <w:t xml:space="preserve">. </w:t>
      </w:r>
      <w:r w:rsidR="00DE5896">
        <w:rPr>
          <w:rFonts w:ascii="Arial" w:hAnsi="Arial" w:cs="Arial"/>
          <w:b/>
          <w:i/>
          <w:sz w:val="28"/>
          <w:szCs w:val="28"/>
        </w:rPr>
        <w:t xml:space="preserve">C. Secretaria de Gobierno Municipal Claudia Margarita Robles Gómez: </w:t>
      </w:r>
      <w:r w:rsidR="00C16E19" w:rsidRPr="00325915">
        <w:rPr>
          <w:rFonts w:ascii="Arial" w:hAnsi="Arial" w:cs="Arial"/>
          <w:sz w:val="28"/>
          <w:szCs w:val="28"/>
        </w:rPr>
        <w:t xml:space="preserve"> </w:t>
      </w:r>
      <w:r w:rsidR="00DE5896">
        <w:rPr>
          <w:rFonts w:ascii="Arial" w:hAnsi="Arial" w:cs="Arial"/>
          <w:sz w:val="28"/>
          <w:szCs w:val="28"/>
        </w:rPr>
        <w:t>B</w:t>
      </w:r>
      <w:r w:rsidR="00C16E19" w:rsidRPr="00325915">
        <w:rPr>
          <w:rFonts w:ascii="Arial" w:hAnsi="Arial" w:cs="Arial"/>
          <w:sz w:val="28"/>
          <w:szCs w:val="28"/>
        </w:rPr>
        <w:t>ien</w:t>
      </w:r>
      <w:r w:rsidR="00DE5896">
        <w:rPr>
          <w:rFonts w:ascii="Arial" w:hAnsi="Arial" w:cs="Arial"/>
          <w:sz w:val="28"/>
          <w:szCs w:val="28"/>
        </w:rPr>
        <w:t>,</w:t>
      </w:r>
      <w:r w:rsidR="00C16E19" w:rsidRPr="00325915">
        <w:rPr>
          <w:rFonts w:ascii="Arial" w:hAnsi="Arial" w:cs="Arial"/>
          <w:sz w:val="28"/>
          <w:szCs w:val="28"/>
        </w:rPr>
        <w:t xml:space="preserve"> entonces</w:t>
      </w:r>
      <w:r w:rsidR="00DE5896">
        <w:rPr>
          <w:rFonts w:ascii="Arial" w:hAnsi="Arial" w:cs="Arial"/>
          <w:sz w:val="28"/>
          <w:szCs w:val="28"/>
        </w:rPr>
        <w:t>,</w:t>
      </w:r>
      <w:r w:rsidR="00C16E19" w:rsidRPr="00325915">
        <w:rPr>
          <w:rFonts w:ascii="Arial" w:hAnsi="Arial" w:cs="Arial"/>
          <w:sz w:val="28"/>
          <w:szCs w:val="28"/>
        </w:rPr>
        <w:t xml:space="preserve"> no </w:t>
      </w:r>
      <w:r w:rsidR="00F45D1C">
        <w:rPr>
          <w:rFonts w:ascii="Arial" w:hAnsi="Arial" w:cs="Arial"/>
          <w:sz w:val="28"/>
          <w:szCs w:val="28"/>
        </w:rPr>
        <w:t>habiendo sido sometidos ningún A</w:t>
      </w:r>
      <w:r w:rsidR="00C16E19" w:rsidRPr="00325915">
        <w:rPr>
          <w:rFonts w:ascii="Arial" w:hAnsi="Arial" w:cs="Arial"/>
          <w:sz w:val="28"/>
          <w:szCs w:val="28"/>
        </w:rPr>
        <w:t>rtículo</w:t>
      </w:r>
      <w:r w:rsidR="00F45D1C">
        <w:rPr>
          <w:rFonts w:ascii="Arial" w:hAnsi="Arial" w:cs="Arial"/>
          <w:sz w:val="28"/>
          <w:szCs w:val="28"/>
        </w:rPr>
        <w:t>, A</w:t>
      </w:r>
      <w:r w:rsidR="00C16E19" w:rsidRPr="00325915">
        <w:rPr>
          <w:rFonts w:ascii="Arial" w:hAnsi="Arial" w:cs="Arial"/>
          <w:sz w:val="28"/>
          <w:szCs w:val="28"/>
        </w:rPr>
        <w:t>rtículos</w:t>
      </w:r>
      <w:r w:rsidR="00F45D1C">
        <w:rPr>
          <w:rFonts w:ascii="Arial" w:hAnsi="Arial" w:cs="Arial"/>
          <w:sz w:val="28"/>
          <w:szCs w:val="28"/>
        </w:rPr>
        <w:t>, o grupo de A</w:t>
      </w:r>
      <w:r w:rsidR="00C16E19" w:rsidRPr="00325915">
        <w:rPr>
          <w:rFonts w:ascii="Arial" w:hAnsi="Arial" w:cs="Arial"/>
          <w:sz w:val="28"/>
          <w:szCs w:val="28"/>
        </w:rPr>
        <w:t>rtículos</w:t>
      </w:r>
      <w:r w:rsidR="00F45D1C">
        <w:rPr>
          <w:rFonts w:ascii="Arial" w:hAnsi="Arial" w:cs="Arial"/>
          <w:sz w:val="28"/>
          <w:szCs w:val="28"/>
        </w:rPr>
        <w:t>,</w:t>
      </w:r>
      <w:r w:rsidR="00C16E19" w:rsidRPr="00325915">
        <w:rPr>
          <w:rFonts w:ascii="Arial" w:hAnsi="Arial" w:cs="Arial"/>
          <w:sz w:val="28"/>
          <w:szCs w:val="28"/>
        </w:rPr>
        <w:t xml:space="preserve"> al análisis particular</w:t>
      </w:r>
      <w:r w:rsidR="00F45D1C">
        <w:rPr>
          <w:rFonts w:ascii="Arial" w:hAnsi="Arial" w:cs="Arial"/>
          <w:sz w:val="28"/>
          <w:szCs w:val="28"/>
        </w:rPr>
        <w:t>,</w:t>
      </w:r>
      <w:r w:rsidR="00C16E19" w:rsidRPr="00325915">
        <w:rPr>
          <w:rFonts w:ascii="Arial" w:hAnsi="Arial" w:cs="Arial"/>
          <w:sz w:val="28"/>
          <w:szCs w:val="28"/>
        </w:rPr>
        <w:t xml:space="preserve"> para su debate</w:t>
      </w:r>
      <w:r w:rsidR="00F45D1C">
        <w:rPr>
          <w:rFonts w:ascii="Arial" w:hAnsi="Arial" w:cs="Arial"/>
          <w:sz w:val="28"/>
          <w:szCs w:val="28"/>
        </w:rPr>
        <w:t>,</w:t>
      </w:r>
      <w:r w:rsidR="00C16E19" w:rsidRPr="00325915">
        <w:rPr>
          <w:rFonts w:ascii="Arial" w:hAnsi="Arial" w:cs="Arial"/>
          <w:sz w:val="28"/>
          <w:szCs w:val="28"/>
        </w:rPr>
        <w:t xml:space="preserve"> voy a iniciar la votación</w:t>
      </w:r>
      <w:r w:rsidR="00F45D1C">
        <w:rPr>
          <w:rFonts w:ascii="Arial" w:hAnsi="Arial" w:cs="Arial"/>
          <w:sz w:val="28"/>
          <w:szCs w:val="28"/>
        </w:rPr>
        <w:t>,</w:t>
      </w:r>
      <w:r w:rsidR="00C16E19" w:rsidRPr="00325915">
        <w:rPr>
          <w:rFonts w:ascii="Arial" w:hAnsi="Arial" w:cs="Arial"/>
          <w:sz w:val="28"/>
          <w:szCs w:val="28"/>
        </w:rPr>
        <w:t xml:space="preserve"> que</w:t>
      </w:r>
      <w:r w:rsidR="00F45D1C">
        <w:rPr>
          <w:rFonts w:ascii="Arial" w:hAnsi="Arial" w:cs="Arial"/>
          <w:sz w:val="28"/>
          <w:szCs w:val="28"/>
        </w:rPr>
        <w:t>,</w:t>
      </w:r>
      <w:r w:rsidR="00C16E19" w:rsidRPr="00325915">
        <w:rPr>
          <w:rFonts w:ascii="Arial" w:hAnsi="Arial" w:cs="Arial"/>
          <w:sz w:val="28"/>
          <w:szCs w:val="28"/>
        </w:rPr>
        <w:t xml:space="preserve"> en este caso</w:t>
      </w:r>
      <w:r w:rsidR="00F45D1C">
        <w:rPr>
          <w:rFonts w:ascii="Arial" w:hAnsi="Arial" w:cs="Arial"/>
          <w:sz w:val="28"/>
          <w:szCs w:val="28"/>
        </w:rPr>
        <w:t>,</w:t>
      </w:r>
      <w:r w:rsidR="00C16E19" w:rsidRPr="00325915">
        <w:rPr>
          <w:rFonts w:ascii="Arial" w:hAnsi="Arial" w:cs="Arial"/>
          <w:sz w:val="28"/>
          <w:szCs w:val="28"/>
        </w:rPr>
        <w:t xml:space="preserve"> obviamente es su votación nominal</w:t>
      </w:r>
      <w:r w:rsidR="00F45D1C">
        <w:rPr>
          <w:rFonts w:ascii="Arial" w:hAnsi="Arial" w:cs="Arial"/>
          <w:sz w:val="28"/>
          <w:szCs w:val="28"/>
        </w:rPr>
        <w:t>,</w:t>
      </w:r>
      <w:r w:rsidR="00C16E19" w:rsidRPr="00325915">
        <w:rPr>
          <w:rFonts w:ascii="Arial" w:hAnsi="Arial" w:cs="Arial"/>
          <w:sz w:val="28"/>
          <w:szCs w:val="28"/>
        </w:rPr>
        <w:t xml:space="preserve"> por lo que respecta</w:t>
      </w:r>
      <w:r w:rsidR="00F45D1C">
        <w:rPr>
          <w:rFonts w:ascii="Arial" w:hAnsi="Arial" w:cs="Arial"/>
          <w:sz w:val="28"/>
          <w:szCs w:val="28"/>
        </w:rPr>
        <w:t>, e</w:t>
      </w:r>
      <w:r w:rsidR="00C16E19" w:rsidRPr="00325915">
        <w:rPr>
          <w:rFonts w:ascii="Arial" w:hAnsi="Arial" w:cs="Arial"/>
          <w:sz w:val="28"/>
          <w:szCs w:val="28"/>
        </w:rPr>
        <w:t>n primer término</w:t>
      </w:r>
      <w:r w:rsidR="00F45D1C">
        <w:rPr>
          <w:rFonts w:ascii="Arial" w:hAnsi="Arial" w:cs="Arial"/>
          <w:sz w:val="28"/>
          <w:szCs w:val="28"/>
        </w:rPr>
        <w:t>, al D</w:t>
      </w:r>
      <w:r w:rsidR="00C16E19" w:rsidRPr="00325915">
        <w:rPr>
          <w:rFonts w:ascii="Arial" w:hAnsi="Arial" w:cs="Arial"/>
          <w:sz w:val="28"/>
          <w:szCs w:val="28"/>
        </w:rPr>
        <w:t>ictamen que</w:t>
      </w:r>
      <w:r w:rsidR="00F45D1C">
        <w:rPr>
          <w:rFonts w:ascii="Arial" w:hAnsi="Arial" w:cs="Arial"/>
          <w:sz w:val="28"/>
          <w:szCs w:val="28"/>
        </w:rPr>
        <w:t>,</w:t>
      </w:r>
      <w:r w:rsidR="00C16E19" w:rsidRPr="00325915">
        <w:rPr>
          <w:rFonts w:ascii="Arial" w:hAnsi="Arial" w:cs="Arial"/>
          <w:sz w:val="28"/>
          <w:szCs w:val="28"/>
        </w:rPr>
        <w:t xml:space="preserve"> reforma</w:t>
      </w:r>
      <w:r w:rsidR="00F45D1C">
        <w:rPr>
          <w:rFonts w:ascii="Arial" w:hAnsi="Arial" w:cs="Arial"/>
          <w:sz w:val="28"/>
          <w:szCs w:val="28"/>
        </w:rPr>
        <w:t>, o a</w:t>
      </w:r>
      <w:r w:rsidR="00C16E19" w:rsidRPr="00325915">
        <w:rPr>
          <w:rFonts w:ascii="Arial" w:hAnsi="Arial" w:cs="Arial"/>
          <w:sz w:val="28"/>
          <w:szCs w:val="28"/>
        </w:rPr>
        <w:t xml:space="preserve"> la par</w:t>
      </w:r>
      <w:r w:rsidR="00F45D1C">
        <w:rPr>
          <w:rFonts w:ascii="Arial" w:hAnsi="Arial" w:cs="Arial"/>
          <w:sz w:val="28"/>
          <w:szCs w:val="28"/>
        </w:rPr>
        <w:t>te del D</w:t>
      </w:r>
      <w:r w:rsidR="00DE5896">
        <w:rPr>
          <w:rFonts w:ascii="Arial" w:hAnsi="Arial" w:cs="Arial"/>
          <w:sz w:val="28"/>
          <w:szCs w:val="28"/>
        </w:rPr>
        <w:t>ictamen</w:t>
      </w:r>
      <w:r w:rsidR="00F45D1C">
        <w:rPr>
          <w:rFonts w:ascii="Arial" w:hAnsi="Arial" w:cs="Arial"/>
          <w:sz w:val="28"/>
          <w:szCs w:val="28"/>
        </w:rPr>
        <w:t>,</w:t>
      </w:r>
      <w:r w:rsidR="00DE5896">
        <w:rPr>
          <w:rFonts w:ascii="Arial" w:hAnsi="Arial" w:cs="Arial"/>
          <w:sz w:val="28"/>
          <w:szCs w:val="28"/>
        </w:rPr>
        <w:t xml:space="preserve"> que reforma el R</w:t>
      </w:r>
      <w:r w:rsidR="00C16E19" w:rsidRPr="00325915">
        <w:rPr>
          <w:rFonts w:ascii="Arial" w:hAnsi="Arial" w:cs="Arial"/>
          <w:sz w:val="28"/>
          <w:szCs w:val="28"/>
        </w:rPr>
        <w:t>eglamento d</w:t>
      </w:r>
      <w:r w:rsidR="00DE5896">
        <w:rPr>
          <w:rFonts w:ascii="Arial" w:hAnsi="Arial" w:cs="Arial"/>
          <w:sz w:val="28"/>
          <w:szCs w:val="28"/>
        </w:rPr>
        <w:t>el Gobierno</w:t>
      </w:r>
      <w:r w:rsidR="00F45D1C">
        <w:rPr>
          <w:rFonts w:ascii="Arial" w:hAnsi="Arial" w:cs="Arial"/>
          <w:sz w:val="28"/>
          <w:szCs w:val="28"/>
        </w:rPr>
        <w:t>,</w:t>
      </w:r>
      <w:r w:rsidR="00DE5896">
        <w:rPr>
          <w:rFonts w:ascii="Arial" w:hAnsi="Arial" w:cs="Arial"/>
          <w:sz w:val="28"/>
          <w:szCs w:val="28"/>
        </w:rPr>
        <w:t xml:space="preserve"> y la Administración Pública M</w:t>
      </w:r>
      <w:r w:rsidR="00C16E19" w:rsidRPr="00325915">
        <w:rPr>
          <w:rFonts w:ascii="Arial" w:hAnsi="Arial" w:cs="Arial"/>
          <w:sz w:val="28"/>
          <w:szCs w:val="28"/>
        </w:rPr>
        <w:t xml:space="preserve">unicipal de </w:t>
      </w:r>
      <w:r w:rsidR="00DE5896" w:rsidRPr="00325915">
        <w:rPr>
          <w:rFonts w:ascii="Arial" w:hAnsi="Arial" w:cs="Arial"/>
          <w:sz w:val="28"/>
          <w:szCs w:val="28"/>
        </w:rPr>
        <w:t>Zapotlán</w:t>
      </w:r>
      <w:r w:rsidR="00DE5896">
        <w:rPr>
          <w:rFonts w:ascii="Arial" w:hAnsi="Arial" w:cs="Arial"/>
          <w:sz w:val="28"/>
          <w:szCs w:val="28"/>
        </w:rPr>
        <w:t xml:space="preserve"> el Grande, de Jalisco</w:t>
      </w:r>
      <w:r w:rsidR="00F45D1C">
        <w:rPr>
          <w:rFonts w:ascii="Arial" w:hAnsi="Arial" w:cs="Arial"/>
          <w:sz w:val="28"/>
          <w:szCs w:val="28"/>
        </w:rPr>
        <w:t>,</w:t>
      </w:r>
      <w:r w:rsidR="00DE5896">
        <w:rPr>
          <w:rFonts w:ascii="Arial" w:hAnsi="Arial" w:cs="Arial"/>
          <w:sz w:val="28"/>
          <w:szCs w:val="28"/>
        </w:rPr>
        <w:t xml:space="preserve"> sería el primer R</w:t>
      </w:r>
      <w:r w:rsidR="00C16E19" w:rsidRPr="00325915">
        <w:rPr>
          <w:rFonts w:ascii="Arial" w:hAnsi="Arial" w:cs="Arial"/>
          <w:sz w:val="28"/>
          <w:szCs w:val="28"/>
        </w:rPr>
        <w:t>eglamento</w:t>
      </w:r>
      <w:r w:rsidR="00F45D1C">
        <w:rPr>
          <w:rFonts w:ascii="Arial" w:hAnsi="Arial" w:cs="Arial"/>
          <w:sz w:val="28"/>
          <w:szCs w:val="28"/>
        </w:rPr>
        <w:t xml:space="preserve">: </w:t>
      </w:r>
      <w:r w:rsidR="00506A14">
        <w:rPr>
          <w:rFonts w:ascii="Arial" w:hAnsi="Arial" w:cs="Arial"/>
          <w:b/>
          <w:i/>
          <w:sz w:val="28"/>
          <w:szCs w:val="28"/>
        </w:rPr>
        <w:t xml:space="preserve">C. Regidora Yuritzi Alejandra Hermosillo Tejeda: </w:t>
      </w:r>
      <w:r w:rsidR="00506A14">
        <w:rPr>
          <w:rFonts w:ascii="Arial" w:hAnsi="Arial" w:cs="Arial"/>
          <w:sz w:val="28"/>
          <w:szCs w:val="28"/>
        </w:rPr>
        <w:t xml:space="preserve">A favor. </w:t>
      </w:r>
      <w:r w:rsidR="00506A14">
        <w:rPr>
          <w:rFonts w:ascii="Arial" w:hAnsi="Arial" w:cs="Arial"/>
          <w:b/>
          <w:i/>
          <w:sz w:val="28"/>
          <w:szCs w:val="28"/>
        </w:rPr>
        <w:t xml:space="preserve">C. Regidor Ernesto Sánchez </w:t>
      </w:r>
      <w:proofErr w:type="spellStart"/>
      <w:r w:rsidR="00506A14">
        <w:rPr>
          <w:rFonts w:ascii="Arial" w:hAnsi="Arial" w:cs="Arial"/>
          <w:b/>
          <w:i/>
          <w:sz w:val="28"/>
          <w:szCs w:val="28"/>
        </w:rPr>
        <w:t>Sánchez</w:t>
      </w:r>
      <w:proofErr w:type="spellEnd"/>
      <w:r w:rsidR="00506A14">
        <w:rPr>
          <w:rFonts w:ascii="Arial" w:hAnsi="Arial" w:cs="Arial"/>
          <w:b/>
          <w:i/>
          <w:sz w:val="28"/>
          <w:szCs w:val="28"/>
        </w:rPr>
        <w:t xml:space="preserve">: </w:t>
      </w:r>
      <w:r w:rsidR="00506A14">
        <w:rPr>
          <w:rFonts w:ascii="Arial" w:hAnsi="Arial" w:cs="Arial"/>
          <w:sz w:val="28"/>
          <w:szCs w:val="28"/>
        </w:rPr>
        <w:t>A favor.</w:t>
      </w:r>
      <w:r w:rsidR="00506A14">
        <w:rPr>
          <w:rFonts w:ascii="Arial" w:hAnsi="Arial" w:cs="Arial"/>
          <w:b/>
          <w:i/>
          <w:sz w:val="28"/>
          <w:szCs w:val="28"/>
        </w:rPr>
        <w:t xml:space="preserve"> C. Regidora Eva María de Jesús Barreto: </w:t>
      </w:r>
      <w:r w:rsidR="00506A14">
        <w:rPr>
          <w:rFonts w:ascii="Arial" w:hAnsi="Arial" w:cs="Arial"/>
          <w:sz w:val="28"/>
          <w:szCs w:val="28"/>
        </w:rPr>
        <w:t>A favor.</w:t>
      </w:r>
      <w:r w:rsidR="00506A14">
        <w:rPr>
          <w:rFonts w:ascii="Arial" w:hAnsi="Arial" w:cs="Arial"/>
          <w:b/>
          <w:i/>
          <w:sz w:val="28"/>
          <w:szCs w:val="28"/>
        </w:rPr>
        <w:t xml:space="preserve">  C. Regidor Jesús Ramírez Sánchez: </w:t>
      </w:r>
      <w:r w:rsidR="00506A14">
        <w:rPr>
          <w:rFonts w:ascii="Arial" w:hAnsi="Arial" w:cs="Arial"/>
          <w:sz w:val="28"/>
          <w:szCs w:val="28"/>
        </w:rPr>
        <w:t>A favor.</w:t>
      </w:r>
      <w:r w:rsidR="00506A14">
        <w:rPr>
          <w:rFonts w:ascii="Arial" w:hAnsi="Arial" w:cs="Arial"/>
          <w:b/>
          <w:i/>
          <w:sz w:val="28"/>
          <w:szCs w:val="28"/>
        </w:rPr>
        <w:t xml:space="preserve"> C. Regidor Edgar Joel Salvador Bautista: </w:t>
      </w:r>
      <w:r w:rsidR="00506A14">
        <w:rPr>
          <w:rFonts w:ascii="Arial" w:hAnsi="Arial" w:cs="Arial"/>
          <w:sz w:val="28"/>
          <w:szCs w:val="28"/>
        </w:rPr>
        <w:t>A favor.</w:t>
      </w:r>
      <w:r w:rsidR="00506A14">
        <w:rPr>
          <w:rFonts w:ascii="Arial" w:hAnsi="Arial" w:cs="Arial"/>
          <w:b/>
          <w:i/>
          <w:sz w:val="28"/>
          <w:szCs w:val="28"/>
        </w:rPr>
        <w:t xml:space="preserve">  C. Regidora Tania Magdalena Bernardino Juárez: </w:t>
      </w:r>
      <w:r w:rsidR="00E85F38">
        <w:rPr>
          <w:rFonts w:ascii="Arial" w:hAnsi="Arial" w:cs="Arial"/>
          <w:sz w:val="28"/>
          <w:szCs w:val="28"/>
        </w:rPr>
        <w:t>En abstención.</w:t>
      </w:r>
      <w:r w:rsidR="00506A14">
        <w:rPr>
          <w:rFonts w:ascii="Arial" w:hAnsi="Arial" w:cs="Arial"/>
          <w:b/>
          <w:i/>
          <w:sz w:val="28"/>
          <w:szCs w:val="28"/>
        </w:rPr>
        <w:t xml:space="preserve"> C. Regidora Mónica Reynoso Romero: </w:t>
      </w:r>
      <w:r w:rsidR="00506A14">
        <w:rPr>
          <w:rFonts w:ascii="Arial" w:hAnsi="Arial" w:cs="Arial"/>
          <w:sz w:val="28"/>
          <w:szCs w:val="28"/>
        </w:rPr>
        <w:t>A favor.</w:t>
      </w:r>
      <w:r w:rsidR="00506A14">
        <w:rPr>
          <w:rFonts w:ascii="Arial" w:hAnsi="Arial" w:cs="Arial"/>
          <w:b/>
          <w:i/>
          <w:sz w:val="28"/>
          <w:szCs w:val="28"/>
        </w:rPr>
        <w:t xml:space="preserve"> C. Regidora Sara Moreno Ramírez: </w:t>
      </w:r>
      <w:r w:rsidR="00506A14">
        <w:rPr>
          <w:rFonts w:ascii="Arial" w:hAnsi="Arial" w:cs="Arial"/>
          <w:sz w:val="28"/>
          <w:szCs w:val="28"/>
        </w:rPr>
        <w:t>A favor.</w:t>
      </w:r>
      <w:r w:rsidR="00506A14">
        <w:rPr>
          <w:rFonts w:ascii="Arial" w:hAnsi="Arial" w:cs="Arial"/>
          <w:b/>
          <w:i/>
          <w:sz w:val="28"/>
          <w:szCs w:val="28"/>
        </w:rPr>
        <w:t xml:space="preserve"> C. Regidor Raúl Chávez García: </w:t>
      </w:r>
      <w:r w:rsidR="00506A14">
        <w:rPr>
          <w:rFonts w:ascii="Arial" w:hAnsi="Arial" w:cs="Arial"/>
          <w:sz w:val="28"/>
          <w:szCs w:val="28"/>
        </w:rPr>
        <w:t>A favor.</w:t>
      </w:r>
      <w:r w:rsidR="00506A14">
        <w:rPr>
          <w:rFonts w:ascii="Arial" w:hAnsi="Arial" w:cs="Arial"/>
          <w:b/>
          <w:i/>
          <w:sz w:val="28"/>
          <w:szCs w:val="28"/>
        </w:rPr>
        <w:t xml:space="preserve"> C. Regidora Laura Elena Martínez Ruvalcaba: </w:t>
      </w:r>
      <w:r w:rsidR="00506A14">
        <w:rPr>
          <w:rFonts w:ascii="Arial" w:hAnsi="Arial" w:cs="Arial"/>
          <w:sz w:val="28"/>
          <w:szCs w:val="28"/>
        </w:rPr>
        <w:t>A favor.</w:t>
      </w:r>
      <w:r w:rsidR="00506A14">
        <w:rPr>
          <w:rFonts w:ascii="Arial" w:hAnsi="Arial" w:cs="Arial"/>
          <w:b/>
          <w:i/>
          <w:sz w:val="28"/>
          <w:szCs w:val="28"/>
        </w:rPr>
        <w:t xml:space="preserve"> C. Regidor Jorge de Jesús Juárez </w:t>
      </w:r>
      <w:r w:rsidR="00506A14">
        <w:rPr>
          <w:rFonts w:ascii="Arial" w:hAnsi="Arial" w:cs="Arial"/>
          <w:b/>
          <w:i/>
          <w:sz w:val="28"/>
          <w:szCs w:val="28"/>
        </w:rPr>
        <w:lastRenderedPageBreak/>
        <w:t xml:space="preserve">Parra: </w:t>
      </w:r>
      <w:r w:rsidR="00506A14">
        <w:rPr>
          <w:rFonts w:ascii="Arial" w:hAnsi="Arial" w:cs="Arial"/>
          <w:sz w:val="28"/>
          <w:szCs w:val="28"/>
        </w:rPr>
        <w:t>A favor.</w:t>
      </w:r>
      <w:r w:rsidR="00506A14">
        <w:rPr>
          <w:rFonts w:ascii="Arial" w:hAnsi="Arial" w:cs="Arial"/>
          <w:b/>
          <w:i/>
          <w:sz w:val="28"/>
          <w:szCs w:val="28"/>
        </w:rPr>
        <w:t xml:space="preserve"> C. Regidora Marisol Mendoza Pinto: </w:t>
      </w:r>
      <w:r w:rsidR="00506A14">
        <w:rPr>
          <w:rFonts w:ascii="Arial" w:hAnsi="Arial" w:cs="Arial"/>
          <w:sz w:val="28"/>
          <w:szCs w:val="28"/>
        </w:rPr>
        <w:t>A favor.</w:t>
      </w:r>
      <w:r w:rsidR="00506A14">
        <w:rPr>
          <w:rFonts w:ascii="Arial" w:hAnsi="Arial" w:cs="Arial"/>
          <w:b/>
          <w:i/>
          <w:sz w:val="28"/>
          <w:szCs w:val="28"/>
        </w:rPr>
        <w:t xml:space="preserve"> C. Regidora Diana Laura Ortega Palafox: </w:t>
      </w:r>
      <w:r w:rsidR="00506A14">
        <w:rPr>
          <w:rFonts w:ascii="Arial" w:hAnsi="Arial" w:cs="Arial"/>
          <w:sz w:val="28"/>
          <w:szCs w:val="28"/>
        </w:rPr>
        <w:t>A favor.</w:t>
      </w:r>
      <w:r w:rsidR="00506A14">
        <w:rPr>
          <w:rFonts w:ascii="Arial" w:hAnsi="Arial" w:cs="Arial"/>
          <w:b/>
          <w:i/>
          <w:sz w:val="28"/>
          <w:szCs w:val="28"/>
        </w:rPr>
        <w:t xml:space="preserve"> C. Síndico Municipal Magali Casillas Contreras: </w:t>
      </w:r>
      <w:r w:rsidR="00506A14">
        <w:rPr>
          <w:rFonts w:ascii="Arial" w:hAnsi="Arial" w:cs="Arial"/>
          <w:sz w:val="28"/>
          <w:szCs w:val="28"/>
        </w:rPr>
        <w:t>A favor.</w:t>
      </w:r>
      <w:r w:rsidR="00506A14">
        <w:rPr>
          <w:rFonts w:ascii="Arial" w:hAnsi="Arial" w:cs="Arial"/>
          <w:b/>
          <w:i/>
          <w:sz w:val="28"/>
          <w:szCs w:val="28"/>
        </w:rPr>
        <w:t xml:space="preserve"> C. Presidente Municipal Alejandro Barragán Sánchez: </w:t>
      </w:r>
      <w:r w:rsidR="00506A14">
        <w:rPr>
          <w:rFonts w:ascii="Arial" w:hAnsi="Arial" w:cs="Arial"/>
          <w:sz w:val="28"/>
          <w:szCs w:val="28"/>
        </w:rPr>
        <w:t>A favor.</w:t>
      </w:r>
      <w:r w:rsidR="00506A14">
        <w:rPr>
          <w:rFonts w:ascii="Arial" w:hAnsi="Arial" w:cs="Arial"/>
          <w:b/>
          <w:i/>
          <w:sz w:val="28"/>
          <w:szCs w:val="28"/>
        </w:rPr>
        <w:t xml:space="preserve"> </w:t>
      </w:r>
      <w:r w:rsidR="003E005F">
        <w:rPr>
          <w:rFonts w:ascii="Arial" w:hAnsi="Arial" w:cs="Arial"/>
          <w:b/>
          <w:sz w:val="28"/>
          <w:szCs w:val="28"/>
        </w:rPr>
        <w:t>14</w:t>
      </w:r>
      <w:r w:rsidR="00506A14">
        <w:rPr>
          <w:rFonts w:ascii="Arial" w:hAnsi="Arial" w:cs="Arial"/>
          <w:b/>
          <w:sz w:val="28"/>
          <w:szCs w:val="28"/>
        </w:rPr>
        <w:t xml:space="preserve"> votos a favor,</w:t>
      </w:r>
      <w:r w:rsidR="003E005F">
        <w:rPr>
          <w:rFonts w:ascii="Arial" w:hAnsi="Arial" w:cs="Arial"/>
          <w:b/>
          <w:sz w:val="28"/>
          <w:szCs w:val="28"/>
        </w:rPr>
        <w:t xml:space="preserve"> </w:t>
      </w:r>
      <w:r w:rsidR="003E005F">
        <w:rPr>
          <w:rFonts w:ascii="Arial" w:hAnsi="Arial" w:cs="Arial"/>
          <w:sz w:val="28"/>
          <w:szCs w:val="28"/>
        </w:rPr>
        <w:t xml:space="preserve">emitidos de forma directa. </w:t>
      </w:r>
      <w:r w:rsidR="003E005F">
        <w:rPr>
          <w:rFonts w:ascii="Arial" w:hAnsi="Arial" w:cs="Arial"/>
          <w:b/>
          <w:sz w:val="28"/>
          <w:szCs w:val="28"/>
        </w:rPr>
        <w:t xml:space="preserve">1 voto abstención: </w:t>
      </w:r>
      <w:r w:rsidR="003E005F">
        <w:rPr>
          <w:rFonts w:ascii="Arial" w:hAnsi="Arial" w:cs="Arial"/>
          <w:sz w:val="28"/>
          <w:szCs w:val="28"/>
        </w:rPr>
        <w:t xml:space="preserve">De la C. Regidora Tania Magdalena Bernardino Juárez, la cual se suma a la mayoría. </w:t>
      </w:r>
      <w:r w:rsidR="003E005F">
        <w:rPr>
          <w:rFonts w:ascii="Arial" w:hAnsi="Arial" w:cs="Arial"/>
          <w:b/>
          <w:sz w:val="28"/>
          <w:szCs w:val="28"/>
        </w:rPr>
        <w:t>15 votos a favor,</w:t>
      </w:r>
      <w:r w:rsidR="003E005F">
        <w:rPr>
          <w:rFonts w:ascii="Arial" w:hAnsi="Arial" w:cs="Arial"/>
          <w:sz w:val="28"/>
          <w:szCs w:val="28"/>
        </w:rPr>
        <w:t xml:space="preserve"> </w:t>
      </w:r>
      <w:r w:rsidR="00506A14">
        <w:rPr>
          <w:rFonts w:ascii="Arial" w:hAnsi="Arial" w:cs="Arial"/>
          <w:b/>
          <w:sz w:val="28"/>
          <w:szCs w:val="28"/>
        </w:rPr>
        <w:t xml:space="preserve">aprobado por mayoría absoluta. </w:t>
      </w:r>
      <w:r w:rsidR="00506A14">
        <w:rPr>
          <w:rFonts w:ascii="Arial" w:hAnsi="Arial" w:cs="Arial"/>
          <w:sz w:val="28"/>
          <w:szCs w:val="28"/>
        </w:rPr>
        <w:t>Aprobado en lo general como en lo particular.</w:t>
      </w:r>
      <w:r w:rsidR="003E005F">
        <w:rPr>
          <w:rFonts w:ascii="Arial" w:hAnsi="Arial" w:cs="Arial"/>
          <w:sz w:val="28"/>
          <w:szCs w:val="28"/>
        </w:rPr>
        <w:t xml:space="preserve"> - - - - - - - - - - - - - - - - - - - - - - - - - - - - - </w:t>
      </w:r>
      <w:r w:rsidR="003E005F">
        <w:rPr>
          <w:rFonts w:ascii="Arial" w:hAnsi="Arial" w:cs="Arial"/>
          <w:b/>
          <w:i/>
          <w:sz w:val="28"/>
          <w:szCs w:val="28"/>
        </w:rPr>
        <w:t xml:space="preserve">C. Secretaria de Gobierno Municipal Claudia Margarita Robles Gómez: </w:t>
      </w:r>
      <w:r w:rsidR="003E005F">
        <w:rPr>
          <w:rFonts w:ascii="Arial" w:hAnsi="Arial" w:cs="Arial"/>
          <w:sz w:val="28"/>
          <w:szCs w:val="28"/>
        </w:rPr>
        <w:t xml:space="preserve">Pasamos a la siguiente parte de la votación, de este mismo punto, por lo que ve, a las reformas al Reglamento de Policía Preventiva del Municipio de Zapotlán el Grande, Jalisco, y autoriza la creación de la Unidad Especializada, Policial, de Atención a Mujeres, Víctimas de Violencia: </w:t>
      </w:r>
      <w:r w:rsidR="003E005F">
        <w:rPr>
          <w:rFonts w:ascii="Arial" w:hAnsi="Arial" w:cs="Arial"/>
          <w:b/>
          <w:i/>
          <w:sz w:val="28"/>
          <w:szCs w:val="28"/>
        </w:rPr>
        <w:t xml:space="preserve">C. Regidora Yuritzi Alejandra Hermosillo Tejeda: </w:t>
      </w:r>
      <w:r w:rsidR="003E005F">
        <w:rPr>
          <w:rFonts w:ascii="Arial" w:hAnsi="Arial" w:cs="Arial"/>
          <w:sz w:val="28"/>
          <w:szCs w:val="28"/>
        </w:rPr>
        <w:t xml:space="preserve">A favor. </w:t>
      </w:r>
      <w:r w:rsidR="003E005F">
        <w:rPr>
          <w:rFonts w:ascii="Arial" w:hAnsi="Arial" w:cs="Arial"/>
          <w:b/>
          <w:i/>
          <w:sz w:val="28"/>
          <w:szCs w:val="28"/>
        </w:rPr>
        <w:t xml:space="preserve">C. Regidor Ernesto Sánchez </w:t>
      </w:r>
      <w:proofErr w:type="spellStart"/>
      <w:r w:rsidR="003E005F">
        <w:rPr>
          <w:rFonts w:ascii="Arial" w:hAnsi="Arial" w:cs="Arial"/>
          <w:b/>
          <w:i/>
          <w:sz w:val="28"/>
          <w:szCs w:val="28"/>
        </w:rPr>
        <w:t>Sánchez</w:t>
      </w:r>
      <w:proofErr w:type="spellEnd"/>
      <w:r w:rsidR="003E005F">
        <w:rPr>
          <w:rFonts w:ascii="Arial" w:hAnsi="Arial" w:cs="Arial"/>
          <w:b/>
          <w:i/>
          <w:sz w:val="28"/>
          <w:szCs w:val="28"/>
        </w:rPr>
        <w:t xml:space="preserve">: </w:t>
      </w:r>
      <w:r w:rsidR="003E005F">
        <w:rPr>
          <w:rFonts w:ascii="Arial" w:hAnsi="Arial" w:cs="Arial"/>
          <w:sz w:val="28"/>
          <w:szCs w:val="28"/>
        </w:rPr>
        <w:t>A favor.</w:t>
      </w:r>
      <w:r w:rsidR="003E005F">
        <w:rPr>
          <w:rFonts w:ascii="Arial" w:hAnsi="Arial" w:cs="Arial"/>
          <w:b/>
          <w:i/>
          <w:sz w:val="28"/>
          <w:szCs w:val="28"/>
        </w:rPr>
        <w:t xml:space="preserve"> C. Regidora Eva María de Jesús Barreto: </w:t>
      </w:r>
      <w:r w:rsidR="003E005F">
        <w:rPr>
          <w:rFonts w:ascii="Arial" w:hAnsi="Arial" w:cs="Arial"/>
          <w:sz w:val="28"/>
          <w:szCs w:val="28"/>
        </w:rPr>
        <w:t>A favor.</w:t>
      </w:r>
      <w:r w:rsidR="003E005F">
        <w:rPr>
          <w:rFonts w:ascii="Arial" w:hAnsi="Arial" w:cs="Arial"/>
          <w:b/>
          <w:i/>
          <w:sz w:val="28"/>
          <w:szCs w:val="28"/>
        </w:rPr>
        <w:t xml:space="preserve">  C. Regidor Jesús Ramírez Sánchez: </w:t>
      </w:r>
      <w:r w:rsidR="0040323D">
        <w:rPr>
          <w:rFonts w:ascii="Arial" w:hAnsi="Arial" w:cs="Arial"/>
          <w:sz w:val="28"/>
          <w:szCs w:val="28"/>
        </w:rPr>
        <w:t>En contra</w:t>
      </w:r>
      <w:r w:rsidR="003E005F">
        <w:rPr>
          <w:rFonts w:ascii="Arial" w:hAnsi="Arial" w:cs="Arial"/>
          <w:sz w:val="28"/>
          <w:szCs w:val="28"/>
        </w:rPr>
        <w:t>.</w:t>
      </w:r>
      <w:r w:rsidR="003E005F">
        <w:rPr>
          <w:rFonts w:ascii="Arial" w:hAnsi="Arial" w:cs="Arial"/>
          <w:b/>
          <w:i/>
          <w:sz w:val="28"/>
          <w:szCs w:val="28"/>
        </w:rPr>
        <w:t xml:space="preserve"> C. Regidor Edgar Joel Salvador Bautista: </w:t>
      </w:r>
      <w:r w:rsidR="0040323D">
        <w:rPr>
          <w:rFonts w:ascii="Arial" w:hAnsi="Arial" w:cs="Arial"/>
          <w:sz w:val="28"/>
          <w:szCs w:val="28"/>
        </w:rPr>
        <w:t>En abstención</w:t>
      </w:r>
      <w:r w:rsidR="003E005F">
        <w:rPr>
          <w:rFonts w:ascii="Arial" w:hAnsi="Arial" w:cs="Arial"/>
          <w:sz w:val="28"/>
          <w:szCs w:val="28"/>
        </w:rPr>
        <w:t>.</w:t>
      </w:r>
      <w:r w:rsidR="0040323D">
        <w:rPr>
          <w:rFonts w:ascii="Arial" w:hAnsi="Arial" w:cs="Arial"/>
          <w:b/>
          <w:i/>
          <w:sz w:val="28"/>
          <w:szCs w:val="28"/>
        </w:rPr>
        <w:t xml:space="preserve"> </w:t>
      </w:r>
      <w:r w:rsidR="003E005F">
        <w:rPr>
          <w:rFonts w:ascii="Arial" w:hAnsi="Arial" w:cs="Arial"/>
          <w:b/>
          <w:i/>
          <w:sz w:val="28"/>
          <w:szCs w:val="28"/>
        </w:rPr>
        <w:t xml:space="preserve">C. Regidora Tania Magdalena Bernardino Juárez: </w:t>
      </w:r>
      <w:r w:rsidR="003E005F">
        <w:rPr>
          <w:rFonts w:ascii="Arial" w:hAnsi="Arial" w:cs="Arial"/>
          <w:sz w:val="28"/>
          <w:szCs w:val="28"/>
        </w:rPr>
        <w:t>E</w:t>
      </w:r>
      <w:r w:rsidR="0040323D">
        <w:rPr>
          <w:rFonts w:ascii="Arial" w:hAnsi="Arial" w:cs="Arial"/>
          <w:sz w:val="28"/>
          <w:szCs w:val="28"/>
        </w:rPr>
        <w:t>n contra</w:t>
      </w:r>
      <w:r w:rsidR="003E005F">
        <w:rPr>
          <w:rFonts w:ascii="Arial" w:hAnsi="Arial" w:cs="Arial"/>
          <w:sz w:val="28"/>
          <w:szCs w:val="28"/>
        </w:rPr>
        <w:t>.</w:t>
      </w:r>
      <w:r w:rsidR="003E005F">
        <w:rPr>
          <w:rFonts w:ascii="Arial" w:hAnsi="Arial" w:cs="Arial"/>
          <w:b/>
          <w:i/>
          <w:sz w:val="28"/>
          <w:szCs w:val="28"/>
        </w:rPr>
        <w:t xml:space="preserve"> C. Regidora Mónica Reynoso Romero: </w:t>
      </w:r>
      <w:r w:rsidR="0040323D">
        <w:rPr>
          <w:rFonts w:ascii="Arial" w:hAnsi="Arial" w:cs="Arial"/>
          <w:sz w:val="28"/>
          <w:szCs w:val="28"/>
        </w:rPr>
        <w:t>En contra</w:t>
      </w:r>
      <w:r w:rsidR="003E005F">
        <w:rPr>
          <w:rFonts w:ascii="Arial" w:hAnsi="Arial" w:cs="Arial"/>
          <w:sz w:val="28"/>
          <w:szCs w:val="28"/>
        </w:rPr>
        <w:t>.</w:t>
      </w:r>
      <w:r w:rsidR="003E005F">
        <w:rPr>
          <w:rFonts w:ascii="Arial" w:hAnsi="Arial" w:cs="Arial"/>
          <w:b/>
          <w:i/>
          <w:sz w:val="28"/>
          <w:szCs w:val="28"/>
        </w:rPr>
        <w:t xml:space="preserve"> C. Regidora Sara Moreno Ramírez: </w:t>
      </w:r>
      <w:r w:rsidR="0040323D">
        <w:rPr>
          <w:rFonts w:ascii="Arial" w:hAnsi="Arial" w:cs="Arial"/>
          <w:sz w:val="28"/>
          <w:szCs w:val="28"/>
        </w:rPr>
        <w:t>En contra</w:t>
      </w:r>
      <w:r w:rsidR="003E005F">
        <w:rPr>
          <w:rFonts w:ascii="Arial" w:hAnsi="Arial" w:cs="Arial"/>
          <w:sz w:val="28"/>
          <w:szCs w:val="28"/>
        </w:rPr>
        <w:t>.</w:t>
      </w:r>
      <w:r w:rsidR="003E005F">
        <w:rPr>
          <w:rFonts w:ascii="Arial" w:hAnsi="Arial" w:cs="Arial"/>
          <w:b/>
          <w:i/>
          <w:sz w:val="28"/>
          <w:szCs w:val="28"/>
        </w:rPr>
        <w:t xml:space="preserve"> C. Regidor Raúl Chávez García: </w:t>
      </w:r>
      <w:r w:rsidR="0040323D">
        <w:rPr>
          <w:rFonts w:ascii="Arial" w:hAnsi="Arial" w:cs="Arial"/>
          <w:sz w:val="28"/>
          <w:szCs w:val="28"/>
        </w:rPr>
        <w:t>En contra</w:t>
      </w:r>
      <w:r w:rsidR="003E005F">
        <w:rPr>
          <w:rFonts w:ascii="Arial" w:hAnsi="Arial" w:cs="Arial"/>
          <w:sz w:val="28"/>
          <w:szCs w:val="28"/>
        </w:rPr>
        <w:t>.</w:t>
      </w:r>
      <w:r w:rsidR="003E005F">
        <w:rPr>
          <w:rFonts w:ascii="Arial" w:hAnsi="Arial" w:cs="Arial"/>
          <w:b/>
          <w:i/>
          <w:sz w:val="28"/>
          <w:szCs w:val="28"/>
        </w:rPr>
        <w:t xml:space="preserve"> C. Regidora Laura Elena Martínez Ruvalcaba: </w:t>
      </w:r>
      <w:r w:rsidR="0040323D">
        <w:rPr>
          <w:rFonts w:ascii="Arial" w:hAnsi="Arial" w:cs="Arial"/>
          <w:sz w:val="28"/>
          <w:szCs w:val="28"/>
        </w:rPr>
        <w:t>En contra</w:t>
      </w:r>
      <w:r w:rsidR="003E005F">
        <w:rPr>
          <w:rFonts w:ascii="Arial" w:hAnsi="Arial" w:cs="Arial"/>
          <w:sz w:val="28"/>
          <w:szCs w:val="28"/>
        </w:rPr>
        <w:t>.</w:t>
      </w:r>
      <w:r w:rsidR="003E005F">
        <w:rPr>
          <w:rFonts w:ascii="Arial" w:hAnsi="Arial" w:cs="Arial"/>
          <w:b/>
          <w:i/>
          <w:sz w:val="28"/>
          <w:szCs w:val="28"/>
        </w:rPr>
        <w:t xml:space="preserve"> C. Regidor Jorge de Jesús Juárez Parra: </w:t>
      </w:r>
      <w:r w:rsidR="003E005F">
        <w:rPr>
          <w:rFonts w:ascii="Arial" w:hAnsi="Arial" w:cs="Arial"/>
          <w:sz w:val="28"/>
          <w:szCs w:val="28"/>
        </w:rPr>
        <w:t>A favor.</w:t>
      </w:r>
      <w:r w:rsidR="003E005F">
        <w:rPr>
          <w:rFonts w:ascii="Arial" w:hAnsi="Arial" w:cs="Arial"/>
          <w:b/>
          <w:i/>
          <w:sz w:val="28"/>
          <w:szCs w:val="28"/>
        </w:rPr>
        <w:t xml:space="preserve"> C. Regidora Marisol Mendoza Pinto: </w:t>
      </w:r>
      <w:r w:rsidR="003E005F">
        <w:rPr>
          <w:rFonts w:ascii="Arial" w:hAnsi="Arial" w:cs="Arial"/>
          <w:sz w:val="28"/>
          <w:szCs w:val="28"/>
        </w:rPr>
        <w:t>A favor.</w:t>
      </w:r>
      <w:r w:rsidR="003E005F">
        <w:rPr>
          <w:rFonts w:ascii="Arial" w:hAnsi="Arial" w:cs="Arial"/>
          <w:b/>
          <w:i/>
          <w:sz w:val="28"/>
          <w:szCs w:val="28"/>
        </w:rPr>
        <w:t xml:space="preserve"> C. Regidora Diana Laura Ortega Palafox: </w:t>
      </w:r>
      <w:r w:rsidR="003E005F">
        <w:rPr>
          <w:rFonts w:ascii="Arial" w:hAnsi="Arial" w:cs="Arial"/>
          <w:sz w:val="28"/>
          <w:szCs w:val="28"/>
        </w:rPr>
        <w:t>A favor.</w:t>
      </w:r>
      <w:r w:rsidR="003E005F">
        <w:rPr>
          <w:rFonts w:ascii="Arial" w:hAnsi="Arial" w:cs="Arial"/>
          <w:b/>
          <w:i/>
          <w:sz w:val="28"/>
          <w:szCs w:val="28"/>
        </w:rPr>
        <w:t xml:space="preserve"> C. Síndico Municipal Magali Casillas Contreras: </w:t>
      </w:r>
      <w:r w:rsidR="003E005F">
        <w:rPr>
          <w:rFonts w:ascii="Arial" w:hAnsi="Arial" w:cs="Arial"/>
          <w:sz w:val="28"/>
          <w:szCs w:val="28"/>
        </w:rPr>
        <w:t>A favor.</w:t>
      </w:r>
      <w:r w:rsidR="003E005F">
        <w:rPr>
          <w:rFonts w:ascii="Arial" w:hAnsi="Arial" w:cs="Arial"/>
          <w:b/>
          <w:i/>
          <w:sz w:val="28"/>
          <w:szCs w:val="28"/>
        </w:rPr>
        <w:t xml:space="preserve"> C. Presidente Municipal Alejandro Barragán Sánchez: </w:t>
      </w:r>
      <w:r w:rsidR="003E005F">
        <w:rPr>
          <w:rFonts w:ascii="Arial" w:hAnsi="Arial" w:cs="Arial"/>
          <w:sz w:val="28"/>
          <w:szCs w:val="28"/>
        </w:rPr>
        <w:t>A favor.</w:t>
      </w:r>
      <w:r w:rsidR="0040323D">
        <w:rPr>
          <w:rFonts w:ascii="Arial" w:hAnsi="Arial" w:cs="Arial"/>
          <w:sz w:val="28"/>
          <w:szCs w:val="28"/>
        </w:rPr>
        <w:t xml:space="preserve"> </w:t>
      </w:r>
      <w:r w:rsidR="0040323D">
        <w:rPr>
          <w:rFonts w:ascii="Arial" w:hAnsi="Arial" w:cs="Arial"/>
          <w:b/>
          <w:sz w:val="28"/>
          <w:szCs w:val="28"/>
        </w:rPr>
        <w:t xml:space="preserve">8 votos a favor, </w:t>
      </w:r>
      <w:r w:rsidR="0040323D">
        <w:rPr>
          <w:rFonts w:ascii="Arial" w:hAnsi="Arial" w:cs="Arial"/>
          <w:sz w:val="28"/>
          <w:szCs w:val="28"/>
        </w:rPr>
        <w:t xml:space="preserve">emitidos de forma directa. </w:t>
      </w:r>
      <w:r w:rsidR="0040323D">
        <w:rPr>
          <w:rFonts w:ascii="Arial" w:hAnsi="Arial" w:cs="Arial"/>
          <w:b/>
          <w:sz w:val="28"/>
          <w:szCs w:val="28"/>
        </w:rPr>
        <w:t xml:space="preserve">1 voto en abstención: </w:t>
      </w:r>
      <w:r w:rsidR="0040323D">
        <w:rPr>
          <w:rFonts w:ascii="Arial" w:hAnsi="Arial" w:cs="Arial"/>
          <w:sz w:val="28"/>
          <w:szCs w:val="28"/>
        </w:rPr>
        <w:t xml:space="preserve">Del C. Regidor Edgar Joel Salvador Bautista, el cual se suma a la mayoría. </w:t>
      </w:r>
      <w:r w:rsidR="0040323D">
        <w:rPr>
          <w:rFonts w:ascii="Arial" w:hAnsi="Arial" w:cs="Arial"/>
          <w:b/>
          <w:sz w:val="28"/>
          <w:szCs w:val="28"/>
        </w:rPr>
        <w:t xml:space="preserve">6 votos en contra: </w:t>
      </w:r>
      <w:r w:rsidR="0040323D">
        <w:rPr>
          <w:rFonts w:ascii="Arial" w:hAnsi="Arial" w:cs="Arial"/>
          <w:sz w:val="28"/>
          <w:szCs w:val="28"/>
        </w:rPr>
        <w:t xml:space="preserve">Del C. Regidor Jesús Ramírez Sánchez, de la C. Regidora Tania Magdalena </w:t>
      </w:r>
      <w:r w:rsidR="0040323D">
        <w:rPr>
          <w:rFonts w:ascii="Arial" w:hAnsi="Arial" w:cs="Arial"/>
          <w:sz w:val="28"/>
          <w:szCs w:val="28"/>
        </w:rPr>
        <w:lastRenderedPageBreak/>
        <w:t xml:space="preserve">Bernardino Juárez, de la C. Regidora Mónica Reynoso Romero, de la C. Regidora Sara Moreno Ramírez, del C. Regidor Raúl Chávez García y de la C. Regidora Laura Elena Martínez Ruvalcaba. </w:t>
      </w:r>
      <w:r w:rsidR="0040323D">
        <w:rPr>
          <w:rFonts w:ascii="Arial" w:hAnsi="Arial" w:cs="Arial"/>
          <w:b/>
          <w:sz w:val="28"/>
          <w:szCs w:val="28"/>
        </w:rPr>
        <w:t>9 votos a favor, aprobado por mayoría absoluta. - - - - - - - - - - - - - - - - - - - - - - - - - - - - - - - - - - - - - -</w:t>
      </w:r>
      <w:r w:rsidR="0040323D" w:rsidRPr="0040323D">
        <w:rPr>
          <w:rFonts w:ascii="Arial" w:hAnsi="Arial" w:cs="Arial"/>
          <w:b/>
          <w:i/>
          <w:sz w:val="28"/>
          <w:szCs w:val="28"/>
        </w:rPr>
        <w:t>C. Regidora Yuritzi Alejandra Hermosillo Tejeda:</w:t>
      </w:r>
      <w:r w:rsidR="0040323D">
        <w:rPr>
          <w:rFonts w:ascii="Arial" w:hAnsi="Arial" w:cs="Arial"/>
          <w:b/>
          <w:sz w:val="28"/>
          <w:szCs w:val="28"/>
        </w:rPr>
        <w:t xml:space="preserve"> </w:t>
      </w:r>
      <w:r w:rsidR="0040323D">
        <w:rPr>
          <w:rFonts w:ascii="Arial" w:hAnsi="Arial" w:cs="Arial"/>
          <w:sz w:val="28"/>
          <w:szCs w:val="28"/>
        </w:rPr>
        <w:t>Solicito el permiso, para retirarme en unos segundos, del Pleno. - - - - - -</w:t>
      </w:r>
      <w:r w:rsidR="00933068" w:rsidRPr="00EB637F">
        <w:rPr>
          <w:rFonts w:ascii="Arial" w:hAnsi="Arial" w:cs="Arial"/>
          <w:b/>
          <w:sz w:val="28"/>
          <w:szCs w:val="28"/>
          <w:u w:val="single"/>
        </w:rPr>
        <w:t>VIG</w:t>
      </w:r>
      <w:r w:rsidR="00EB637F" w:rsidRPr="00EB637F">
        <w:rPr>
          <w:rFonts w:ascii="Arial" w:hAnsi="Arial" w:cs="Arial"/>
          <w:b/>
          <w:sz w:val="28"/>
          <w:szCs w:val="28"/>
          <w:u w:val="single"/>
        </w:rPr>
        <w:t>ÉSIMO PRIMER PUNTO</w:t>
      </w:r>
      <w:r w:rsidR="00933068">
        <w:rPr>
          <w:rFonts w:ascii="Arial" w:hAnsi="Arial" w:cs="Arial"/>
          <w:b/>
          <w:sz w:val="28"/>
          <w:szCs w:val="28"/>
        </w:rPr>
        <w:t xml:space="preserve">: </w:t>
      </w:r>
      <w:r w:rsidR="00933068">
        <w:rPr>
          <w:rFonts w:ascii="Arial" w:hAnsi="Arial" w:cs="Arial"/>
          <w:sz w:val="28"/>
          <w:szCs w:val="28"/>
        </w:rPr>
        <w:t>Dictamen que reforma Reglamento para la actualización del Consejo Municipal para la Cultura y las Artes del Municipio de Zapotlán el Grande, Jalisco. Motiva la C. Síndico Municipal Magali Casillas Contreras</w:t>
      </w:r>
      <w:r w:rsidR="00EB637F">
        <w:rPr>
          <w:rFonts w:ascii="Arial" w:hAnsi="Arial" w:cs="Arial"/>
          <w:sz w:val="28"/>
          <w:szCs w:val="28"/>
        </w:rPr>
        <w:t xml:space="preserve">. </w:t>
      </w:r>
      <w:r w:rsidR="00EB637F">
        <w:rPr>
          <w:rFonts w:ascii="Arial" w:hAnsi="Arial" w:cs="Arial"/>
          <w:b/>
          <w:i/>
          <w:sz w:val="28"/>
          <w:szCs w:val="28"/>
        </w:rPr>
        <w:t xml:space="preserve">C. Síndico Municipal Magali Casillas Contreras: </w:t>
      </w:r>
      <w:r w:rsidR="00D2430A">
        <w:rPr>
          <w:rFonts w:ascii="Arial" w:hAnsi="Arial" w:cs="Arial"/>
          <w:sz w:val="28"/>
          <w:szCs w:val="28"/>
        </w:rPr>
        <w:t xml:space="preserve"> </w:t>
      </w:r>
      <w:r w:rsidR="0022795E" w:rsidRPr="00D2430A">
        <w:rPr>
          <w:rFonts w:ascii="Arial" w:eastAsia="Arial" w:hAnsi="Arial" w:cs="Arial"/>
          <w:b/>
          <w:i/>
          <w:color w:val="000000" w:themeColor="text1"/>
          <w:sz w:val="28"/>
          <w:szCs w:val="28"/>
        </w:rPr>
        <w:t xml:space="preserve">ASUNTO: </w:t>
      </w:r>
      <w:r w:rsidR="0022795E" w:rsidRPr="00D2430A">
        <w:rPr>
          <w:rFonts w:ascii="Arial" w:hAnsi="Arial" w:cs="Arial"/>
          <w:b/>
          <w:bCs/>
          <w:i/>
          <w:color w:val="000000" w:themeColor="text1"/>
          <w:sz w:val="28"/>
          <w:szCs w:val="28"/>
        </w:rPr>
        <w:t xml:space="preserve">“DICTAMEN DE QUE </w:t>
      </w:r>
      <w:r w:rsidR="00D2430A">
        <w:rPr>
          <w:rFonts w:ascii="Arial" w:hAnsi="Arial" w:cs="Arial"/>
          <w:b/>
          <w:bCs/>
          <w:i/>
          <w:sz w:val="28"/>
          <w:szCs w:val="28"/>
        </w:rPr>
        <w:t xml:space="preserve">REFORMA EL </w:t>
      </w:r>
      <w:r w:rsidR="0022795E" w:rsidRPr="00D2430A">
        <w:rPr>
          <w:rFonts w:ascii="Arial" w:hAnsi="Arial" w:cs="Arial"/>
          <w:b/>
          <w:bCs/>
          <w:i/>
          <w:sz w:val="28"/>
          <w:szCs w:val="28"/>
        </w:rPr>
        <w:t xml:space="preserve">REGLAMENTO DE </w:t>
      </w:r>
      <w:r w:rsidR="0022795E" w:rsidRPr="00D2430A">
        <w:rPr>
          <w:rFonts w:ascii="Arial" w:hAnsi="Arial" w:cs="Arial"/>
          <w:b/>
          <w:bCs/>
          <w:i/>
          <w:color w:val="000000" w:themeColor="text1"/>
          <w:sz w:val="28"/>
          <w:szCs w:val="28"/>
        </w:rPr>
        <w:t>NOMENCLATURA DEL MUNICIPIO DE ZAPOTLÁN EL GRANDE</w:t>
      </w:r>
      <w:r w:rsidR="0022795E" w:rsidRPr="00D2430A">
        <w:rPr>
          <w:rFonts w:ascii="Arial" w:hAnsi="Arial" w:cs="Arial"/>
          <w:b/>
          <w:bCs/>
          <w:i/>
          <w:sz w:val="28"/>
          <w:szCs w:val="28"/>
        </w:rPr>
        <w:t>, JALISCO</w:t>
      </w:r>
      <w:r w:rsidR="0022795E" w:rsidRPr="00D2430A">
        <w:rPr>
          <w:rFonts w:ascii="Arial" w:hAnsi="Arial" w:cs="Arial"/>
          <w:b/>
          <w:bCs/>
          <w:i/>
          <w:color w:val="000000" w:themeColor="text1"/>
          <w:sz w:val="28"/>
          <w:szCs w:val="28"/>
        </w:rPr>
        <w:t>.</w:t>
      </w:r>
      <w:r w:rsidR="0022795E" w:rsidRPr="00D2430A">
        <w:rPr>
          <w:rFonts w:ascii="Arial" w:eastAsia="Arial" w:hAnsi="Arial" w:cs="Arial"/>
          <w:b/>
          <w:i/>
          <w:color w:val="000000" w:themeColor="text1"/>
          <w:sz w:val="28"/>
          <w:szCs w:val="28"/>
        </w:rPr>
        <w:t>”</w:t>
      </w:r>
      <w:r w:rsidR="00D2430A">
        <w:rPr>
          <w:rFonts w:ascii="Arial" w:hAnsi="Arial" w:cs="Arial"/>
          <w:sz w:val="28"/>
          <w:szCs w:val="28"/>
        </w:rPr>
        <w:t xml:space="preserve"> </w:t>
      </w:r>
      <w:r w:rsidR="0022795E" w:rsidRPr="00D2430A">
        <w:rPr>
          <w:rStyle w:val="Ninguno"/>
          <w:rFonts w:ascii="Arial" w:hAnsi="Arial" w:cs="Arial"/>
          <w:b/>
          <w:bCs/>
          <w:i/>
          <w:sz w:val="28"/>
          <w:szCs w:val="28"/>
        </w:rPr>
        <w:t>HONORABLE AYUNTAMIENTO CONSTITUCIONAL DE ZAPOTLÁN EL GRANDE, JALISCO</w:t>
      </w:r>
      <w:r w:rsidR="00D2430A">
        <w:rPr>
          <w:rStyle w:val="Ninguno"/>
          <w:rFonts w:ascii="Arial" w:hAnsi="Arial" w:cs="Arial"/>
          <w:sz w:val="28"/>
          <w:szCs w:val="28"/>
          <w:lang w:val="es-ES_tradnl"/>
        </w:rPr>
        <w:t xml:space="preserve"> </w:t>
      </w:r>
      <w:r w:rsidR="0022795E" w:rsidRPr="00D2430A">
        <w:rPr>
          <w:rStyle w:val="Ninguno"/>
          <w:rFonts w:ascii="Arial" w:hAnsi="Arial" w:cs="Arial"/>
          <w:b/>
          <w:bCs/>
          <w:i/>
          <w:sz w:val="28"/>
          <w:szCs w:val="28"/>
        </w:rPr>
        <w:t>PRESENTE</w:t>
      </w:r>
      <w:r w:rsidR="00D2430A">
        <w:rPr>
          <w:rStyle w:val="Ninguno"/>
          <w:rFonts w:ascii="Arial" w:hAnsi="Arial" w:cs="Arial"/>
          <w:sz w:val="28"/>
          <w:szCs w:val="28"/>
          <w:lang w:val="es-ES_tradnl"/>
        </w:rPr>
        <w:t xml:space="preserve"> </w:t>
      </w:r>
      <w:r w:rsidR="0022795E" w:rsidRPr="00D2430A">
        <w:rPr>
          <w:rFonts w:ascii="Arial" w:hAnsi="Arial" w:cs="Arial"/>
          <w:i/>
          <w:sz w:val="28"/>
          <w:szCs w:val="28"/>
        </w:rPr>
        <w:t xml:space="preserve">Quienes motivan y suscriben </w:t>
      </w:r>
      <w:r w:rsidR="0022795E" w:rsidRPr="00D2430A">
        <w:rPr>
          <w:rFonts w:ascii="Arial" w:eastAsia="Cambria" w:hAnsi="Arial" w:cs="Arial"/>
          <w:b/>
          <w:i/>
          <w:sz w:val="28"/>
          <w:szCs w:val="28"/>
        </w:rPr>
        <w:t xml:space="preserve">LIC. MAGALI CASILLAS CONTRERAS, </w:t>
      </w:r>
      <w:r w:rsidR="0022795E" w:rsidRPr="00D2430A">
        <w:rPr>
          <w:rFonts w:ascii="Arial" w:hAnsi="Arial" w:cs="Arial"/>
          <w:b/>
          <w:i/>
          <w:sz w:val="28"/>
          <w:szCs w:val="28"/>
        </w:rPr>
        <w:t>ING. JESUS RAMÍREZ SÁNCHEZ, LIC. JORGE DE JESÚS JUÁREZ PARRA, REGIDORES INTEGRANTES DE LA COMISIÓN EDILICIA DE REGLAMENTOS Y GOBERNACIÓN,  MTRA. MARISOL MENDOZA PINTO, LIC. DIANA LAURA ORTEGA PALAFOX, LIC. LAURA ELENA MARTÍNEZ RUVALCABA, REGIDORES INTEGRANTES DE LA COMISIÓN EDILICIA PERMANENTE DE CULTURA, EDUCACIÓN Y FESTIVIDADES CÍVICAS,</w:t>
      </w:r>
      <w:r w:rsidR="0022795E" w:rsidRPr="00D2430A">
        <w:rPr>
          <w:rFonts w:ascii="Arial" w:hAnsi="Arial" w:cs="Arial"/>
          <w:i/>
          <w:sz w:val="28"/>
          <w:szCs w:val="28"/>
        </w:rPr>
        <w:t xml:space="preserve">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III, 52, 87 fracción </w:t>
      </w:r>
      <w:r w:rsidR="0022795E" w:rsidRPr="00D2430A">
        <w:rPr>
          <w:rFonts w:ascii="Arial" w:hAnsi="Arial" w:cs="Arial"/>
          <w:i/>
          <w:sz w:val="28"/>
          <w:szCs w:val="28"/>
        </w:rPr>
        <w:lastRenderedPageBreak/>
        <w:t>II, 89, 99, 100 y demás relativos del Reglamento Interior de Zapotlán el Grande, Jalisco, en uso de la facultad conferida en las disposiciones citadas, presento ante este pleno</w:t>
      </w:r>
      <w:r w:rsidR="0022795E" w:rsidRPr="00D2430A">
        <w:rPr>
          <w:rFonts w:ascii="Arial" w:hAnsi="Arial" w:cs="Arial"/>
          <w:b/>
          <w:bCs/>
          <w:i/>
          <w:sz w:val="28"/>
          <w:szCs w:val="28"/>
        </w:rPr>
        <w:t xml:space="preserve"> </w:t>
      </w:r>
      <w:r w:rsidR="0022795E" w:rsidRPr="00D2430A">
        <w:rPr>
          <w:rFonts w:ascii="Arial" w:hAnsi="Arial" w:cs="Arial"/>
          <w:b/>
          <w:i/>
          <w:sz w:val="28"/>
          <w:szCs w:val="28"/>
        </w:rPr>
        <w:t xml:space="preserve">DICTAMEN QUE REFORMA REGLAMENTO PARA LA ACTUACIÓN DEL CONSEJO MUNICIPAL PARA LA CULTURA Y LAS ARTES DEL MUNICIPIO DE ZAPOTLÁN EL GRANDE, JALISCO”. </w:t>
      </w:r>
      <w:r w:rsidR="0022795E" w:rsidRPr="00D2430A">
        <w:rPr>
          <w:rFonts w:ascii="Arial" w:hAnsi="Arial" w:cs="Arial"/>
          <w:bCs/>
          <w:i/>
          <w:sz w:val="28"/>
          <w:szCs w:val="28"/>
        </w:rPr>
        <w:t>Lo anterior en base a la</w:t>
      </w:r>
      <w:r w:rsidR="00D2430A">
        <w:rPr>
          <w:rFonts w:ascii="Arial" w:hAnsi="Arial" w:cs="Arial"/>
          <w:bCs/>
          <w:i/>
          <w:sz w:val="28"/>
          <w:szCs w:val="28"/>
        </w:rPr>
        <w:t xml:space="preserve"> siguiente: </w:t>
      </w:r>
      <w:r w:rsidR="0022795E" w:rsidRPr="00D2430A">
        <w:rPr>
          <w:rFonts w:ascii="Arial" w:hAnsi="Arial" w:cs="Arial"/>
          <w:b/>
          <w:bCs/>
          <w:i/>
          <w:sz w:val="28"/>
          <w:szCs w:val="28"/>
        </w:rPr>
        <w:t>EXPOSICIÓN DE MOTIVOS</w:t>
      </w:r>
      <w:r w:rsidR="00D2430A">
        <w:rPr>
          <w:rFonts w:ascii="Arial" w:hAnsi="Arial" w:cs="Arial"/>
          <w:b/>
          <w:bCs/>
          <w:i/>
          <w:sz w:val="28"/>
          <w:szCs w:val="28"/>
        </w:rPr>
        <w:t xml:space="preserve"> </w:t>
      </w:r>
      <w:r w:rsidR="0022795E" w:rsidRPr="00D2430A">
        <w:rPr>
          <w:rFonts w:ascii="Arial" w:hAnsi="Arial" w:cs="Arial"/>
          <w:b/>
          <w:bCs/>
          <w:i/>
          <w:sz w:val="28"/>
          <w:szCs w:val="28"/>
        </w:rPr>
        <w:t>I.-</w:t>
      </w:r>
      <w:r w:rsidR="0022795E" w:rsidRPr="00D2430A">
        <w:rPr>
          <w:rFonts w:ascii="Arial" w:hAnsi="Arial" w:cs="Arial"/>
          <w:bCs/>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w:t>
      </w:r>
      <w:r w:rsidR="00D2430A">
        <w:rPr>
          <w:rFonts w:ascii="Arial" w:hAnsi="Arial" w:cs="Arial"/>
          <w:bCs/>
          <w:i/>
          <w:sz w:val="28"/>
          <w:szCs w:val="28"/>
        </w:rPr>
        <w:t xml:space="preserve"> de su competencia. </w:t>
      </w:r>
      <w:r w:rsidR="0022795E" w:rsidRPr="00D2430A">
        <w:rPr>
          <w:rFonts w:ascii="Arial" w:hAnsi="Arial" w:cs="Arial"/>
          <w:b/>
          <w:bCs/>
          <w:i/>
          <w:sz w:val="28"/>
          <w:szCs w:val="28"/>
        </w:rPr>
        <w:t>II.-</w:t>
      </w:r>
      <w:r w:rsidR="0022795E" w:rsidRPr="00D2430A">
        <w:rPr>
          <w:rFonts w:ascii="Arial" w:hAnsi="Arial" w:cs="Arial"/>
          <w:bCs/>
          <w:i/>
          <w:sz w:val="28"/>
          <w:szCs w:val="28"/>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fracción II de la ley en cita y el numeral 87 fracción II del Reglamento Interior del Ayuntamiento de Zapotlán el Grande, facultan a los Regidores integrantes de cuerpo edilicio en mención, a presentar iniciativas de ordenamientos Municipales. </w:t>
      </w:r>
      <w:r w:rsidR="00D2430A">
        <w:rPr>
          <w:rFonts w:ascii="Arial" w:hAnsi="Arial" w:cs="Arial"/>
          <w:bCs/>
          <w:i/>
          <w:sz w:val="28"/>
          <w:szCs w:val="28"/>
        </w:rPr>
        <w:t xml:space="preserve"> </w:t>
      </w:r>
      <w:r w:rsidR="0022795E" w:rsidRPr="00D2430A">
        <w:rPr>
          <w:rFonts w:ascii="Arial" w:hAnsi="Arial" w:cs="Arial"/>
          <w:b/>
          <w:bCs/>
          <w:i/>
          <w:sz w:val="28"/>
          <w:szCs w:val="28"/>
        </w:rPr>
        <w:t>ANTECEDENTES</w:t>
      </w:r>
      <w:r w:rsidR="00D2430A">
        <w:rPr>
          <w:rFonts w:ascii="Arial" w:hAnsi="Arial" w:cs="Arial"/>
          <w:b/>
          <w:bCs/>
          <w:i/>
          <w:sz w:val="28"/>
          <w:szCs w:val="28"/>
        </w:rPr>
        <w:t xml:space="preserve"> </w:t>
      </w:r>
      <w:r w:rsidR="00D2430A" w:rsidRPr="00D2430A">
        <w:rPr>
          <w:rFonts w:ascii="Arial" w:hAnsi="Arial" w:cs="Arial"/>
          <w:bCs/>
          <w:i/>
          <w:sz w:val="28"/>
          <w:szCs w:val="28"/>
        </w:rPr>
        <w:t>1.</w:t>
      </w:r>
      <w:r w:rsidR="00D2430A">
        <w:rPr>
          <w:rFonts w:ascii="Arial" w:hAnsi="Arial" w:cs="Arial"/>
          <w:b/>
          <w:bCs/>
          <w:i/>
          <w:sz w:val="28"/>
          <w:szCs w:val="28"/>
        </w:rPr>
        <w:t xml:space="preserve"> </w:t>
      </w:r>
      <w:r w:rsidR="0022795E" w:rsidRPr="00D2430A">
        <w:rPr>
          <w:rFonts w:ascii="Arial" w:hAnsi="Arial" w:cs="Arial"/>
          <w:bCs/>
          <w:i/>
          <w:sz w:val="28"/>
          <w:szCs w:val="28"/>
        </w:rPr>
        <w:t xml:space="preserve">El presente ordenamiento presentó la </w:t>
      </w:r>
      <w:r w:rsidR="0022795E" w:rsidRPr="00D2430A">
        <w:rPr>
          <w:rFonts w:ascii="Arial" w:hAnsi="Arial" w:cs="Arial"/>
          <w:bCs/>
          <w:i/>
          <w:sz w:val="28"/>
          <w:szCs w:val="28"/>
        </w:rPr>
        <w:lastRenderedPageBreak/>
        <w:t>primera reforma el día 7 de mayo del 2004 desde su creación y publicación el día 01 de noviembre del 2001, desde esta fecha no se han hecho modificaciones al reglamento, las propuestas que se presentan a continuación las cuales son necesarias para una mejor práctica, las cuales son a propuesta del Consejo Municipal para la Cultura y las Artes solicitado mediante oficio de fecha 18 de julio del 2023 y firmado por el secretario del (COMUNCA) Lic. Felipe Angulo Reyes.</w:t>
      </w:r>
      <w:r w:rsidR="00D2430A">
        <w:rPr>
          <w:rFonts w:ascii="Arial" w:hAnsi="Arial" w:cs="Arial"/>
          <w:bCs/>
          <w:i/>
          <w:sz w:val="28"/>
          <w:szCs w:val="28"/>
        </w:rPr>
        <w:t xml:space="preserve"> 2.</w:t>
      </w:r>
      <w:r w:rsidR="0022795E" w:rsidRPr="00D2430A">
        <w:rPr>
          <w:rFonts w:ascii="Arial" w:hAnsi="Arial" w:cs="Arial"/>
          <w:bCs/>
          <w:i/>
          <w:sz w:val="28"/>
          <w:szCs w:val="28"/>
        </w:rPr>
        <w:t xml:space="preserve"> </w:t>
      </w:r>
      <w:r w:rsidR="0022795E" w:rsidRPr="00D2430A">
        <w:rPr>
          <w:rFonts w:ascii="Arial" w:hAnsi="Arial" w:cs="Arial"/>
          <w:i/>
          <w:sz w:val="28"/>
          <w:szCs w:val="28"/>
        </w:rPr>
        <w:t>Para dar atención al turno notificado por la Secretaría General del Ayuntamiento de Zapotlán el Grande Jalisco NOT/615/2023 del cual se desprende la instrucción a la Comisión de Reglamentos y Gobernación, como convocante, así como a la Comisión de Cultura Educación y Festividades Cívicas como coadyuvante para llevar a cabo el estudio, análisis de iniciativa de ordenamiento que propuso la reforma de los Artículos 2, 3, 4, 7, 8, 10, 11, 15, 16, 18, 19 del Reglamento para la Actuación del Consejo Municipal para la Cultura y las Artes del Municipio de Zapotlán el Grande, Jalisco, se desarrolló la Sesión Ordinaria No. 10 de la Comisión de Reglamentos y Gobernación.</w:t>
      </w:r>
      <w:r w:rsidR="00D2430A">
        <w:rPr>
          <w:rFonts w:ascii="Arial" w:hAnsi="Arial" w:cs="Arial"/>
          <w:i/>
          <w:sz w:val="28"/>
          <w:szCs w:val="28"/>
        </w:rPr>
        <w:t xml:space="preserve"> </w:t>
      </w:r>
      <w:r w:rsidR="0022795E" w:rsidRPr="00D2430A">
        <w:rPr>
          <w:rFonts w:ascii="Arial" w:hAnsi="Arial" w:cs="Arial"/>
          <w:b/>
          <w:bCs/>
          <w:i/>
          <w:sz w:val="28"/>
          <w:szCs w:val="28"/>
        </w:rPr>
        <w:t>CONSIDERANDOS</w:t>
      </w:r>
      <w:r w:rsidR="00D2430A">
        <w:rPr>
          <w:rFonts w:ascii="Arial" w:hAnsi="Arial" w:cs="Arial"/>
          <w:b/>
          <w:bCs/>
          <w:i/>
          <w:sz w:val="28"/>
          <w:szCs w:val="28"/>
        </w:rPr>
        <w:t xml:space="preserve"> </w:t>
      </w:r>
      <w:r w:rsidR="00D2430A" w:rsidRPr="00D2430A">
        <w:rPr>
          <w:rFonts w:ascii="Arial" w:hAnsi="Arial" w:cs="Arial"/>
          <w:bCs/>
          <w:i/>
          <w:sz w:val="28"/>
          <w:szCs w:val="28"/>
        </w:rPr>
        <w:t>1.</w:t>
      </w:r>
      <w:r w:rsidR="00D2430A">
        <w:rPr>
          <w:rFonts w:ascii="Arial" w:hAnsi="Arial" w:cs="Arial"/>
          <w:sz w:val="28"/>
          <w:szCs w:val="28"/>
        </w:rPr>
        <w:t xml:space="preserve"> </w:t>
      </w:r>
      <w:r w:rsidR="0022795E" w:rsidRPr="00D2430A">
        <w:rPr>
          <w:rFonts w:ascii="Arial" w:hAnsi="Arial" w:cs="Arial"/>
          <w:i/>
          <w:sz w:val="28"/>
          <w:szCs w:val="28"/>
        </w:rPr>
        <w:t xml:space="preserve">La cultura es sin duda uno de los aspectos </w:t>
      </w:r>
      <w:r w:rsidR="0022795E" w:rsidRPr="00D2430A">
        <w:rPr>
          <w:noProof/>
        </w:rPr>
        <w:drawing>
          <wp:inline distT="0" distB="0" distL="0" distR="0" wp14:anchorId="23FC2C43" wp14:editId="1C3ADB03">
            <wp:extent cx="6098" cy="3049"/>
            <wp:effectExtent l="0" t="0" r="0" b="0"/>
            <wp:docPr id="33"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9"/>
                    <a:stretch>
                      <a:fillRect/>
                    </a:stretch>
                  </pic:blipFill>
                  <pic:spPr>
                    <a:xfrm>
                      <a:off x="0" y="0"/>
                      <a:ext cx="6098" cy="3049"/>
                    </a:xfrm>
                    <a:prstGeom prst="rect">
                      <a:avLst/>
                    </a:prstGeom>
                  </pic:spPr>
                </pic:pic>
              </a:graphicData>
            </a:graphic>
          </wp:inline>
        </w:drawing>
      </w:r>
      <w:r w:rsidR="0022795E" w:rsidRPr="00D2430A">
        <w:rPr>
          <w:rFonts w:ascii="Arial" w:hAnsi="Arial" w:cs="Arial"/>
          <w:i/>
          <w:sz w:val="28"/>
          <w:szCs w:val="28"/>
        </w:rPr>
        <w:t xml:space="preserve"> importantes en los que este Gobierno Municipal quiere </w:t>
      </w:r>
      <w:r w:rsidR="0022795E" w:rsidRPr="00D2430A">
        <w:rPr>
          <w:noProof/>
        </w:rPr>
        <w:drawing>
          <wp:inline distT="0" distB="0" distL="0" distR="0" wp14:anchorId="18F0BF4F" wp14:editId="66E7FC89">
            <wp:extent cx="6098" cy="118896"/>
            <wp:effectExtent l="0" t="0" r="0" b="0"/>
            <wp:docPr id="34" name="Picture 66036"/>
            <wp:cNvGraphicFramePr/>
            <a:graphic xmlns:a="http://schemas.openxmlformats.org/drawingml/2006/main">
              <a:graphicData uri="http://schemas.openxmlformats.org/drawingml/2006/picture">
                <pic:pic xmlns:pic="http://schemas.openxmlformats.org/drawingml/2006/picture">
                  <pic:nvPicPr>
                    <pic:cNvPr id="66036" name="Picture 66036"/>
                    <pic:cNvPicPr/>
                  </pic:nvPicPr>
                  <pic:blipFill>
                    <a:blip r:embed="rId10"/>
                    <a:stretch>
                      <a:fillRect/>
                    </a:stretch>
                  </pic:blipFill>
                  <pic:spPr>
                    <a:xfrm>
                      <a:off x="0" y="0"/>
                      <a:ext cx="6098" cy="118896"/>
                    </a:xfrm>
                    <a:prstGeom prst="rect">
                      <a:avLst/>
                    </a:prstGeom>
                  </pic:spPr>
                </pic:pic>
              </a:graphicData>
            </a:graphic>
          </wp:inline>
        </w:drawing>
      </w:r>
      <w:r w:rsidR="0022795E" w:rsidRPr="00D2430A">
        <w:rPr>
          <w:rFonts w:ascii="Arial" w:hAnsi="Arial" w:cs="Arial"/>
          <w:i/>
          <w:sz w:val="28"/>
          <w:szCs w:val="28"/>
        </w:rPr>
        <w:t xml:space="preserve"> incidir, para este fin, se ha conformado un Consejo </w:t>
      </w:r>
      <w:r w:rsidR="0022795E" w:rsidRPr="00D2430A">
        <w:rPr>
          <w:noProof/>
        </w:rPr>
        <w:drawing>
          <wp:inline distT="0" distB="0" distL="0" distR="0" wp14:anchorId="6CCFEE81" wp14:editId="7FFDC9CA">
            <wp:extent cx="3049" cy="3049"/>
            <wp:effectExtent l="0" t="0" r="0" b="0"/>
            <wp:docPr id="35"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11"/>
                    <a:stretch>
                      <a:fillRect/>
                    </a:stretch>
                  </pic:blipFill>
                  <pic:spPr>
                    <a:xfrm>
                      <a:off x="0" y="0"/>
                      <a:ext cx="3049" cy="3049"/>
                    </a:xfrm>
                    <a:prstGeom prst="rect">
                      <a:avLst/>
                    </a:prstGeom>
                  </pic:spPr>
                </pic:pic>
              </a:graphicData>
            </a:graphic>
          </wp:inline>
        </w:drawing>
      </w:r>
      <w:r w:rsidR="0022795E" w:rsidRPr="00D2430A">
        <w:rPr>
          <w:rFonts w:ascii="Arial" w:hAnsi="Arial" w:cs="Arial"/>
          <w:i/>
          <w:sz w:val="28"/>
          <w:szCs w:val="28"/>
        </w:rPr>
        <w:t xml:space="preserve"> Municipal en el cual se incluyen a personas representativas en las diferentes disciplinas culturales. Este Consejo tendrá la tarea de organizar, dirigir y vigilar la realización de acciones tendientes al enriquecimiento cultural de la población en este Municipio. Teniendo la encomiable tarea de tener un permanente acercamiento con </w:t>
      </w:r>
      <w:r w:rsidR="0022795E" w:rsidRPr="00D2430A">
        <w:rPr>
          <w:noProof/>
        </w:rPr>
        <w:drawing>
          <wp:inline distT="0" distB="0" distL="0" distR="0" wp14:anchorId="46333F32" wp14:editId="370C41E6">
            <wp:extent cx="3049" cy="6097"/>
            <wp:effectExtent l="0" t="0" r="0" b="0"/>
            <wp:docPr id="36" name="Picture 4684"/>
            <wp:cNvGraphicFramePr/>
            <a:graphic xmlns:a="http://schemas.openxmlformats.org/drawingml/2006/main">
              <a:graphicData uri="http://schemas.openxmlformats.org/drawingml/2006/picture">
                <pic:pic xmlns:pic="http://schemas.openxmlformats.org/drawingml/2006/picture">
                  <pic:nvPicPr>
                    <pic:cNvPr id="4684" name="Picture 4684"/>
                    <pic:cNvPicPr/>
                  </pic:nvPicPr>
                  <pic:blipFill>
                    <a:blip r:embed="rId12"/>
                    <a:stretch>
                      <a:fillRect/>
                    </a:stretch>
                  </pic:blipFill>
                  <pic:spPr>
                    <a:xfrm>
                      <a:off x="0" y="0"/>
                      <a:ext cx="3049" cy="6097"/>
                    </a:xfrm>
                    <a:prstGeom prst="rect">
                      <a:avLst/>
                    </a:prstGeom>
                  </pic:spPr>
                </pic:pic>
              </a:graphicData>
            </a:graphic>
          </wp:inline>
        </w:drawing>
      </w:r>
      <w:r w:rsidR="0022795E" w:rsidRPr="00D2430A">
        <w:rPr>
          <w:rFonts w:ascii="Arial" w:hAnsi="Arial" w:cs="Arial"/>
          <w:i/>
          <w:sz w:val="28"/>
          <w:szCs w:val="28"/>
        </w:rPr>
        <w:t xml:space="preserve"> la comunidad artística e intelectual así como de la sociedad en general. Como punto importante se resalta la labor del rescate, preservación y difusión de las tradiciones de este Municipio, además del fortalecimiento de la idiosincrasia del pueblo Zapotlense.</w:t>
      </w:r>
      <w:r w:rsidR="00D2430A">
        <w:rPr>
          <w:rFonts w:ascii="Arial" w:hAnsi="Arial" w:cs="Arial"/>
          <w:i/>
          <w:sz w:val="28"/>
          <w:szCs w:val="28"/>
        </w:rPr>
        <w:t xml:space="preserve"> 2.</w:t>
      </w:r>
      <w:r w:rsidR="00D2430A">
        <w:rPr>
          <w:rFonts w:ascii="Arial" w:hAnsi="Arial" w:cs="Arial"/>
          <w:sz w:val="28"/>
          <w:szCs w:val="28"/>
        </w:rPr>
        <w:t xml:space="preserve"> </w:t>
      </w:r>
      <w:r w:rsidR="0022795E" w:rsidRPr="00D2430A">
        <w:rPr>
          <w:rFonts w:ascii="Arial" w:hAnsi="Arial" w:cs="Arial"/>
          <w:i/>
          <w:color w:val="000000" w:themeColor="text1"/>
          <w:sz w:val="28"/>
          <w:szCs w:val="28"/>
        </w:rPr>
        <w:t xml:space="preserve">Que conforme al artículo 69 del Reglamento </w:t>
      </w:r>
      <w:r w:rsidR="0022795E" w:rsidRPr="00D2430A">
        <w:rPr>
          <w:rFonts w:ascii="Arial" w:hAnsi="Arial" w:cs="Arial"/>
          <w:i/>
          <w:color w:val="000000" w:themeColor="text1"/>
          <w:sz w:val="28"/>
          <w:szCs w:val="28"/>
        </w:rPr>
        <w:lastRenderedPageBreak/>
        <w:t xml:space="preserve">Interior del Ayuntamiento de Zapotlán el Grande, la Comisión Edilicia de Reglamentos y Gobernación, tiene las atribuciones, señaladas en su fracción primera a la letra dice: </w:t>
      </w:r>
      <w:r w:rsidR="0022795E" w:rsidRPr="00D2430A">
        <w:rPr>
          <w:rFonts w:ascii="Arial" w:hAnsi="Arial" w:cs="Arial"/>
          <w:i/>
          <w:iCs/>
          <w:color w:val="000000" w:themeColor="text1"/>
          <w:sz w:val="28"/>
          <w:szCs w:val="28"/>
        </w:rPr>
        <w:t xml:space="preserve">“I. Proponer, analizar, estudiar y dictaminar las iniciativas concernientes a la creación, reforma, adición, derogación o abrogación de ordenamientos municipales, incluyendo lo concerniente a la creación de nuevas dependencias o instituciones de índole municipal. </w:t>
      </w:r>
      <w:r w:rsidR="0022795E" w:rsidRPr="00D2430A">
        <w:rPr>
          <w:rFonts w:ascii="Arial" w:hAnsi="Arial" w:cs="Arial"/>
          <w:i/>
          <w:sz w:val="28"/>
          <w:szCs w:val="28"/>
        </w:rPr>
        <w:t xml:space="preserve">En Sesión Ordinaria No. 10 de la Comisión de Reglamentos y Gobernación en coadyuvancia con la </w:t>
      </w:r>
      <w:r w:rsidR="0022795E" w:rsidRPr="00D2430A">
        <w:rPr>
          <w:rFonts w:ascii="Arial" w:eastAsia="Arial" w:hAnsi="Arial" w:cs="Arial"/>
          <w:i/>
          <w:sz w:val="28"/>
          <w:szCs w:val="28"/>
        </w:rPr>
        <w:t xml:space="preserve">Comisión Edilicia de Cultura y Festividades Cívicas se llevó a cabo el análisis de las propuestas de modificación </w:t>
      </w:r>
      <w:r w:rsidR="0022795E" w:rsidRPr="00D2430A">
        <w:rPr>
          <w:rFonts w:ascii="Arial" w:hAnsi="Arial" w:cs="Arial"/>
          <w:i/>
          <w:sz w:val="28"/>
          <w:szCs w:val="28"/>
        </w:rPr>
        <w:t>Reglamento para la Actuación del Consejo Municipal para la Cultura y las Artes del Municipio de Zapotlán el Grande, Jalisco</w:t>
      </w:r>
      <w:r w:rsidR="0022795E" w:rsidRPr="00D2430A">
        <w:rPr>
          <w:rFonts w:ascii="Arial" w:eastAsia="Arial" w:hAnsi="Arial" w:cs="Arial"/>
          <w:i/>
          <w:sz w:val="28"/>
          <w:szCs w:val="28"/>
        </w:rPr>
        <w:t xml:space="preserve">, la finalidad de armonizar dicho ordenamiento a los nuevos planteamientos que derivan del marco jurídico internacional, local y municipal, considerando para ello </w:t>
      </w:r>
      <w:r w:rsidR="0022795E" w:rsidRPr="00D2430A">
        <w:rPr>
          <w:rStyle w:val="Textoennegrita"/>
          <w:rFonts w:ascii="Arial" w:hAnsi="Arial" w:cs="Arial"/>
          <w:b w:val="0"/>
          <w:i/>
          <w:sz w:val="28"/>
          <w:szCs w:val="28"/>
          <w:shd w:val="clear" w:color="auto" w:fill="FFFFFF"/>
        </w:rPr>
        <w:t>la igualdad entre los géneros a través de la equidad, el adelanto y el bienestar de hombres y  mujeres; lo que contribuye a construir una sociedad en donde las mujeres y los hombres tengan la igualdad de derechos y oportunidades para acceder a  la representación política y social en los ámbitos de toma de decisiones.</w:t>
      </w:r>
      <w:r w:rsidR="00D2430A">
        <w:rPr>
          <w:rFonts w:ascii="Arial" w:hAnsi="Arial" w:cs="Arial"/>
          <w:sz w:val="28"/>
          <w:szCs w:val="28"/>
        </w:rPr>
        <w:t xml:space="preserve"> </w:t>
      </w:r>
      <w:r w:rsidR="00D2430A" w:rsidRPr="00D2430A">
        <w:rPr>
          <w:rFonts w:ascii="Arial" w:hAnsi="Arial" w:cs="Arial"/>
          <w:i/>
          <w:sz w:val="28"/>
          <w:szCs w:val="28"/>
        </w:rPr>
        <w:t>3.</w:t>
      </w:r>
      <w:r w:rsidR="00D2430A">
        <w:rPr>
          <w:rFonts w:ascii="Arial" w:hAnsi="Arial" w:cs="Arial"/>
          <w:sz w:val="28"/>
          <w:szCs w:val="28"/>
        </w:rPr>
        <w:t xml:space="preserve"> </w:t>
      </w:r>
      <w:r w:rsidR="0022795E" w:rsidRPr="00D2430A">
        <w:rPr>
          <w:rFonts w:ascii="Arial" w:hAnsi="Arial" w:cs="Arial"/>
          <w:bCs/>
          <w:i/>
          <w:color w:val="000000" w:themeColor="text1"/>
          <w:sz w:val="28"/>
          <w:szCs w:val="28"/>
        </w:rPr>
        <w:t xml:space="preserve">Que una vez estudiada la iniciativa de dictamen que nos ocupa, los integrantes de estas comisiones edilicias, consideramos que ha quedado demostrada la competencia de quienes intervenimos para conocer y dictaminar el asunto que nos fue turnado, así mismo constatamos que la iniciativa que se dictamina, se encuentra conforme a lo establecido en el artículo 104 del Reglamento Interior del Ayuntamiento de Zapotlán el Grande, Jalisco, </w:t>
      </w:r>
      <w:r w:rsidR="0022795E" w:rsidRPr="00D2430A">
        <w:rPr>
          <w:rFonts w:ascii="Arial" w:hAnsi="Arial" w:cs="Arial"/>
          <w:i/>
          <w:sz w:val="28"/>
          <w:szCs w:val="28"/>
        </w:rPr>
        <w:t xml:space="preserve">y habiendo acordado en las propuestas de modificación del Ordenamiento que nos ocupa en presente, se sometieron a votación y fueron aprobadas por unanimidad de los regidores presentes </w:t>
      </w:r>
      <w:r w:rsidR="0022795E" w:rsidRPr="00D2430A">
        <w:rPr>
          <w:rFonts w:ascii="Arial" w:hAnsi="Arial" w:cs="Arial"/>
          <w:bCs/>
          <w:i/>
          <w:color w:val="000000" w:themeColor="text1"/>
          <w:sz w:val="28"/>
          <w:szCs w:val="28"/>
        </w:rPr>
        <w:t xml:space="preserve">de la </w:t>
      </w:r>
      <w:r w:rsidR="0022795E" w:rsidRPr="00D2430A">
        <w:rPr>
          <w:rFonts w:ascii="Arial" w:eastAsia="Arial" w:hAnsi="Arial" w:cs="Arial"/>
          <w:i/>
          <w:sz w:val="28"/>
          <w:szCs w:val="28"/>
        </w:rPr>
        <w:t>Comisión Edilicia</w:t>
      </w:r>
      <w:r w:rsidR="0022795E" w:rsidRPr="00D2430A">
        <w:rPr>
          <w:rFonts w:ascii="Arial" w:hAnsi="Arial" w:cs="Arial"/>
          <w:bCs/>
          <w:i/>
          <w:color w:val="000000" w:themeColor="text1"/>
          <w:sz w:val="28"/>
          <w:szCs w:val="28"/>
        </w:rPr>
        <w:t xml:space="preserve"> Permanente de Reglamentos y Gobernación, y de la </w:t>
      </w:r>
      <w:r w:rsidR="0022795E" w:rsidRPr="00D2430A">
        <w:rPr>
          <w:rFonts w:ascii="Arial" w:eastAsia="Arial" w:hAnsi="Arial" w:cs="Arial"/>
          <w:i/>
          <w:sz w:val="28"/>
          <w:szCs w:val="28"/>
        </w:rPr>
        <w:t xml:space="preserve">Comisión </w:t>
      </w:r>
      <w:r w:rsidR="0022795E" w:rsidRPr="00D2430A">
        <w:rPr>
          <w:rFonts w:ascii="Arial" w:eastAsia="Arial" w:hAnsi="Arial" w:cs="Arial"/>
          <w:i/>
          <w:sz w:val="28"/>
          <w:szCs w:val="28"/>
        </w:rPr>
        <w:lastRenderedPageBreak/>
        <w:t>Edilicia de Cultura y Festividades Cívicas</w:t>
      </w:r>
      <w:r w:rsidR="0022795E" w:rsidRPr="00D2430A">
        <w:rPr>
          <w:rFonts w:ascii="Arial" w:hAnsi="Arial" w:cs="Arial"/>
          <w:i/>
          <w:sz w:val="28"/>
          <w:szCs w:val="28"/>
        </w:rPr>
        <w:t>, las reformas en la forma plasmada en el presente, p</w:t>
      </w:r>
      <w:r w:rsidR="0022795E" w:rsidRPr="00D2430A">
        <w:rPr>
          <w:rFonts w:ascii="Arial" w:eastAsia="Arial" w:hAnsi="Arial" w:cs="Arial"/>
          <w:i/>
          <w:sz w:val="28"/>
          <w:szCs w:val="28"/>
        </w:rPr>
        <w:t xml:space="preserve">or lo que suscribimos y emitimos el </w:t>
      </w:r>
      <w:r w:rsidR="0022795E" w:rsidRPr="00D2430A">
        <w:rPr>
          <w:rFonts w:ascii="Arial" w:hAnsi="Arial" w:cs="Arial"/>
          <w:b/>
          <w:i/>
          <w:sz w:val="28"/>
          <w:szCs w:val="28"/>
        </w:rPr>
        <w:t xml:space="preserve">DICTAMEN QUE REFORMA REGLAMENTO PARA LA ACTUACIÓN DEL CONSEJO MUNICIPAL PARA LA CULTURA Y LAS ARTES DEL MUNICIPIO DE ZAPOTLÁN EL GRANDE, JALISCO, </w:t>
      </w:r>
      <w:r w:rsidR="0022795E" w:rsidRPr="00D2430A">
        <w:rPr>
          <w:rFonts w:ascii="Arial" w:hAnsi="Arial" w:cs="Arial"/>
          <w:i/>
          <w:sz w:val="28"/>
          <w:szCs w:val="28"/>
        </w:rPr>
        <w:t>y presentamos</w:t>
      </w:r>
      <w:r w:rsidR="0022795E" w:rsidRPr="00D2430A">
        <w:rPr>
          <w:rFonts w:ascii="Arial" w:hAnsi="Arial" w:cs="Arial"/>
          <w:b/>
          <w:i/>
          <w:sz w:val="28"/>
          <w:szCs w:val="28"/>
        </w:rPr>
        <w:t xml:space="preserve"> </w:t>
      </w:r>
      <w:r w:rsidR="0022795E" w:rsidRPr="00D2430A">
        <w:rPr>
          <w:rFonts w:ascii="Arial" w:eastAsia="Arial" w:hAnsi="Arial" w:cs="Arial"/>
          <w:i/>
          <w:sz w:val="28"/>
          <w:szCs w:val="28"/>
        </w:rPr>
        <w:t xml:space="preserve">ante el Honorable Pleno del Ayuntamiento de Zapotlán el Grande, Jalisco, la propuesta en las siguiente tabla: </w:t>
      </w:r>
      <w:r w:rsidR="00D2430A">
        <w:rPr>
          <w:rFonts w:ascii="Arial" w:eastAsia="Arial" w:hAnsi="Arial" w:cs="Arial"/>
          <w:i/>
          <w:sz w:val="28"/>
          <w:szCs w:val="28"/>
        </w:rPr>
        <w:t xml:space="preserve">- - - - - - - - - - - - - - </w:t>
      </w:r>
    </w:p>
    <w:p w:rsidR="0022795E" w:rsidRDefault="0022795E" w:rsidP="0022795E">
      <w:pPr>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3847"/>
        <w:gridCol w:w="3847"/>
      </w:tblGrid>
      <w:tr w:rsidR="0022795E" w:rsidTr="00130EFF">
        <w:tc>
          <w:tcPr>
            <w:tcW w:w="4414" w:type="dxa"/>
          </w:tcPr>
          <w:p w:rsidR="0022795E" w:rsidRDefault="0022795E" w:rsidP="00130EFF">
            <w:pPr>
              <w:spacing w:line="276" w:lineRule="auto"/>
              <w:jc w:val="center"/>
              <w:rPr>
                <w:rFonts w:ascii="Arial" w:hAnsi="Arial" w:cs="Arial"/>
                <w:bCs/>
              </w:rPr>
            </w:pPr>
            <w:r w:rsidRPr="00AB330B">
              <w:rPr>
                <w:rFonts w:ascii="Arial" w:hAnsi="Arial" w:cs="Arial"/>
                <w:b/>
                <w:bCs/>
                <w:lang w:val="es-ES"/>
              </w:rPr>
              <w:t>ORIGINAL</w:t>
            </w:r>
          </w:p>
        </w:tc>
        <w:tc>
          <w:tcPr>
            <w:tcW w:w="4414" w:type="dxa"/>
          </w:tcPr>
          <w:p w:rsidR="0022795E" w:rsidRDefault="0022795E" w:rsidP="00130EFF">
            <w:pPr>
              <w:spacing w:line="276" w:lineRule="auto"/>
              <w:jc w:val="center"/>
              <w:rPr>
                <w:rFonts w:ascii="Arial" w:hAnsi="Arial" w:cs="Arial"/>
                <w:bCs/>
              </w:rPr>
            </w:pPr>
            <w:r w:rsidRPr="00AB330B">
              <w:rPr>
                <w:rFonts w:ascii="Arial" w:hAnsi="Arial" w:cs="Arial"/>
                <w:b/>
                <w:bCs/>
                <w:lang w:val="es-ES"/>
              </w:rPr>
              <w:t>PROPUESTA</w:t>
            </w:r>
          </w:p>
        </w:tc>
      </w:tr>
      <w:tr w:rsidR="0022795E" w:rsidTr="00130EFF">
        <w:tc>
          <w:tcPr>
            <w:tcW w:w="4414" w:type="dxa"/>
          </w:tcPr>
          <w:p w:rsidR="0022795E" w:rsidRPr="00AB330B" w:rsidRDefault="0022795E" w:rsidP="00130EFF">
            <w:pPr>
              <w:jc w:val="both"/>
              <w:rPr>
                <w:rFonts w:ascii="Arial" w:hAnsi="Arial" w:cs="Arial"/>
                <w:b/>
                <w:bCs/>
              </w:rPr>
            </w:pPr>
            <w:r w:rsidRPr="00AB330B">
              <w:rPr>
                <w:rFonts w:ascii="Arial" w:hAnsi="Arial" w:cs="Arial"/>
                <w:b/>
                <w:bCs/>
              </w:rPr>
              <w:t>CAPÍTULO I</w:t>
            </w:r>
          </w:p>
          <w:p w:rsidR="0022795E" w:rsidRPr="00AB330B" w:rsidRDefault="0022795E" w:rsidP="00130EFF">
            <w:pPr>
              <w:jc w:val="both"/>
              <w:rPr>
                <w:rFonts w:ascii="Arial" w:hAnsi="Arial" w:cs="Arial"/>
                <w:b/>
                <w:bCs/>
              </w:rPr>
            </w:pPr>
            <w:r w:rsidRPr="00AB330B">
              <w:rPr>
                <w:rFonts w:ascii="Arial" w:hAnsi="Arial" w:cs="Arial"/>
                <w:b/>
                <w:bCs/>
              </w:rPr>
              <w:t>Disposiciones Generales</w:t>
            </w: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rPr>
            </w:pPr>
            <w:r w:rsidRPr="00AB330B">
              <w:rPr>
                <w:rFonts w:ascii="Arial" w:hAnsi="Arial" w:cs="Arial"/>
                <w:b/>
              </w:rPr>
              <w:t>Artículo 1.-</w:t>
            </w:r>
            <w:r w:rsidRPr="00AB330B">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AB330B">
              <w:rPr>
                <w:rFonts w:ascii="Arial" w:hAnsi="Arial" w:cs="Arial"/>
                <w:lang w:val="es-ES"/>
              </w:rPr>
              <w:t xml:space="preserve"> </w:t>
            </w:r>
            <w:r w:rsidRPr="00AB330B">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p w:rsidR="0022795E" w:rsidRDefault="0022795E" w:rsidP="00130EFF">
            <w:pPr>
              <w:spacing w:line="276" w:lineRule="auto"/>
              <w:jc w:val="both"/>
              <w:rPr>
                <w:rFonts w:ascii="Arial" w:hAnsi="Arial" w:cs="Arial"/>
                <w:bCs/>
              </w:rPr>
            </w:pPr>
          </w:p>
        </w:tc>
        <w:tc>
          <w:tcPr>
            <w:tcW w:w="4414" w:type="dxa"/>
          </w:tcPr>
          <w:p w:rsidR="0022795E" w:rsidRPr="00AB330B" w:rsidRDefault="0022795E" w:rsidP="00130EFF">
            <w:pPr>
              <w:jc w:val="both"/>
              <w:rPr>
                <w:rFonts w:ascii="Arial" w:hAnsi="Arial" w:cs="Arial"/>
                <w:b/>
                <w:bCs/>
              </w:rPr>
            </w:pPr>
            <w:r w:rsidRPr="00AB330B">
              <w:rPr>
                <w:rFonts w:ascii="Arial" w:hAnsi="Arial" w:cs="Arial"/>
                <w:b/>
                <w:bCs/>
              </w:rPr>
              <w:t>CAPÍTULO I</w:t>
            </w:r>
          </w:p>
          <w:p w:rsidR="0022795E" w:rsidRPr="00AB330B" w:rsidRDefault="0022795E" w:rsidP="00130EFF">
            <w:pPr>
              <w:jc w:val="both"/>
              <w:rPr>
                <w:rFonts w:ascii="Arial" w:hAnsi="Arial" w:cs="Arial"/>
                <w:b/>
                <w:bCs/>
              </w:rPr>
            </w:pPr>
            <w:r w:rsidRPr="00AB330B">
              <w:rPr>
                <w:rFonts w:ascii="Arial" w:hAnsi="Arial" w:cs="Arial"/>
                <w:b/>
                <w:bCs/>
              </w:rPr>
              <w:t>Disposiciones Generales</w:t>
            </w:r>
          </w:p>
          <w:p w:rsidR="0022795E" w:rsidRPr="00AB330B" w:rsidRDefault="0022795E" w:rsidP="00130EFF">
            <w:pPr>
              <w:jc w:val="both"/>
              <w:rPr>
                <w:rFonts w:ascii="Arial" w:hAnsi="Arial" w:cs="Arial"/>
                <w:b/>
                <w:bCs/>
              </w:rPr>
            </w:pPr>
          </w:p>
          <w:p w:rsidR="0022795E" w:rsidRDefault="0022795E" w:rsidP="00130EFF">
            <w:pPr>
              <w:spacing w:line="276" w:lineRule="auto"/>
              <w:jc w:val="both"/>
              <w:rPr>
                <w:rFonts w:ascii="Arial" w:hAnsi="Arial" w:cs="Arial"/>
                <w:bCs/>
              </w:rPr>
            </w:pPr>
            <w:r w:rsidRPr="00AB330B">
              <w:rPr>
                <w:rFonts w:ascii="Arial" w:hAnsi="Arial" w:cs="Arial"/>
                <w:b/>
              </w:rPr>
              <w:t>Artículo 1.-</w:t>
            </w:r>
            <w:r w:rsidRPr="00AB330B">
              <w:rPr>
                <w:rFonts w:ascii="Arial" w:hAnsi="Arial" w:cs="Arial"/>
              </w:rPr>
              <w:t xml:space="preserve"> El Presente reglamento se aprueba y expide de conformidad con las facultades que confieren al Ayuntamiento de Zapotlán el Grande los artículos 115 fracción ll, de la Constitución Política de los Estados Unidos Mexicanos, en</w:t>
            </w:r>
            <w:r w:rsidRPr="00AB330B">
              <w:rPr>
                <w:rFonts w:ascii="Arial" w:hAnsi="Arial" w:cs="Arial"/>
                <w:lang w:val="es-ES"/>
              </w:rPr>
              <w:t xml:space="preserve"> </w:t>
            </w:r>
            <w:r w:rsidRPr="00AB330B">
              <w:rPr>
                <w:rFonts w:ascii="Arial" w:hAnsi="Arial" w:cs="Arial"/>
              </w:rPr>
              <w:t>relación con la fracción V del artículo 77 de la Constitución Política del Estado de Jalisco, los artículos 37 fracción ll, 40 fracción ll, 42 y 44 de la Ley del Gobierno y la Administración Pública Municipal del Estado de Jalisco.</w:t>
            </w:r>
          </w:p>
        </w:tc>
      </w:tr>
    </w:tbl>
    <w:p w:rsidR="0022795E" w:rsidRDefault="0022795E" w:rsidP="0022795E">
      <w:pPr>
        <w:spacing w:line="276" w:lineRule="auto"/>
        <w:jc w:val="both"/>
        <w:rPr>
          <w:rFonts w:ascii="Arial" w:hAnsi="Arial" w:cs="Arial"/>
          <w:bCs/>
        </w:rPr>
      </w:pPr>
    </w:p>
    <w:tbl>
      <w:tblPr>
        <w:tblStyle w:val="Tablaconcuadrcula"/>
        <w:tblW w:w="0" w:type="auto"/>
        <w:tblLook w:val="04A0" w:firstRow="1" w:lastRow="0" w:firstColumn="1" w:lastColumn="0" w:noHBand="0" w:noVBand="1"/>
      </w:tblPr>
      <w:tblGrid>
        <w:gridCol w:w="3736"/>
        <w:gridCol w:w="3958"/>
      </w:tblGrid>
      <w:tr w:rsidR="0022795E" w:rsidTr="00130EFF">
        <w:tc>
          <w:tcPr>
            <w:tcW w:w="4414" w:type="dxa"/>
            <w:vAlign w:val="center"/>
          </w:tcPr>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b/>
              </w:rPr>
              <w:t>Artículo 2.-</w:t>
            </w:r>
            <w:r w:rsidRPr="00AB330B">
              <w:rPr>
                <w:rFonts w:ascii="Arial" w:hAnsi="Arial" w:cs="Arial"/>
              </w:rPr>
              <w:t xml:space="preserve"> Este ordenamiento es de orden público e interés social, regirá el Municipio de Zapotlán el Grande y tiene por objeto: </w:t>
            </w:r>
            <w:r w:rsidRPr="00AB330B">
              <w:rPr>
                <w:rFonts w:ascii="Arial" w:hAnsi="Arial" w:cs="Arial"/>
                <w:noProof/>
                <w:lang w:val="es-MX" w:eastAsia="es-MX"/>
              </w:rPr>
              <w:drawing>
                <wp:inline distT="0" distB="0" distL="0" distR="0" wp14:anchorId="6C48DB22" wp14:editId="420BAB9A">
                  <wp:extent cx="3049" cy="3049"/>
                  <wp:effectExtent l="0" t="0" r="0" b="0"/>
                  <wp:docPr id="37" name="Picture 468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3"/>
                          <a:stretch>
                            <a:fillRect/>
                          </a:stretch>
                        </pic:blipFill>
                        <pic:spPr>
                          <a:xfrm>
                            <a:off x="0" y="0"/>
                            <a:ext cx="3049" cy="3049"/>
                          </a:xfrm>
                          <a:prstGeom prst="rect">
                            <a:avLst/>
                          </a:prstGeom>
                        </pic:spPr>
                      </pic:pic>
                    </a:graphicData>
                  </a:graphic>
                </wp:inline>
              </w:drawing>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Establecer los lineamientos para el funcionamiento del Consejo Municipal para la Cultura y las Artes en el Municipio de Zapotlán el Grande, Jalisco.</w:t>
            </w:r>
          </w:p>
          <w:p w:rsidR="0022795E" w:rsidRPr="00AB330B" w:rsidRDefault="0022795E" w:rsidP="00130EFF">
            <w:pPr>
              <w:jc w:val="both"/>
              <w:rPr>
                <w:rFonts w:ascii="Arial" w:hAnsi="Arial" w:cs="Arial"/>
              </w:rPr>
            </w:pPr>
            <w:r w:rsidRPr="00AB330B">
              <w:rPr>
                <w:rFonts w:ascii="Arial" w:hAnsi="Arial" w:cs="Arial"/>
              </w:rPr>
              <w:t>ll. Organizar, dirigir y vigilar la realización de acciones tendientes a el enriquecimiento cultural de la población en este Municipio.</w:t>
            </w:r>
          </w:p>
          <w:p w:rsidR="0022795E" w:rsidRPr="00AB330B" w:rsidRDefault="0022795E" w:rsidP="00130EFF">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Mantener un permanente y activo diálogo en la materia, entre las autoridades y la comunidad artística e intelectual del municipio, así como de la sociedad en </w:t>
            </w:r>
            <w:r w:rsidRPr="00AB330B">
              <w:rPr>
                <w:rFonts w:ascii="Arial" w:hAnsi="Arial" w:cs="Arial"/>
                <w:noProof/>
                <w:lang w:val="es-MX" w:eastAsia="es-MX"/>
              </w:rPr>
              <w:drawing>
                <wp:inline distT="0" distB="0" distL="0" distR="0" wp14:anchorId="54C2FD59" wp14:editId="577E2755">
                  <wp:extent cx="6098" cy="9146"/>
                  <wp:effectExtent l="0" t="0" r="0" b="0"/>
                  <wp:docPr id="38"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4"/>
                          <a:stretch>
                            <a:fillRect/>
                          </a:stretch>
                        </pic:blipFill>
                        <pic:spPr>
                          <a:xfrm>
                            <a:off x="0" y="0"/>
                            <a:ext cx="6098" cy="9146"/>
                          </a:xfrm>
                          <a:prstGeom prst="rect">
                            <a:avLst/>
                          </a:prstGeom>
                        </pic:spPr>
                      </pic:pic>
                    </a:graphicData>
                  </a:graphic>
                </wp:inline>
              </w:drawing>
            </w:r>
            <w:r w:rsidRPr="00AB330B">
              <w:rPr>
                <w:rFonts w:ascii="Arial" w:hAnsi="Arial" w:cs="Arial"/>
              </w:rPr>
              <w:t>general.</w:t>
            </w:r>
          </w:p>
          <w:p w:rsidR="0022795E" w:rsidRPr="00AB330B" w:rsidRDefault="0022795E" w:rsidP="00130EFF">
            <w:pPr>
              <w:jc w:val="both"/>
              <w:rPr>
                <w:rFonts w:ascii="Arial" w:hAnsi="Arial" w:cs="Arial"/>
              </w:rPr>
            </w:pPr>
            <w:r w:rsidRPr="00AB330B">
              <w:rPr>
                <w:rFonts w:ascii="Arial" w:hAnsi="Arial" w:cs="Arial"/>
                <w:lang w:val="es-ES"/>
              </w:rPr>
              <w:t xml:space="preserve">IV. </w:t>
            </w:r>
            <w:r w:rsidRPr="00AB330B">
              <w:rPr>
                <w:rFonts w:ascii="Arial" w:hAnsi="Arial" w:cs="Arial"/>
              </w:rPr>
              <w:t xml:space="preserve">Preservar las tradiciones regionales y apoyar su difusión, fortaleciendo </w:t>
            </w:r>
            <w:r w:rsidRPr="00AB330B">
              <w:rPr>
                <w:rFonts w:ascii="Arial" w:hAnsi="Arial" w:cs="Arial"/>
                <w:lang w:val="es-ES"/>
              </w:rPr>
              <w:t xml:space="preserve">a </w:t>
            </w:r>
            <w:r w:rsidRPr="00AB330B">
              <w:rPr>
                <w:rFonts w:ascii="Arial" w:hAnsi="Arial" w:cs="Arial"/>
              </w:rPr>
              <w:t>la idiosincrasia del Municipio.</w:t>
            </w:r>
          </w:p>
          <w:p w:rsidR="0022795E" w:rsidRDefault="0022795E" w:rsidP="00130EFF">
            <w:pPr>
              <w:spacing w:line="276" w:lineRule="auto"/>
              <w:jc w:val="both"/>
              <w:rPr>
                <w:rFonts w:ascii="Arial" w:hAnsi="Arial" w:cs="Arial"/>
                <w:bCs/>
              </w:rPr>
            </w:pPr>
          </w:p>
        </w:tc>
        <w:tc>
          <w:tcPr>
            <w:tcW w:w="4414" w:type="dxa"/>
            <w:vAlign w:val="center"/>
          </w:tcPr>
          <w:p w:rsidR="0022795E" w:rsidRPr="00AB330B" w:rsidRDefault="0022795E" w:rsidP="00130EFF">
            <w:pPr>
              <w:jc w:val="both"/>
              <w:rPr>
                <w:rFonts w:ascii="Arial" w:hAnsi="Arial" w:cs="Arial"/>
              </w:rPr>
            </w:pPr>
            <w:r w:rsidRPr="00AB330B">
              <w:rPr>
                <w:rFonts w:ascii="Arial" w:hAnsi="Arial" w:cs="Arial"/>
                <w:b/>
              </w:rPr>
              <w:lastRenderedPageBreak/>
              <w:t>Artículo 2.-</w:t>
            </w:r>
            <w:r w:rsidRPr="00AB330B">
              <w:rPr>
                <w:rFonts w:ascii="Arial" w:hAnsi="Arial" w:cs="Arial"/>
              </w:rPr>
              <w:t xml:space="preserve"> Este ordenamiento es de orden público e interés social, regirá </w:t>
            </w:r>
            <w:r w:rsidRPr="00AB330B">
              <w:rPr>
                <w:rFonts w:ascii="Arial" w:hAnsi="Arial" w:cs="Arial"/>
                <w:b/>
              </w:rPr>
              <w:t>en</w:t>
            </w:r>
            <w:r w:rsidRPr="00AB330B">
              <w:rPr>
                <w:rFonts w:ascii="Arial" w:hAnsi="Arial" w:cs="Arial"/>
              </w:rPr>
              <w:t xml:space="preserve"> el Municipio de Zapotlán el Grande y tiene por objeto: </w:t>
            </w:r>
            <w:r w:rsidRPr="00AB330B">
              <w:rPr>
                <w:rFonts w:ascii="Arial" w:hAnsi="Arial" w:cs="Arial"/>
                <w:noProof/>
                <w:lang w:val="es-MX" w:eastAsia="es-MX"/>
              </w:rPr>
              <w:drawing>
                <wp:inline distT="0" distB="0" distL="0" distR="0" wp14:anchorId="1DB7C637" wp14:editId="2E3BF9C2">
                  <wp:extent cx="3049" cy="3049"/>
                  <wp:effectExtent l="0" t="0" r="0" b="0"/>
                  <wp:docPr id="39" name="Picture 3"/>
                  <wp:cNvGraphicFramePr/>
                  <a:graphic xmlns:a="http://schemas.openxmlformats.org/drawingml/2006/main">
                    <a:graphicData uri="http://schemas.openxmlformats.org/drawingml/2006/picture">
                      <pic:pic xmlns:pic="http://schemas.openxmlformats.org/drawingml/2006/picture">
                        <pic:nvPicPr>
                          <pic:cNvPr id="4683" name="Picture 4683"/>
                          <pic:cNvPicPr/>
                        </pic:nvPicPr>
                        <pic:blipFill>
                          <a:blip r:embed="rId13"/>
                          <a:stretch>
                            <a:fillRect/>
                          </a:stretch>
                        </pic:blipFill>
                        <pic:spPr>
                          <a:xfrm>
                            <a:off x="0" y="0"/>
                            <a:ext cx="3049" cy="3049"/>
                          </a:xfrm>
                          <a:prstGeom prst="rect">
                            <a:avLst/>
                          </a:prstGeom>
                        </pic:spPr>
                      </pic:pic>
                    </a:graphicData>
                  </a:graphic>
                </wp:inline>
              </w:drawing>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Establecer los lineamientos para el funcionamiento del Consejo Municipal para la Cultura y las Artes en el Municipio de Zapotlán el Grande, Jalisco.</w:t>
            </w:r>
          </w:p>
          <w:p w:rsidR="0022795E" w:rsidRPr="00AB330B" w:rsidRDefault="0022795E" w:rsidP="00130EFF">
            <w:pPr>
              <w:jc w:val="both"/>
              <w:rPr>
                <w:rFonts w:ascii="Arial" w:hAnsi="Arial" w:cs="Arial"/>
              </w:rPr>
            </w:pPr>
            <w:r w:rsidRPr="00AB330B">
              <w:rPr>
                <w:rFonts w:ascii="Arial" w:hAnsi="Arial" w:cs="Arial"/>
              </w:rPr>
              <w:t xml:space="preserve">ll. Organizar, dirigir y vigilar la realización de acciones tendientes </w:t>
            </w:r>
            <w:r w:rsidRPr="00AB330B">
              <w:rPr>
                <w:rFonts w:ascii="Arial" w:hAnsi="Arial" w:cs="Arial"/>
                <w:b/>
              </w:rPr>
              <w:t>al</w:t>
            </w:r>
            <w:r w:rsidRPr="00AB330B">
              <w:rPr>
                <w:rFonts w:ascii="Arial" w:hAnsi="Arial" w:cs="Arial"/>
              </w:rPr>
              <w:t xml:space="preserve"> enriquecimiento cultural de la población en este Municipio.</w:t>
            </w:r>
          </w:p>
          <w:p w:rsidR="0022795E" w:rsidRPr="00AB330B" w:rsidRDefault="0022795E" w:rsidP="00130EFF">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Mantener un permanente y activo diálogo en la materia, entre las autoridades y la comunidad artística e intelectual del municipio, así como de la sociedad en </w:t>
            </w:r>
            <w:r w:rsidRPr="00AB330B">
              <w:rPr>
                <w:rFonts w:ascii="Arial" w:hAnsi="Arial" w:cs="Arial"/>
                <w:noProof/>
                <w:lang w:val="es-MX" w:eastAsia="es-MX"/>
              </w:rPr>
              <w:drawing>
                <wp:inline distT="0" distB="0" distL="0" distR="0" wp14:anchorId="4DE94FC8" wp14:editId="0AA6905D">
                  <wp:extent cx="6098" cy="9146"/>
                  <wp:effectExtent l="0" t="0" r="0" b="0"/>
                  <wp:docPr id="40" name="Picture 4"/>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4"/>
                          <a:stretch>
                            <a:fillRect/>
                          </a:stretch>
                        </pic:blipFill>
                        <pic:spPr>
                          <a:xfrm>
                            <a:off x="0" y="0"/>
                            <a:ext cx="6098" cy="9146"/>
                          </a:xfrm>
                          <a:prstGeom prst="rect">
                            <a:avLst/>
                          </a:prstGeom>
                        </pic:spPr>
                      </pic:pic>
                    </a:graphicData>
                  </a:graphic>
                </wp:inline>
              </w:drawing>
            </w:r>
            <w:r w:rsidRPr="00AB330B">
              <w:rPr>
                <w:rFonts w:ascii="Arial" w:hAnsi="Arial" w:cs="Arial"/>
              </w:rPr>
              <w:t>general.</w:t>
            </w:r>
          </w:p>
          <w:p w:rsidR="0022795E" w:rsidRPr="00AB330B" w:rsidRDefault="0022795E" w:rsidP="00130EFF">
            <w:pPr>
              <w:jc w:val="both"/>
              <w:rPr>
                <w:rFonts w:ascii="Arial" w:hAnsi="Arial" w:cs="Arial"/>
                <w:lang w:val="es-ES"/>
              </w:rPr>
            </w:pPr>
            <w:r w:rsidRPr="00AB330B">
              <w:rPr>
                <w:rFonts w:ascii="Arial" w:hAnsi="Arial" w:cs="Arial"/>
                <w:lang w:val="es-ES"/>
              </w:rPr>
              <w:t xml:space="preserve">IV. </w:t>
            </w:r>
            <w:r w:rsidRPr="00AB330B">
              <w:rPr>
                <w:rFonts w:ascii="Arial" w:hAnsi="Arial" w:cs="Arial"/>
              </w:rPr>
              <w:t xml:space="preserve">Preservar las tradiciones regionales y apoyar su difusión, fortaleciendo </w:t>
            </w:r>
            <w:r w:rsidRPr="00AB330B">
              <w:rPr>
                <w:rFonts w:ascii="Arial" w:hAnsi="Arial" w:cs="Arial"/>
                <w:lang w:val="es-ES"/>
              </w:rPr>
              <w:t xml:space="preserve">a la identidad cultural del Municipio.           </w:t>
            </w:r>
          </w:p>
          <w:p w:rsidR="0022795E" w:rsidRDefault="0022795E" w:rsidP="00130EFF">
            <w:pPr>
              <w:spacing w:line="276" w:lineRule="auto"/>
              <w:jc w:val="both"/>
              <w:rPr>
                <w:rFonts w:ascii="Arial" w:hAnsi="Arial" w:cs="Arial"/>
                <w:bCs/>
              </w:rPr>
            </w:pPr>
            <w:r w:rsidRPr="00AB330B">
              <w:rPr>
                <w:rFonts w:ascii="Arial" w:hAnsi="Arial" w:cs="Arial"/>
                <w:lang w:val="es-ES"/>
              </w:rPr>
              <w:t xml:space="preserve">                </w:t>
            </w:r>
          </w:p>
        </w:tc>
      </w:tr>
      <w:tr w:rsidR="0022795E" w:rsidTr="00130EFF">
        <w:tc>
          <w:tcPr>
            <w:tcW w:w="4414" w:type="dxa"/>
            <w:vAlign w:val="center"/>
          </w:tcPr>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r w:rsidRPr="00AB330B">
              <w:rPr>
                <w:rFonts w:ascii="Arial" w:hAnsi="Arial" w:cs="Arial"/>
                <w:b/>
                <w:bCs/>
              </w:rPr>
              <w:t>CAPÍTULO ll</w:t>
            </w:r>
          </w:p>
          <w:p w:rsidR="0022795E" w:rsidRPr="00AB330B" w:rsidRDefault="0022795E" w:rsidP="00130EFF">
            <w:pPr>
              <w:jc w:val="both"/>
              <w:rPr>
                <w:rFonts w:ascii="Arial" w:hAnsi="Arial" w:cs="Arial"/>
                <w:b/>
                <w:bCs/>
              </w:rPr>
            </w:pPr>
            <w:r w:rsidRPr="00AB330B">
              <w:rPr>
                <w:rFonts w:ascii="Arial" w:hAnsi="Arial" w:cs="Arial"/>
                <w:b/>
                <w:bCs/>
              </w:rPr>
              <w:t>De los Objetivos</w:t>
            </w: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rPr>
            </w:pPr>
            <w:r w:rsidRPr="00AB330B">
              <w:rPr>
                <w:rFonts w:ascii="Arial" w:hAnsi="Arial" w:cs="Arial"/>
                <w:b/>
              </w:rPr>
              <w:t>Artículo 3.-</w:t>
            </w:r>
            <w:r w:rsidRPr="00AB330B">
              <w:rPr>
                <w:rFonts w:ascii="Arial" w:hAnsi="Arial" w:cs="Arial"/>
              </w:rPr>
              <w:t xml:space="preserve"> El Consejo Municipal de Zapotlán el Grande, Jalisco, tendrá las siguientes atribuciones:</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Promover y difundir la cultura y las Artes;</w:t>
            </w:r>
          </w:p>
          <w:p w:rsidR="0022795E" w:rsidRPr="00AB330B" w:rsidRDefault="0022795E" w:rsidP="00130EFF">
            <w:pPr>
              <w:jc w:val="both"/>
              <w:rPr>
                <w:rFonts w:ascii="Arial" w:hAnsi="Arial" w:cs="Arial"/>
              </w:rPr>
            </w:pPr>
            <w:r w:rsidRPr="00AB330B">
              <w:rPr>
                <w:rFonts w:ascii="Arial" w:hAnsi="Arial" w:cs="Arial"/>
              </w:rPr>
              <w:t>Il. Ejercer, conforme a las disposiciones legales aplicables, las atribuciones que corresponden a la Dirección de Cultura del Municipio en materia de promoción y difusión de la cultura y las artes;</w:t>
            </w:r>
          </w:p>
          <w:p w:rsidR="0022795E" w:rsidRPr="00AB330B" w:rsidRDefault="0022795E" w:rsidP="00130EFF">
            <w:pPr>
              <w:jc w:val="both"/>
              <w:rPr>
                <w:rFonts w:ascii="Arial" w:hAnsi="Arial" w:cs="Arial"/>
              </w:rPr>
            </w:pPr>
            <w:r w:rsidRPr="00AB330B">
              <w:rPr>
                <w:rFonts w:ascii="Arial" w:hAnsi="Arial" w:cs="Arial"/>
              </w:rPr>
              <w:t xml:space="preserve">III. Organizar la educación artística, bibliotecas </w:t>
            </w:r>
            <w:r w:rsidRPr="00AB330B">
              <w:rPr>
                <w:rFonts w:ascii="Arial" w:hAnsi="Arial" w:cs="Arial"/>
                <w:noProof/>
                <w:lang w:val="es-MX" w:eastAsia="es-MX"/>
              </w:rPr>
              <w:drawing>
                <wp:inline distT="0" distB="0" distL="0" distR="0" wp14:anchorId="32FCF80F" wp14:editId="2DC51ABC">
                  <wp:extent cx="6098" cy="3049"/>
                  <wp:effectExtent l="0" t="0" r="0" b="0"/>
                  <wp:docPr id="41" name="Picture 4693"/>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5"/>
                          <a:stretch>
                            <a:fillRect/>
                          </a:stretch>
                        </pic:blipFill>
                        <pic:spPr>
                          <a:xfrm>
                            <a:off x="0" y="0"/>
                            <a:ext cx="6098" cy="3049"/>
                          </a:xfrm>
                          <a:prstGeom prst="rect">
                            <a:avLst/>
                          </a:prstGeom>
                        </pic:spPr>
                      </pic:pic>
                    </a:graphicData>
                  </a:graphic>
                </wp:inline>
              </w:drawing>
            </w:r>
            <w:r w:rsidRPr="00AB330B">
              <w:rPr>
                <w:rFonts w:ascii="Arial" w:hAnsi="Arial" w:cs="Arial"/>
              </w:rPr>
              <w:t>públicas y museos municipales, exposiciones artísticas y otros eventos de interés cultural;</w:t>
            </w:r>
          </w:p>
          <w:p w:rsidR="0022795E" w:rsidRPr="00AB330B" w:rsidRDefault="0022795E" w:rsidP="00130EFF">
            <w:pPr>
              <w:jc w:val="both"/>
              <w:rPr>
                <w:rFonts w:ascii="Arial" w:hAnsi="Arial" w:cs="Arial"/>
              </w:rPr>
            </w:pPr>
            <w:r w:rsidRPr="00AB330B">
              <w:rPr>
                <w:rFonts w:ascii="Arial" w:hAnsi="Arial" w:cs="Arial"/>
                <w:lang w:val="es-ES"/>
              </w:rPr>
              <w:t xml:space="preserve">IV. </w:t>
            </w:r>
            <w:r w:rsidRPr="00AB330B">
              <w:rPr>
                <w:rFonts w:ascii="Arial" w:hAnsi="Arial" w:cs="Arial"/>
              </w:rPr>
              <w:t>Fomentar las relaciones de orden cultural y artístico; y decidir, o en su caso opinar sobre el otorgamiento de becas para realizar las investigaciones o estudios en estas materias;</w:t>
            </w:r>
          </w:p>
          <w:p w:rsidR="0022795E" w:rsidRPr="00AB330B" w:rsidRDefault="0022795E" w:rsidP="00130EFF">
            <w:pPr>
              <w:jc w:val="both"/>
              <w:rPr>
                <w:rFonts w:ascii="Arial" w:hAnsi="Arial" w:cs="Arial"/>
              </w:rPr>
            </w:pPr>
            <w:r w:rsidRPr="00AB330B">
              <w:rPr>
                <w:rFonts w:ascii="Arial" w:hAnsi="Arial" w:cs="Arial"/>
                <w:lang w:val="es-ES"/>
              </w:rPr>
              <w:t xml:space="preserve">V. </w:t>
            </w:r>
            <w:r w:rsidRPr="00AB330B">
              <w:rPr>
                <w:rFonts w:ascii="Arial" w:hAnsi="Arial" w:cs="Arial"/>
              </w:rPr>
              <w:t>Planear, dirigir y coordinar las tareas relacionadas con las lenguas y culturas indígenas en el Municipio, fomentar la investigación de estas áreas y promover las tradiciones y el arte popular del Municipio;</w:t>
            </w:r>
          </w:p>
          <w:p w:rsidR="0022795E" w:rsidRPr="00AB330B" w:rsidRDefault="0022795E" w:rsidP="00130EFF">
            <w:pPr>
              <w:jc w:val="both"/>
              <w:rPr>
                <w:rFonts w:ascii="Arial" w:hAnsi="Arial" w:cs="Arial"/>
              </w:rPr>
            </w:pPr>
            <w:r w:rsidRPr="00AB330B">
              <w:rPr>
                <w:rFonts w:ascii="Arial" w:hAnsi="Arial" w:cs="Arial"/>
                <w:lang w:val="es-ES"/>
              </w:rPr>
              <w:t xml:space="preserve">VI. </w:t>
            </w:r>
            <w:r w:rsidRPr="00AB330B">
              <w:rPr>
                <w:rFonts w:ascii="Arial" w:hAnsi="Arial" w:cs="Arial"/>
              </w:rPr>
              <w:t>Diseñar y promover las políticas municipales en materia de la cultura y las artes, y proponer directrices en relación con las publicaciones y programas educativos y culturales de la Dirección de Cultura;</w:t>
            </w:r>
          </w:p>
          <w:p w:rsidR="0022795E" w:rsidRPr="00AB330B" w:rsidRDefault="0022795E" w:rsidP="00130EFF">
            <w:pPr>
              <w:jc w:val="both"/>
              <w:rPr>
                <w:rFonts w:ascii="Arial" w:hAnsi="Arial" w:cs="Arial"/>
              </w:rPr>
            </w:pPr>
            <w:proofErr w:type="spellStart"/>
            <w:r w:rsidRPr="00AB330B">
              <w:rPr>
                <w:rFonts w:ascii="Arial" w:hAnsi="Arial" w:cs="Arial"/>
              </w:rPr>
              <w:t>VII.Proponer</w:t>
            </w:r>
            <w:proofErr w:type="spellEnd"/>
            <w:r w:rsidRPr="00AB330B">
              <w:rPr>
                <w:rFonts w:ascii="Arial" w:hAnsi="Arial" w:cs="Arial"/>
              </w:rPr>
              <w:t xml:space="preserve"> la apertura al público y en particular a las asociaciones artísticas y culturales, de espacios para el cultivo de esas actividades;</w:t>
            </w:r>
          </w:p>
          <w:p w:rsidR="0022795E" w:rsidRPr="00AB330B" w:rsidRDefault="0022795E" w:rsidP="00130EFF">
            <w:pPr>
              <w:jc w:val="both"/>
              <w:rPr>
                <w:rFonts w:ascii="Arial" w:hAnsi="Arial" w:cs="Arial"/>
              </w:rPr>
            </w:pPr>
            <w:proofErr w:type="spellStart"/>
            <w:r w:rsidRPr="00AB330B">
              <w:rPr>
                <w:rFonts w:ascii="Arial" w:hAnsi="Arial" w:cs="Arial"/>
              </w:rPr>
              <w:t>VIII.Fomentar</w:t>
            </w:r>
            <w:proofErr w:type="spellEnd"/>
            <w:r w:rsidRPr="00AB330B">
              <w:rPr>
                <w:rFonts w:ascii="Arial" w:hAnsi="Arial" w:cs="Arial"/>
              </w:rPr>
              <w:t xml:space="preserve"> la asociación de personas dedicadas a las actividades del arte, la cultura y las tradiciones del Municipio;</w:t>
            </w:r>
          </w:p>
          <w:p w:rsidR="0022795E" w:rsidRPr="00AB330B" w:rsidRDefault="0022795E" w:rsidP="00130EFF">
            <w:pPr>
              <w:jc w:val="both"/>
              <w:rPr>
                <w:rFonts w:ascii="Arial" w:hAnsi="Arial" w:cs="Arial"/>
              </w:rPr>
            </w:pPr>
            <w:r w:rsidRPr="00AB330B">
              <w:rPr>
                <w:rFonts w:ascii="Arial" w:hAnsi="Arial" w:cs="Arial"/>
                <w:lang w:val="es-ES"/>
              </w:rPr>
              <w:t xml:space="preserve">IX. </w:t>
            </w:r>
            <w:r w:rsidRPr="00AB330B">
              <w:rPr>
                <w:rFonts w:ascii="Arial" w:hAnsi="Arial" w:cs="Arial"/>
              </w:rPr>
              <w:t>Las Direcciones de Cultura y Educación, deberán de apoyarse en el Consejo, para la elección de jurados que participen en los certámenes culturales y artísticos organizados por el Municipio;</w:t>
            </w:r>
          </w:p>
          <w:p w:rsidR="0022795E" w:rsidRPr="00AB330B" w:rsidRDefault="0022795E" w:rsidP="00130EFF">
            <w:pPr>
              <w:jc w:val="both"/>
              <w:rPr>
                <w:rFonts w:ascii="Arial" w:hAnsi="Arial" w:cs="Arial"/>
              </w:rPr>
            </w:pPr>
            <w:r w:rsidRPr="00AB330B">
              <w:rPr>
                <w:rFonts w:ascii="Arial" w:hAnsi="Arial" w:cs="Arial"/>
                <w:lang w:val="es-ES"/>
              </w:rPr>
              <w:t xml:space="preserve">X. </w:t>
            </w:r>
            <w:r w:rsidRPr="00AB330B">
              <w:rPr>
                <w:rFonts w:ascii="Arial" w:hAnsi="Arial" w:cs="Arial"/>
              </w:rPr>
              <w:t>Proponer a la Dirección de Cultura la celebración de convenios de coordinación que fueren necesarios para el logro de sus objetivos; y Las demás que le asignen las leyes, los ordenamientos, los acuerdos del Ayuntamiento y la Dirección de Cultura.</w:t>
            </w:r>
          </w:p>
          <w:p w:rsidR="0022795E" w:rsidRDefault="0022795E" w:rsidP="00130EFF">
            <w:pPr>
              <w:spacing w:line="276" w:lineRule="auto"/>
              <w:jc w:val="both"/>
              <w:rPr>
                <w:rFonts w:ascii="Arial" w:hAnsi="Arial" w:cs="Arial"/>
                <w:bCs/>
              </w:rPr>
            </w:pPr>
          </w:p>
        </w:tc>
        <w:tc>
          <w:tcPr>
            <w:tcW w:w="4414" w:type="dxa"/>
            <w:vAlign w:val="center"/>
          </w:tcPr>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r w:rsidRPr="00AB330B">
              <w:rPr>
                <w:rFonts w:ascii="Arial" w:hAnsi="Arial" w:cs="Arial"/>
                <w:b/>
                <w:bCs/>
              </w:rPr>
              <w:t>CAPÍTULO ll</w:t>
            </w:r>
          </w:p>
          <w:p w:rsidR="0022795E" w:rsidRPr="00AB330B" w:rsidRDefault="0022795E" w:rsidP="00130EFF">
            <w:pPr>
              <w:jc w:val="both"/>
              <w:rPr>
                <w:rFonts w:ascii="Arial" w:hAnsi="Arial" w:cs="Arial"/>
                <w:b/>
                <w:bCs/>
              </w:rPr>
            </w:pPr>
            <w:r w:rsidRPr="00AB330B">
              <w:rPr>
                <w:rFonts w:ascii="Arial" w:hAnsi="Arial" w:cs="Arial"/>
                <w:b/>
                <w:bCs/>
              </w:rPr>
              <w:t>De los Objetivos</w:t>
            </w: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rPr>
            </w:pPr>
            <w:r w:rsidRPr="00AB330B">
              <w:rPr>
                <w:rFonts w:ascii="Arial" w:hAnsi="Arial" w:cs="Arial"/>
                <w:b/>
              </w:rPr>
              <w:t>Artículo 3.-</w:t>
            </w:r>
            <w:r w:rsidRPr="00AB330B">
              <w:rPr>
                <w:rFonts w:ascii="Arial" w:hAnsi="Arial" w:cs="Arial"/>
              </w:rPr>
              <w:t xml:space="preserve"> El Consejo Municipal de Zapotlán el Grande, Jalisco, tendrá las siguientes atribuciones:</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Promover y difundir la cultura y las Artes;</w:t>
            </w:r>
          </w:p>
          <w:p w:rsidR="0022795E" w:rsidRPr="00AB330B" w:rsidRDefault="0022795E" w:rsidP="00130EFF">
            <w:pPr>
              <w:jc w:val="both"/>
              <w:rPr>
                <w:rFonts w:ascii="Arial" w:hAnsi="Arial" w:cs="Arial"/>
              </w:rPr>
            </w:pPr>
            <w:r w:rsidRPr="00AB330B">
              <w:rPr>
                <w:rFonts w:ascii="Arial" w:hAnsi="Arial" w:cs="Arial"/>
              </w:rPr>
              <w:t xml:space="preserve">Il. Ejercer, conforme a las disposiciones legales aplicables, las atribuciones que corresponden a la </w:t>
            </w:r>
            <w:r w:rsidRPr="00AB330B">
              <w:rPr>
                <w:rFonts w:ascii="Arial" w:hAnsi="Arial" w:cs="Arial"/>
                <w:b/>
                <w:lang w:val="es-ES"/>
              </w:rPr>
              <w:t>Jefatura</w:t>
            </w:r>
            <w:r w:rsidRPr="00AB330B">
              <w:rPr>
                <w:rFonts w:ascii="Arial" w:hAnsi="Arial" w:cs="Arial"/>
                <w:b/>
              </w:rPr>
              <w:t xml:space="preserve"> </w:t>
            </w:r>
            <w:r w:rsidRPr="00AB330B">
              <w:rPr>
                <w:rFonts w:ascii="Arial" w:hAnsi="Arial" w:cs="Arial"/>
              </w:rPr>
              <w:t>de Cultura del Municipio en materia de promoción y difusión de la cultura y las artes;</w:t>
            </w:r>
          </w:p>
          <w:p w:rsidR="0022795E" w:rsidRPr="00AB330B" w:rsidRDefault="0022795E" w:rsidP="00130EFF">
            <w:pPr>
              <w:jc w:val="both"/>
              <w:rPr>
                <w:rFonts w:ascii="Arial" w:hAnsi="Arial" w:cs="Arial"/>
              </w:rPr>
            </w:pPr>
            <w:r w:rsidRPr="00AB330B">
              <w:rPr>
                <w:rFonts w:ascii="Arial" w:hAnsi="Arial" w:cs="Arial"/>
              </w:rPr>
              <w:t xml:space="preserve">III. Organizar la educación artística, bibliotecas </w:t>
            </w:r>
            <w:r w:rsidRPr="00AB330B">
              <w:rPr>
                <w:rFonts w:ascii="Arial" w:hAnsi="Arial" w:cs="Arial"/>
                <w:noProof/>
                <w:lang w:val="es-MX" w:eastAsia="es-MX"/>
              </w:rPr>
              <w:drawing>
                <wp:inline distT="0" distB="0" distL="0" distR="0" wp14:anchorId="7D9F7C7A" wp14:editId="6A7760E2">
                  <wp:extent cx="6098" cy="3049"/>
                  <wp:effectExtent l="0" t="0" r="0" b="0"/>
                  <wp:docPr id="42" name="Picture 5"/>
                  <wp:cNvGraphicFramePr/>
                  <a:graphic xmlns:a="http://schemas.openxmlformats.org/drawingml/2006/main">
                    <a:graphicData uri="http://schemas.openxmlformats.org/drawingml/2006/picture">
                      <pic:pic xmlns:pic="http://schemas.openxmlformats.org/drawingml/2006/picture">
                        <pic:nvPicPr>
                          <pic:cNvPr id="4693" name="Picture 4693"/>
                          <pic:cNvPicPr/>
                        </pic:nvPicPr>
                        <pic:blipFill>
                          <a:blip r:embed="rId15"/>
                          <a:stretch>
                            <a:fillRect/>
                          </a:stretch>
                        </pic:blipFill>
                        <pic:spPr>
                          <a:xfrm>
                            <a:off x="0" y="0"/>
                            <a:ext cx="6098" cy="3049"/>
                          </a:xfrm>
                          <a:prstGeom prst="rect">
                            <a:avLst/>
                          </a:prstGeom>
                        </pic:spPr>
                      </pic:pic>
                    </a:graphicData>
                  </a:graphic>
                </wp:inline>
              </w:drawing>
            </w:r>
            <w:r w:rsidRPr="00AB330B">
              <w:rPr>
                <w:rFonts w:ascii="Arial" w:hAnsi="Arial" w:cs="Arial"/>
              </w:rPr>
              <w:t>públicas y museos Municipales, exposiciones artísticas</w:t>
            </w:r>
            <w:r w:rsidRPr="00AB330B">
              <w:rPr>
                <w:rFonts w:ascii="Arial" w:hAnsi="Arial" w:cs="Arial"/>
                <w:lang w:val="es-ES"/>
              </w:rPr>
              <w:t xml:space="preserve">, conciertos </w:t>
            </w:r>
            <w:r w:rsidRPr="00AB330B">
              <w:rPr>
                <w:rFonts w:ascii="Arial" w:hAnsi="Arial" w:cs="Arial"/>
              </w:rPr>
              <w:t>y otros eventos de interés cultural;</w:t>
            </w:r>
          </w:p>
          <w:p w:rsidR="0022795E" w:rsidRDefault="0022795E" w:rsidP="00130EFF">
            <w:pPr>
              <w:jc w:val="both"/>
              <w:rPr>
                <w:rFonts w:ascii="Arial" w:hAnsi="Arial" w:cs="Arial"/>
              </w:rPr>
            </w:pPr>
            <w:r w:rsidRPr="00AB330B">
              <w:rPr>
                <w:rFonts w:ascii="Arial" w:hAnsi="Arial" w:cs="Arial"/>
                <w:lang w:val="es-ES"/>
              </w:rPr>
              <w:t xml:space="preserve">IV. </w:t>
            </w:r>
            <w:r w:rsidRPr="00AB330B">
              <w:rPr>
                <w:rFonts w:ascii="Arial" w:hAnsi="Arial" w:cs="Arial"/>
              </w:rPr>
              <w:t>Fomentar las relaciones de orden cultural y artístico; y decidir, o en su caso opinar sobre el otorgamiento de becas para realizar las investigaciones o estudios en estas materias;</w:t>
            </w:r>
          </w:p>
          <w:p w:rsidR="0022795E" w:rsidRPr="00AB330B" w:rsidRDefault="0022795E" w:rsidP="00130EFF">
            <w:pPr>
              <w:jc w:val="both"/>
              <w:rPr>
                <w:rFonts w:ascii="Arial" w:hAnsi="Arial" w:cs="Arial"/>
              </w:rPr>
            </w:pPr>
          </w:p>
          <w:p w:rsidR="0022795E" w:rsidRDefault="0022795E" w:rsidP="00130EFF">
            <w:pPr>
              <w:jc w:val="both"/>
              <w:rPr>
                <w:rFonts w:ascii="Arial" w:hAnsi="Arial" w:cs="Arial"/>
              </w:rPr>
            </w:pPr>
            <w:r w:rsidRPr="00AB330B">
              <w:rPr>
                <w:rFonts w:ascii="Arial" w:hAnsi="Arial" w:cs="Arial"/>
                <w:lang w:val="es-ES"/>
              </w:rPr>
              <w:t xml:space="preserve">V. </w:t>
            </w:r>
            <w:r w:rsidRPr="00AB330B">
              <w:rPr>
                <w:rFonts w:ascii="Arial" w:hAnsi="Arial" w:cs="Arial"/>
              </w:rPr>
              <w:t>Planear, dirigir y coordinar las tareas relacionadas con las lenguas y culturas indígenas en el Municipio, fomentar la investigación de estas áreas y promover las tradiciones y el arte popular del Municipio;</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lang w:val="es-ES"/>
              </w:rPr>
              <w:t xml:space="preserve">VI. </w:t>
            </w:r>
            <w:r w:rsidRPr="00AB330B">
              <w:rPr>
                <w:rFonts w:ascii="Arial" w:hAnsi="Arial" w:cs="Arial"/>
              </w:rPr>
              <w:t xml:space="preserve">Diseñar y promover las políticas municipales en materia de la cultura y las artes, y proponer directrices en relación con las publicaciones y programas educativos y culturales de la </w:t>
            </w:r>
            <w:r w:rsidRPr="00AB330B">
              <w:rPr>
                <w:rFonts w:ascii="Arial" w:hAnsi="Arial" w:cs="Arial"/>
                <w:b/>
                <w:lang w:val="es-ES"/>
              </w:rPr>
              <w:t>Jefatura</w:t>
            </w:r>
            <w:r w:rsidRPr="00AB330B">
              <w:rPr>
                <w:rFonts w:ascii="Arial" w:hAnsi="Arial" w:cs="Arial"/>
              </w:rPr>
              <w:t xml:space="preserve"> de Cultura</w:t>
            </w:r>
            <w:r w:rsidRPr="00AB330B">
              <w:rPr>
                <w:rFonts w:ascii="Arial" w:hAnsi="Arial" w:cs="Arial"/>
                <w:lang w:val="es-ES"/>
              </w:rPr>
              <w:t xml:space="preserve"> </w:t>
            </w:r>
            <w:r w:rsidRPr="00AB330B">
              <w:rPr>
                <w:rFonts w:ascii="Arial" w:hAnsi="Arial" w:cs="Arial"/>
                <w:b/>
                <w:lang w:val="es-ES"/>
              </w:rPr>
              <w:t>Municipal</w:t>
            </w:r>
            <w:r w:rsidRPr="00AB330B">
              <w:rPr>
                <w:rFonts w:ascii="Arial" w:hAnsi="Arial" w:cs="Arial"/>
              </w:rPr>
              <w:t>;</w:t>
            </w:r>
          </w:p>
          <w:p w:rsidR="0022795E" w:rsidRPr="00AB330B" w:rsidRDefault="0022795E" w:rsidP="00130EFF">
            <w:pPr>
              <w:jc w:val="both"/>
              <w:rPr>
                <w:rFonts w:ascii="Arial" w:hAnsi="Arial" w:cs="Arial"/>
              </w:rPr>
            </w:pPr>
            <w:r w:rsidRPr="00AB330B">
              <w:rPr>
                <w:rFonts w:ascii="Arial" w:hAnsi="Arial" w:cs="Arial"/>
              </w:rPr>
              <w:t>VII.</w:t>
            </w:r>
            <w:r>
              <w:rPr>
                <w:rFonts w:ascii="Arial" w:hAnsi="Arial" w:cs="Arial"/>
              </w:rPr>
              <w:t xml:space="preserve"> </w:t>
            </w:r>
            <w:r w:rsidRPr="00AB330B">
              <w:rPr>
                <w:rFonts w:ascii="Arial" w:hAnsi="Arial" w:cs="Arial"/>
              </w:rPr>
              <w:t>Proponer la apertura al público y en particular a las asociaciones artísticas y culturales, de espacios para el cultivo de esas actividades;</w:t>
            </w:r>
          </w:p>
          <w:p w:rsidR="0022795E" w:rsidRPr="00AB330B" w:rsidRDefault="0022795E" w:rsidP="00130EFF">
            <w:pPr>
              <w:jc w:val="both"/>
              <w:rPr>
                <w:rFonts w:ascii="Arial" w:hAnsi="Arial" w:cs="Arial"/>
              </w:rPr>
            </w:pPr>
            <w:r w:rsidRPr="00AB330B">
              <w:rPr>
                <w:rFonts w:ascii="Arial" w:hAnsi="Arial" w:cs="Arial"/>
              </w:rPr>
              <w:t>VIII.</w:t>
            </w:r>
            <w:r>
              <w:rPr>
                <w:rFonts w:ascii="Arial" w:hAnsi="Arial" w:cs="Arial"/>
              </w:rPr>
              <w:t xml:space="preserve"> </w:t>
            </w:r>
            <w:r w:rsidRPr="00AB330B">
              <w:rPr>
                <w:rFonts w:ascii="Arial" w:hAnsi="Arial" w:cs="Arial"/>
              </w:rPr>
              <w:t>Fomentar la asociación de personas dedicadas a las actividades del arte, la cultura y las tradiciones del Municipio;</w:t>
            </w:r>
          </w:p>
          <w:p w:rsidR="0022795E" w:rsidRPr="00AB330B" w:rsidRDefault="0022795E" w:rsidP="00130EFF">
            <w:pPr>
              <w:jc w:val="both"/>
              <w:rPr>
                <w:rFonts w:ascii="Arial" w:hAnsi="Arial" w:cs="Arial"/>
              </w:rPr>
            </w:pPr>
            <w:r w:rsidRPr="00AB330B">
              <w:rPr>
                <w:rFonts w:ascii="Arial" w:hAnsi="Arial" w:cs="Arial"/>
                <w:lang w:val="es-ES"/>
              </w:rPr>
              <w:t xml:space="preserve">IX. </w:t>
            </w:r>
            <w:r w:rsidRPr="00AB330B">
              <w:rPr>
                <w:rFonts w:ascii="Arial" w:hAnsi="Arial" w:cs="Arial"/>
              </w:rPr>
              <w:t xml:space="preserve">Las </w:t>
            </w:r>
            <w:r w:rsidRPr="00AB330B">
              <w:rPr>
                <w:rFonts w:ascii="Arial" w:hAnsi="Arial" w:cs="Arial"/>
                <w:b/>
                <w:lang w:val="es-ES"/>
              </w:rPr>
              <w:t>Jefaturas</w:t>
            </w:r>
            <w:r w:rsidRPr="00AB330B">
              <w:rPr>
                <w:rFonts w:ascii="Arial" w:hAnsi="Arial" w:cs="Arial"/>
              </w:rPr>
              <w:t xml:space="preserve"> de Cultura y Educación, deberán de apoyarse en el Consejo, para la elección de jurados que participen en los certámenes culturales y artísticos organizados por el Municipio;</w:t>
            </w:r>
          </w:p>
          <w:p w:rsidR="0022795E" w:rsidRDefault="0022795E" w:rsidP="00130EFF">
            <w:pPr>
              <w:jc w:val="both"/>
              <w:rPr>
                <w:rFonts w:ascii="Arial" w:hAnsi="Arial" w:cs="Arial"/>
              </w:rPr>
            </w:pPr>
            <w:r w:rsidRPr="00AB330B">
              <w:rPr>
                <w:rFonts w:ascii="Arial" w:hAnsi="Arial" w:cs="Arial"/>
                <w:lang w:val="es-ES"/>
              </w:rPr>
              <w:t xml:space="preserve">X. </w:t>
            </w:r>
            <w:r w:rsidRPr="00AB330B">
              <w:rPr>
                <w:rFonts w:ascii="Arial" w:hAnsi="Arial" w:cs="Arial"/>
              </w:rPr>
              <w:t xml:space="preserve">Proponer a la </w:t>
            </w:r>
            <w:r w:rsidRPr="00AB330B">
              <w:rPr>
                <w:rFonts w:ascii="Arial" w:hAnsi="Arial" w:cs="Arial"/>
                <w:b/>
                <w:lang w:val="es-ES"/>
              </w:rPr>
              <w:t>Jefatura</w:t>
            </w:r>
            <w:r w:rsidRPr="00AB330B">
              <w:rPr>
                <w:rFonts w:ascii="Arial" w:hAnsi="Arial" w:cs="Arial"/>
              </w:rPr>
              <w:t xml:space="preserve"> de Cultura la celebración de convenios de coordinación que fueren necesarios para el logro de sus objetivos; </w:t>
            </w:r>
          </w:p>
          <w:p w:rsidR="0022795E" w:rsidRDefault="0022795E" w:rsidP="00130EFF">
            <w:pPr>
              <w:jc w:val="both"/>
              <w:rPr>
                <w:rFonts w:ascii="Arial" w:hAnsi="Arial" w:cs="Arial"/>
              </w:rPr>
            </w:pPr>
          </w:p>
          <w:p w:rsidR="0022795E"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b/>
              </w:rPr>
            </w:pPr>
            <w:r w:rsidRPr="00AB330B">
              <w:rPr>
                <w:rFonts w:ascii="Arial" w:hAnsi="Arial" w:cs="Arial"/>
                <w:b/>
              </w:rPr>
              <w:t xml:space="preserve">XI. Emitir su opinión técnica cuando esta sea solicitada por la comisión de Cultura Educación y </w:t>
            </w:r>
            <w:r>
              <w:rPr>
                <w:rFonts w:ascii="Arial" w:hAnsi="Arial" w:cs="Arial"/>
                <w:b/>
              </w:rPr>
              <w:t>Festividades</w:t>
            </w:r>
            <w:r w:rsidRPr="00AB330B">
              <w:rPr>
                <w:rFonts w:ascii="Arial" w:hAnsi="Arial" w:cs="Arial"/>
                <w:b/>
              </w:rPr>
              <w:t xml:space="preserve"> Cívicas, según lo establecido en el artículo 9 del Reglamento que contiene las bases para otorgar nominaciones, premios preseas, reconocimientos y asignación de espacios públicos.</w:t>
            </w:r>
            <w:r w:rsidRPr="00AB330B">
              <w:rPr>
                <w:rFonts w:ascii="Arial" w:hAnsi="Arial" w:cs="Arial"/>
              </w:rPr>
              <w:t xml:space="preserve"> Y las demás que le asignen las leyes, los ordenamientos, los acuerdos del Ayuntamiento, la </w:t>
            </w:r>
            <w:r w:rsidRPr="00AB330B">
              <w:rPr>
                <w:rFonts w:ascii="Arial" w:hAnsi="Arial" w:cs="Arial"/>
                <w:b/>
              </w:rPr>
              <w:t>Jefatura</w:t>
            </w:r>
            <w:r w:rsidRPr="00AB330B">
              <w:rPr>
                <w:rFonts w:ascii="Arial" w:hAnsi="Arial" w:cs="Arial"/>
              </w:rPr>
              <w:t xml:space="preserve"> de Cultura y la </w:t>
            </w:r>
            <w:r w:rsidRPr="00AB330B">
              <w:rPr>
                <w:rFonts w:ascii="Arial" w:hAnsi="Arial" w:cs="Arial"/>
                <w:b/>
              </w:rPr>
              <w:t xml:space="preserve">Comisión de Cultura Educación y </w:t>
            </w:r>
            <w:r>
              <w:rPr>
                <w:rFonts w:ascii="Arial" w:hAnsi="Arial" w:cs="Arial"/>
                <w:b/>
              </w:rPr>
              <w:t>Festividades</w:t>
            </w:r>
            <w:r w:rsidRPr="00AB330B">
              <w:rPr>
                <w:rFonts w:ascii="Arial" w:hAnsi="Arial" w:cs="Arial"/>
                <w:b/>
              </w:rPr>
              <w:t xml:space="preserve"> Cívicas.</w:t>
            </w:r>
          </w:p>
          <w:p w:rsidR="0022795E" w:rsidRDefault="0022795E" w:rsidP="00130EFF">
            <w:pPr>
              <w:spacing w:line="276" w:lineRule="auto"/>
              <w:jc w:val="both"/>
              <w:rPr>
                <w:rFonts w:ascii="Arial" w:hAnsi="Arial" w:cs="Arial"/>
                <w:bCs/>
              </w:rPr>
            </w:pPr>
          </w:p>
        </w:tc>
      </w:tr>
      <w:tr w:rsidR="0022795E" w:rsidTr="00130EFF">
        <w:tc>
          <w:tcPr>
            <w:tcW w:w="4414" w:type="dxa"/>
            <w:vAlign w:val="center"/>
          </w:tcPr>
          <w:p w:rsidR="0022795E" w:rsidRPr="00AB330B" w:rsidRDefault="0022795E" w:rsidP="00130EFF">
            <w:pPr>
              <w:jc w:val="both"/>
              <w:rPr>
                <w:rFonts w:ascii="Arial" w:hAnsi="Arial" w:cs="Arial"/>
                <w:b/>
                <w:bCs/>
              </w:rPr>
            </w:pPr>
            <w:r w:rsidRPr="00AB330B">
              <w:rPr>
                <w:rFonts w:ascii="Arial" w:hAnsi="Arial" w:cs="Arial"/>
                <w:b/>
                <w:bCs/>
              </w:rPr>
              <w:lastRenderedPageBreak/>
              <w:t>CAPÍTULO III</w:t>
            </w:r>
          </w:p>
          <w:p w:rsidR="0022795E" w:rsidRPr="00AB330B" w:rsidRDefault="0022795E" w:rsidP="00130EFF">
            <w:pPr>
              <w:jc w:val="both"/>
              <w:rPr>
                <w:rFonts w:ascii="Arial" w:hAnsi="Arial" w:cs="Arial"/>
                <w:b/>
                <w:bCs/>
              </w:rPr>
            </w:pPr>
            <w:r w:rsidRPr="00AB330B">
              <w:rPr>
                <w:rFonts w:ascii="Arial" w:hAnsi="Arial" w:cs="Arial"/>
                <w:b/>
                <w:bCs/>
              </w:rPr>
              <w:t>De la Estructura y Gobierno del Consejo</w:t>
            </w: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rPr>
            </w:pPr>
            <w:r w:rsidRPr="00AB330B">
              <w:rPr>
                <w:rFonts w:ascii="Arial" w:hAnsi="Arial" w:cs="Arial"/>
                <w:b/>
              </w:rPr>
              <w:t>Artículo 4.</w:t>
            </w:r>
            <w:r w:rsidRPr="00AB330B">
              <w:rPr>
                <w:rFonts w:ascii="Arial" w:hAnsi="Arial" w:cs="Arial"/>
              </w:rPr>
              <w:t xml:space="preserve"> El Consejo Municipal para la Cultura y las Artes estará integrado por:</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Un Presidente, que será</w:t>
            </w:r>
            <w:r w:rsidRPr="00AB330B">
              <w:rPr>
                <w:rFonts w:ascii="Arial" w:hAnsi="Arial" w:cs="Arial"/>
                <w:lang w:val="es-ES"/>
              </w:rPr>
              <w:t xml:space="preserve"> </w:t>
            </w:r>
            <w:r w:rsidRPr="00AB330B">
              <w:rPr>
                <w:rFonts w:ascii="Arial" w:hAnsi="Arial" w:cs="Arial"/>
              </w:rPr>
              <w:t>el</w:t>
            </w:r>
            <w:r w:rsidRPr="00AB330B">
              <w:rPr>
                <w:rFonts w:ascii="Arial" w:hAnsi="Arial" w:cs="Arial"/>
                <w:lang w:val="es-ES"/>
              </w:rPr>
              <w:t xml:space="preserve"> </w:t>
            </w:r>
            <w:r w:rsidRPr="00AB330B">
              <w:rPr>
                <w:rFonts w:ascii="Arial" w:hAnsi="Arial" w:cs="Arial"/>
              </w:rPr>
              <w:t>C. Presidente</w:t>
            </w:r>
            <w:r w:rsidRPr="00AB330B">
              <w:rPr>
                <w:rFonts w:ascii="Arial" w:hAnsi="Arial" w:cs="Arial"/>
                <w:lang w:val="es-ES"/>
              </w:rPr>
              <w:t xml:space="preserve"> </w:t>
            </w:r>
            <w:r w:rsidRPr="00AB330B">
              <w:rPr>
                <w:rFonts w:ascii="Arial" w:hAnsi="Arial" w:cs="Arial"/>
              </w:rPr>
              <w:t>Municipal o la persona que éste</w:t>
            </w:r>
            <w:r w:rsidRPr="00AB330B">
              <w:rPr>
                <w:rFonts w:ascii="Arial" w:hAnsi="Arial" w:cs="Arial"/>
                <w:lang w:val="es-ES"/>
              </w:rPr>
              <w:t xml:space="preserve"> </w:t>
            </w:r>
            <w:r w:rsidRPr="00AB330B">
              <w:rPr>
                <w:rFonts w:ascii="Arial" w:hAnsi="Arial" w:cs="Arial"/>
              </w:rPr>
              <w:t>designe.</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(Reforma del día 7 de mayo del 2004 I.- Un Presidente, que será el C. Presidente Municipal o el Regidor que presida la Comisión de Educación Cultura y Festividades Cívicas)</w:t>
            </w:r>
          </w:p>
          <w:p w:rsidR="0022795E" w:rsidRDefault="0022795E" w:rsidP="00130EFF">
            <w:pPr>
              <w:jc w:val="both"/>
              <w:rPr>
                <w:rFonts w:ascii="Arial" w:hAnsi="Arial" w:cs="Arial"/>
              </w:rPr>
            </w:pPr>
            <w:r w:rsidRPr="00AB330B">
              <w:rPr>
                <w:rFonts w:ascii="Arial" w:hAnsi="Arial" w:cs="Arial"/>
                <w:lang w:val="es-ES"/>
              </w:rPr>
              <w:t>II</w:t>
            </w:r>
            <w:r w:rsidRPr="00AB330B">
              <w:rPr>
                <w:rFonts w:ascii="Arial" w:hAnsi="Arial" w:cs="Arial"/>
              </w:rPr>
              <w:t xml:space="preserve">. Un </w:t>
            </w:r>
            <w:r w:rsidRPr="00AB330B">
              <w:rPr>
                <w:rFonts w:ascii="Arial" w:hAnsi="Arial" w:cs="Arial"/>
                <w:lang w:val="es-ES"/>
              </w:rPr>
              <w:t>Coordinador General</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p>
          <w:p w:rsidR="0022795E" w:rsidRPr="00AB330B" w:rsidRDefault="0022795E" w:rsidP="00130EFF">
            <w:pPr>
              <w:jc w:val="both"/>
              <w:rPr>
                <w:rFonts w:ascii="Arial" w:hAnsi="Arial" w:cs="Arial"/>
              </w:rPr>
            </w:pPr>
          </w:p>
          <w:p w:rsidR="0022795E" w:rsidRDefault="0022795E" w:rsidP="00130EFF">
            <w:pPr>
              <w:jc w:val="both"/>
              <w:rPr>
                <w:rFonts w:ascii="Arial" w:hAnsi="Arial" w:cs="Arial"/>
                <w:lang w:val="es-ES"/>
              </w:rPr>
            </w:pPr>
            <w:r w:rsidRPr="00AB330B">
              <w:rPr>
                <w:rFonts w:ascii="Arial" w:hAnsi="Arial" w:cs="Arial"/>
              </w:rPr>
              <w:t>III.</w:t>
            </w:r>
            <w:r w:rsidRPr="00AB330B">
              <w:rPr>
                <w:rFonts w:ascii="Arial" w:hAnsi="Arial" w:cs="Arial"/>
                <w:lang w:val="es-ES"/>
              </w:rPr>
              <w:t xml:space="preserve"> </w:t>
            </w:r>
            <w:r w:rsidRPr="00AB330B">
              <w:rPr>
                <w:rFonts w:ascii="Arial" w:hAnsi="Arial" w:cs="Arial"/>
              </w:rPr>
              <w:t xml:space="preserve">Un </w:t>
            </w:r>
            <w:r w:rsidRPr="00AB330B">
              <w:rPr>
                <w:rFonts w:ascii="Arial" w:hAnsi="Arial" w:cs="Arial"/>
                <w:lang w:val="es-ES"/>
              </w:rPr>
              <w:t>Secretario</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r w:rsidRPr="00AB330B">
              <w:rPr>
                <w:rFonts w:ascii="Arial" w:hAnsi="Arial" w:cs="Arial"/>
                <w:lang w:val="es-ES"/>
              </w:rPr>
              <w:t>.</w:t>
            </w:r>
          </w:p>
          <w:p w:rsidR="0022795E" w:rsidRDefault="0022795E" w:rsidP="00130EFF">
            <w:pPr>
              <w:jc w:val="both"/>
              <w:rPr>
                <w:rFonts w:ascii="Arial" w:hAnsi="Arial" w:cs="Arial"/>
                <w:lang w:val="es-ES"/>
              </w:rPr>
            </w:pPr>
          </w:p>
          <w:p w:rsidR="0022795E" w:rsidRDefault="0022795E" w:rsidP="00130EFF">
            <w:pPr>
              <w:jc w:val="both"/>
              <w:rPr>
                <w:rFonts w:ascii="Arial" w:hAnsi="Arial" w:cs="Arial"/>
                <w:lang w:val="es-ES"/>
              </w:rPr>
            </w:pPr>
          </w:p>
          <w:p w:rsidR="0022795E" w:rsidRDefault="0022795E" w:rsidP="00130EFF">
            <w:pPr>
              <w:jc w:val="both"/>
              <w:rPr>
                <w:rFonts w:ascii="Arial" w:hAnsi="Arial" w:cs="Arial"/>
                <w:lang w:val="es-ES"/>
              </w:rPr>
            </w:pPr>
          </w:p>
          <w:p w:rsidR="0022795E" w:rsidRDefault="0022795E" w:rsidP="00130EFF">
            <w:pPr>
              <w:jc w:val="both"/>
              <w:rPr>
                <w:rFonts w:ascii="Arial" w:hAnsi="Arial" w:cs="Arial"/>
                <w:lang w:val="es-ES"/>
              </w:rPr>
            </w:pPr>
          </w:p>
          <w:p w:rsidR="0022795E" w:rsidRPr="00AB330B" w:rsidRDefault="0022795E" w:rsidP="00130EFF">
            <w:pPr>
              <w:jc w:val="both"/>
              <w:rPr>
                <w:rFonts w:ascii="Arial" w:hAnsi="Arial" w:cs="Arial"/>
                <w:lang w:val="es-ES"/>
              </w:rPr>
            </w:pPr>
          </w:p>
          <w:p w:rsidR="0022795E" w:rsidRPr="00AB330B" w:rsidRDefault="0022795E" w:rsidP="00130EFF">
            <w:pPr>
              <w:jc w:val="both"/>
              <w:rPr>
                <w:rFonts w:ascii="Arial" w:hAnsi="Arial" w:cs="Arial"/>
              </w:rPr>
            </w:pPr>
            <w:r w:rsidRPr="00AB330B">
              <w:rPr>
                <w:rFonts w:ascii="Arial" w:hAnsi="Arial" w:cs="Arial"/>
              </w:rPr>
              <w:t>IV. Los Vocales, clasificados en las siguientes ramas:</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Artes Plásticas;</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Artesanías;</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Danza;</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Teatro;</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Historia;</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Letras;</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 xml:space="preserve">Música; </w:t>
            </w:r>
          </w:p>
          <w:p w:rsidR="0022795E" w:rsidRPr="00AB330B" w:rsidRDefault="0022795E" w:rsidP="0022795E">
            <w:pPr>
              <w:pStyle w:val="Prrafodelista"/>
              <w:numPr>
                <w:ilvl w:val="0"/>
                <w:numId w:val="14"/>
              </w:numPr>
              <w:rPr>
                <w:rFonts w:ascii="Arial" w:hAnsi="Arial" w:cs="Arial"/>
              </w:rPr>
            </w:pPr>
            <w:r w:rsidRPr="00AB330B">
              <w:rPr>
                <w:rFonts w:ascii="Arial" w:hAnsi="Arial" w:cs="Arial"/>
              </w:rPr>
              <w:t>Y</w:t>
            </w:r>
            <w:r w:rsidRPr="00AB330B">
              <w:rPr>
                <w:rFonts w:ascii="Arial" w:hAnsi="Arial" w:cs="Arial"/>
                <w:lang w:val="es-ES"/>
              </w:rPr>
              <w:t xml:space="preserve"> </w:t>
            </w:r>
            <w:r w:rsidRPr="00AB330B">
              <w:rPr>
                <w:rFonts w:ascii="Arial" w:hAnsi="Arial" w:cs="Arial"/>
              </w:rPr>
              <w:t>Disciplinas diversas.</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 xml:space="preserve">En el caso de los vocales, el Presidente Municipal, a través de la </w:t>
            </w:r>
            <w:r w:rsidRPr="00AB330B">
              <w:rPr>
                <w:rFonts w:ascii="Arial" w:hAnsi="Arial" w:cs="Arial"/>
              </w:rPr>
              <w:lastRenderedPageBreak/>
              <w:t xml:space="preserve">Regiduría de Cultura, convocará a los ciudadanos </w:t>
            </w:r>
            <w:proofErr w:type="spellStart"/>
            <w:r w:rsidRPr="00AB330B">
              <w:rPr>
                <w:rFonts w:ascii="Arial" w:hAnsi="Arial" w:cs="Arial"/>
              </w:rPr>
              <w:t>mas</w:t>
            </w:r>
            <w:proofErr w:type="spellEnd"/>
            <w:r w:rsidRPr="00AB330B">
              <w:rPr>
                <w:rFonts w:ascii="Arial" w:hAnsi="Arial" w:cs="Arial"/>
              </w:rPr>
              <w:t xml:space="preserve"> destacados de este municipio en las ramas que en la fracción IV se enumeran.</w:t>
            </w:r>
          </w:p>
          <w:p w:rsidR="0022795E" w:rsidRDefault="0022795E" w:rsidP="00130EFF">
            <w:pPr>
              <w:spacing w:line="276" w:lineRule="auto"/>
              <w:jc w:val="both"/>
              <w:rPr>
                <w:rFonts w:ascii="Arial" w:hAnsi="Arial" w:cs="Arial"/>
                <w:bCs/>
              </w:rPr>
            </w:pPr>
          </w:p>
        </w:tc>
        <w:tc>
          <w:tcPr>
            <w:tcW w:w="4414" w:type="dxa"/>
            <w:vAlign w:val="center"/>
          </w:tcPr>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r w:rsidRPr="00AB330B">
              <w:rPr>
                <w:rFonts w:ascii="Arial" w:hAnsi="Arial" w:cs="Arial"/>
                <w:b/>
                <w:bCs/>
              </w:rPr>
              <w:t>CAPÍTULO III</w:t>
            </w:r>
          </w:p>
          <w:p w:rsidR="0022795E" w:rsidRPr="00AB330B" w:rsidRDefault="0022795E" w:rsidP="00130EFF">
            <w:pPr>
              <w:jc w:val="both"/>
              <w:rPr>
                <w:rFonts w:ascii="Arial" w:hAnsi="Arial" w:cs="Arial"/>
                <w:b/>
                <w:bCs/>
              </w:rPr>
            </w:pPr>
            <w:r w:rsidRPr="00AB330B">
              <w:rPr>
                <w:rFonts w:ascii="Arial" w:hAnsi="Arial" w:cs="Arial"/>
                <w:b/>
                <w:bCs/>
              </w:rPr>
              <w:t>De la Estructura del Consejo</w:t>
            </w:r>
          </w:p>
          <w:p w:rsidR="0022795E" w:rsidRPr="00AB330B" w:rsidRDefault="0022795E" w:rsidP="00130EFF">
            <w:pPr>
              <w:spacing w:after="143" w:line="224" w:lineRule="auto"/>
              <w:jc w:val="both"/>
              <w:rPr>
                <w:rFonts w:ascii="Arial" w:hAnsi="Arial" w:cs="Arial"/>
              </w:rPr>
            </w:pPr>
          </w:p>
          <w:p w:rsidR="0022795E" w:rsidRPr="00AB330B" w:rsidRDefault="0022795E" w:rsidP="00130EFF">
            <w:pPr>
              <w:jc w:val="both"/>
              <w:rPr>
                <w:rFonts w:ascii="Arial" w:hAnsi="Arial" w:cs="Arial"/>
                <w:b/>
              </w:rPr>
            </w:pPr>
          </w:p>
          <w:p w:rsidR="0022795E" w:rsidRPr="00AB330B" w:rsidRDefault="0022795E" w:rsidP="00130EFF">
            <w:pPr>
              <w:jc w:val="both"/>
              <w:rPr>
                <w:rFonts w:ascii="Arial" w:hAnsi="Arial" w:cs="Arial"/>
              </w:rPr>
            </w:pPr>
            <w:r w:rsidRPr="00AB330B">
              <w:rPr>
                <w:rFonts w:ascii="Arial" w:hAnsi="Arial" w:cs="Arial"/>
                <w:b/>
              </w:rPr>
              <w:t>Artículo 4.</w:t>
            </w:r>
            <w:r w:rsidRPr="00AB330B">
              <w:rPr>
                <w:rFonts w:ascii="Arial" w:hAnsi="Arial" w:cs="Arial"/>
              </w:rPr>
              <w:t xml:space="preserve"> El Consejo Municipal para la Cultura y las Artes estará integrado por:</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 xml:space="preserve">l. Un Presidente </w:t>
            </w:r>
            <w:r w:rsidRPr="00AB330B">
              <w:rPr>
                <w:rFonts w:ascii="Arial" w:hAnsi="Arial" w:cs="Arial"/>
                <w:b/>
              </w:rPr>
              <w:t>o Presidenta</w:t>
            </w:r>
            <w:r w:rsidRPr="00AB330B">
              <w:rPr>
                <w:rFonts w:ascii="Arial" w:hAnsi="Arial" w:cs="Arial"/>
              </w:rPr>
              <w:t>, que será</w:t>
            </w:r>
            <w:r w:rsidRPr="00AB330B">
              <w:rPr>
                <w:rFonts w:ascii="Arial" w:hAnsi="Arial" w:cs="Arial"/>
                <w:lang w:val="es-ES"/>
              </w:rPr>
              <w:t xml:space="preserve"> </w:t>
            </w:r>
            <w:r w:rsidRPr="00AB330B">
              <w:rPr>
                <w:rFonts w:ascii="Arial" w:hAnsi="Arial" w:cs="Arial"/>
              </w:rPr>
              <w:t>el</w:t>
            </w:r>
            <w:r w:rsidRPr="00AB330B">
              <w:rPr>
                <w:rFonts w:ascii="Arial" w:hAnsi="Arial" w:cs="Arial"/>
                <w:lang w:val="es-ES"/>
              </w:rPr>
              <w:t xml:space="preserve"> </w:t>
            </w:r>
            <w:r w:rsidRPr="00AB330B">
              <w:rPr>
                <w:rFonts w:ascii="Arial" w:hAnsi="Arial" w:cs="Arial"/>
              </w:rPr>
              <w:t xml:space="preserve">C. Presidente </w:t>
            </w:r>
            <w:r w:rsidRPr="00AB330B">
              <w:rPr>
                <w:rFonts w:ascii="Arial" w:hAnsi="Arial" w:cs="Arial"/>
                <w:b/>
              </w:rPr>
              <w:t>o Presidenta</w:t>
            </w:r>
            <w:r w:rsidRPr="00AB330B">
              <w:rPr>
                <w:rFonts w:ascii="Arial" w:hAnsi="Arial" w:cs="Arial"/>
                <w:lang w:val="es-ES"/>
              </w:rPr>
              <w:t xml:space="preserve"> </w:t>
            </w:r>
            <w:r w:rsidRPr="00AB330B">
              <w:rPr>
                <w:rFonts w:ascii="Arial" w:hAnsi="Arial" w:cs="Arial"/>
              </w:rPr>
              <w:t>Municipal o la persona que éste</w:t>
            </w:r>
            <w:r w:rsidRPr="00AB330B">
              <w:rPr>
                <w:rFonts w:ascii="Arial" w:hAnsi="Arial" w:cs="Arial"/>
                <w:lang w:val="es-ES"/>
              </w:rPr>
              <w:t xml:space="preserve"> </w:t>
            </w:r>
            <w:r w:rsidRPr="00AB330B">
              <w:rPr>
                <w:rFonts w:ascii="Arial" w:hAnsi="Arial" w:cs="Arial"/>
              </w:rPr>
              <w:t>designe.</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Default="0022795E" w:rsidP="00130EFF">
            <w:pPr>
              <w:jc w:val="both"/>
              <w:rPr>
                <w:rFonts w:ascii="Arial" w:hAnsi="Arial" w:cs="Arial"/>
              </w:rPr>
            </w:pPr>
            <w:r w:rsidRPr="00AB330B">
              <w:rPr>
                <w:rFonts w:ascii="Arial" w:hAnsi="Arial" w:cs="Arial"/>
                <w:lang w:val="es-ES"/>
              </w:rPr>
              <w:t>II</w:t>
            </w:r>
            <w:r w:rsidRPr="00AB330B">
              <w:rPr>
                <w:rFonts w:ascii="Arial" w:hAnsi="Arial" w:cs="Arial"/>
              </w:rPr>
              <w:t xml:space="preserve">. Un </w:t>
            </w:r>
            <w:r w:rsidRPr="00AB330B">
              <w:rPr>
                <w:rFonts w:ascii="Arial" w:hAnsi="Arial" w:cs="Arial"/>
                <w:lang w:val="es-ES"/>
              </w:rPr>
              <w:t xml:space="preserve">Coordinador </w:t>
            </w:r>
            <w:r w:rsidRPr="00AB330B">
              <w:rPr>
                <w:rFonts w:ascii="Arial" w:hAnsi="Arial" w:cs="Arial"/>
                <w:b/>
                <w:lang w:val="es-ES"/>
              </w:rPr>
              <w:t>o Coordinadora</w:t>
            </w:r>
            <w:r w:rsidRPr="00AB330B">
              <w:rPr>
                <w:rFonts w:ascii="Arial" w:hAnsi="Arial" w:cs="Arial"/>
                <w:lang w:val="es-ES"/>
              </w:rPr>
              <w:t xml:space="preserve"> General</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p>
          <w:p w:rsidR="0022795E" w:rsidRPr="00AB330B" w:rsidRDefault="0022795E" w:rsidP="00130EFF">
            <w:pPr>
              <w:jc w:val="both"/>
              <w:rPr>
                <w:rFonts w:ascii="Arial" w:hAnsi="Arial" w:cs="Arial"/>
              </w:rPr>
            </w:pPr>
          </w:p>
          <w:p w:rsidR="0022795E" w:rsidRDefault="0022795E" w:rsidP="00130EFF">
            <w:pPr>
              <w:jc w:val="both"/>
              <w:rPr>
                <w:rFonts w:ascii="Arial" w:hAnsi="Arial" w:cs="Arial"/>
                <w:lang w:val="es-ES"/>
              </w:rPr>
            </w:pPr>
            <w:r w:rsidRPr="00AB330B">
              <w:rPr>
                <w:rFonts w:ascii="Arial" w:hAnsi="Arial" w:cs="Arial"/>
              </w:rPr>
              <w:t>III.</w:t>
            </w:r>
            <w:r w:rsidRPr="00AB330B">
              <w:rPr>
                <w:rFonts w:ascii="Arial" w:hAnsi="Arial" w:cs="Arial"/>
                <w:lang w:val="es-ES"/>
              </w:rPr>
              <w:t xml:space="preserve"> </w:t>
            </w:r>
            <w:r w:rsidRPr="00AB330B">
              <w:rPr>
                <w:rFonts w:ascii="Arial" w:hAnsi="Arial" w:cs="Arial"/>
              </w:rPr>
              <w:t xml:space="preserve">Un </w:t>
            </w:r>
            <w:r w:rsidRPr="00AB330B">
              <w:rPr>
                <w:rFonts w:ascii="Arial" w:hAnsi="Arial" w:cs="Arial"/>
                <w:lang w:val="es-ES"/>
              </w:rPr>
              <w:t>Secretario o Secretaria</w:t>
            </w:r>
            <w:r w:rsidRPr="00AB330B">
              <w:rPr>
                <w:rFonts w:ascii="Arial" w:hAnsi="Arial" w:cs="Arial"/>
              </w:rPr>
              <w:t>, que será designa</w:t>
            </w:r>
            <w:r w:rsidRPr="00AB330B">
              <w:rPr>
                <w:rFonts w:ascii="Arial" w:hAnsi="Arial" w:cs="Arial"/>
                <w:lang w:val="es-ES"/>
              </w:rPr>
              <w:t>d</w:t>
            </w:r>
            <w:r w:rsidRPr="00AB330B">
              <w:rPr>
                <w:rFonts w:ascii="Arial" w:hAnsi="Arial" w:cs="Arial"/>
              </w:rPr>
              <w:t>o por los miembros del Consejo</w:t>
            </w:r>
            <w:r w:rsidRPr="00AB330B">
              <w:rPr>
                <w:rFonts w:ascii="Arial" w:hAnsi="Arial" w:cs="Arial"/>
                <w:lang w:val="es-ES"/>
              </w:rPr>
              <w:t>.</w:t>
            </w:r>
          </w:p>
          <w:p w:rsidR="0022795E" w:rsidRPr="00AB330B" w:rsidRDefault="0022795E" w:rsidP="00130EFF">
            <w:pPr>
              <w:jc w:val="both"/>
              <w:rPr>
                <w:rFonts w:ascii="Arial" w:hAnsi="Arial" w:cs="Arial"/>
                <w:lang w:val="es-ES"/>
              </w:rPr>
            </w:pPr>
          </w:p>
          <w:p w:rsidR="0022795E" w:rsidRDefault="0022795E" w:rsidP="00130EFF">
            <w:pPr>
              <w:jc w:val="both"/>
              <w:rPr>
                <w:rFonts w:ascii="Arial" w:hAnsi="Arial" w:cs="Arial"/>
                <w:b/>
                <w:lang w:val="es-ES"/>
              </w:rPr>
            </w:pPr>
            <w:r w:rsidRPr="00AB330B">
              <w:rPr>
                <w:rFonts w:ascii="Arial" w:hAnsi="Arial" w:cs="Arial"/>
                <w:b/>
                <w:lang w:val="es-ES"/>
              </w:rPr>
              <w:t xml:space="preserve">IV. La Regidora </w:t>
            </w:r>
            <w:r>
              <w:rPr>
                <w:rFonts w:ascii="Arial" w:hAnsi="Arial" w:cs="Arial"/>
                <w:b/>
                <w:lang w:val="es-ES"/>
              </w:rPr>
              <w:t xml:space="preserve">Presidenta </w:t>
            </w:r>
            <w:r w:rsidRPr="00AB330B">
              <w:rPr>
                <w:rFonts w:ascii="Arial" w:hAnsi="Arial" w:cs="Arial"/>
                <w:b/>
                <w:lang w:val="es-ES"/>
              </w:rPr>
              <w:t xml:space="preserve">o Regidor </w:t>
            </w:r>
            <w:r>
              <w:rPr>
                <w:rFonts w:ascii="Arial" w:hAnsi="Arial" w:cs="Arial"/>
                <w:b/>
                <w:lang w:val="es-ES"/>
              </w:rPr>
              <w:t xml:space="preserve">Presidente </w:t>
            </w:r>
            <w:r w:rsidRPr="00AB330B">
              <w:rPr>
                <w:rFonts w:ascii="Arial" w:hAnsi="Arial" w:cs="Arial"/>
                <w:b/>
                <w:lang w:val="es-ES"/>
              </w:rPr>
              <w:t xml:space="preserve">de la Comisión de Cultura, Educación y </w:t>
            </w:r>
            <w:r>
              <w:rPr>
                <w:rFonts w:ascii="Arial" w:hAnsi="Arial" w:cs="Arial"/>
                <w:b/>
              </w:rPr>
              <w:t>Festividades</w:t>
            </w:r>
            <w:r w:rsidRPr="00AB330B">
              <w:rPr>
                <w:rFonts w:ascii="Arial" w:hAnsi="Arial" w:cs="Arial"/>
                <w:b/>
              </w:rPr>
              <w:t xml:space="preserve"> </w:t>
            </w:r>
            <w:r w:rsidRPr="00AB330B">
              <w:rPr>
                <w:rFonts w:ascii="Arial" w:hAnsi="Arial" w:cs="Arial"/>
                <w:b/>
                <w:lang w:val="es-ES"/>
              </w:rPr>
              <w:t xml:space="preserve">Cívicas. </w:t>
            </w:r>
          </w:p>
          <w:p w:rsidR="0022795E" w:rsidRPr="00AB330B" w:rsidRDefault="0022795E" w:rsidP="00130EFF">
            <w:pPr>
              <w:jc w:val="both"/>
              <w:rPr>
                <w:rFonts w:ascii="Arial" w:hAnsi="Arial" w:cs="Arial"/>
                <w:b/>
                <w:lang w:val="es-ES"/>
              </w:rPr>
            </w:pPr>
          </w:p>
          <w:p w:rsidR="0022795E" w:rsidRPr="00AB330B" w:rsidRDefault="0022795E" w:rsidP="00130EFF">
            <w:pPr>
              <w:jc w:val="both"/>
              <w:rPr>
                <w:rFonts w:ascii="Arial" w:hAnsi="Arial" w:cs="Arial"/>
              </w:rPr>
            </w:pPr>
            <w:r w:rsidRPr="001374D0">
              <w:rPr>
                <w:rFonts w:ascii="Arial" w:hAnsi="Arial" w:cs="Arial"/>
                <w:b/>
              </w:rPr>
              <w:t>V.</w:t>
            </w:r>
            <w:r w:rsidRPr="00AB330B">
              <w:rPr>
                <w:rFonts w:ascii="Arial" w:hAnsi="Arial" w:cs="Arial"/>
              </w:rPr>
              <w:t xml:space="preserve"> Los Vocales, clasificados en las siguientes ramas:</w:t>
            </w:r>
          </w:p>
          <w:p w:rsidR="0022795E" w:rsidRPr="001374D0" w:rsidRDefault="0022795E" w:rsidP="0022795E">
            <w:pPr>
              <w:pStyle w:val="Prrafodelista"/>
              <w:numPr>
                <w:ilvl w:val="0"/>
                <w:numId w:val="15"/>
              </w:numPr>
              <w:rPr>
                <w:rFonts w:ascii="Arial" w:hAnsi="Arial" w:cs="Arial"/>
              </w:rPr>
            </w:pPr>
            <w:r w:rsidRPr="001374D0">
              <w:rPr>
                <w:rFonts w:ascii="Arial" w:hAnsi="Arial" w:cs="Arial"/>
              </w:rPr>
              <w:t>Artes Plásticas;</w:t>
            </w:r>
          </w:p>
          <w:p w:rsidR="0022795E" w:rsidRPr="001374D0" w:rsidRDefault="0022795E" w:rsidP="0022795E">
            <w:pPr>
              <w:pStyle w:val="Prrafodelista"/>
              <w:numPr>
                <w:ilvl w:val="0"/>
                <w:numId w:val="15"/>
              </w:numPr>
              <w:rPr>
                <w:rFonts w:ascii="Arial" w:hAnsi="Arial" w:cs="Arial"/>
              </w:rPr>
            </w:pPr>
            <w:r w:rsidRPr="001374D0">
              <w:rPr>
                <w:rFonts w:ascii="Arial" w:hAnsi="Arial" w:cs="Arial"/>
              </w:rPr>
              <w:t>Artesanías;</w:t>
            </w:r>
          </w:p>
          <w:p w:rsidR="0022795E" w:rsidRPr="001374D0" w:rsidRDefault="0022795E" w:rsidP="0022795E">
            <w:pPr>
              <w:pStyle w:val="Prrafodelista"/>
              <w:numPr>
                <w:ilvl w:val="0"/>
                <w:numId w:val="15"/>
              </w:numPr>
              <w:rPr>
                <w:rFonts w:ascii="Arial" w:hAnsi="Arial" w:cs="Arial"/>
              </w:rPr>
            </w:pPr>
            <w:r w:rsidRPr="001374D0">
              <w:rPr>
                <w:rFonts w:ascii="Arial" w:hAnsi="Arial" w:cs="Arial"/>
              </w:rPr>
              <w:t>Danza;</w:t>
            </w:r>
          </w:p>
          <w:p w:rsidR="0022795E" w:rsidRPr="001374D0" w:rsidRDefault="0022795E" w:rsidP="0022795E">
            <w:pPr>
              <w:pStyle w:val="Prrafodelista"/>
              <w:numPr>
                <w:ilvl w:val="0"/>
                <w:numId w:val="15"/>
              </w:numPr>
              <w:rPr>
                <w:rFonts w:ascii="Arial" w:hAnsi="Arial" w:cs="Arial"/>
              </w:rPr>
            </w:pPr>
            <w:r w:rsidRPr="001374D0">
              <w:rPr>
                <w:rFonts w:ascii="Arial" w:hAnsi="Arial" w:cs="Arial"/>
              </w:rPr>
              <w:t>Teatro;</w:t>
            </w:r>
          </w:p>
          <w:p w:rsidR="0022795E" w:rsidRPr="001374D0" w:rsidRDefault="0022795E" w:rsidP="0022795E">
            <w:pPr>
              <w:pStyle w:val="Prrafodelista"/>
              <w:numPr>
                <w:ilvl w:val="0"/>
                <w:numId w:val="15"/>
              </w:numPr>
              <w:rPr>
                <w:rFonts w:ascii="Arial" w:hAnsi="Arial" w:cs="Arial"/>
              </w:rPr>
            </w:pPr>
            <w:r w:rsidRPr="001374D0">
              <w:rPr>
                <w:rFonts w:ascii="Arial" w:hAnsi="Arial" w:cs="Arial"/>
                <w:lang w:val="es-ES"/>
              </w:rPr>
              <w:t>Historia</w:t>
            </w:r>
            <w:r w:rsidRPr="001374D0">
              <w:rPr>
                <w:rFonts w:ascii="Arial" w:hAnsi="Arial" w:cs="Arial"/>
              </w:rPr>
              <w:t>;</w:t>
            </w:r>
          </w:p>
          <w:p w:rsidR="0022795E" w:rsidRPr="001374D0" w:rsidRDefault="0022795E" w:rsidP="0022795E">
            <w:pPr>
              <w:pStyle w:val="Prrafodelista"/>
              <w:numPr>
                <w:ilvl w:val="0"/>
                <w:numId w:val="15"/>
              </w:numPr>
              <w:rPr>
                <w:rFonts w:ascii="Arial" w:hAnsi="Arial" w:cs="Arial"/>
              </w:rPr>
            </w:pPr>
            <w:r w:rsidRPr="001374D0">
              <w:rPr>
                <w:rFonts w:ascii="Arial" w:hAnsi="Arial" w:cs="Arial"/>
                <w:lang w:val="es-ES"/>
              </w:rPr>
              <w:t xml:space="preserve">Letras, </w:t>
            </w:r>
          </w:p>
          <w:p w:rsidR="0022795E" w:rsidRPr="001374D0" w:rsidRDefault="0022795E" w:rsidP="0022795E">
            <w:pPr>
              <w:pStyle w:val="Prrafodelista"/>
              <w:numPr>
                <w:ilvl w:val="0"/>
                <w:numId w:val="15"/>
              </w:numPr>
              <w:rPr>
                <w:rFonts w:ascii="Arial" w:hAnsi="Arial" w:cs="Arial"/>
              </w:rPr>
            </w:pPr>
            <w:r w:rsidRPr="001374D0">
              <w:rPr>
                <w:rFonts w:ascii="Arial" w:hAnsi="Arial" w:cs="Arial"/>
              </w:rPr>
              <w:t xml:space="preserve">Música; </w:t>
            </w:r>
          </w:p>
          <w:p w:rsidR="0022795E" w:rsidRPr="001374D0" w:rsidRDefault="0022795E" w:rsidP="0022795E">
            <w:pPr>
              <w:pStyle w:val="Prrafodelista"/>
              <w:numPr>
                <w:ilvl w:val="0"/>
                <w:numId w:val="15"/>
              </w:numPr>
              <w:rPr>
                <w:rFonts w:ascii="Arial" w:hAnsi="Arial" w:cs="Arial"/>
                <w:b/>
              </w:rPr>
            </w:pPr>
            <w:r w:rsidRPr="001374D0">
              <w:rPr>
                <w:rFonts w:ascii="Arial" w:hAnsi="Arial" w:cs="Arial"/>
                <w:b/>
                <w:lang w:val="es-ES"/>
              </w:rPr>
              <w:t>Gestoría cultural;</w:t>
            </w:r>
          </w:p>
          <w:p w:rsidR="0022795E" w:rsidRPr="001374D0" w:rsidRDefault="0022795E" w:rsidP="0022795E">
            <w:pPr>
              <w:pStyle w:val="Prrafodelista"/>
              <w:numPr>
                <w:ilvl w:val="0"/>
                <w:numId w:val="15"/>
              </w:numPr>
              <w:rPr>
                <w:rFonts w:ascii="Arial" w:hAnsi="Arial" w:cs="Arial"/>
                <w:b/>
              </w:rPr>
            </w:pPr>
            <w:r w:rsidRPr="001374D0">
              <w:rPr>
                <w:rFonts w:ascii="Arial" w:hAnsi="Arial" w:cs="Arial"/>
                <w:b/>
                <w:lang w:val="es-ES"/>
              </w:rPr>
              <w:t>Artes audiovisuales;</w:t>
            </w:r>
            <w:r>
              <w:rPr>
                <w:rFonts w:ascii="Arial" w:hAnsi="Arial" w:cs="Arial"/>
                <w:b/>
                <w:lang w:val="es-ES"/>
              </w:rPr>
              <w:t xml:space="preserve"> y</w:t>
            </w:r>
          </w:p>
          <w:p w:rsidR="0022795E" w:rsidRPr="001374D0" w:rsidRDefault="0022795E" w:rsidP="0022795E">
            <w:pPr>
              <w:pStyle w:val="Prrafodelista"/>
              <w:numPr>
                <w:ilvl w:val="0"/>
                <w:numId w:val="15"/>
              </w:numPr>
              <w:rPr>
                <w:rFonts w:ascii="Arial" w:hAnsi="Arial" w:cs="Arial"/>
                <w:b/>
              </w:rPr>
            </w:pPr>
            <w:r w:rsidRPr="001374D0">
              <w:rPr>
                <w:rFonts w:ascii="Arial" w:hAnsi="Arial" w:cs="Arial"/>
                <w:b/>
                <w:lang w:val="es-ES"/>
              </w:rPr>
              <w:t>Filosofía;</w:t>
            </w:r>
          </w:p>
          <w:p w:rsidR="0022795E" w:rsidRPr="00AB330B" w:rsidRDefault="0022795E" w:rsidP="00130EFF">
            <w:pPr>
              <w:jc w:val="both"/>
              <w:rPr>
                <w:rFonts w:ascii="Arial" w:hAnsi="Arial" w:cs="Arial"/>
                <w:b/>
              </w:rPr>
            </w:pPr>
          </w:p>
          <w:p w:rsidR="0022795E" w:rsidRPr="00AB330B" w:rsidRDefault="0022795E" w:rsidP="00130EFF">
            <w:pPr>
              <w:jc w:val="both"/>
              <w:rPr>
                <w:rFonts w:ascii="Arial" w:hAnsi="Arial" w:cs="Arial"/>
              </w:rPr>
            </w:pPr>
            <w:r w:rsidRPr="00AB330B">
              <w:rPr>
                <w:rFonts w:ascii="Arial" w:hAnsi="Arial" w:cs="Arial"/>
              </w:rPr>
              <w:lastRenderedPageBreak/>
              <w:t xml:space="preserve">En el caso de los vocales, el Presidente </w:t>
            </w:r>
            <w:r w:rsidRPr="00AB330B">
              <w:rPr>
                <w:rFonts w:ascii="Arial" w:hAnsi="Arial" w:cs="Arial"/>
                <w:b/>
              </w:rPr>
              <w:t>o</w:t>
            </w:r>
            <w:r w:rsidRPr="00AB330B">
              <w:rPr>
                <w:rFonts w:ascii="Arial" w:hAnsi="Arial" w:cs="Arial"/>
              </w:rPr>
              <w:t xml:space="preserve"> </w:t>
            </w:r>
            <w:r w:rsidRPr="00AB330B">
              <w:rPr>
                <w:rFonts w:ascii="Arial" w:hAnsi="Arial" w:cs="Arial"/>
                <w:b/>
              </w:rPr>
              <w:t>Presidenta</w:t>
            </w:r>
            <w:r w:rsidRPr="00AB330B">
              <w:rPr>
                <w:rFonts w:ascii="Arial" w:hAnsi="Arial" w:cs="Arial"/>
              </w:rPr>
              <w:t xml:space="preserve"> Municipal, a través de </w:t>
            </w:r>
            <w:r>
              <w:rPr>
                <w:rFonts w:ascii="Arial" w:hAnsi="Arial" w:cs="Arial"/>
              </w:rPr>
              <w:t>el</w:t>
            </w:r>
            <w:r w:rsidRPr="00AB330B">
              <w:rPr>
                <w:rFonts w:ascii="Arial" w:hAnsi="Arial" w:cs="Arial"/>
              </w:rPr>
              <w:t xml:space="preserve"> </w:t>
            </w:r>
            <w:r w:rsidRPr="00AB330B">
              <w:rPr>
                <w:rFonts w:ascii="Arial" w:hAnsi="Arial" w:cs="Arial"/>
                <w:b/>
              </w:rPr>
              <w:t xml:space="preserve">Regidor </w:t>
            </w:r>
            <w:r>
              <w:rPr>
                <w:rFonts w:ascii="Arial" w:hAnsi="Arial" w:cs="Arial"/>
                <w:b/>
              </w:rPr>
              <w:t>Presidente</w:t>
            </w:r>
            <w:r w:rsidRPr="00AB330B">
              <w:rPr>
                <w:rFonts w:ascii="Arial" w:hAnsi="Arial" w:cs="Arial"/>
                <w:b/>
              </w:rPr>
              <w:t xml:space="preserve"> </w:t>
            </w:r>
            <w:r>
              <w:rPr>
                <w:rFonts w:ascii="Arial" w:hAnsi="Arial" w:cs="Arial"/>
                <w:b/>
              </w:rPr>
              <w:t xml:space="preserve">o </w:t>
            </w:r>
            <w:r w:rsidRPr="00AB330B">
              <w:rPr>
                <w:rFonts w:ascii="Arial" w:hAnsi="Arial" w:cs="Arial"/>
                <w:b/>
              </w:rPr>
              <w:t xml:space="preserve">Regidora </w:t>
            </w:r>
            <w:r>
              <w:rPr>
                <w:rFonts w:ascii="Arial" w:hAnsi="Arial" w:cs="Arial"/>
                <w:b/>
              </w:rPr>
              <w:t xml:space="preserve">Presidenta </w:t>
            </w:r>
            <w:r w:rsidRPr="00AB330B">
              <w:rPr>
                <w:rFonts w:ascii="Arial" w:hAnsi="Arial" w:cs="Arial"/>
                <w:b/>
              </w:rPr>
              <w:t xml:space="preserve">de la Comisión Cultura, Educación, y </w:t>
            </w:r>
            <w:r>
              <w:rPr>
                <w:rFonts w:ascii="Arial" w:hAnsi="Arial" w:cs="Arial"/>
                <w:b/>
              </w:rPr>
              <w:t>Festividades</w:t>
            </w:r>
            <w:r w:rsidRPr="00AB330B">
              <w:rPr>
                <w:rFonts w:ascii="Arial" w:hAnsi="Arial" w:cs="Arial"/>
                <w:b/>
              </w:rPr>
              <w:t xml:space="preserve"> Cívicas,</w:t>
            </w:r>
            <w:r w:rsidRPr="00AB330B">
              <w:rPr>
                <w:rFonts w:ascii="Arial" w:hAnsi="Arial" w:cs="Arial"/>
                <w:lang w:val="es-ES"/>
              </w:rPr>
              <w:t xml:space="preserve"> </w:t>
            </w:r>
            <w:r w:rsidRPr="00AB330B">
              <w:rPr>
                <w:rFonts w:ascii="Arial" w:hAnsi="Arial" w:cs="Arial"/>
              </w:rPr>
              <w:t xml:space="preserve">convocará a los ciudadanos más destacados de este Municipio en las ramas que en la fracción </w:t>
            </w:r>
            <w:r w:rsidRPr="00AB330B">
              <w:rPr>
                <w:rFonts w:ascii="Arial" w:hAnsi="Arial" w:cs="Arial"/>
                <w:b/>
              </w:rPr>
              <w:t>V</w:t>
            </w:r>
            <w:r w:rsidRPr="00AB330B">
              <w:rPr>
                <w:rFonts w:ascii="Arial" w:hAnsi="Arial" w:cs="Arial"/>
              </w:rPr>
              <w:t xml:space="preserve"> se enumeran.</w:t>
            </w:r>
          </w:p>
          <w:p w:rsidR="0022795E" w:rsidRDefault="0022795E" w:rsidP="00130EFF">
            <w:pPr>
              <w:spacing w:line="276" w:lineRule="auto"/>
              <w:jc w:val="both"/>
              <w:rPr>
                <w:rFonts w:ascii="Arial" w:hAnsi="Arial" w:cs="Arial"/>
                <w:bCs/>
              </w:rPr>
            </w:pPr>
          </w:p>
        </w:tc>
      </w:tr>
      <w:tr w:rsidR="0022795E" w:rsidTr="00130EFF">
        <w:tc>
          <w:tcPr>
            <w:tcW w:w="4414" w:type="dxa"/>
            <w:vAlign w:val="center"/>
          </w:tcPr>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r w:rsidRPr="00AB330B">
              <w:rPr>
                <w:rFonts w:ascii="Arial" w:hAnsi="Arial" w:cs="Arial"/>
                <w:b/>
                <w:bCs/>
              </w:rPr>
              <w:t>CAPÍTULO IV</w:t>
            </w:r>
          </w:p>
          <w:p w:rsidR="0022795E" w:rsidRPr="00AB330B" w:rsidRDefault="0022795E" w:rsidP="00130EFF">
            <w:pPr>
              <w:jc w:val="both"/>
              <w:rPr>
                <w:rFonts w:ascii="Arial" w:hAnsi="Arial" w:cs="Arial"/>
                <w:b/>
                <w:bCs/>
              </w:rPr>
            </w:pPr>
            <w:r w:rsidRPr="00AB330B">
              <w:rPr>
                <w:rFonts w:ascii="Arial" w:hAnsi="Arial" w:cs="Arial"/>
                <w:b/>
                <w:bCs/>
              </w:rPr>
              <w:t>De las Atribuciones de los Miembros del Consejo</w:t>
            </w:r>
          </w:p>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rPr>
            </w:pPr>
          </w:p>
          <w:p w:rsidR="0022795E" w:rsidRPr="00AB330B" w:rsidRDefault="0022795E" w:rsidP="00130EFF">
            <w:pPr>
              <w:jc w:val="both"/>
              <w:rPr>
                <w:rFonts w:ascii="Arial" w:hAnsi="Arial" w:cs="Arial"/>
              </w:rPr>
            </w:pPr>
            <w:r w:rsidRPr="00AB330B">
              <w:rPr>
                <w:rFonts w:ascii="Arial" w:hAnsi="Arial" w:cs="Arial"/>
                <w:b/>
              </w:rPr>
              <w:t>Artículo 5.</w:t>
            </w:r>
            <w:r w:rsidRPr="00AB330B">
              <w:rPr>
                <w:rFonts w:ascii="Arial" w:hAnsi="Arial" w:cs="Arial"/>
              </w:rPr>
              <w:t xml:space="preserve"> El Presidente tendrá las siguientes facultades y obligaciones;</w:t>
            </w:r>
          </w:p>
          <w:p w:rsidR="0022795E" w:rsidRDefault="0022795E" w:rsidP="00130EFF">
            <w:pPr>
              <w:jc w:val="both"/>
              <w:rPr>
                <w:rFonts w:ascii="Arial" w:hAnsi="Arial" w:cs="Arial"/>
              </w:rPr>
            </w:pPr>
          </w:p>
          <w:p w:rsidR="0022795E"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Presidir las reuniones del Consejo, contando con voto de calidad.</w:t>
            </w:r>
          </w:p>
          <w:p w:rsidR="0022795E" w:rsidRPr="00AB330B" w:rsidRDefault="0022795E" w:rsidP="00130EFF">
            <w:pPr>
              <w:jc w:val="both"/>
              <w:rPr>
                <w:rFonts w:ascii="Arial" w:hAnsi="Arial" w:cs="Arial"/>
              </w:rPr>
            </w:pPr>
            <w:r w:rsidRPr="00AB330B">
              <w:rPr>
                <w:rFonts w:ascii="Arial" w:hAnsi="Arial" w:cs="Arial"/>
              </w:rPr>
              <w:t>ll. Ejecutar los acuerdos que emanen del consejo, dictando las disposiciones necesarias para su cumplimiento.</w:t>
            </w:r>
          </w:p>
          <w:p w:rsidR="0022795E" w:rsidRPr="00AB330B" w:rsidRDefault="0022795E" w:rsidP="00130EFF">
            <w:pPr>
              <w:jc w:val="both"/>
              <w:rPr>
                <w:rFonts w:ascii="Arial" w:hAnsi="Arial" w:cs="Arial"/>
              </w:rPr>
            </w:pPr>
            <w:r w:rsidRPr="00AB330B">
              <w:rPr>
                <w:rFonts w:ascii="Arial" w:hAnsi="Arial" w:cs="Arial"/>
                <w:lang w:val="es-ES"/>
              </w:rPr>
              <w:t xml:space="preserve">III. </w:t>
            </w:r>
            <w:r w:rsidRPr="00AB330B">
              <w:rPr>
                <w:rFonts w:ascii="Arial" w:hAnsi="Arial" w:cs="Arial"/>
              </w:rPr>
              <w:t>Representar al consejo ante cualquier autoridad o institución oficial o privada.</w:t>
            </w:r>
          </w:p>
          <w:p w:rsidR="0022795E" w:rsidRPr="00AB330B" w:rsidRDefault="0022795E" w:rsidP="00130EFF">
            <w:pPr>
              <w:jc w:val="both"/>
              <w:rPr>
                <w:rFonts w:ascii="Arial" w:hAnsi="Arial" w:cs="Arial"/>
              </w:rPr>
            </w:pPr>
            <w:r w:rsidRPr="00AB330B">
              <w:rPr>
                <w:rFonts w:ascii="Arial" w:hAnsi="Arial" w:cs="Arial"/>
                <w:lang w:val="es-ES"/>
              </w:rPr>
              <w:t xml:space="preserve">IV. </w:t>
            </w:r>
            <w:r w:rsidRPr="00AB330B">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rsidR="0022795E" w:rsidRPr="00AB330B" w:rsidRDefault="0022795E" w:rsidP="00130EFF">
            <w:pPr>
              <w:jc w:val="both"/>
              <w:rPr>
                <w:rFonts w:ascii="Arial" w:hAnsi="Arial" w:cs="Arial"/>
              </w:rPr>
            </w:pPr>
            <w:r w:rsidRPr="00AB330B">
              <w:rPr>
                <w:rFonts w:ascii="Arial" w:hAnsi="Arial" w:cs="Arial"/>
                <w:lang w:val="es-ES"/>
              </w:rPr>
              <w:t xml:space="preserve">V. </w:t>
            </w:r>
            <w:r w:rsidRPr="00AB330B">
              <w:rPr>
                <w:rFonts w:ascii="Arial" w:hAnsi="Arial" w:cs="Arial"/>
              </w:rPr>
              <w:t>Rendir informe anual al Consejo de su gestión administrativa.</w:t>
            </w:r>
          </w:p>
          <w:p w:rsidR="0022795E" w:rsidRPr="00AB330B" w:rsidRDefault="0022795E" w:rsidP="00130EFF">
            <w:pPr>
              <w:jc w:val="both"/>
              <w:rPr>
                <w:rFonts w:ascii="Arial" w:hAnsi="Arial" w:cs="Arial"/>
              </w:rPr>
            </w:pPr>
            <w:r w:rsidRPr="00AB330B">
              <w:rPr>
                <w:rFonts w:ascii="Arial" w:hAnsi="Arial" w:cs="Arial"/>
                <w:lang w:val="es-ES"/>
              </w:rPr>
              <w:t xml:space="preserve">VI. </w:t>
            </w:r>
            <w:r w:rsidRPr="00AB330B">
              <w:rPr>
                <w:rFonts w:ascii="Arial" w:hAnsi="Arial" w:cs="Arial"/>
              </w:rPr>
              <w:t>Validar con su firma, la del coordinador general y la del secretario las actas de asambleas del Consejo.</w:t>
            </w:r>
          </w:p>
          <w:p w:rsidR="0022795E" w:rsidRPr="00AB330B" w:rsidRDefault="0022795E" w:rsidP="00130EFF">
            <w:pPr>
              <w:jc w:val="both"/>
              <w:rPr>
                <w:rFonts w:ascii="Arial" w:hAnsi="Arial" w:cs="Arial"/>
              </w:rPr>
            </w:pPr>
            <w:r w:rsidRPr="00AB330B">
              <w:rPr>
                <w:rFonts w:ascii="Arial" w:hAnsi="Arial" w:cs="Arial"/>
              </w:rPr>
              <w:t>VII.</w:t>
            </w:r>
            <w:r w:rsidRPr="00AB330B">
              <w:rPr>
                <w:rFonts w:ascii="Arial" w:hAnsi="Arial" w:cs="Arial"/>
                <w:lang w:val="es-ES"/>
              </w:rPr>
              <w:t xml:space="preserve"> </w:t>
            </w:r>
            <w:r w:rsidRPr="00AB330B">
              <w:rPr>
                <w:rFonts w:ascii="Arial" w:hAnsi="Arial" w:cs="Arial"/>
              </w:rPr>
              <w:t>Presentar ante el Consejo para los fines de estudio y aprobación el proyecto del plan anual.</w:t>
            </w:r>
          </w:p>
          <w:p w:rsidR="0022795E" w:rsidRPr="00AB330B" w:rsidRDefault="0022795E" w:rsidP="00130EFF">
            <w:pPr>
              <w:jc w:val="both"/>
              <w:rPr>
                <w:rFonts w:ascii="Arial" w:hAnsi="Arial" w:cs="Arial"/>
              </w:rPr>
            </w:pPr>
            <w:r w:rsidRPr="00AB330B">
              <w:rPr>
                <w:rFonts w:ascii="Arial" w:hAnsi="Arial" w:cs="Arial"/>
              </w:rPr>
              <w:t>VIII.</w:t>
            </w:r>
            <w:r w:rsidRPr="00AB330B">
              <w:rPr>
                <w:rFonts w:ascii="Arial" w:hAnsi="Arial" w:cs="Arial"/>
                <w:lang w:val="es-ES"/>
              </w:rPr>
              <w:t xml:space="preserve"> </w:t>
            </w:r>
            <w:r w:rsidRPr="00AB330B">
              <w:rPr>
                <w:rFonts w:ascii="Arial" w:hAnsi="Arial" w:cs="Arial"/>
              </w:rPr>
              <w:t>Recibir de los vocales propuestas culturales.</w:t>
            </w:r>
          </w:p>
          <w:p w:rsidR="0022795E" w:rsidRPr="00AB330B" w:rsidRDefault="0022795E" w:rsidP="00130EFF">
            <w:pPr>
              <w:jc w:val="both"/>
              <w:rPr>
                <w:rFonts w:ascii="Arial" w:hAnsi="Arial" w:cs="Arial"/>
              </w:rPr>
            </w:pPr>
            <w:r w:rsidRPr="00AB330B">
              <w:rPr>
                <w:rFonts w:ascii="Arial" w:hAnsi="Arial" w:cs="Arial"/>
              </w:rPr>
              <w:t>IX. Las demás que le asignen las leyes y ordenamientos, las que recomiende el C. Presidente Municipal y las que le recomiende el Director de Cultura.</w:t>
            </w:r>
          </w:p>
          <w:p w:rsidR="0022795E" w:rsidRDefault="0022795E" w:rsidP="00130EFF">
            <w:pPr>
              <w:jc w:val="both"/>
              <w:rPr>
                <w:rFonts w:ascii="Arial" w:hAnsi="Arial" w:cs="Arial"/>
              </w:rPr>
            </w:pP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Dicho cargo será honorario, en consecuencia no remunerado, con una duración de 3 años prorrogables hasta que sea designado otro presidente.</w:t>
            </w:r>
          </w:p>
          <w:p w:rsidR="0022795E" w:rsidRDefault="0022795E" w:rsidP="00130EFF">
            <w:pPr>
              <w:spacing w:line="276" w:lineRule="auto"/>
              <w:jc w:val="both"/>
              <w:rPr>
                <w:rFonts w:ascii="Arial" w:hAnsi="Arial" w:cs="Arial"/>
                <w:bCs/>
              </w:rPr>
            </w:pPr>
          </w:p>
        </w:tc>
        <w:tc>
          <w:tcPr>
            <w:tcW w:w="4414" w:type="dxa"/>
            <w:vAlign w:val="center"/>
          </w:tcPr>
          <w:p w:rsidR="0022795E" w:rsidRPr="00AB330B" w:rsidRDefault="0022795E" w:rsidP="00130EFF">
            <w:pPr>
              <w:jc w:val="both"/>
              <w:rPr>
                <w:rFonts w:ascii="Arial" w:hAnsi="Arial" w:cs="Arial"/>
                <w:b/>
                <w:bCs/>
              </w:rPr>
            </w:pPr>
          </w:p>
          <w:p w:rsidR="0022795E" w:rsidRPr="00AB330B" w:rsidRDefault="0022795E" w:rsidP="00130EFF">
            <w:pPr>
              <w:jc w:val="both"/>
              <w:rPr>
                <w:rFonts w:ascii="Arial" w:hAnsi="Arial" w:cs="Arial"/>
                <w:b/>
                <w:bCs/>
              </w:rPr>
            </w:pPr>
            <w:r w:rsidRPr="00AB330B">
              <w:rPr>
                <w:rFonts w:ascii="Arial" w:hAnsi="Arial" w:cs="Arial"/>
                <w:b/>
                <w:bCs/>
              </w:rPr>
              <w:t>CAPÍTULO IV</w:t>
            </w:r>
          </w:p>
          <w:p w:rsidR="0022795E" w:rsidRPr="00AB330B" w:rsidRDefault="0022795E" w:rsidP="00130EFF">
            <w:pPr>
              <w:jc w:val="both"/>
              <w:rPr>
                <w:rFonts w:ascii="Arial" w:hAnsi="Arial" w:cs="Arial"/>
                <w:b/>
                <w:bCs/>
              </w:rPr>
            </w:pPr>
            <w:r w:rsidRPr="00AB330B">
              <w:rPr>
                <w:rFonts w:ascii="Arial" w:hAnsi="Arial" w:cs="Arial"/>
                <w:b/>
                <w:bCs/>
              </w:rPr>
              <w:t>De las Atribuciones de los Miembros del Consejo</w:t>
            </w:r>
          </w:p>
          <w:p w:rsidR="0022795E" w:rsidRPr="00AB330B" w:rsidRDefault="0022795E" w:rsidP="00130EFF">
            <w:pPr>
              <w:spacing w:after="143" w:line="224" w:lineRule="auto"/>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b/>
              </w:rPr>
              <w:t>Artículo 5.</w:t>
            </w:r>
            <w:r w:rsidRPr="00AB330B">
              <w:rPr>
                <w:rFonts w:ascii="Arial" w:hAnsi="Arial" w:cs="Arial"/>
              </w:rPr>
              <w:t xml:space="preserve"> El Presidente </w:t>
            </w:r>
            <w:r w:rsidRPr="00AB330B">
              <w:rPr>
                <w:rFonts w:ascii="Arial" w:hAnsi="Arial" w:cs="Arial"/>
                <w:b/>
              </w:rPr>
              <w:t>o Presidenta o persona designada para ocupar este cargo</w:t>
            </w:r>
            <w:r w:rsidRPr="00AB330B">
              <w:rPr>
                <w:rFonts w:ascii="Arial" w:hAnsi="Arial" w:cs="Arial"/>
              </w:rPr>
              <w:t xml:space="preserve"> tendrá las siguientes facultades y obligaciones</w:t>
            </w:r>
            <w:r w:rsidRPr="0052167F">
              <w:rPr>
                <w:rFonts w:ascii="Arial" w:hAnsi="Arial" w:cs="Arial"/>
                <w:b/>
              </w:rPr>
              <w:t>:</w:t>
            </w:r>
            <w:r w:rsidRPr="00AB330B">
              <w:rPr>
                <w:rFonts w:ascii="Arial" w:hAnsi="Arial" w:cs="Arial"/>
              </w:rPr>
              <w:t xml:space="preserve"> </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l. Presidir las reuniones del Consejo, contando con voto de calidad.</w:t>
            </w:r>
          </w:p>
          <w:p w:rsidR="0022795E" w:rsidRPr="00AB330B" w:rsidRDefault="0022795E" w:rsidP="00130EFF">
            <w:pPr>
              <w:jc w:val="both"/>
              <w:rPr>
                <w:rFonts w:ascii="Arial" w:hAnsi="Arial" w:cs="Arial"/>
              </w:rPr>
            </w:pPr>
            <w:r w:rsidRPr="00AB330B">
              <w:rPr>
                <w:rFonts w:ascii="Arial" w:hAnsi="Arial" w:cs="Arial"/>
              </w:rPr>
              <w:t>ll. Ejecutar los acuerdos que emanen del consejo, dictando las disposiciones necesarias para su cumplimiento.</w:t>
            </w:r>
          </w:p>
          <w:p w:rsidR="0022795E" w:rsidRPr="00AB330B" w:rsidRDefault="0022795E" w:rsidP="00130EFF">
            <w:pPr>
              <w:jc w:val="both"/>
              <w:rPr>
                <w:rFonts w:ascii="Arial" w:hAnsi="Arial" w:cs="Arial"/>
              </w:rPr>
            </w:pPr>
            <w:r w:rsidRPr="00AB330B">
              <w:rPr>
                <w:rFonts w:ascii="Arial" w:hAnsi="Arial" w:cs="Arial"/>
                <w:lang w:val="es-ES"/>
              </w:rPr>
              <w:t xml:space="preserve">III. </w:t>
            </w:r>
            <w:r w:rsidRPr="00AB330B">
              <w:rPr>
                <w:rFonts w:ascii="Arial" w:hAnsi="Arial" w:cs="Arial"/>
              </w:rPr>
              <w:t>Representar al consejo ante cualquier autoridad o institución oficial o privada.</w:t>
            </w:r>
          </w:p>
          <w:p w:rsidR="0022795E" w:rsidRPr="00AB330B" w:rsidRDefault="0022795E" w:rsidP="00130EFF">
            <w:pPr>
              <w:jc w:val="both"/>
              <w:rPr>
                <w:rFonts w:ascii="Arial" w:hAnsi="Arial" w:cs="Arial"/>
              </w:rPr>
            </w:pPr>
            <w:r w:rsidRPr="00AB330B">
              <w:rPr>
                <w:rFonts w:ascii="Arial" w:hAnsi="Arial" w:cs="Arial"/>
                <w:lang w:val="es-ES"/>
              </w:rPr>
              <w:t xml:space="preserve">IV. </w:t>
            </w:r>
            <w:r w:rsidRPr="00AB330B">
              <w:rPr>
                <w:rFonts w:ascii="Arial" w:hAnsi="Arial" w:cs="Arial"/>
              </w:rPr>
              <w:t>Celebrar los convenios que resulten necesarios para la debida Coordinación Interinstitucional con otros organismos privados y/o públicos o personas físicas, para el debido cumplimiento de los objetos a fines a este Consejo.</w:t>
            </w:r>
          </w:p>
          <w:p w:rsidR="0022795E" w:rsidRPr="00AB330B" w:rsidRDefault="0022795E" w:rsidP="00130EFF">
            <w:pPr>
              <w:jc w:val="both"/>
              <w:rPr>
                <w:rFonts w:ascii="Arial" w:hAnsi="Arial" w:cs="Arial"/>
              </w:rPr>
            </w:pPr>
            <w:r w:rsidRPr="00AB330B">
              <w:rPr>
                <w:rFonts w:ascii="Arial" w:hAnsi="Arial" w:cs="Arial"/>
                <w:lang w:val="es-ES"/>
              </w:rPr>
              <w:t xml:space="preserve">V. </w:t>
            </w:r>
            <w:r w:rsidRPr="00AB330B">
              <w:rPr>
                <w:rFonts w:ascii="Arial" w:hAnsi="Arial" w:cs="Arial"/>
              </w:rPr>
              <w:t>Rendir informe anual al Consejo de su gestión administrativa.</w:t>
            </w:r>
          </w:p>
          <w:p w:rsidR="0022795E" w:rsidRPr="00AB330B" w:rsidRDefault="0022795E" w:rsidP="00130EFF">
            <w:pPr>
              <w:jc w:val="both"/>
              <w:rPr>
                <w:rFonts w:ascii="Arial" w:hAnsi="Arial" w:cs="Arial"/>
              </w:rPr>
            </w:pPr>
            <w:r w:rsidRPr="00AB330B">
              <w:rPr>
                <w:rFonts w:ascii="Arial" w:hAnsi="Arial" w:cs="Arial"/>
                <w:lang w:val="es-ES"/>
              </w:rPr>
              <w:t xml:space="preserve">VI. </w:t>
            </w:r>
            <w:r>
              <w:rPr>
                <w:rFonts w:ascii="Arial" w:hAnsi="Arial" w:cs="Arial"/>
              </w:rPr>
              <w:t xml:space="preserve">Validar con su firma, la del </w:t>
            </w:r>
            <w:r>
              <w:rPr>
                <w:rFonts w:ascii="Arial" w:hAnsi="Arial" w:cs="Arial"/>
              </w:rPr>
              <w:br/>
              <w:t>C</w:t>
            </w:r>
            <w:r w:rsidRPr="00AB330B">
              <w:rPr>
                <w:rFonts w:ascii="Arial" w:hAnsi="Arial" w:cs="Arial"/>
              </w:rPr>
              <w:t xml:space="preserve">oordinador </w:t>
            </w:r>
            <w:r>
              <w:rPr>
                <w:rFonts w:ascii="Arial" w:hAnsi="Arial" w:cs="Arial"/>
                <w:b/>
              </w:rPr>
              <w:t>o C</w:t>
            </w:r>
            <w:r w:rsidRPr="00AB330B">
              <w:rPr>
                <w:rFonts w:ascii="Arial" w:hAnsi="Arial" w:cs="Arial"/>
                <w:b/>
              </w:rPr>
              <w:t>oordinadora</w:t>
            </w:r>
            <w:r>
              <w:rPr>
                <w:rFonts w:ascii="Arial" w:hAnsi="Arial" w:cs="Arial"/>
              </w:rPr>
              <w:t xml:space="preserve"> general y la del S</w:t>
            </w:r>
            <w:r w:rsidRPr="00AB330B">
              <w:rPr>
                <w:rFonts w:ascii="Arial" w:hAnsi="Arial" w:cs="Arial"/>
              </w:rPr>
              <w:t xml:space="preserve">ecretario </w:t>
            </w:r>
            <w:r>
              <w:rPr>
                <w:rFonts w:ascii="Arial" w:hAnsi="Arial" w:cs="Arial"/>
                <w:b/>
              </w:rPr>
              <w:t>o S</w:t>
            </w:r>
            <w:r w:rsidRPr="00AB330B">
              <w:rPr>
                <w:rFonts w:ascii="Arial" w:hAnsi="Arial" w:cs="Arial"/>
                <w:b/>
              </w:rPr>
              <w:t xml:space="preserve">ecretaria </w:t>
            </w:r>
            <w:r w:rsidRPr="00AB330B">
              <w:rPr>
                <w:rFonts w:ascii="Arial" w:hAnsi="Arial" w:cs="Arial"/>
              </w:rPr>
              <w:t>las actas de asambleas del Consejo.</w:t>
            </w:r>
          </w:p>
          <w:p w:rsidR="0022795E" w:rsidRPr="00AB330B" w:rsidRDefault="0022795E" w:rsidP="00130EFF">
            <w:pPr>
              <w:jc w:val="both"/>
              <w:rPr>
                <w:rFonts w:ascii="Arial" w:hAnsi="Arial" w:cs="Arial"/>
              </w:rPr>
            </w:pPr>
            <w:r w:rsidRPr="00AB330B">
              <w:rPr>
                <w:rFonts w:ascii="Arial" w:hAnsi="Arial" w:cs="Arial"/>
              </w:rPr>
              <w:t>VII.</w:t>
            </w:r>
            <w:r w:rsidRPr="00AB330B">
              <w:rPr>
                <w:rFonts w:ascii="Arial" w:hAnsi="Arial" w:cs="Arial"/>
                <w:lang w:val="es-ES"/>
              </w:rPr>
              <w:t xml:space="preserve"> </w:t>
            </w:r>
            <w:r w:rsidRPr="00AB330B">
              <w:rPr>
                <w:rFonts w:ascii="Arial" w:hAnsi="Arial" w:cs="Arial"/>
              </w:rPr>
              <w:t>Presentar ante el Consejo para los fines de estudio y aprobación el proyecto del plan anual.</w:t>
            </w:r>
          </w:p>
          <w:p w:rsidR="0022795E" w:rsidRPr="00AB330B" w:rsidRDefault="0022795E" w:rsidP="00130EFF">
            <w:pPr>
              <w:jc w:val="both"/>
              <w:rPr>
                <w:rFonts w:ascii="Arial" w:hAnsi="Arial" w:cs="Arial"/>
              </w:rPr>
            </w:pPr>
            <w:r w:rsidRPr="00AB330B">
              <w:rPr>
                <w:rFonts w:ascii="Arial" w:hAnsi="Arial" w:cs="Arial"/>
              </w:rPr>
              <w:t>VIII.</w:t>
            </w:r>
            <w:r w:rsidRPr="00AB330B">
              <w:rPr>
                <w:rFonts w:ascii="Arial" w:hAnsi="Arial" w:cs="Arial"/>
                <w:lang w:val="es-ES"/>
              </w:rPr>
              <w:t xml:space="preserve"> </w:t>
            </w:r>
            <w:r w:rsidRPr="00AB330B">
              <w:rPr>
                <w:rFonts w:ascii="Arial" w:hAnsi="Arial" w:cs="Arial"/>
              </w:rPr>
              <w:t>Recibir de los vocales propuestas culturales.</w:t>
            </w:r>
          </w:p>
          <w:p w:rsidR="0022795E" w:rsidRPr="00AB330B" w:rsidRDefault="0022795E" w:rsidP="00130EFF">
            <w:pPr>
              <w:jc w:val="both"/>
              <w:rPr>
                <w:rFonts w:ascii="Arial" w:hAnsi="Arial" w:cs="Arial"/>
              </w:rPr>
            </w:pPr>
            <w:r w:rsidRPr="00AB330B">
              <w:rPr>
                <w:rFonts w:ascii="Arial" w:hAnsi="Arial" w:cs="Arial"/>
              </w:rPr>
              <w:t xml:space="preserve">IX. Las demás que le asignen las leyes y ordenamientos, las que recomiende el C. Presidente </w:t>
            </w:r>
            <w:r w:rsidRPr="00AB330B">
              <w:rPr>
                <w:rFonts w:ascii="Arial" w:hAnsi="Arial" w:cs="Arial"/>
                <w:b/>
              </w:rPr>
              <w:t>o Presidenta</w:t>
            </w:r>
            <w:r w:rsidRPr="00AB330B">
              <w:rPr>
                <w:rFonts w:ascii="Arial" w:hAnsi="Arial" w:cs="Arial"/>
              </w:rPr>
              <w:t xml:space="preserve"> Municipal y las que le recomiende </w:t>
            </w:r>
            <w:r w:rsidRPr="00AB330B">
              <w:rPr>
                <w:rFonts w:ascii="Arial" w:hAnsi="Arial" w:cs="Arial"/>
                <w:lang w:val="es-ES"/>
              </w:rPr>
              <w:t xml:space="preserve">la </w:t>
            </w:r>
            <w:r w:rsidRPr="00AB330B">
              <w:rPr>
                <w:rFonts w:ascii="Arial" w:hAnsi="Arial" w:cs="Arial"/>
                <w:b/>
                <w:lang w:val="es-ES"/>
              </w:rPr>
              <w:t>Jefatura</w:t>
            </w:r>
            <w:r w:rsidRPr="00AB330B">
              <w:rPr>
                <w:rFonts w:ascii="Arial" w:hAnsi="Arial" w:cs="Arial"/>
                <w:lang w:val="es-ES"/>
              </w:rPr>
              <w:t xml:space="preserve"> </w:t>
            </w:r>
            <w:r w:rsidRPr="00AB330B">
              <w:rPr>
                <w:rFonts w:ascii="Arial" w:hAnsi="Arial" w:cs="Arial"/>
              </w:rPr>
              <w:t>de Cultura.</w:t>
            </w:r>
          </w:p>
          <w:p w:rsidR="0022795E" w:rsidRPr="00AB330B" w:rsidRDefault="0022795E" w:rsidP="00130EFF">
            <w:pPr>
              <w:jc w:val="both"/>
              <w:rPr>
                <w:rFonts w:ascii="Arial" w:hAnsi="Arial" w:cs="Arial"/>
              </w:rPr>
            </w:pPr>
          </w:p>
          <w:p w:rsidR="0022795E" w:rsidRPr="00AB330B" w:rsidRDefault="0022795E" w:rsidP="00130EFF">
            <w:pPr>
              <w:jc w:val="both"/>
              <w:rPr>
                <w:rFonts w:ascii="Arial" w:hAnsi="Arial" w:cs="Arial"/>
              </w:rPr>
            </w:pPr>
            <w:r w:rsidRPr="00AB330B">
              <w:rPr>
                <w:rFonts w:ascii="Arial" w:hAnsi="Arial" w:cs="Arial"/>
              </w:rPr>
              <w:t>Dicho cargo será honorario, en consecuencia, no remunerado, con una duración de 3 años prorrogables hasta que sea designado otro presidente.</w:t>
            </w:r>
          </w:p>
          <w:p w:rsidR="0022795E" w:rsidRDefault="0022795E" w:rsidP="00130EFF">
            <w:pPr>
              <w:spacing w:line="276" w:lineRule="auto"/>
              <w:jc w:val="both"/>
              <w:rPr>
                <w:rFonts w:ascii="Arial" w:hAnsi="Arial" w:cs="Arial"/>
                <w:bCs/>
              </w:rPr>
            </w:pPr>
          </w:p>
        </w:tc>
      </w:tr>
    </w:tbl>
    <w:p w:rsidR="0022795E" w:rsidRPr="0097738C" w:rsidRDefault="0022795E" w:rsidP="0097738C">
      <w:pPr>
        <w:tabs>
          <w:tab w:val="left" w:pos="900"/>
        </w:tabs>
        <w:rPr>
          <w:rFonts w:ascii="Arial" w:hAnsi="Arial" w:cs="Arial"/>
        </w:rPr>
      </w:pPr>
    </w:p>
    <w:tbl>
      <w:tblPr>
        <w:tblStyle w:val="Tablaconcuadrcula"/>
        <w:tblpPr w:leftFromText="141" w:rightFromText="141" w:vertAnchor="text" w:horzAnchor="margin" w:tblpY="1018"/>
        <w:tblW w:w="7513" w:type="dxa"/>
        <w:tblLook w:val="04A0" w:firstRow="1" w:lastRow="0" w:firstColumn="1" w:lastColumn="0" w:noHBand="0" w:noVBand="1"/>
      </w:tblPr>
      <w:tblGrid>
        <w:gridCol w:w="3969"/>
        <w:gridCol w:w="3544"/>
      </w:tblGrid>
      <w:tr w:rsidR="0022795E" w:rsidRPr="00AB330B" w:rsidTr="0097738C">
        <w:tc>
          <w:tcPr>
            <w:tcW w:w="3969" w:type="dxa"/>
            <w:tcBorders>
              <w:top w:val="single" w:sz="4" w:space="0" w:color="auto"/>
            </w:tcBorders>
            <w:vAlign w:val="center"/>
          </w:tcPr>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rPr>
            </w:pPr>
            <w:r w:rsidRPr="00AB330B">
              <w:rPr>
                <w:rFonts w:ascii="Arial" w:hAnsi="Arial" w:cs="Arial"/>
                <w:b/>
              </w:rPr>
              <w:t>Artículo 6.</w:t>
            </w:r>
            <w:r w:rsidRPr="00AB330B">
              <w:rPr>
                <w:rFonts w:ascii="Arial" w:hAnsi="Arial" w:cs="Arial"/>
              </w:rPr>
              <w:t xml:space="preserve"> El Coordinador General tendrá como facultades y obligaciones: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pleno del Consejo, contando con voz y voto;</w:t>
            </w:r>
          </w:p>
          <w:p w:rsidR="0022795E" w:rsidRPr="00AB330B" w:rsidRDefault="0022795E" w:rsidP="0097738C">
            <w:pPr>
              <w:jc w:val="both"/>
              <w:rPr>
                <w:rFonts w:ascii="Arial" w:hAnsi="Arial" w:cs="Arial"/>
              </w:rPr>
            </w:pPr>
            <w:r w:rsidRPr="00AB330B">
              <w:rPr>
                <w:rFonts w:ascii="Arial" w:hAnsi="Arial" w:cs="Arial"/>
              </w:rPr>
              <w:t xml:space="preserve">ll. Coordinar las actividades de las entidades </w:t>
            </w:r>
            <w:r w:rsidRPr="00AB330B">
              <w:rPr>
                <w:rFonts w:ascii="Arial" w:hAnsi="Arial" w:cs="Arial"/>
                <w:noProof/>
                <w:lang w:val="es-MX" w:eastAsia="es-MX"/>
              </w:rPr>
              <w:drawing>
                <wp:inline distT="0" distB="0" distL="0" distR="0" wp14:anchorId="00CCB504" wp14:editId="4849180B">
                  <wp:extent cx="9146" cy="6097"/>
                  <wp:effectExtent l="0" t="0" r="0" b="0"/>
                  <wp:docPr id="18848" name="Picture 18849"/>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6"/>
                          <a:stretch>
                            <a:fillRect/>
                          </a:stretch>
                        </pic:blipFill>
                        <pic:spPr>
                          <a:xfrm>
                            <a:off x="0" y="0"/>
                            <a:ext cx="9146" cy="6097"/>
                          </a:xfrm>
                          <a:prstGeom prst="rect">
                            <a:avLst/>
                          </a:prstGeom>
                        </pic:spPr>
                      </pic:pic>
                    </a:graphicData>
                  </a:graphic>
                </wp:inline>
              </w:drawing>
            </w:r>
            <w:r w:rsidRPr="00AB330B">
              <w:rPr>
                <w:rFonts w:ascii="Arial" w:hAnsi="Arial" w:cs="Arial"/>
              </w:rPr>
              <w:t xml:space="preserve">de la administración pública Municipal </w:t>
            </w:r>
            <w:r w:rsidRPr="00AB330B">
              <w:rPr>
                <w:rFonts w:ascii="Arial" w:hAnsi="Arial" w:cs="Arial"/>
                <w:noProof/>
                <w:lang w:val="es-MX" w:eastAsia="es-MX"/>
              </w:rPr>
              <w:drawing>
                <wp:inline distT="0" distB="0" distL="0" distR="0" wp14:anchorId="372C43AD" wp14:editId="382D1572">
                  <wp:extent cx="3049" cy="3049"/>
                  <wp:effectExtent l="0" t="0" r="0" b="0"/>
                  <wp:docPr id="18851" name="Picture 18850"/>
                  <wp:cNvGraphicFramePr/>
                  <a:graphic xmlns:a="http://schemas.openxmlformats.org/drawingml/2006/main">
                    <a:graphicData uri="http://schemas.openxmlformats.org/drawingml/2006/picture">
                      <pic:pic xmlns:pic="http://schemas.openxmlformats.org/drawingml/2006/picture">
                        <pic:nvPicPr>
                          <pic:cNvPr id="18850" name="Picture 18850"/>
                          <pic:cNvPicPr/>
                        </pic:nvPicPr>
                        <pic:blipFill>
                          <a:blip r:embed="rId17"/>
                          <a:stretch>
                            <a:fillRect/>
                          </a:stretch>
                        </pic:blipFill>
                        <pic:spPr>
                          <a:xfrm>
                            <a:off x="0" y="0"/>
                            <a:ext cx="3049" cy="3049"/>
                          </a:xfrm>
                          <a:prstGeom prst="rect">
                            <a:avLst/>
                          </a:prstGeom>
                        </pic:spPr>
                      </pic:pic>
                    </a:graphicData>
                  </a:graphic>
                </wp:inline>
              </w:drawing>
            </w:r>
            <w:r w:rsidRPr="00AB330B">
              <w:rPr>
                <w:rFonts w:ascii="Arial" w:hAnsi="Arial" w:cs="Arial"/>
              </w:rPr>
              <w:t xml:space="preserve"> encargadas de ejecutar las disposiciones </w:t>
            </w:r>
            <w:r w:rsidRPr="00AB330B">
              <w:rPr>
                <w:rFonts w:ascii="Arial" w:hAnsi="Arial" w:cs="Arial"/>
                <w:noProof/>
                <w:lang w:val="es-MX" w:eastAsia="es-MX"/>
              </w:rPr>
              <w:drawing>
                <wp:inline distT="0" distB="0" distL="0" distR="0" wp14:anchorId="349C88D6" wp14:editId="743A4C16">
                  <wp:extent cx="42683" cy="24389"/>
                  <wp:effectExtent l="0" t="0" r="0" b="0"/>
                  <wp:docPr id="18852" name="Picture 66053"/>
                  <wp:cNvGraphicFramePr/>
                  <a:graphic xmlns:a="http://schemas.openxmlformats.org/drawingml/2006/main">
                    <a:graphicData uri="http://schemas.openxmlformats.org/drawingml/2006/picture">
                      <pic:pic xmlns:pic="http://schemas.openxmlformats.org/drawingml/2006/picture">
                        <pic:nvPicPr>
                          <pic:cNvPr id="66053" name="Picture 66053"/>
                          <pic:cNvPicPr/>
                        </pic:nvPicPr>
                        <pic:blipFill>
                          <a:blip r:embed="rId18"/>
                          <a:stretch>
                            <a:fillRect/>
                          </a:stretch>
                        </pic:blipFill>
                        <pic:spPr>
                          <a:xfrm>
                            <a:off x="0" y="0"/>
                            <a:ext cx="42683" cy="24389"/>
                          </a:xfrm>
                          <a:prstGeom prst="rect">
                            <a:avLst/>
                          </a:prstGeom>
                        </pic:spPr>
                      </pic:pic>
                    </a:graphicData>
                  </a:graphic>
                </wp:inline>
              </w:drawing>
            </w:r>
            <w:r w:rsidRPr="00AB330B">
              <w:rPr>
                <w:rFonts w:ascii="Arial" w:hAnsi="Arial" w:cs="Arial"/>
              </w:rPr>
              <w:t xml:space="preserve">del Consejo en materia de cultura y arte, informar al presidente sobre el avance y </w:t>
            </w:r>
            <w:r w:rsidRPr="00AB330B">
              <w:rPr>
                <w:rFonts w:ascii="Arial" w:hAnsi="Arial" w:cs="Arial"/>
                <w:noProof/>
                <w:lang w:val="es-MX" w:eastAsia="es-MX"/>
              </w:rPr>
              <w:drawing>
                <wp:inline distT="0" distB="0" distL="0" distR="0" wp14:anchorId="7B85D9BB" wp14:editId="58FED0F2">
                  <wp:extent cx="9146" cy="42681"/>
                  <wp:effectExtent l="0" t="0" r="0" b="0"/>
                  <wp:docPr id="18853" name="Picture 66055"/>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19"/>
                          <a:stretch>
                            <a:fillRect/>
                          </a:stretch>
                        </pic:blipFill>
                        <pic:spPr>
                          <a:xfrm>
                            <a:off x="0" y="0"/>
                            <a:ext cx="9146" cy="42681"/>
                          </a:xfrm>
                          <a:prstGeom prst="rect">
                            <a:avLst/>
                          </a:prstGeom>
                        </pic:spPr>
                      </pic:pic>
                    </a:graphicData>
                  </a:graphic>
                </wp:inline>
              </w:drawing>
            </w:r>
            <w:r w:rsidRPr="00AB330B">
              <w:rPr>
                <w:rFonts w:ascii="Arial" w:hAnsi="Arial" w:cs="Arial"/>
              </w:rPr>
              <w:t>evolución del trabajo realizado;</w:t>
            </w:r>
          </w:p>
          <w:p w:rsidR="0022795E"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Firmar en unión del Presidente y Secretario las actas del Consejo;</w:t>
            </w:r>
          </w:p>
          <w:p w:rsidR="0022795E" w:rsidRPr="00AB330B" w:rsidRDefault="0022795E" w:rsidP="0097738C">
            <w:pPr>
              <w:jc w:val="both"/>
              <w:rPr>
                <w:rFonts w:ascii="Arial" w:hAnsi="Arial" w:cs="Arial"/>
              </w:rPr>
            </w:pPr>
          </w:p>
          <w:p w:rsidR="0022795E" w:rsidRDefault="0022795E" w:rsidP="0097738C">
            <w:pPr>
              <w:jc w:val="both"/>
              <w:rPr>
                <w:rFonts w:ascii="Arial" w:hAnsi="Arial" w:cs="Arial"/>
              </w:rPr>
            </w:pPr>
            <w:r w:rsidRPr="00AB330B">
              <w:rPr>
                <w:rFonts w:ascii="Arial" w:hAnsi="Arial" w:cs="Arial"/>
                <w:lang w:val="es-ES"/>
              </w:rPr>
              <w:t xml:space="preserve">IV. </w:t>
            </w:r>
            <w:r w:rsidRPr="00AB330B">
              <w:rPr>
                <w:rFonts w:ascii="Arial" w:hAnsi="Arial" w:cs="Arial"/>
              </w:rPr>
              <w:t>Suscribir en unión del Secretario la correspondencia regular del Consejo;</w:t>
            </w:r>
          </w:p>
          <w:p w:rsidR="0022795E" w:rsidRPr="00AB330B" w:rsidRDefault="0022795E" w:rsidP="0097738C">
            <w:pPr>
              <w:jc w:val="both"/>
              <w:rPr>
                <w:rFonts w:ascii="Arial" w:hAnsi="Arial" w:cs="Arial"/>
              </w:rPr>
            </w:pPr>
          </w:p>
          <w:p w:rsidR="0022795E" w:rsidRDefault="0022795E" w:rsidP="0097738C">
            <w:pPr>
              <w:jc w:val="both"/>
              <w:rPr>
                <w:rFonts w:ascii="Arial" w:hAnsi="Arial" w:cs="Arial"/>
              </w:rPr>
            </w:pPr>
            <w:r w:rsidRPr="00AB330B">
              <w:rPr>
                <w:rFonts w:ascii="Arial" w:hAnsi="Arial" w:cs="Arial"/>
                <w:lang w:val="es-ES"/>
              </w:rPr>
              <w:t xml:space="preserve">V. </w:t>
            </w:r>
            <w:r w:rsidRPr="00AB330B">
              <w:rPr>
                <w:rFonts w:ascii="Arial" w:hAnsi="Arial" w:cs="Arial"/>
              </w:rPr>
              <w:t>Expedir conjuntamente con el secretario y por acuerdo del Presidente la convocatoria con la respectiva orden del día, para las reuniones del Consejo;</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lang w:val="es-ES"/>
              </w:rPr>
            </w:pPr>
            <w:r w:rsidRPr="00AB330B">
              <w:rPr>
                <w:rFonts w:ascii="Arial" w:hAnsi="Arial" w:cs="Arial"/>
              </w:rPr>
              <w:t>VI. Suplir al Presidente en sus ausencias; y</w:t>
            </w:r>
            <w:r w:rsidRPr="00AB330B">
              <w:rPr>
                <w:rFonts w:ascii="Arial" w:hAnsi="Arial" w:cs="Arial"/>
                <w:lang w:val="es-ES"/>
              </w:rPr>
              <w:t xml:space="preserve"> </w:t>
            </w:r>
          </w:p>
          <w:p w:rsidR="0022795E" w:rsidRPr="00AB330B" w:rsidRDefault="00C465B2" w:rsidP="0097738C">
            <w:pPr>
              <w:jc w:val="both"/>
              <w:rPr>
                <w:rFonts w:ascii="Arial" w:hAnsi="Arial" w:cs="Arial"/>
              </w:rPr>
            </w:pPr>
            <w:r>
              <w:rPr>
                <w:rFonts w:ascii="Arial" w:hAnsi="Arial" w:cs="Arial"/>
              </w:rPr>
              <w:t xml:space="preserve">VII. </w:t>
            </w:r>
            <w:r w:rsidR="0022795E" w:rsidRPr="00AB330B">
              <w:rPr>
                <w:rFonts w:ascii="Arial" w:hAnsi="Arial" w:cs="Arial"/>
              </w:rPr>
              <w:t>Las demás que el Consejo y el Presidente le encomiende.</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Dicho cargo será honorario, en consecuencia no remunerado, con una duración de 3 años, con la posibilidad de reelección. Al finalizar dicho plazo el consejo se reunirá para la elección del nuevo Coordinador.</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tc>
        <w:tc>
          <w:tcPr>
            <w:tcW w:w="3544" w:type="dxa"/>
            <w:tcBorders>
              <w:top w:val="single" w:sz="4" w:space="0" w:color="auto"/>
            </w:tcBorders>
            <w:vAlign w:val="center"/>
          </w:tcPr>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rPr>
            </w:pPr>
            <w:r w:rsidRPr="00AB330B">
              <w:rPr>
                <w:rFonts w:ascii="Arial" w:hAnsi="Arial" w:cs="Arial"/>
                <w:b/>
              </w:rPr>
              <w:t>Artículo 6.</w:t>
            </w:r>
            <w:r w:rsidRPr="00AB330B">
              <w:rPr>
                <w:rFonts w:ascii="Arial" w:hAnsi="Arial" w:cs="Arial"/>
              </w:rPr>
              <w:t xml:space="preserve"> El Coordinador </w:t>
            </w:r>
            <w:r w:rsidRPr="00AB330B">
              <w:rPr>
                <w:rFonts w:ascii="Arial" w:hAnsi="Arial" w:cs="Arial"/>
                <w:b/>
              </w:rPr>
              <w:t>o Coordinadora</w:t>
            </w:r>
            <w:r w:rsidRPr="00AB330B">
              <w:rPr>
                <w:rFonts w:ascii="Arial" w:hAnsi="Arial" w:cs="Arial"/>
              </w:rPr>
              <w:t xml:space="preserve"> General tendrá como facultades y obligaciones: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pleno del Consejo, contando con voz y voto;</w:t>
            </w:r>
          </w:p>
          <w:p w:rsidR="0022795E" w:rsidRPr="00AB330B" w:rsidRDefault="0022795E" w:rsidP="0097738C">
            <w:pPr>
              <w:jc w:val="both"/>
              <w:rPr>
                <w:rFonts w:ascii="Arial" w:hAnsi="Arial" w:cs="Arial"/>
              </w:rPr>
            </w:pPr>
            <w:r w:rsidRPr="00AB330B">
              <w:rPr>
                <w:rFonts w:ascii="Arial" w:hAnsi="Arial" w:cs="Arial"/>
              </w:rPr>
              <w:t xml:space="preserve">ll. Coordinar las actividades de las entidades </w:t>
            </w:r>
            <w:r w:rsidRPr="00AB330B">
              <w:rPr>
                <w:rFonts w:ascii="Arial" w:hAnsi="Arial" w:cs="Arial"/>
                <w:noProof/>
                <w:lang w:val="es-MX" w:eastAsia="es-MX"/>
              </w:rPr>
              <w:drawing>
                <wp:inline distT="0" distB="0" distL="0" distR="0" wp14:anchorId="42A2B10D" wp14:editId="766F1117">
                  <wp:extent cx="9146" cy="6097"/>
                  <wp:effectExtent l="0" t="0" r="0" b="0"/>
                  <wp:docPr id="18854" name="Picture 6"/>
                  <wp:cNvGraphicFramePr/>
                  <a:graphic xmlns:a="http://schemas.openxmlformats.org/drawingml/2006/main">
                    <a:graphicData uri="http://schemas.openxmlformats.org/drawingml/2006/picture">
                      <pic:pic xmlns:pic="http://schemas.openxmlformats.org/drawingml/2006/picture">
                        <pic:nvPicPr>
                          <pic:cNvPr id="18849" name="Picture 18849"/>
                          <pic:cNvPicPr/>
                        </pic:nvPicPr>
                        <pic:blipFill>
                          <a:blip r:embed="rId16"/>
                          <a:stretch>
                            <a:fillRect/>
                          </a:stretch>
                        </pic:blipFill>
                        <pic:spPr>
                          <a:xfrm>
                            <a:off x="0" y="0"/>
                            <a:ext cx="9146" cy="6097"/>
                          </a:xfrm>
                          <a:prstGeom prst="rect">
                            <a:avLst/>
                          </a:prstGeom>
                        </pic:spPr>
                      </pic:pic>
                    </a:graphicData>
                  </a:graphic>
                </wp:inline>
              </w:drawing>
            </w:r>
            <w:r w:rsidRPr="00AB330B">
              <w:rPr>
                <w:rFonts w:ascii="Arial" w:hAnsi="Arial" w:cs="Arial"/>
              </w:rPr>
              <w:t>de la administración pública Municipal encargadas de ejecutar las disposiciones del</w:t>
            </w:r>
            <w:r w:rsidRPr="00AB330B">
              <w:rPr>
                <w:rFonts w:ascii="Arial" w:hAnsi="Arial" w:cs="Arial"/>
                <w:lang w:val="es-ES"/>
              </w:rPr>
              <w:t xml:space="preserve"> </w:t>
            </w:r>
            <w:r w:rsidRPr="00AB330B">
              <w:rPr>
                <w:rFonts w:ascii="Arial" w:hAnsi="Arial" w:cs="Arial"/>
              </w:rPr>
              <w:t xml:space="preserve">Consejo en materia de cultura y arte, informar </w:t>
            </w:r>
            <w:r w:rsidRPr="00AB330B">
              <w:rPr>
                <w:rFonts w:ascii="Arial" w:hAnsi="Arial" w:cs="Arial"/>
                <w:b/>
              </w:rPr>
              <w:t xml:space="preserve">al Presidente o Presidenta del Consejo </w:t>
            </w:r>
            <w:r w:rsidRPr="00AB330B">
              <w:rPr>
                <w:rFonts w:ascii="Arial" w:hAnsi="Arial" w:cs="Arial"/>
              </w:rPr>
              <w:t xml:space="preserve">sobre el avance y </w:t>
            </w:r>
            <w:r w:rsidRPr="00AB330B">
              <w:rPr>
                <w:rFonts w:ascii="Arial" w:hAnsi="Arial" w:cs="Arial"/>
                <w:noProof/>
                <w:lang w:val="es-MX" w:eastAsia="es-MX"/>
              </w:rPr>
              <w:drawing>
                <wp:inline distT="0" distB="0" distL="0" distR="0" wp14:anchorId="1DEFA99A" wp14:editId="0E4A315F">
                  <wp:extent cx="9146" cy="42681"/>
                  <wp:effectExtent l="0" t="0" r="0" b="0"/>
                  <wp:docPr id="18855" name="Picture 12"/>
                  <wp:cNvGraphicFramePr/>
                  <a:graphic xmlns:a="http://schemas.openxmlformats.org/drawingml/2006/main">
                    <a:graphicData uri="http://schemas.openxmlformats.org/drawingml/2006/picture">
                      <pic:pic xmlns:pic="http://schemas.openxmlformats.org/drawingml/2006/picture">
                        <pic:nvPicPr>
                          <pic:cNvPr id="66055" name="Picture 66055"/>
                          <pic:cNvPicPr/>
                        </pic:nvPicPr>
                        <pic:blipFill>
                          <a:blip r:embed="rId19"/>
                          <a:stretch>
                            <a:fillRect/>
                          </a:stretch>
                        </pic:blipFill>
                        <pic:spPr>
                          <a:xfrm>
                            <a:off x="0" y="0"/>
                            <a:ext cx="9146" cy="42681"/>
                          </a:xfrm>
                          <a:prstGeom prst="rect">
                            <a:avLst/>
                          </a:prstGeom>
                        </pic:spPr>
                      </pic:pic>
                    </a:graphicData>
                  </a:graphic>
                </wp:inline>
              </w:drawing>
            </w:r>
            <w:r w:rsidRPr="00AB330B">
              <w:rPr>
                <w:rFonts w:ascii="Arial" w:hAnsi="Arial" w:cs="Arial"/>
              </w:rPr>
              <w:t>evolución del trabajo realizado;</w:t>
            </w:r>
          </w:p>
          <w:p w:rsidR="0022795E" w:rsidRPr="00AB330B"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 xml:space="preserve">Firmar en unión del Presidente </w:t>
            </w:r>
            <w:r w:rsidRPr="00AB330B">
              <w:rPr>
                <w:rFonts w:ascii="Arial" w:hAnsi="Arial" w:cs="Arial"/>
                <w:b/>
              </w:rPr>
              <w:t>o Presidenta</w:t>
            </w:r>
            <w:r w:rsidRPr="00AB330B">
              <w:rPr>
                <w:rFonts w:ascii="Arial" w:hAnsi="Arial" w:cs="Arial"/>
              </w:rPr>
              <w:t xml:space="preserve"> y Secretario </w:t>
            </w:r>
            <w:r w:rsidRPr="00AB330B">
              <w:rPr>
                <w:rFonts w:ascii="Arial" w:hAnsi="Arial" w:cs="Arial"/>
                <w:b/>
              </w:rPr>
              <w:t>o Secretaria</w:t>
            </w:r>
            <w:r w:rsidRPr="00AB330B">
              <w:rPr>
                <w:rFonts w:ascii="Arial" w:hAnsi="Arial" w:cs="Arial"/>
              </w:rPr>
              <w:t xml:space="preserve"> las actas del Consejo;</w:t>
            </w:r>
          </w:p>
          <w:p w:rsidR="0022795E" w:rsidRPr="00AB330B" w:rsidRDefault="0022795E" w:rsidP="0097738C">
            <w:pPr>
              <w:jc w:val="both"/>
              <w:rPr>
                <w:rFonts w:ascii="Arial" w:hAnsi="Arial" w:cs="Arial"/>
              </w:rPr>
            </w:pPr>
            <w:r w:rsidRPr="00AB330B">
              <w:rPr>
                <w:rFonts w:ascii="Arial" w:hAnsi="Arial" w:cs="Arial"/>
                <w:lang w:val="es-ES"/>
              </w:rPr>
              <w:t xml:space="preserve">IV. </w:t>
            </w:r>
            <w:r w:rsidRPr="00AB330B">
              <w:rPr>
                <w:rFonts w:ascii="Arial" w:hAnsi="Arial" w:cs="Arial"/>
              </w:rPr>
              <w:t xml:space="preserve">Suscribir en unión del Secretario </w:t>
            </w:r>
            <w:r w:rsidRPr="00AB330B">
              <w:rPr>
                <w:rFonts w:ascii="Arial" w:hAnsi="Arial" w:cs="Arial"/>
                <w:b/>
              </w:rPr>
              <w:t>o Secretaria</w:t>
            </w:r>
            <w:r w:rsidRPr="00AB330B">
              <w:rPr>
                <w:rFonts w:ascii="Arial" w:hAnsi="Arial" w:cs="Arial"/>
              </w:rPr>
              <w:t xml:space="preserve"> la correspondencia regular del Consejo;</w:t>
            </w:r>
          </w:p>
          <w:p w:rsidR="0022795E" w:rsidRPr="00AB330B" w:rsidRDefault="0022795E" w:rsidP="0097738C">
            <w:pPr>
              <w:jc w:val="both"/>
              <w:rPr>
                <w:rFonts w:ascii="Arial" w:hAnsi="Arial" w:cs="Arial"/>
              </w:rPr>
            </w:pPr>
            <w:r w:rsidRPr="00AB330B">
              <w:rPr>
                <w:rFonts w:ascii="Arial" w:hAnsi="Arial" w:cs="Arial"/>
                <w:lang w:val="es-ES"/>
              </w:rPr>
              <w:t xml:space="preserve">V. </w:t>
            </w:r>
            <w:r w:rsidRPr="00AB330B">
              <w:rPr>
                <w:rFonts w:ascii="Arial" w:hAnsi="Arial" w:cs="Arial"/>
              </w:rPr>
              <w:t xml:space="preserve">Expedir conjuntamente con el </w:t>
            </w:r>
            <w:r w:rsidRPr="00AB330B">
              <w:rPr>
                <w:rFonts w:ascii="Arial" w:hAnsi="Arial" w:cs="Arial"/>
                <w:lang w:val="es-ES"/>
              </w:rPr>
              <w:t>S</w:t>
            </w:r>
            <w:proofErr w:type="spellStart"/>
            <w:r w:rsidRPr="00AB330B">
              <w:rPr>
                <w:rFonts w:ascii="Arial" w:hAnsi="Arial" w:cs="Arial"/>
              </w:rPr>
              <w:t>ecretario</w:t>
            </w:r>
            <w:proofErr w:type="spellEnd"/>
            <w:r w:rsidRPr="00AB330B">
              <w:rPr>
                <w:rFonts w:ascii="Arial" w:hAnsi="Arial" w:cs="Arial"/>
              </w:rPr>
              <w:t xml:space="preserve"> </w:t>
            </w:r>
            <w:r w:rsidRPr="00AB330B">
              <w:rPr>
                <w:rFonts w:ascii="Arial" w:hAnsi="Arial" w:cs="Arial"/>
                <w:b/>
              </w:rPr>
              <w:t>o</w:t>
            </w:r>
            <w:r w:rsidRPr="00AB330B">
              <w:rPr>
                <w:rFonts w:ascii="Arial" w:hAnsi="Arial" w:cs="Arial"/>
              </w:rPr>
              <w:t xml:space="preserve"> </w:t>
            </w:r>
            <w:r w:rsidRPr="00AB330B">
              <w:rPr>
                <w:rFonts w:ascii="Arial" w:hAnsi="Arial" w:cs="Arial"/>
                <w:b/>
              </w:rPr>
              <w:t>Secretaria</w:t>
            </w:r>
            <w:r w:rsidRPr="00AB330B">
              <w:rPr>
                <w:rFonts w:ascii="Arial" w:hAnsi="Arial" w:cs="Arial"/>
              </w:rPr>
              <w:t xml:space="preserve"> y por acuerdo del Presidente </w:t>
            </w:r>
            <w:r w:rsidRPr="00AB330B">
              <w:rPr>
                <w:rFonts w:ascii="Arial" w:hAnsi="Arial" w:cs="Arial"/>
                <w:b/>
              </w:rPr>
              <w:t>o</w:t>
            </w:r>
            <w:r w:rsidRPr="00AB330B">
              <w:rPr>
                <w:rFonts w:ascii="Arial" w:hAnsi="Arial" w:cs="Arial"/>
              </w:rPr>
              <w:t xml:space="preserve"> </w:t>
            </w:r>
            <w:r w:rsidRPr="00AB330B">
              <w:rPr>
                <w:rFonts w:ascii="Arial" w:hAnsi="Arial" w:cs="Arial"/>
                <w:b/>
              </w:rPr>
              <w:t>Presidenta</w:t>
            </w:r>
            <w:r w:rsidRPr="00AB330B">
              <w:rPr>
                <w:rFonts w:ascii="Arial" w:hAnsi="Arial" w:cs="Arial"/>
              </w:rPr>
              <w:t xml:space="preserve"> la convocatoria con la respectiva orden del día, para las reuniones del Consejo;</w:t>
            </w:r>
          </w:p>
          <w:p w:rsidR="0022795E" w:rsidRPr="00AB330B" w:rsidRDefault="0022795E" w:rsidP="0097738C">
            <w:pPr>
              <w:jc w:val="both"/>
              <w:rPr>
                <w:rFonts w:ascii="Arial" w:hAnsi="Arial" w:cs="Arial"/>
                <w:lang w:val="es-ES"/>
              </w:rPr>
            </w:pPr>
            <w:r w:rsidRPr="00AB330B">
              <w:rPr>
                <w:rFonts w:ascii="Arial" w:hAnsi="Arial" w:cs="Arial"/>
              </w:rPr>
              <w:t xml:space="preserve">VI. Suplir al Presidente </w:t>
            </w:r>
            <w:r w:rsidRPr="00AB330B">
              <w:rPr>
                <w:rFonts w:ascii="Arial" w:hAnsi="Arial" w:cs="Arial"/>
                <w:b/>
              </w:rPr>
              <w:t>o Presidenta</w:t>
            </w:r>
            <w:r w:rsidRPr="00AB330B">
              <w:rPr>
                <w:rFonts w:ascii="Arial" w:hAnsi="Arial" w:cs="Arial"/>
              </w:rPr>
              <w:t xml:space="preserve"> en sus ausencias; y</w:t>
            </w:r>
            <w:r w:rsidRPr="00AB330B">
              <w:rPr>
                <w:rFonts w:ascii="Arial" w:hAnsi="Arial" w:cs="Arial"/>
                <w:lang w:val="es-ES"/>
              </w:rPr>
              <w:t xml:space="preserve"> </w:t>
            </w:r>
          </w:p>
          <w:p w:rsidR="0022795E" w:rsidRPr="00AB330B" w:rsidRDefault="0022795E" w:rsidP="0097738C">
            <w:pPr>
              <w:jc w:val="both"/>
              <w:rPr>
                <w:rFonts w:ascii="Arial" w:hAnsi="Arial" w:cs="Arial"/>
              </w:rPr>
            </w:pPr>
            <w:r w:rsidRPr="00AB330B">
              <w:rPr>
                <w:rFonts w:ascii="Arial" w:hAnsi="Arial" w:cs="Arial"/>
              </w:rPr>
              <w:t xml:space="preserve">VII. Las demás que el Consejo y el Presidente o </w:t>
            </w:r>
            <w:r w:rsidRPr="00AB330B">
              <w:rPr>
                <w:rFonts w:ascii="Arial" w:hAnsi="Arial" w:cs="Arial"/>
                <w:b/>
              </w:rPr>
              <w:t>Presidenta Municipal</w:t>
            </w:r>
            <w:r w:rsidRPr="00AB330B">
              <w:rPr>
                <w:rFonts w:ascii="Arial" w:hAnsi="Arial" w:cs="Arial"/>
              </w:rPr>
              <w:t xml:space="preserve"> le encomiende.</w:t>
            </w:r>
          </w:p>
          <w:p w:rsidR="0022795E" w:rsidRPr="00AB330B" w:rsidRDefault="0022795E" w:rsidP="0097738C">
            <w:pPr>
              <w:jc w:val="both"/>
              <w:rPr>
                <w:rFonts w:ascii="Arial" w:hAnsi="Arial" w:cs="Arial"/>
              </w:rPr>
            </w:pPr>
            <w:r w:rsidRPr="00AB330B">
              <w:rPr>
                <w:rFonts w:ascii="Arial" w:hAnsi="Arial" w:cs="Arial"/>
              </w:rPr>
              <w:t xml:space="preserve">Dicho cargo será </w:t>
            </w:r>
            <w:r>
              <w:rPr>
                <w:rFonts w:ascii="Arial" w:hAnsi="Arial" w:cs="Arial"/>
                <w:b/>
              </w:rPr>
              <w:t>honorí</w:t>
            </w:r>
            <w:r w:rsidRPr="00AB330B">
              <w:rPr>
                <w:rFonts w:ascii="Arial" w:hAnsi="Arial" w:cs="Arial"/>
                <w:b/>
              </w:rPr>
              <w:t>fico</w:t>
            </w:r>
            <w:r w:rsidRPr="00AB330B">
              <w:rPr>
                <w:rFonts w:ascii="Arial" w:hAnsi="Arial" w:cs="Arial"/>
              </w:rPr>
              <w:t xml:space="preserve">, en consecuencia, no remunerado, con una duración de 3 años, con la posibilidad de reelección. Al finalizar dicho plazo el consejo se reunirá para la elección del nuevo Coordinador </w:t>
            </w:r>
            <w:r w:rsidRPr="00AB330B">
              <w:rPr>
                <w:rFonts w:ascii="Arial" w:hAnsi="Arial" w:cs="Arial"/>
                <w:b/>
              </w:rPr>
              <w:t>o Coordinadora.</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tc>
      </w:tr>
      <w:tr w:rsidR="0022795E" w:rsidRPr="00AB330B" w:rsidTr="0097738C">
        <w:tc>
          <w:tcPr>
            <w:tcW w:w="3969" w:type="dxa"/>
            <w:vAlign w:val="center"/>
          </w:tcPr>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rPr>
            </w:pPr>
            <w:r w:rsidRPr="00AB330B">
              <w:rPr>
                <w:rFonts w:ascii="Arial" w:hAnsi="Arial" w:cs="Arial"/>
                <w:b/>
              </w:rPr>
              <w:t>Artículo 7.</w:t>
            </w:r>
            <w:r w:rsidRPr="00AB330B">
              <w:rPr>
                <w:rFonts w:ascii="Arial" w:hAnsi="Arial" w:cs="Arial"/>
              </w:rPr>
              <w:t xml:space="preserve"> El Secretario del Consejo tendrá como facultades y obligaciones: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Consejo contando con voz y voto.</w:t>
            </w:r>
          </w:p>
          <w:p w:rsidR="0022795E" w:rsidRPr="00AB330B" w:rsidRDefault="0022795E" w:rsidP="0097738C">
            <w:pPr>
              <w:jc w:val="both"/>
              <w:rPr>
                <w:rFonts w:ascii="Arial" w:hAnsi="Arial" w:cs="Arial"/>
              </w:rPr>
            </w:pPr>
            <w:r w:rsidRPr="00AB330B">
              <w:rPr>
                <w:rFonts w:ascii="Arial" w:hAnsi="Arial" w:cs="Arial"/>
              </w:rPr>
              <w:t>ll. Levantar las actas de las reuniones del Consejo.</w:t>
            </w:r>
          </w:p>
          <w:p w:rsidR="0022795E" w:rsidRPr="00AB330B"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Organizar el archivo del Consejo.</w:t>
            </w:r>
          </w:p>
          <w:p w:rsidR="0022795E" w:rsidRDefault="0022795E" w:rsidP="0097738C">
            <w:pPr>
              <w:jc w:val="both"/>
              <w:rPr>
                <w:rFonts w:ascii="Arial" w:hAnsi="Arial" w:cs="Arial"/>
              </w:rPr>
            </w:pPr>
            <w:r w:rsidRPr="00AB330B">
              <w:rPr>
                <w:rFonts w:ascii="Arial" w:hAnsi="Arial" w:cs="Arial"/>
                <w:lang w:val="es-ES"/>
              </w:rPr>
              <w:t xml:space="preserve">IV. </w:t>
            </w:r>
            <w:r w:rsidRPr="00AB330B">
              <w:rPr>
                <w:rFonts w:ascii="Arial" w:hAnsi="Arial" w:cs="Arial"/>
              </w:rPr>
              <w:t>Firmar en unión del Presidente y del Coordinador General las actas de las reuniones del pleno.</w:t>
            </w:r>
          </w:p>
          <w:p w:rsidR="0022795E"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lang w:val="es-ES"/>
              </w:rPr>
            </w:pPr>
            <w:r w:rsidRPr="00AB330B">
              <w:rPr>
                <w:rFonts w:ascii="Arial" w:hAnsi="Arial" w:cs="Arial"/>
                <w:lang w:val="es-ES"/>
              </w:rPr>
              <w:t xml:space="preserve">V. </w:t>
            </w:r>
            <w:r w:rsidRPr="00AB330B">
              <w:rPr>
                <w:rFonts w:ascii="Arial" w:hAnsi="Arial" w:cs="Arial"/>
              </w:rPr>
              <w:t>Autorizar las copias de las actas del Consejo y de los documentos que existan en el archivo</w:t>
            </w:r>
            <w:r w:rsidRPr="00AB330B">
              <w:rPr>
                <w:rFonts w:ascii="Arial" w:hAnsi="Arial" w:cs="Arial"/>
                <w:lang w:val="es-ES"/>
              </w:rPr>
              <w:t>; y</w:t>
            </w:r>
          </w:p>
          <w:p w:rsidR="0022795E" w:rsidRPr="00AB330B" w:rsidRDefault="0022795E" w:rsidP="0097738C">
            <w:pPr>
              <w:jc w:val="both"/>
              <w:rPr>
                <w:rFonts w:ascii="Arial" w:hAnsi="Arial" w:cs="Arial"/>
              </w:rPr>
            </w:pPr>
            <w:r w:rsidRPr="00AB330B">
              <w:rPr>
                <w:rFonts w:ascii="Arial" w:hAnsi="Arial" w:cs="Arial"/>
                <w:lang w:val="es-ES"/>
              </w:rPr>
              <w:t xml:space="preserve">VI. </w:t>
            </w:r>
            <w:r w:rsidRPr="00AB330B">
              <w:rPr>
                <w:rFonts w:ascii="Arial" w:hAnsi="Arial" w:cs="Arial"/>
              </w:rPr>
              <w:t>Las demás que el Presidente y el Coordinador General le confieran.</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Dicho cargo será honorario, en consecuencia no remunerado, con una duración de tres años, pudiendo ser renovable ajuicio del Consejo.</w:t>
            </w:r>
          </w:p>
          <w:p w:rsidR="0022795E" w:rsidRPr="00AB330B" w:rsidRDefault="0022795E" w:rsidP="0097738C">
            <w:pPr>
              <w:jc w:val="both"/>
              <w:rPr>
                <w:rFonts w:ascii="Arial" w:hAnsi="Arial" w:cs="Arial"/>
              </w:rPr>
            </w:pPr>
          </w:p>
        </w:tc>
        <w:tc>
          <w:tcPr>
            <w:tcW w:w="3544" w:type="dxa"/>
            <w:vAlign w:val="center"/>
          </w:tcPr>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rPr>
            </w:pPr>
            <w:r w:rsidRPr="00AB330B">
              <w:rPr>
                <w:rFonts w:ascii="Arial" w:hAnsi="Arial" w:cs="Arial"/>
                <w:b/>
              </w:rPr>
              <w:t>Artículo 7.</w:t>
            </w:r>
            <w:r w:rsidRPr="00AB330B">
              <w:rPr>
                <w:rFonts w:ascii="Arial" w:hAnsi="Arial" w:cs="Arial"/>
              </w:rPr>
              <w:t xml:space="preserve"> El Secretario </w:t>
            </w:r>
            <w:r w:rsidRPr="00AB330B">
              <w:rPr>
                <w:rFonts w:ascii="Arial" w:hAnsi="Arial" w:cs="Arial"/>
                <w:b/>
              </w:rPr>
              <w:t>o Secretaria</w:t>
            </w:r>
            <w:r w:rsidRPr="00AB330B">
              <w:rPr>
                <w:rFonts w:ascii="Arial" w:hAnsi="Arial" w:cs="Arial"/>
              </w:rPr>
              <w:t xml:space="preserve"> del Consejo tendrá como facultades y obligaciones: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Consejo contando con voz y voto.</w:t>
            </w:r>
          </w:p>
          <w:p w:rsidR="0022795E" w:rsidRPr="00AB330B" w:rsidRDefault="0022795E" w:rsidP="0097738C">
            <w:pPr>
              <w:jc w:val="both"/>
              <w:rPr>
                <w:rFonts w:ascii="Arial" w:hAnsi="Arial" w:cs="Arial"/>
              </w:rPr>
            </w:pPr>
            <w:r w:rsidRPr="00AB330B">
              <w:rPr>
                <w:rFonts w:ascii="Arial" w:hAnsi="Arial" w:cs="Arial"/>
              </w:rPr>
              <w:t>ll. Levantar las actas de las reuniones del Consejo.</w:t>
            </w:r>
          </w:p>
          <w:p w:rsidR="0022795E" w:rsidRPr="00AB330B"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Organizar el archivo del Consejo.</w:t>
            </w:r>
          </w:p>
          <w:p w:rsidR="0022795E" w:rsidRPr="00AB330B" w:rsidRDefault="0022795E" w:rsidP="0097738C">
            <w:pPr>
              <w:jc w:val="both"/>
              <w:rPr>
                <w:rFonts w:ascii="Arial" w:hAnsi="Arial" w:cs="Arial"/>
              </w:rPr>
            </w:pPr>
            <w:r w:rsidRPr="00AB330B">
              <w:rPr>
                <w:rFonts w:ascii="Arial" w:hAnsi="Arial" w:cs="Arial"/>
                <w:lang w:val="es-ES"/>
              </w:rPr>
              <w:lastRenderedPageBreak/>
              <w:t xml:space="preserve">IV. </w:t>
            </w:r>
            <w:r w:rsidRPr="00AB330B">
              <w:rPr>
                <w:rFonts w:ascii="Arial" w:hAnsi="Arial" w:cs="Arial"/>
              </w:rPr>
              <w:t xml:space="preserve">Firmar en unión del Presidente </w:t>
            </w:r>
            <w:r w:rsidRPr="00AB330B">
              <w:rPr>
                <w:rFonts w:ascii="Arial" w:hAnsi="Arial" w:cs="Arial"/>
                <w:b/>
              </w:rPr>
              <w:t>o Presidenta</w:t>
            </w:r>
            <w:r w:rsidRPr="00AB330B">
              <w:rPr>
                <w:rFonts w:ascii="Arial" w:hAnsi="Arial" w:cs="Arial"/>
              </w:rPr>
              <w:t xml:space="preserve"> y del Coordinador </w:t>
            </w:r>
            <w:r w:rsidRPr="00AB330B">
              <w:rPr>
                <w:rFonts w:ascii="Arial" w:hAnsi="Arial" w:cs="Arial"/>
                <w:b/>
              </w:rPr>
              <w:t>o Coordinadora</w:t>
            </w:r>
            <w:r w:rsidRPr="00AB330B">
              <w:rPr>
                <w:rFonts w:ascii="Arial" w:hAnsi="Arial" w:cs="Arial"/>
              </w:rPr>
              <w:t xml:space="preserve"> General las actas de las reuniones del pleno.</w:t>
            </w:r>
          </w:p>
          <w:p w:rsidR="0022795E" w:rsidRPr="00AB330B" w:rsidRDefault="0022795E" w:rsidP="0097738C">
            <w:pPr>
              <w:jc w:val="both"/>
              <w:rPr>
                <w:rFonts w:ascii="Arial" w:hAnsi="Arial" w:cs="Arial"/>
                <w:lang w:val="es-ES"/>
              </w:rPr>
            </w:pPr>
            <w:r w:rsidRPr="00AB330B">
              <w:rPr>
                <w:rFonts w:ascii="Arial" w:hAnsi="Arial" w:cs="Arial"/>
                <w:lang w:val="es-ES"/>
              </w:rPr>
              <w:t xml:space="preserve">V. </w:t>
            </w:r>
            <w:r w:rsidRPr="00AB330B">
              <w:rPr>
                <w:rFonts w:ascii="Arial" w:hAnsi="Arial" w:cs="Arial"/>
              </w:rPr>
              <w:t>Autorizar las copias de las actas del Consejo y de los documentos que existan en el archivo</w:t>
            </w:r>
            <w:r w:rsidRPr="00AB330B">
              <w:rPr>
                <w:rFonts w:ascii="Arial" w:hAnsi="Arial" w:cs="Arial"/>
                <w:lang w:val="es-ES"/>
              </w:rPr>
              <w:t>; y</w:t>
            </w:r>
          </w:p>
          <w:p w:rsidR="0022795E" w:rsidRPr="00AB330B" w:rsidRDefault="0022795E" w:rsidP="0097738C">
            <w:pPr>
              <w:jc w:val="both"/>
              <w:rPr>
                <w:rFonts w:ascii="Arial" w:hAnsi="Arial" w:cs="Arial"/>
              </w:rPr>
            </w:pPr>
            <w:r w:rsidRPr="00AB330B">
              <w:rPr>
                <w:rFonts w:ascii="Arial" w:hAnsi="Arial" w:cs="Arial"/>
                <w:lang w:val="es-ES"/>
              </w:rPr>
              <w:t xml:space="preserve">VI. </w:t>
            </w:r>
            <w:r w:rsidRPr="00AB330B">
              <w:rPr>
                <w:rFonts w:ascii="Arial" w:hAnsi="Arial" w:cs="Arial"/>
              </w:rPr>
              <w:t xml:space="preserve">Las demás que el Presidente </w:t>
            </w:r>
            <w:r w:rsidRPr="00AB330B">
              <w:rPr>
                <w:rFonts w:ascii="Arial" w:hAnsi="Arial" w:cs="Arial"/>
                <w:b/>
              </w:rPr>
              <w:t>o Presidenta del Consejo</w:t>
            </w:r>
            <w:r w:rsidRPr="00AB330B">
              <w:rPr>
                <w:rFonts w:ascii="Arial" w:hAnsi="Arial" w:cs="Arial"/>
              </w:rPr>
              <w:t xml:space="preserve"> y el Coordinador </w:t>
            </w:r>
            <w:r w:rsidRPr="00AB330B">
              <w:rPr>
                <w:rFonts w:ascii="Arial" w:hAnsi="Arial" w:cs="Arial"/>
                <w:b/>
              </w:rPr>
              <w:t>o Coordinadora</w:t>
            </w:r>
            <w:r w:rsidRPr="00AB330B">
              <w:rPr>
                <w:rFonts w:ascii="Arial" w:hAnsi="Arial" w:cs="Arial"/>
              </w:rPr>
              <w:t xml:space="preserve"> General le confieran.</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 xml:space="preserve">Dicho cargo será </w:t>
            </w:r>
            <w:r w:rsidRPr="00AB330B">
              <w:rPr>
                <w:rFonts w:ascii="Arial" w:hAnsi="Arial" w:cs="Arial"/>
                <w:b/>
              </w:rPr>
              <w:t>honorifico</w:t>
            </w:r>
            <w:r w:rsidRPr="00AB330B">
              <w:rPr>
                <w:rFonts w:ascii="Arial" w:hAnsi="Arial" w:cs="Arial"/>
              </w:rPr>
              <w:t xml:space="preserve">, en consecuencia, no remunerado, con una duración de 3 tres años, pudiendo ser renovable </w:t>
            </w:r>
            <w:r w:rsidRPr="00974E19">
              <w:rPr>
                <w:rFonts w:ascii="Arial" w:hAnsi="Arial" w:cs="Arial"/>
                <w:b/>
              </w:rPr>
              <w:t>a juicio</w:t>
            </w:r>
            <w:r w:rsidRPr="00AB330B">
              <w:rPr>
                <w:rFonts w:ascii="Arial" w:hAnsi="Arial" w:cs="Arial"/>
              </w:rPr>
              <w:t xml:space="preserve"> del Consejo.</w:t>
            </w:r>
          </w:p>
          <w:p w:rsidR="0022795E" w:rsidRPr="00AB330B" w:rsidRDefault="0022795E" w:rsidP="0097738C">
            <w:pPr>
              <w:jc w:val="both"/>
              <w:rPr>
                <w:rFonts w:ascii="Arial" w:hAnsi="Arial" w:cs="Arial"/>
              </w:rPr>
            </w:pPr>
          </w:p>
        </w:tc>
      </w:tr>
      <w:tr w:rsidR="0022795E" w:rsidRPr="00AB330B" w:rsidTr="0097738C">
        <w:tc>
          <w:tcPr>
            <w:tcW w:w="3969" w:type="dxa"/>
            <w:vAlign w:val="center"/>
          </w:tcPr>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b/>
              </w:rPr>
            </w:pPr>
          </w:p>
          <w:p w:rsidR="0022795E" w:rsidRPr="00AB330B" w:rsidRDefault="0022795E" w:rsidP="0097738C">
            <w:pPr>
              <w:jc w:val="both"/>
              <w:rPr>
                <w:rFonts w:ascii="Arial" w:hAnsi="Arial" w:cs="Arial"/>
              </w:rPr>
            </w:pPr>
            <w:r w:rsidRPr="00AB330B">
              <w:rPr>
                <w:rFonts w:ascii="Arial" w:hAnsi="Arial" w:cs="Arial"/>
                <w:b/>
              </w:rPr>
              <w:t>Artículo 8.</w:t>
            </w:r>
            <w:r w:rsidRPr="00AB330B">
              <w:rPr>
                <w:rFonts w:ascii="Arial" w:hAnsi="Arial" w:cs="Arial"/>
              </w:rPr>
              <w:t xml:space="preserve"> Son facultades y obligaciones de los vocales: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Consejo contando con voz y voto.</w:t>
            </w:r>
          </w:p>
          <w:p w:rsidR="0022795E" w:rsidRPr="00AB330B" w:rsidRDefault="0022795E" w:rsidP="0097738C">
            <w:pPr>
              <w:jc w:val="both"/>
              <w:rPr>
                <w:rFonts w:ascii="Arial" w:hAnsi="Arial" w:cs="Arial"/>
              </w:rPr>
            </w:pPr>
            <w:r w:rsidRPr="00AB330B">
              <w:rPr>
                <w:rFonts w:ascii="Arial" w:hAnsi="Arial" w:cs="Arial"/>
              </w:rPr>
              <w:t>ll. Aportar opiniones, Y proyectos calendarizados según sea el caso, para el cumplimiento de los propósitos y objetivos del acuerdo de origen.</w:t>
            </w:r>
          </w:p>
          <w:p w:rsidR="0022795E" w:rsidRPr="00AB330B"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Asistir y participar en las reuniones de sus respectivas ramas.</w:t>
            </w:r>
          </w:p>
          <w:p w:rsidR="0022795E" w:rsidRPr="00AB330B" w:rsidRDefault="0022795E" w:rsidP="0097738C">
            <w:pPr>
              <w:jc w:val="both"/>
              <w:rPr>
                <w:rFonts w:ascii="Arial" w:hAnsi="Arial" w:cs="Arial"/>
              </w:rPr>
            </w:pPr>
            <w:r w:rsidRPr="00AB330B">
              <w:rPr>
                <w:rFonts w:ascii="Arial" w:hAnsi="Arial" w:cs="Arial"/>
                <w:lang w:val="es-ES"/>
              </w:rPr>
              <w:t xml:space="preserve">IV. </w:t>
            </w:r>
            <w:r w:rsidRPr="00AB330B">
              <w:rPr>
                <w:rFonts w:ascii="Arial" w:hAnsi="Arial" w:cs="Arial"/>
              </w:rPr>
              <w:t>Analizar y emitir juicio sobre los pro</w:t>
            </w:r>
            <w:r w:rsidRPr="00AB330B">
              <w:rPr>
                <w:rFonts w:ascii="Arial" w:hAnsi="Arial" w:cs="Arial"/>
                <w:lang w:val="es-ES"/>
              </w:rPr>
              <w:t>y</w:t>
            </w:r>
            <w:proofErr w:type="spellStart"/>
            <w:r w:rsidRPr="00AB330B">
              <w:rPr>
                <w:rFonts w:ascii="Arial" w:hAnsi="Arial" w:cs="Arial"/>
              </w:rPr>
              <w:t>ectos</w:t>
            </w:r>
            <w:proofErr w:type="spellEnd"/>
            <w:r w:rsidRPr="00AB330B">
              <w:rPr>
                <w:rFonts w:ascii="Arial" w:hAnsi="Arial" w:cs="Arial"/>
              </w:rPr>
              <w:t xml:space="preserve"> presentados por el Presidente.</w:t>
            </w:r>
          </w:p>
          <w:p w:rsidR="0022795E" w:rsidRPr="00AB330B" w:rsidRDefault="0022795E" w:rsidP="0097738C">
            <w:pPr>
              <w:jc w:val="both"/>
              <w:rPr>
                <w:rFonts w:ascii="Arial" w:hAnsi="Arial" w:cs="Arial"/>
                <w:lang w:val="es-ES"/>
              </w:rPr>
            </w:pPr>
            <w:r w:rsidRPr="00AB330B">
              <w:rPr>
                <w:rFonts w:ascii="Arial" w:hAnsi="Arial" w:cs="Arial"/>
                <w:lang w:val="es-ES"/>
              </w:rPr>
              <w:t xml:space="preserve">V. </w:t>
            </w:r>
            <w:r w:rsidRPr="00AB330B">
              <w:rPr>
                <w:rFonts w:ascii="Arial" w:hAnsi="Arial" w:cs="Arial"/>
              </w:rPr>
              <w:t>Las demás que el consejo, el Presidente y el Coordinador General les confieran</w:t>
            </w:r>
            <w:r w:rsidRPr="00AB330B">
              <w:rPr>
                <w:rFonts w:ascii="Arial" w:hAnsi="Arial" w:cs="Arial"/>
                <w:lang w:val="es-ES"/>
              </w:rPr>
              <w:t>.</w:t>
            </w:r>
          </w:p>
          <w:p w:rsidR="0022795E"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Dicho cargo será honorario, en consecuencia no remunerado con una duración de 3 años, pudiendo ser renovado cuantas veces sea necesario.</w:t>
            </w:r>
          </w:p>
          <w:p w:rsidR="0022795E" w:rsidRPr="00AB330B" w:rsidRDefault="0022795E" w:rsidP="0097738C">
            <w:pPr>
              <w:jc w:val="both"/>
              <w:rPr>
                <w:rFonts w:ascii="Arial" w:hAnsi="Arial" w:cs="Arial"/>
              </w:rPr>
            </w:pPr>
          </w:p>
        </w:tc>
        <w:tc>
          <w:tcPr>
            <w:tcW w:w="3544" w:type="dxa"/>
            <w:vAlign w:val="center"/>
          </w:tcPr>
          <w:p w:rsidR="0022795E" w:rsidRPr="00AB330B" w:rsidRDefault="0022795E" w:rsidP="0097738C">
            <w:pPr>
              <w:jc w:val="both"/>
              <w:rPr>
                <w:rFonts w:ascii="Arial" w:hAnsi="Arial" w:cs="Arial"/>
              </w:rPr>
            </w:pPr>
            <w:r w:rsidRPr="00AB330B">
              <w:rPr>
                <w:rFonts w:ascii="Arial" w:hAnsi="Arial" w:cs="Arial"/>
                <w:b/>
              </w:rPr>
              <w:t>Artículo 8</w:t>
            </w:r>
            <w:r w:rsidRPr="00AB330B">
              <w:rPr>
                <w:rFonts w:ascii="Arial" w:hAnsi="Arial" w:cs="Arial"/>
              </w:rPr>
              <w:t>. Son facultades y obligaciones de los vocales: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l. Asistir a las reuniones del Consejo contando con voz y voto.</w:t>
            </w:r>
          </w:p>
          <w:p w:rsidR="0022795E" w:rsidRPr="00AB330B" w:rsidRDefault="0022795E" w:rsidP="0097738C">
            <w:pPr>
              <w:jc w:val="both"/>
              <w:rPr>
                <w:rFonts w:ascii="Arial" w:hAnsi="Arial" w:cs="Arial"/>
              </w:rPr>
            </w:pPr>
            <w:r w:rsidRPr="00AB330B">
              <w:rPr>
                <w:rFonts w:ascii="Arial" w:hAnsi="Arial" w:cs="Arial"/>
              </w:rPr>
              <w:t>ll. Aportar opiniones, y proyectos calendarizados según sea el caso, para el cumplimiento de los propósitos y objetivos del acuerdo de origen.</w:t>
            </w:r>
          </w:p>
          <w:p w:rsidR="0022795E" w:rsidRPr="00AB330B" w:rsidRDefault="0022795E" w:rsidP="0097738C">
            <w:pPr>
              <w:jc w:val="both"/>
              <w:rPr>
                <w:rFonts w:ascii="Arial" w:hAnsi="Arial" w:cs="Arial"/>
              </w:rPr>
            </w:pPr>
            <w:r w:rsidRPr="00AB330B">
              <w:rPr>
                <w:rFonts w:ascii="Arial" w:hAnsi="Arial" w:cs="Arial"/>
                <w:lang w:val="es-ES"/>
              </w:rPr>
              <w:t xml:space="preserve">III. </w:t>
            </w:r>
            <w:r w:rsidRPr="00AB330B">
              <w:rPr>
                <w:rFonts w:ascii="Arial" w:hAnsi="Arial" w:cs="Arial"/>
              </w:rPr>
              <w:t>Asistir y participar en las reuniones de sus respectivas ramas.</w:t>
            </w:r>
          </w:p>
          <w:p w:rsidR="0022795E" w:rsidRPr="00AB330B" w:rsidRDefault="0022795E" w:rsidP="0097738C">
            <w:pPr>
              <w:jc w:val="both"/>
              <w:rPr>
                <w:rFonts w:ascii="Arial" w:hAnsi="Arial" w:cs="Arial"/>
              </w:rPr>
            </w:pPr>
            <w:r w:rsidRPr="00AB330B">
              <w:rPr>
                <w:rFonts w:ascii="Arial" w:hAnsi="Arial" w:cs="Arial"/>
                <w:lang w:val="es-ES"/>
              </w:rPr>
              <w:t xml:space="preserve">IV. </w:t>
            </w:r>
            <w:r w:rsidRPr="00AB330B">
              <w:rPr>
                <w:rFonts w:ascii="Arial" w:hAnsi="Arial" w:cs="Arial"/>
              </w:rPr>
              <w:t>Analizar y emitir juicio sobre los pro</w:t>
            </w:r>
            <w:r w:rsidRPr="00AB330B">
              <w:rPr>
                <w:rFonts w:ascii="Arial" w:hAnsi="Arial" w:cs="Arial"/>
                <w:lang w:val="es-ES"/>
              </w:rPr>
              <w:t>y</w:t>
            </w:r>
            <w:proofErr w:type="spellStart"/>
            <w:r w:rsidRPr="00AB330B">
              <w:rPr>
                <w:rFonts w:ascii="Arial" w:hAnsi="Arial" w:cs="Arial"/>
              </w:rPr>
              <w:t>ectos</w:t>
            </w:r>
            <w:proofErr w:type="spellEnd"/>
            <w:r w:rsidRPr="00AB330B">
              <w:rPr>
                <w:rFonts w:ascii="Arial" w:hAnsi="Arial" w:cs="Arial"/>
              </w:rPr>
              <w:t xml:space="preserve"> presentados por el Presidente </w:t>
            </w:r>
            <w:r w:rsidRPr="00AB330B">
              <w:rPr>
                <w:rFonts w:ascii="Arial" w:hAnsi="Arial" w:cs="Arial"/>
                <w:b/>
              </w:rPr>
              <w:t>o Presidenta</w:t>
            </w:r>
            <w:r w:rsidRPr="00AB330B">
              <w:rPr>
                <w:rFonts w:ascii="Arial" w:hAnsi="Arial" w:cs="Arial"/>
              </w:rPr>
              <w:t>.</w:t>
            </w:r>
          </w:p>
          <w:p w:rsidR="0022795E" w:rsidRPr="00AB330B" w:rsidRDefault="0022795E" w:rsidP="0097738C">
            <w:pPr>
              <w:jc w:val="both"/>
              <w:rPr>
                <w:rFonts w:ascii="Arial" w:hAnsi="Arial" w:cs="Arial"/>
                <w:lang w:val="es-ES"/>
              </w:rPr>
            </w:pPr>
            <w:r w:rsidRPr="00AB330B">
              <w:rPr>
                <w:rFonts w:ascii="Arial" w:hAnsi="Arial" w:cs="Arial"/>
                <w:lang w:val="es-ES"/>
              </w:rPr>
              <w:t xml:space="preserve">V. </w:t>
            </w:r>
            <w:r w:rsidRPr="00AB330B">
              <w:rPr>
                <w:rFonts w:ascii="Arial" w:hAnsi="Arial" w:cs="Arial"/>
              </w:rPr>
              <w:t xml:space="preserve">Las demás que el consejo, el Presidente o </w:t>
            </w:r>
            <w:r w:rsidRPr="00AB330B">
              <w:rPr>
                <w:rFonts w:ascii="Arial" w:hAnsi="Arial" w:cs="Arial"/>
                <w:b/>
              </w:rPr>
              <w:t>Presidenta</w:t>
            </w:r>
            <w:r w:rsidRPr="00AB330B">
              <w:rPr>
                <w:rFonts w:ascii="Arial" w:hAnsi="Arial" w:cs="Arial"/>
              </w:rPr>
              <w:t xml:space="preserve"> y el Coordinador </w:t>
            </w:r>
            <w:r w:rsidRPr="00AB330B">
              <w:rPr>
                <w:rFonts w:ascii="Arial" w:hAnsi="Arial" w:cs="Arial"/>
                <w:b/>
              </w:rPr>
              <w:t>o Coordinadora</w:t>
            </w:r>
            <w:r w:rsidRPr="00AB330B">
              <w:rPr>
                <w:rFonts w:ascii="Arial" w:hAnsi="Arial" w:cs="Arial"/>
              </w:rPr>
              <w:t xml:space="preserve"> General les confieran</w:t>
            </w:r>
            <w:r w:rsidRPr="00AB330B">
              <w:rPr>
                <w:rFonts w:ascii="Arial" w:hAnsi="Arial" w:cs="Arial"/>
                <w:lang w:val="es-ES"/>
              </w:rPr>
              <w:t>.</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b/>
              </w:rPr>
            </w:pPr>
            <w:r w:rsidRPr="00AB330B">
              <w:rPr>
                <w:rFonts w:ascii="Arial" w:hAnsi="Arial" w:cs="Arial"/>
                <w:b/>
              </w:rPr>
              <w:t>Dicho cargo será honor</w:t>
            </w:r>
            <w:r>
              <w:rPr>
                <w:rFonts w:ascii="Arial" w:hAnsi="Arial" w:cs="Arial"/>
                <w:b/>
              </w:rPr>
              <w:t>í</w:t>
            </w:r>
            <w:r w:rsidRPr="00AB330B">
              <w:rPr>
                <w:rFonts w:ascii="Arial" w:hAnsi="Arial" w:cs="Arial"/>
                <w:b/>
              </w:rPr>
              <w:t>fico, en consecuencia no remunerado con una duración de 3 años.</w:t>
            </w:r>
          </w:p>
        </w:tc>
      </w:tr>
      <w:tr w:rsidR="0022795E" w:rsidRPr="00AB330B" w:rsidTr="0097738C">
        <w:tc>
          <w:tcPr>
            <w:tcW w:w="3969" w:type="dxa"/>
            <w:vAlign w:val="center"/>
          </w:tcPr>
          <w:p w:rsidR="0022795E" w:rsidRPr="00AB330B" w:rsidRDefault="0022795E" w:rsidP="0097738C">
            <w:pPr>
              <w:jc w:val="both"/>
              <w:rPr>
                <w:rFonts w:ascii="Arial" w:hAnsi="Arial" w:cs="Arial"/>
                <w:b/>
                <w:bCs/>
              </w:rPr>
            </w:pPr>
          </w:p>
          <w:p w:rsidR="0022795E" w:rsidRPr="00AB330B" w:rsidRDefault="0022795E" w:rsidP="0097738C">
            <w:pPr>
              <w:jc w:val="both"/>
              <w:rPr>
                <w:rFonts w:ascii="Arial" w:hAnsi="Arial" w:cs="Arial"/>
                <w:b/>
                <w:bCs/>
              </w:rPr>
            </w:pPr>
            <w:r w:rsidRPr="00AB330B">
              <w:rPr>
                <w:rFonts w:ascii="Arial" w:hAnsi="Arial" w:cs="Arial"/>
                <w:b/>
                <w:bCs/>
              </w:rPr>
              <w:t>CAPÍTULO V</w:t>
            </w:r>
          </w:p>
          <w:p w:rsidR="0022795E" w:rsidRPr="00AB330B" w:rsidRDefault="0022795E" w:rsidP="0097738C">
            <w:pPr>
              <w:jc w:val="both"/>
              <w:rPr>
                <w:rFonts w:ascii="Arial" w:hAnsi="Arial" w:cs="Arial"/>
                <w:b/>
                <w:bCs/>
              </w:rPr>
            </w:pPr>
            <w:r w:rsidRPr="00AB330B">
              <w:rPr>
                <w:rFonts w:ascii="Arial" w:hAnsi="Arial" w:cs="Arial"/>
                <w:b/>
                <w:bCs/>
              </w:rPr>
              <w:t>De las Sesiones del Consejo</w:t>
            </w:r>
          </w:p>
          <w:p w:rsidR="0022795E" w:rsidRPr="00AB330B" w:rsidRDefault="0022795E" w:rsidP="0097738C">
            <w:pPr>
              <w:jc w:val="both"/>
              <w:rPr>
                <w:rFonts w:ascii="Arial" w:hAnsi="Arial" w:cs="Arial"/>
                <w:b/>
                <w:bCs/>
              </w:rPr>
            </w:pPr>
          </w:p>
          <w:p w:rsidR="0022795E" w:rsidRPr="00AB330B" w:rsidRDefault="0022795E" w:rsidP="0097738C">
            <w:pPr>
              <w:jc w:val="both"/>
              <w:rPr>
                <w:rFonts w:ascii="Arial" w:hAnsi="Arial" w:cs="Arial"/>
              </w:rPr>
            </w:pPr>
            <w:r w:rsidRPr="00AB330B">
              <w:rPr>
                <w:rFonts w:ascii="Arial" w:hAnsi="Arial" w:cs="Arial"/>
                <w:b/>
              </w:rPr>
              <w:t>Artículo 9.</w:t>
            </w:r>
            <w:r w:rsidRPr="00AB330B">
              <w:rPr>
                <w:rFonts w:ascii="Arial" w:hAnsi="Arial" w:cs="Arial"/>
              </w:rPr>
              <w:t xml:space="preserve"> Las sesiones del pleno podrán ser ordinarias y extraordinarias.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10.</w:t>
            </w:r>
            <w:r w:rsidRPr="00AB330B">
              <w:rPr>
                <w:rFonts w:ascii="Arial" w:hAnsi="Arial" w:cs="Arial"/>
              </w:rPr>
              <w:t xml:space="preserve"> Las sesiones ordinarias se celebrarán por lo menos, una cada mes, el primer jueves de cada mes, a las 19:30 horas.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11.</w:t>
            </w:r>
            <w:r w:rsidRPr="00AB330B">
              <w:rPr>
                <w:rFonts w:ascii="Arial" w:hAnsi="Arial" w:cs="Arial"/>
              </w:rPr>
              <w:t xml:space="preserve"> Las sesiones extraordinarias serán cuando las convoque el Presidente del Consejo, </w:t>
            </w:r>
            <w:r w:rsidRPr="00AB330B">
              <w:rPr>
                <w:rFonts w:ascii="Arial" w:hAnsi="Arial" w:cs="Arial"/>
              </w:rPr>
              <w:lastRenderedPageBreak/>
              <w:t>cuantas veces sean necesarias, citándose oportunamente.</w:t>
            </w:r>
          </w:p>
          <w:p w:rsidR="0022795E" w:rsidRPr="00AB330B" w:rsidRDefault="0022795E" w:rsidP="0097738C">
            <w:pPr>
              <w:jc w:val="both"/>
              <w:rPr>
                <w:rFonts w:ascii="Arial" w:hAnsi="Arial" w:cs="Arial"/>
              </w:rPr>
            </w:pPr>
            <w:r w:rsidRPr="00AB330B">
              <w:rPr>
                <w:rFonts w:ascii="Arial" w:hAnsi="Arial" w:cs="Arial"/>
              </w:rPr>
              <w:t>La convocatoria deberá estar autorizada por el Presidente y el Coordinador General además deberá contener el orden del día.</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12.</w:t>
            </w:r>
            <w:r w:rsidRPr="00AB330B">
              <w:rPr>
                <w:rFonts w:ascii="Arial" w:hAnsi="Arial" w:cs="Arial"/>
              </w:rPr>
              <w:t xml:space="preserve"> El pleno del Consejo tomará válidamente sus resoluciones con la asistencia de la mitad </w:t>
            </w:r>
            <w:proofErr w:type="spellStart"/>
            <w:r w:rsidRPr="00AB330B">
              <w:rPr>
                <w:rFonts w:ascii="Arial" w:hAnsi="Arial" w:cs="Arial"/>
              </w:rPr>
              <w:t>mas</w:t>
            </w:r>
            <w:proofErr w:type="spellEnd"/>
            <w:r w:rsidRPr="00AB330B">
              <w:rPr>
                <w:rFonts w:ascii="Arial" w:hAnsi="Arial" w:cs="Arial"/>
              </w:rPr>
              <w:t xml:space="preserve"> uno de sus integrantes y las decisiones serán por mayoría de votos, en caso de empate el Presidente tendrá voto de calidad.</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13.</w:t>
            </w:r>
            <w:r w:rsidRPr="00AB330B">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AB330B">
              <w:rPr>
                <w:rFonts w:ascii="Arial" w:hAnsi="Arial" w:cs="Arial"/>
              </w:rPr>
              <w:tab/>
            </w:r>
            <w:r w:rsidRPr="00AB330B">
              <w:rPr>
                <w:rFonts w:ascii="Arial" w:hAnsi="Arial" w:cs="Arial"/>
                <w:noProof/>
                <w:lang w:val="es-MX" w:eastAsia="es-MX"/>
              </w:rPr>
              <w:drawing>
                <wp:inline distT="0" distB="0" distL="0" distR="0" wp14:anchorId="4F54B45F" wp14:editId="7F987673">
                  <wp:extent cx="12195" cy="12195"/>
                  <wp:effectExtent l="0" t="0" r="0" b="0"/>
                  <wp:docPr id="18856" name="Picture 21828"/>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0"/>
                          <a:stretch>
                            <a:fillRect/>
                          </a:stretch>
                        </pic:blipFill>
                        <pic:spPr>
                          <a:xfrm>
                            <a:off x="0" y="0"/>
                            <a:ext cx="12195" cy="12195"/>
                          </a:xfrm>
                          <a:prstGeom prst="rect">
                            <a:avLst/>
                          </a:prstGeom>
                        </pic:spPr>
                      </pic:pic>
                    </a:graphicData>
                  </a:graphic>
                </wp:inline>
              </w:drawing>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14.</w:t>
            </w:r>
            <w:r w:rsidRPr="00AB330B">
              <w:rPr>
                <w:rFonts w:ascii="Arial" w:hAnsi="Arial" w:cs="Arial"/>
              </w:rPr>
              <w:t xml:space="preserve"> Para el desahogo de los asuntos específicos de cada una de las especialidades culturales y artísticas </w:t>
            </w:r>
            <w:proofErr w:type="spellStart"/>
            <w:r w:rsidRPr="00AB330B">
              <w:rPr>
                <w:rFonts w:ascii="Arial" w:hAnsi="Arial" w:cs="Arial"/>
              </w:rPr>
              <w:t>pl</w:t>
            </w:r>
            <w:proofErr w:type="spellEnd"/>
            <w:r w:rsidRPr="00AB330B">
              <w:rPr>
                <w:rFonts w:ascii="Arial" w:hAnsi="Arial" w:cs="Arial"/>
              </w:rPr>
              <w:t xml:space="preserve"> Consejo formará comisiones para tal fin.</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15.</w:t>
            </w:r>
            <w:r w:rsidRPr="00AB330B">
              <w:rPr>
                <w:rFonts w:ascii="Arial" w:hAnsi="Arial" w:cs="Arial"/>
              </w:rPr>
              <w:t xml:space="preserve"> Las comisiones sesionarán tantas veces como lo juzguen necesarios, levantando una acta de cada reunión, las cuales serán firmadas también por el Secretario del Consejo, las decisiones que se tomen en las juntas serán sometidas a la consideración y aprobación del pleno del Consejo.</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lang w:val="es-ES"/>
              </w:rPr>
            </w:pPr>
            <w:r w:rsidRPr="00AB330B">
              <w:rPr>
                <w:rFonts w:ascii="Arial" w:hAnsi="Arial" w:cs="Arial"/>
                <w:b/>
              </w:rPr>
              <w:t>Artículo 16.</w:t>
            </w:r>
            <w:r w:rsidRPr="00AB330B">
              <w:rPr>
                <w:rFonts w:ascii="Arial" w:hAnsi="Arial" w:cs="Arial"/>
              </w:rPr>
              <w:t xml:space="preserve"> Los vocales recibirán la asesoría técnica y administrativa que solicitaren al Consejo a través del Coordinador general.</w:t>
            </w:r>
          </w:p>
        </w:tc>
        <w:tc>
          <w:tcPr>
            <w:tcW w:w="3544" w:type="dxa"/>
            <w:vAlign w:val="center"/>
          </w:tcPr>
          <w:p w:rsidR="0022795E" w:rsidRPr="00AB330B" w:rsidRDefault="0022795E" w:rsidP="0097738C">
            <w:pPr>
              <w:jc w:val="both"/>
              <w:rPr>
                <w:rFonts w:ascii="Arial" w:hAnsi="Arial" w:cs="Arial"/>
                <w:b/>
                <w:bCs/>
              </w:rPr>
            </w:pPr>
          </w:p>
          <w:p w:rsidR="0022795E" w:rsidRPr="00AB330B" w:rsidRDefault="0022795E" w:rsidP="0097738C">
            <w:pPr>
              <w:jc w:val="both"/>
              <w:rPr>
                <w:rFonts w:ascii="Arial" w:hAnsi="Arial" w:cs="Arial"/>
                <w:b/>
                <w:bCs/>
              </w:rPr>
            </w:pPr>
            <w:r w:rsidRPr="00AB330B">
              <w:rPr>
                <w:rFonts w:ascii="Arial" w:hAnsi="Arial" w:cs="Arial"/>
                <w:b/>
                <w:bCs/>
              </w:rPr>
              <w:t>CAPÍTULO V</w:t>
            </w:r>
          </w:p>
          <w:p w:rsidR="0022795E" w:rsidRPr="00AB330B" w:rsidRDefault="0022795E" w:rsidP="0097738C">
            <w:pPr>
              <w:jc w:val="both"/>
              <w:rPr>
                <w:rFonts w:ascii="Arial" w:hAnsi="Arial" w:cs="Arial"/>
                <w:b/>
                <w:bCs/>
              </w:rPr>
            </w:pPr>
            <w:r w:rsidRPr="00AB330B">
              <w:rPr>
                <w:rFonts w:ascii="Arial" w:hAnsi="Arial" w:cs="Arial"/>
                <w:b/>
                <w:bCs/>
              </w:rPr>
              <w:t>De las Sesiones del Consejo</w:t>
            </w:r>
          </w:p>
          <w:p w:rsidR="0022795E" w:rsidRPr="00AB330B" w:rsidRDefault="0022795E" w:rsidP="0097738C">
            <w:pPr>
              <w:jc w:val="both"/>
              <w:rPr>
                <w:rFonts w:ascii="Arial" w:hAnsi="Arial" w:cs="Arial"/>
                <w:b/>
                <w:bCs/>
              </w:rPr>
            </w:pPr>
          </w:p>
          <w:p w:rsidR="0022795E" w:rsidRPr="00AB330B" w:rsidRDefault="0022795E" w:rsidP="0097738C">
            <w:pPr>
              <w:jc w:val="both"/>
              <w:rPr>
                <w:rFonts w:ascii="Arial" w:hAnsi="Arial" w:cs="Arial"/>
              </w:rPr>
            </w:pPr>
            <w:r w:rsidRPr="00AB330B">
              <w:rPr>
                <w:rFonts w:ascii="Arial" w:hAnsi="Arial" w:cs="Arial"/>
                <w:b/>
              </w:rPr>
              <w:t>Artículo 9.</w:t>
            </w:r>
            <w:r w:rsidRPr="00AB330B">
              <w:rPr>
                <w:rFonts w:ascii="Arial" w:hAnsi="Arial" w:cs="Arial"/>
              </w:rPr>
              <w:t xml:space="preserve"> Las sesiones del pleno podrán ser ordinarias y extraordinarias.</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rPr>
              <w:t xml:space="preserve">Artículo 10. Las sesiones ordinarias se celebrarán por lo menos, una </w:t>
            </w:r>
            <w:r w:rsidRPr="00AB330B">
              <w:rPr>
                <w:rFonts w:ascii="Arial" w:hAnsi="Arial" w:cs="Arial"/>
                <w:lang w:val="es-ES"/>
              </w:rPr>
              <w:t>al trimestre</w:t>
            </w:r>
            <w:r w:rsidRPr="00AB330B">
              <w:rPr>
                <w:rFonts w:ascii="Arial" w:hAnsi="Arial" w:cs="Arial"/>
              </w:rPr>
              <w:t xml:space="preserve">, </w:t>
            </w:r>
            <w:r w:rsidRPr="00AB330B">
              <w:rPr>
                <w:rFonts w:ascii="Arial" w:hAnsi="Arial" w:cs="Arial"/>
                <w:lang w:val="es-ES"/>
              </w:rPr>
              <w:t>según establezcan y calendaricen los miembros del Consejo</w:t>
            </w:r>
            <w:r w:rsidRPr="00AB330B">
              <w:rPr>
                <w:rFonts w:ascii="Arial" w:hAnsi="Arial" w:cs="Arial"/>
              </w:rPr>
              <w:t>.</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11.</w:t>
            </w:r>
            <w:r w:rsidRPr="00AB330B">
              <w:rPr>
                <w:rFonts w:ascii="Arial" w:hAnsi="Arial" w:cs="Arial"/>
              </w:rPr>
              <w:t xml:space="preserve"> Las sesiones extraordinarias serán cuando las </w:t>
            </w:r>
            <w:r w:rsidRPr="00AB330B">
              <w:rPr>
                <w:rFonts w:ascii="Arial" w:hAnsi="Arial" w:cs="Arial"/>
              </w:rPr>
              <w:lastRenderedPageBreak/>
              <w:t xml:space="preserve">convoque el Presidente </w:t>
            </w:r>
            <w:r w:rsidRPr="00AB330B">
              <w:rPr>
                <w:rFonts w:ascii="Arial" w:hAnsi="Arial" w:cs="Arial"/>
                <w:b/>
              </w:rPr>
              <w:t>o Presidenta</w:t>
            </w:r>
            <w:r w:rsidRPr="00AB330B">
              <w:rPr>
                <w:rFonts w:ascii="Arial" w:hAnsi="Arial" w:cs="Arial"/>
              </w:rPr>
              <w:t xml:space="preserve"> del Consejo, cuantas veces sean necesarias, citándose oportunamente.</w:t>
            </w:r>
          </w:p>
          <w:p w:rsidR="0022795E" w:rsidRDefault="0022795E" w:rsidP="0097738C">
            <w:pPr>
              <w:jc w:val="both"/>
              <w:rPr>
                <w:rFonts w:ascii="Arial" w:hAnsi="Arial" w:cs="Arial"/>
              </w:rPr>
            </w:pPr>
            <w:r w:rsidRPr="00AB330B">
              <w:rPr>
                <w:rFonts w:ascii="Arial" w:hAnsi="Arial" w:cs="Arial"/>
              </w:rPr>
              <w:t xml:space="preserve">La convocatoria deberá estar autorizada por el Presidente </w:t>
            </w:r>
            <w:r w:rsidRPr="00AB330B">
              <w:rPr>
                <w:rFonts w:ascii="Arial" w:hAnsi="Arial" w:cs="Arial"/>
                <w:b/>
              </w:rPr>
              <w:t>o Presidenta</w:t>
            </w:r>
            <w:r w:rsidRPr="00AB330B">
              <w:rPr>
                <w:rFonts w:ascii="Arial" w:hAnsi="Arial" w:cs="Arial"/>
              </w:rPr>
              <w:t xml:space="preserve"> y el </w:t>
            </w:r>
            <w:r w:rsidRPr="00AB330B">
              <w:rPr>
                <w:rFonts w:ascii="Arial" w:hAnsi="Arial" w:cs="Arial"/>
                <w:b/>
              </w:rPr>
              <w:t xml:space="preserve">Coordinador o Coordinadora </w:t>
            </w:r>
            <w:r w:rsidRPr="00AB330B">
              <w:rPr>
                <w:rFonts w:ascii="Arial" w:hAnsi="Arial" w:cs="Arial"/>
              </w:rPr>
              <w:t>General</w:t>
            </w:r>
            <w:r>
              <w:rPr>
                <w:rFonts w:ascii="Arial" w:hAnsi="Arial" w:cs="Arial"/>
              </w:rPr>
              <w:t>,</w:t>
            </w:r>
            <w:r w:rsidRPr="00AB330B">
              <w:rPr>
                <w:rFonts w:ascii="Arial" w:hAnsi="Arial" w:cs="Arial"/>
              </w:rPr>
              <w:t xml:space="preserve"> además deberá contener el orden del día.</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12.</w:t>
            </w:r>
            <w:r w:rsidRPr="00AB330B">
              <w:rPr>
                <w:rFonts w:ascii="Arial" w:hAnsi="Arial" w:cs="Arial"/>
              </w:rPr>
              <w:t xml:space="preserve"> El pleno del Consejo tomará válidamente sus resoluciones con la asistencia de la mitad más uno</w:t>
            </w:r>
            <w:r>
              <w:rPr>
                <w:rFonts w:ascii="Arial" w:hAnsi="Arial" w:cs="Arial"/>
              </w:rPr>
              <w:t xml:space="preserve"> de sus integrantes y las decisiones serán</w:t>
            </w:r>
            <w:r w:rsidRPr="00AB330B">
              <w:rPr>
                <w:rFonts w:ascii="Arial" w:hAnsi="Arial" w:cs="Arial"/>
              </w:rPr>
              <w:t xml:space="preserve"> por mayoría de votos, en caso de empate el</w:t>
            </w:r>
            <w:r w:rsidRPr="00AB330B">
              <w:rPr>
                <w:rFonts w:ascii="Arial" w:hAnsi="Arial" w:cs="Arial"/>
                <w:lang w:val="es-ES"/>
              </w:rPr>
              <w:t>/la</w:t>
            </w:r>
            <w:r w:rsidRPr="00AB330B">
              <w:rPr>
                <w:rFonts w:ascii="Arial" w:hAnsi="Arial" w:cs="Arial"/>
              </w:rPr>
              <w:t xml:space="preserve"> Presidente tendrá voto de calidad.</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13.</w:t>
            </w:r>
            <w:r w:rsidRPr="00AB330B">
              <w:rPr>
                <w:rFonts w:ascii="Arial" w:hAnsi="Arial" w:cs="Arial"/>
              </w:rPr>
              <w:t xml:space="preserve"> Los integrantes del Consejo, podrán invitar a las sesiones a intelectuales y artistas de opinión reconocida o representantes de instituciones públicas o privadas, los invitados solo tendrán voz, pero no derecho a voto.</w:t>
            </w:r>
            <w:r w:rsidRPr="00AB330B">
              <w:rPr>
                <w:rFonts w:ascii="Arial" w:hAnsi="Arial" w:cs="Arial"/>
              </w:rPr>
              <w:tab/>
            </w:r>
            <w:r w:rsidRPr="00AB330B">
              <w:rPr>
                <w:rFonts w:ascii="Arial" w:hAnsi="Arial" w:cs="Arial"/>
                <w:noProof/>
                <w:lang w:val="es-MX" w:eastAsia="es-MX"/>
              </w:rPr>
              <w:drawing>
                <wp:inline distT="0" distB="0" distL="0" distR="0" wp14:anchorId="17052718" wp14:editId="3BB98D60">
                  <wp:extent cx="12195" cy="12195"/>
                  <wp:effectExtent l="0" t="0" r="0" b="0"/>
                  <wp:docPr id="18857" name="Picture 13"/>
                  <wp:cNvGraphicFramePr/>
                  <a:graphic xmlns:a="http://schemas.openxmlformats.org/drawingml/2006/main">
                    <a:graphicData uri="http://schemas.openxmlformats.org/drawingml/2006/picture">
                      <pic:pic xmlns:pic="http://schemas.openxmlformats.org/drawingml/2006/picture">
                        <pic:nvPicPr>
                          <pic:cNvPr id="21828" name="Picture 21828"/>
                          <pic:cNvPicPr/>
                        </pic:nvPicPr>
                        <pic:blipFill>
                          <a:blip r:embed="rId20"/>
                          <a:stretch>
                            <a:fillRect/>
                          </a:stretch>
                        </pic:blipFill>
                        <pic:spPr>
                          <a:xfrm>
                            <a:off x="0" y="0"/>
                            <a:ext cx="12195" cy="12195"/>
                          </a:xfrm>
                          <a:prstGeom prst="rect">
                            <a:avLst/>
                          </a:prstGeom>
                        </pic:spPr>
                      </pic:pic>
                    </a:graphicData>
                  </a:graphic>
                </wp:inline>
              </w:drawing>
            </w:r>
          </w:p>
          <w:p w:rsidR="0022795E"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14.</w:t>
            </w:r>
            <w:r w:rsidRPr="00AB330B">
              <w:rPr>
                <w:rFonts w:ascii="Arial" w:hAnsi="Arial" w:cs="Arial"/>
              </w:rPr>
              <w:t xml:space="preserve"> Para el desahogo de los asuntos específicos de cada una de las especialidades culturales y artísticas </w:t>
            </w:r>
            <w:r w:rsidRPr="00FA0BC3">
              <w:rPr>
                <w:rFonts w:ascii="Arial" w:hAnsi="Arial" w:cs="Arial"/>
                <w:b/>
                <w:lang w:val="es-ES"/>
              </w:rPr>
              <w:t>el</w:t>
            </w:r>
            <w:r w:rsidRPr="00AB330B">
              <w:rPr>
                <w:rFonts w:ascii="Arial" w:hAnsi="Arial" w:cs="Arial"/>
              </w:rPr>
              <w:t xml:space="preserve"> Consejo formará comisiones para tal fin.</w:t>
            </w: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p>
          <w:p w:rsidR="0022795E" w:rsidRPr="00AB330B" w:rsidRDefault="0022795E" w:rsidP="0097738C">
            <w:pPr>
              <w:jc w:val="both"/>
              <w:rPr>
                <w:rFonts w:ascii="Arial" w:hAnsi="Arial" w:cs="Arial"/>
              </w:rPr>
            </w:pPr>
            <w:r w:rsidRPr="00AB330B">
              <w:rPr>
                <w:rFonts w:ascii="Arial" w:hAnsi="Arial" w:cs="Arial"/>
                <w:b/>
              </w:rPr>
              <w:t>Artículo 15</w:t>
            </w:r>
            <w:r w:rsidRPr="00AB330B">
              <w:rPr>
                <w:rFonts w:ascii="Arial" w:hAnsi="Arial" w:cs="Arial"/>
              </w:rPr>
              <w:t xml:space="preserve">. Las comisiones sesionarán tantas veces como lo juzguen </w:t>
            </w:r>
            <w:r w:rsidRPr="00AB330B">
              <w:rPr>
                <w:rFonts w:ascii="Arial" w:hAnsi="Arial" w:cs="Arial"/>
                <w:b/>
              </w:rPr>
              <w:t>necesario apegándose a lo normado en el Artículo 10 de este mismo ordenamiento,</w:t>
            </w:r>
            <w:r w:rsidRPr="00AB330B">
              <w:rPr>
                <w:rFonts w:ascii="Arial" w:hAnsi="Arial" w:cs="Arial"/>
              </w:rPr>
              <w:t xml:space="preserve"> levantando un acta de cada reunión, las cuales serán firmadas también por el Secretario </w:t>
            </w:r>
            <w:r w:rsidRPr="00AB330B">
              <w:rPr>
                <w:rFonts w:ascii="Arial" w:hAnsi="Arial" w:cs="Arial"/>
                <w:b/>
              </w:rPr>
              <w:t>o Secretaria</w:t>
            </w:r>
            <w:r w:rsidRPr="00AB330B">
              <w:rPr>
                <w:rFonts w:ascii="Arial" w:hAnsi="Arial" w:cs="Arial"/>
              </w:rPr>
              <w:t xml:space="preserve"> del Consejo, las decisiones que se tomen en las juntas serán sometidas a la consideración y aprobación del pleno del Consejo.</w:t>
            </w:r>
          </w:p>
          <w:p w:rsidR="0022795E" w:rsidRPr="00AB330B" w:rsidRDefault="0022795E" w:rsidP="0097738C">
            <w:pPr>
              <w:jc w:val="both"/>
              <w:rPr>
                <w:rFonts w:ascii="Arial" w:hAnsi="Arial" w:cs="Arial"/>
              </w:rPr>
            </w:pPr>
          </w:p>
          <w:p w:rsidR="0022795E" w:rsidRDefault="0022795E" w:rsidP="0097738C">
            <w:pPr>
              <w:spacing w:after="143" w:line="224" w:lineRule="auto"/>
              <w:jc w:val="both"/>
              <w:rPr>
                <w:rFonts w:ascii="Arial" w:hAnsi="Arial" w:cs="Arial"/>
              </w:rPr>
            </w:pPr>
            <w:r w:rsidRPr="00AB330B">
              <w:rPr>
                <w:rFonts w:ascii="Arial" w:hAnsi="Arial" w:cs="Arial"/>
                <w:b/>
              </w:rPr>
              <w:t>Artículo 16.</w:t>
            </w:r>
            <w:r w:rsidRPr="00AB330B">
              <w:rPr>
                <w:rFonts w:ascii="Arial" w:hAnsi="Arial" w:cs="Arial"/>
              </w:rPr>
              <w:t xml:space="preserve"> Los vocales recibirán la asesoría técnica y administrativa que solicitaren al Consejo a través del Coordinador </w:t>
            </w:r>
            <w:r w:rsidRPr="00AB330B">
              <w:rPr>
                <w:rFonts w:ascii="Arial" w:hAnsi="Arial" w:cs="Arial"/>
                <w:b/>
              </w:rPr>
              <w:t>o Coordinadora</w:t>
            </w:r>
            <w:r w:rsidRPr="00AB330B">
              <w:rPr>
                <w:rFonts w:ascii="Arial" w:hAnsi="Arial" w:cs="Arial"/>
              </w:rPr>
              <w:t xml:space="preserve"> General.</w:t>
            </w:r>
          </w:p>
          <w:p w:rsidR="0022795E" w:rsidRPr="00264E32" w:rsidRDefault="0022795E" w:rsidP="0097738C">
            <w:pPr>
              <w:spacing w:after="243"/>
              <w:ind w:left="34" w:right="14"/>
              <w:jc w:val="both"/>
              <w:rPr>
                <w:rFonts w:ascii="Arial" w:hAnsi="Arial" w:cs="Arial"/>
                <w:b/>
              </w:rPr>
            </w:pPr>
            <w:r w:rsidRPr="00264E32">
              <w:rPr>
                <w:rFonts w:ascii="Arial" w:hAnsi="Arial" w:cs="Arial"/>
                <w:b/>
              </w:rPr>
              <w:t xml:space="preserve">Artículo 17. Cuando alguno de los Consejeros o Consejeras no pueda asistir a las sesiones del pleno o de su comisión, podrá ser representado a </w:t>
            </w:r>
            <w:r w:rsidRPr="00264E32">
              <w:rPr>
                <w:rFonts w:ascii="Arial" w:hAnsi="Arial" w:cs="Arial"/>
                <w:b/>
              </w:rPr>
              <w:lastRenderedPageBreak/>
              <w:t>través de suplente con derecho a voz y voto.</w:t>
            </w:r>
          </w:p>
          <w:p w:rsidR="0022795E" w:rsidRPr="00AB330B" w:rsidRDefault="0022795E" w:rsidP="0097738C">
            <w:pPr>
              <w:jc w:val="both"/>
              <w:rPr>
                <w:rFonts w:ascii="Arial" w:hAnsi="Arial" w:cs="Arial"/>
                <w:b/>
                <w:bCs/>
              </w:rPr>
            </w:pPr>
          </w:p>
        </w:tc>
      </w:tr>
      <w:tr w:rsidR="0022795E" w:rsidRPr="00EA63FA" w:rsidTr="0097738C">
        <w:tc>
          <w:tcPr>
            <w:tcW w:w="3969" w:type="dxa"/>
            <w:vAlign w:val="center"/>
          </w:tcPr>
          <w:p w:rsidR="0022795E" w:rsidRPr="00AB330B" w:rsidRDefault="0022795E" w:rsidP="0097738C">
            <w:pPr>
              <w:spacing w:line="259" w:lineRule="auto"/>
              <w:ind w:right="379"/>
              <w:rPr>
                <w:rFonts w:ascii="Arial" w:hAnsi="Arial" w:cs="Arial"/>
                <w:b/>
                <w:bCs/>
                <w:lang w:val="es-ES"/>
              </w:rPr>
            </w:pPr>
          </w:p>
          <w:p w:rsidR="0022795E" w:rsidRPr="00AB330B" w:rsidRDefault="0022795E" w:rsidP="0097738C">
            <w:pPr>
              <w:spacing w:line="259" w:lineRule="auto"/>
              <w:ind w:left="29" w:right="379" w:hanging="10"/>
              <w:rPr>
                <w:rFonts w:ascii="Arial" w:hAnsi="Arial" w:cs="Arial"/>
                <w:b/>
                <w:bCs/>
              </w:rPr>
            </w:pPr>
            <w:r w:rsidRPr="00AB330B">
              <w:rPr>
                <w:rFonts w:ascii="Arial" w:hAnsi="Arial" w:cs="Arial"/>
                <w:b/>
                <w:bCs/>
                <w:lang w:val="es-ES"/>
              </w:rPr>
              <w:t>CAPÍ</w:t>
            </w:r>
            <w:r w:rsidRPr="00AB330B">
              <w:rPr>
                <w:rFonts w:ascii="Arial" w:hAnsi="Arial" w:cs="Arial"/>
                <w:b/>
                <w:bCs/>
              </w:rPr>
              <w:t>TULO VI</w:t>
            </w:r>
          </w:p>
          <w:p w:rsidR="0022795E" w:rsidRPr="00AB330B" w:rsidRDefault="0022795E" w:rsidP="0097738C">
            <w:pPr>
              <w:spacing w:after="118" w:line="259" w:lineRule="auto"/>
              <w:ind w:left="29" w:right="370" w:hanging="10"/>
              <w:rPr>
                <w:rFonts w:ascii="Arial" w:hAnsi="Arial" w:cs="Arial"/>
                <w:b/>
                <w:bCs/>
              </w:rPr>
            </w:pPr>
            <w:r w:rsidRPr="00AB330B">
              <w:rPr>
                <w:rFonts w:ascii="Arial" w:hAnsi="Arial" w:cs="Arial"/>
                <w:b/>
                <w:bCs/>
              </w:rPr>
              <w:t>De las Sanciones</w:t>
            </w:r>
          </w:p>
          <w:p w:rsidR="0022795E" w:rsidRPr="00AB330B" w:rsidRDefault="0022795E" w:rsidP="0097738C">
            <w:pPr>
              <w:spacing w:after="118" w:line="259" w:lineRule="auto"/>
              <w:ind w:left="29" w:right="370"/>
              <w:rPr>
                <w:rFonts w:ascii="Arial" w:hAnsi="Arial" w:cs="Arial"/>
                <w:b/>
                <w:bCs/>
              </w:rPr>
            </w:pPr>
          </w:p>
          <w:p w:rsidR="0022795E" w:rsidRPr="00AB330B" w:rsidRDefault="0022795E" w:rsidP="0097738C">
            <w:pPr>
              <w:spacing w:after="243"/>
              <w:ind w:left="29" w:right="14"/>
              <w:jc w:val="both"/>
              <w:rPr>
                <w:rFonts w:ascii="Arial" w:hAnsi="Arial" w:cs="Arial"/>
              </w:rPr>
            </w:pPr>
            <w:r w:rsidRPr="00AB330B">
              <w:rPr>
                <w:rFonts w:ascii="Arial" w:hAnsi="Arial" w:cs="Arial"/>
                <w:b/>
              </w:rPr>
              <w:t>Artículo 17.</w:t>
            </w:r>
            <w:r w:rsidRPr="00AB330B">
              <w:rPr>
                <w:rFonts w:ascii="Arial" w:hAnsi="Arial" w:cs="Arial"/>
              </w:rPr>
              <w:t xml:space="preserve"> Cuando alguno de los consejeros acumule dos faltas injustificadas a las sesiones del pleno o de su comisión, se hará acreedor a una amonestación pública por parte del presidente del consejo, quedando asentado en el acta.</w:t>
            </w:r>
          </w:p>
          <w:p w:rsidR="0022795E" w:rsidRPr="00AB330B" w:rsidRDefault="0022795E" w:rsidP="0097738C">
            <w:pPr>
              <w:spacing w:after="223"/>
              <w:ind w:left="29" w:right="14"/>
              <w:jc w:val="both"/>
              <w:rPr>
                <w:rFonts w:ascii="Arial" w:hAnsi="Arial" w:cs="Arial"/>
              </w:rPr>
            </w:pPr>
            <w:r w:rsidRPr="00AB330B">
              <w:rPr>
                <w:rFonts w:ascii="Arial" w:hAnsi="Arial" w:cs="Arial"/>
                <w:b/>
              </w:rPr>
              <w:t>Artículo 18.</w:t>
            </w:r>
            <w:r w:rsidRPr="00AB330B">
              <w:rPr>
                <w:rFonts w:ascii="Arial" w:hAnsi="Arial" w:cs="Arial"/>
              </w:rPr>
              <w:t xml:space="preserve"> Todo aquel consejero que realice acciones que requieran de la autorización del presidente o del consejo, sin la anuencia de éstos, será sancionado por el presidente con la pérdida de su derecho al voto de una a tres sesiones.</w:t>
            </w:r>
          </w:p>
          <w:p w:rsidR="0022795E" w:rsidRPr="00AB330B" w:rsidRDefault="0022795E" w:rsidP="0097738C">
            <w:pPr>
              <w:spacing w:line="224" w:lineRule="auto"/>
              <w:ind w:left="29" w:right="14"/>
              <w:jc w:val="both"/>
              <w:rPr>
                <w:rFonts w:ascii="Arial" w:hAnsi="Arial" w:cs="Arial"/>
              </w:rPr>
            </w:pPr>
            <w:r w:rsidRPr="00AB330B">
              <w:rPr>
                <w:rFonts w:ascii="Arial" w:hAnsi="Arial" w:cs="Arial"/>
                <w:b/>
              </w:rPr>
              <w:t>Artículo 19.</w:t>
            </w:r>
            <w:r w:rsidRPr="00AB330B">
              <w:rPr>
                <w:rFonts w:ascii="Arial" w:hAnsi="Arial" w:cs="Arial"/>
              </w:rPr>
              <w:t xml:space="preserve"> Aquel consejero que sea sorprendido o denunciado por abusar de su representación o aprovecharse de la misma para obtener un beneficio</w:t>
            </w:r>
            <w:r w:rsidRPr="00AB330B">
              <w:rPr>
                <w:rFonts w:ascii="Arial" w:hAnsi="Arial" w:cs="Arial"/>
                <w:noProof/>
                <w:lang w:val="es-MX" w:eastAsia="es-MX"/>
              </w:rPr>
              <w:drawing>
                <wp:inline distT="0" distB="0" distL="0" distR="0" wp14:anchorId="5871648E" wp14:editId="112B7CC5">
                  <wp:extent cx="6098" cy="3049"/>
                  <wp:effectExtent l="0" t="0" r="0" b="0"/>
                  <wp:docPr id="18858" name="Picture 27520"/>
                  <wp:cNvGraphicFramePr/>
                  <a:graphic xmlns:a="http://schemas.openxmlformats.org/drawingml/2006/main">
                    <a:graphicData uri="http://schemas.openxmlformats.org/drawingml/2006/picture">
                      <pic:pic xmlns:pic="http://schemas.openxmlformats.org/drawingml/2006/picture">
                        <pic:nvPicPr>
                          <pic:cNvPr id="27520" name="Picture 27520"/>
                          <pic:cNvPicPr/>
                        </pic:nvPicPr>
                        <pic:blipFill>
                          <a:blip r:embed="rId21"/>
                          <a:stretch>
                            <a:fillRect/>
                          </a:stretch>
                        </pic:blipFill>
                        <pic:spPr>
                          <a:xfrm>
                            <a:off x="0" y="0"/>
                            <a:ext cx="6098" cy="3049"/>
                          </a:xfrm>
                          <a:prstGeom prst="rect">
                            <a:avLst/>
                          </a:prstGeom>
                        </pic:spPr>
                      </pic:pic>
                    </a:graphicData>
                  </a:graphic>
                </wp:inline>
              </w:drawing>
            </w:r>
            <w:r w:rsidRPr="00AB330B">
              <w:rPr>
                <w:rFonts w:ascii="Arial" w:hAnsi="Arial" w:cs="Arial"/>
              </w:rPr>
              <w:t xml:space="preserve"> personal, podrá ser expulsado como consejero de manera permanente con la aprobación del consejo.</w:t>
            </w:r>
          </w:p>
        </w:tc>
        <w:tc>
          <w:tcPr>
            <w:tcW w:w="3544" w:type="dxa"/>
            <w:vAlign w:val="center"/>
          </w:tcPr>
          <w:p w:rsidR="0022795E" w:rsidRPr="00AB330B" w:rsidRDefault="0022795E" w:rsidP="0097738C">
            <w:pPr>
              <w:spacing w:line="259" w:lineRule="auto"/>
              <w:ind w:right="379"/>
              <w:rPr>
                <w:rFonts w:ascii="Arial" w:hAnsi="Arial" w:cs="Arial"/>
                <w:b/>
                <w:bCs/>
              </w:rPr>
            </w:pPr>
            <w:r w:rsidRPr="00AB330B">
              <w:rPr>
                <w:rFonts w:ascii="Arial" w:hAnsi="Arial" w:cs="Arial"/>
                <w:b/>
                <w:bCs/>
                <w:lang w:val="es-ES"/>
              </w:rPr>
              <w:t>CAPÍ</w:t>
            </w:r>
            <w:r w:rsidRPr="00AB330B">
              <w:rPr>
                <w:rFonts w:ascii="Arial" w:hAnsi="Arial" w:cs="Arial"/>
                <w:b/>
                <w:bCs/>
              </w:rPr>
              <w:t>TULO VI</w:t>
            </w:r>
          </w:p>
          <w:p w:rsidR="0022795E" w:rsidRPr="00AB330B" w:rsidRDefault="0022795E" w:rsidP="0097738C">
            <w:pPr>
              <w:spacing w:after="118" w:line="259" w:lineRule="auto"/>
              <w:ind w:left="34" w:right="370" w:hanging="10"/>
              <w:rPr>
                <w:rFonts w:ascii="Arial" w:hAnsi="Arial" w:cs="Arial"/>
                <w:b/>
                <w:bCs/>
              </w:rPr>
            </w:pPr>
            <w:r w:rsidRPr="00AB330B">
              <w:rPr>
                <w:rFonts w:ascii="Arial" w:hAnsi="Arial" w:cs="Arial"/>
                <w:b/>
                <w:bCs/>
              </w:rPr>
              <w:t>De las Sanciones</w:t>
            </w:r>
          </w:p>
          <w:p w:rsidR="0022795E" w:rsidRPr="00AB330B" w:rsidRDefault="0022795E" w:rsidP="0097738C">
            <w:pPr>
              <w:spacing w:after="118" w:line="259" w:lineRule="auto"/>
              <w:ind w:left="34" w:right="370" w:hanging="10"/>
              <w:rPr>
                <w:rFonts w:ascii="Arial" w:hAnsi="Arial" w:cs="Arial"/>
                <w:b/>
                <w:bCs/>
              </w:rPr>
            </w:pPr>
          </w:p>
          <w:p w:rsidR="0022795E" w:rsidRDefault="0022795E" w:rsidP="0097738C">
            <w:pPr>
              <w:spacing w:after="223"/>
              <w:ind w:left="34" w:right="14"/>
              <w:jc w:val="both"/>
              <w:rPr>
                <w:rFonts w:ascii="Arial" w:hAnsi="Arial" w:cs="Arial"/>
              </w:rPr>
            </w:pPr>
            <w:r w:rsidRPr="00AB330B">
              <w:rPr>
                <w:rFonts w:ascii="Arial" w:hAnsi="Arial" w:cs="Arial"/>
                <w:b/>
              </w:rPr>
              <w:t>Artículo 1</w:t>
            </w:r>
            <w:r>
              <w:rPr>
                <w:rFonts w:ascii="Arial" w:hAnsi="Arial" w:cs="Arial"/>
                <w:b/>
              </w:rPr>
              <w:t>7</w:t>
            </w:r>
            <w:r w:rsidRPr="00AB330B">
              <w:rPr>
                <w:rFonts w:ascii="Arial" w:hAnsi="Arial" w:cs="Arial"/>
                <w:b/>
              </w:rPr>
              <w:t>.</w:t>
            </w:r>
            <w:r w:rsidRPr="00AB330B">
              <w:rPr>
                <w:rFonts w:ascii="Arial" w:hAnsi="Arial" w:cs="Arial"/>
              </w:rPr>
              <w:t xml:space="preserve"> </w:t>
            </w:r>
            <w:r w:rsidRPr="0001217A">
              <w:rPr>
                <w:rFonts w:ascii="Arial" w:hAnsi="Arial" w:cs="Arial"/>
                <w:b/>
              </w:rPr>
              <w:t>Derogado</w:t>
            </w:r>
            <w:r w:rsidRPr="00AB330B">
              <w:rPr>
                <w:rFonts w:ascii="Arial" w:hAnsi="Arial" w:cs="Arial"/>
              </w:rPr>
              <w:t>.</w:t>
            </w:r>
          </w:p>
          <w:p w:rsidR="0022795E" w:rsidRDefault="0022795E" w:rsidP="0097738C">
            <w:pPr>
              <w:spacing w:after="223"/>
              <w:ind w:left="34" w:right="14"/>
              <w:jc w:val="both"/>
              <w:rPr>
                <w:rFonts w:ascii="Arial" w:hAnsi="Arial" w:cs="Arial"/>
              </w:rPr>
            </w:pPr>
          </w:p>
          <w:p w:rsidR="0022795E" w:rsidRDefault="0022795E" w:rsidP="0097738C">
            <w:pPr>
              <w:spacing w:after="223"/>
              <w:ind w:left="34" w:right="14"/>
              <w:jc w:val="both"/>
              <w:rPr>
                <w:rFonts w:ascii="Arial" w:hAnsi="Arial" w:cs="Arial"/>
              </w:rPr>
            </w:pPr>
          </w:p>
          <w:p w:rsidR="0022795E" w:rsidRDefault="0022795E" w:rsidP="0097738C">
            <w:pPr>
              <w:spacing w:after="223"/>
              <w:ind w:left="34" w:right="14"/>
              <w:jc w:val="both"/>
              <w:rPr>
                <w:rFonts w:ascii="Arial" w:hAnsi="Arial" w:cs="Arial"/>
                <w:b/>
              </w:rPr>
            </w:pPr>
            <w:r w:rsidRPr="00AB330B">
              <w:rPr>
                <w:rFonts w:ascii="Arial" w:hAnsi="Arial" w:cs="Arial"/>
                <w:b/>
              </w:rPr>
              <w:t>Artículo 18.</w:t>
            </w:r>
            <w:r w:rsidRPr="00AB330B">
              <w:rPr>
                <w:rFonts w:ascii="Arial" w:hAnsi="Arial" w:cs="Arial"/>
              </w:rPr>
              <w:t xml:space="preserve"> </w:t>
            </w:r>
            <w:r w:rsidRPr="0001217A">
              <w:rPr>
                <w:rFonts w:ascii="Arial" w:hAnsi="Arial" w:cs="Arial"/>
                <w:b/>
              </w:rPr>
              <w:t>Derogado</w:t>
            </w:r>
          </w:p>
          <w:p w:rsidR="0022795E" w:rsidRDefault="0022795E" w:rsidP="0097738C">
            <w:pPr>
              <w:spacing w:after="223"/>
              <w:ind w:left="34" w:right="14"/>
              <w:jc w:val="both"/>
              <w:rPr>
                <w:rFonts w:ascii="Arial" w:hAnsi="Arial" w:cs="Arial"/>
                <w:b/>
              </w:rPr>
            </w:pPr>
          </w:p>
          <w:p w:rsidR="0022795E" w:rsidRDefault="0022795E" w:rsidP="0097738C">
            <w:pPr>
              <w:spacing w:after="223"/>
              <w:ind w:left="34" w:right="14"/>
              <w:jc w:val="both"/>
              <w:rPr>
                <w:rFonts w:ascii="Arial" w:hAnsi="Arial" w:cs="Arial"/>
                <w:b/>
              </w:rPr>
            </w:pPr>
          </w:p>
          <w:p w:rsidR="0022795E" w:rsidRPr="00AB330B" w:rsidRDefault="0022795E" w:rsidP="0097738C">
            <w:pPr>
              <w:spacing w:after="223"/>
              <w:ind w:left="34" w:right="14"/>
              <w:jc w:val="both"/>
              <w:rPr>
                <w:rFonts w:ascii="Arial" w:hAnsi="Arial" w:cs="Arial"/>
              </w:rPr>
            </w:pPr>
          </w:p>
          <w:p w:rsidR="0022795E" w:rsidRPr="00EA63FA" w:rsidRDefault="0022795E" w:rsidP="0097738C">
            <w:pPr>
              <w:spacing w:line="224" w:lineRule="auto"/>
              <w:ind w:left="34" w:right="14"/>
              <w:jc w:val="both"/>
              <w:rPr>
                <w:rFonts w:ascii="Arial" w:hAnsi="Arial" w:cs="Arial"/>
              </w:rPr>
            </w:pPr>
            <w:r w:rsidRPr="00AB330B">
              <w:rPr>
                <w:rFonts w:ascii="Arial" w:hAnsi="Arial" w:cs="Arial"/>
                <w:b/>
              </w:rPr>
              <w:t>Artículo 19.</w:t>
            </w:r>
            <w:r w:rsidRPr="00AB330B">
              <w:rPr>
                <w:rFonts w:ascii="Arial" w:hAnsi="Arial" w:cs="Arial"/>
              </w:rPr>
              <w:t xml:space="preserve"> </w:t>
            </w:r>
            <w:r w:rsidRPr="0001217A">
              <w:rPr>
                <w:rFonts w:ascii="Arial" w:hAnsi="Arial" w:cs="Arial"/>
                <w:b/>
              </w:rPr>
              <w:t xml:space="preserve"> Derogado</w:t>
            </w:r>
            <w:r w:rsidRPr="00AB330B">
              <w:rPr>
                <w:rFonts w:ascii="Arial" w:hAnsi="Arial" w:cs="Arial"/>
              </w:rPr>
              <w:t>.</w:t>
            </w:r>
          </w:p>
          <w:p w:rsidR="0022795E" w:rsidRPr="00EA63FA" w:rsidRDefault="0022795E" w:rsidP="0097738C">
            <w:pPr>
              <w:spacing w:line="259" w:lineRule="auto"/>
              <w:ind w:left="34" w:right="379" w:hanging="10"/>
              <w:rPr>
                <w:rFonts w:ascii="Arial" w:hAnsi="Arial" w:cs="Arial"/>
                <w:b/>
                <w:bCs/>
                <w:lang w:val="es-ES"/>
              </w:rPr>
            </w:pPr>
          </w:p>
        </w:tc>
      </w:tr>
    </w:tbl>
    <w:p w:rsidR="0022795E" w:rsidRDefault="0022795E" w:rsidP="0022795E"/>
    <w:p w:rsidR="0022795E" w:rsidRPr="0022795E" w:rsidRDefault="0022795E" w:rsidP="0022795E">
      <w:pPr>
        <w:spacing w:line="360" w:lineRule="auto"/>
        <w:jc w:val="both"/>
        <w:rPr>
          <w:rFonts w:ascii="Arial" w:hAnsi="Arial" w:cs="Arial"/>
          <w:i/>
          <w:sz w:val="28"/>
          <w:szCs w:val="28"/>
        </w:rPr>
      </w:pPr>
    </w:p>
    <w:p w:rsidR="00C465B2" w:rsidRPr="004A7B50" w:rsidRDefault="0022795E" w:rsidP="00C465B2">
      <w:pPr>
        <w:spacing w:line="360" w:lineRule="auto"/>
        <w:jc w:val="both"/>
        <w:rPr>
          <w:rFonts w:ascii="Arial" w:eastAsia="Arial" w:hAnsi="Arial" w:cs="Arial"/>
          <w:sz w:val="28"/>
          <w:szCs w:val="28"/>
        </w:rPr>
      </w:pPr>
      <w:r w:rsidRPr="0022795E">
        <w:rPr>
          <w:rFonts w:ascii="Arial" w:hAnsi="Arial" w:cs="Arial"/>
          <w:bCs/>
          <w:i/>
          <w:sz w:val="28"/>
          <w:szCs w:val="28"/>
          <w:lang w:eastAsia="es-ES_tradnl"/>
        </w:rPr>
        <w:t>Por lo anteriormente expuesto proponemos ante el Honorable Ayuntamiento de Zapotlán el Grande, los siguientes:</w:t>
      </w:r>
      <w:r>
        <w:rPr>
          <w:rFonts w:ascii="Arial" w:hAnsi="Arial" w:cs="Arial"/>
          <w:bCs/>
          <w:i/>
          <w:sz w:val="28"/>
          <w:szCs w:val="28"/>
          <w:lang w:eastAsia="es-ES_tradnl"/>
        </w:rPr>
        <w:t xml:space="preserve"> </w:t>
      </w:r>
      <w:r w:rsidRPr="0022795E">
        <w:rPr>
          <w:rFonts w:ascii="Arial" w:eastAsia="Arial" w:hAnsi="Arial" w:cs="Arial"/>
          <w:b/>
          <w:i/>
          <w:sz w:val="28"/>
          <w:szCs w:val="28"/>
        </w:rPr>
        <w:t>RESOLUTIVOS</w:t>
      </w:r>
      <w:r>
        <w:rPr>
          <w:rFonts w:ascii="Arial" w:eastAsia="Arial" w:hAnsi="Arial" w:cs="Arial"/>
          <w:b/>
          <w:i/>
          <w:sz w:val="28"/>
          <w:szCs w:val="28"/>
        </w:rPr>
        <w:t xml:space="preserve"> </w:t>
      </w:r>
      <w:r>
        <w:rPr>
          <w:rFonts w:ascii="Arial" w:hAnsi="Arial" w:cs="Arial"/>
          <w:b/>
          <w:bCs/>
          <w:i/>
          <w:sz w:val="28"/>
          <w:szCs w:val="28"/>
        </w:rPr>
        <w:t>PRIMERO.</w:t>
      </w:r>
      <w:r w:rsidRPr="0022795E">
        <w:rPr>
          <w:rFonts w:ascii="Arial" w:hAnsi="Arial" w:cs="Arial"/>
          <w:b/>
          <w:bCs/>
          <w:i/>
          <w:sz w:val="28"/>
          <w:szCs w:val="28"/>
        </w:rPr>
        <w:t>–</w:t>
      </w:r>
      <w:r w:rsidRPr="0022795E">
        <w:rPr>
          <w:rFonts w:ascii="Arial" w:hAnsi="Arial" w:cs="Arial"/>
          <w:bCs/>
          <w:i/>
          <w:sz w:val="28"/>
          <w:szCs w:val="28"/>
        </w:rPr>
        <w:t xml:space="preserve"> Se aprueba en lo general y lo particular las reformas al </w:t>
      </w:r>
      <w:r w:rsidRPr="0022795E">
        <w:rPr>
          <w:rFonts w:ascii="Arial" w:hAnsi="Arial" w:cs="Arial"/>
          <w:i/>
          <w:sz w:val="28"/>
          <w:szCs w:val="28"/>
        </w:rPr>
        <w:t>Reglamento para la Actuación del Consejo Municipal para la Cultura y las Artes del Municipio de Zapotlán el Grande, Jalisco</w:t>
      </w:r>
      <w:r w:rsidRPr="0022795E">
        <w:rPr>
          <w:rFonts w:ascii="Arial" w:hAnsi="Arial" w:cs="Arial"/>
          <w:bCs/>
          <w:i/>
          <w:sz w:val="28"/>
          <w:szCs w:val="28"/>
        </w:rPr>
        <w:t xml:space="preserve">, conforme al presente Dictamen. </w:t>
      </w:r>
      <w:r>
        <w:rPr>
          <w:rFonts w:ascii="Arial" w:hAnsi="Arial" w:cs="Arial"/>
          <w:bCs/>
          <w:i/>
          <w:sz w:val="28"/>
          <w:szCs w:val="28"/>
          <w:lang w:eastAsia="es-ES_tradnl"/>
        </w:rPr>
        <w:t xml:space="preserve"> </w:t>
      </w:r>
      <w:r w:rsidRPr="0022795E">
        <w:rPr>
          <w:rFonts w:ascii="Arial" w:hAnsi="Arial" w:cs="Arial"/>
          <w:b/>
          <w:bCs/>
          <w:i/>
          <w:sz w:val="28"/>
          <w:szCs w:val="28"/>
        </w:rPr>
        <w:t>SEGUNDO</w:t>
      </w:r>
      <w:r>
        <w:rPr>
          <w:rFonts w:ascii="Arial" w:hAnsi="Arial" w:cs="Arial"/>
          <w:bCs/>
          <w:i/>
          <w:sz w:val="28"/>
          <w:szCs w:val="28"/>
        </w:rPr>
        <w:t>.</w:t>
      </w:r>
      <w:r w:rsidRPr="0022795E">
        <w:rPr>
          <w:rFonts w:ascii="Arial" w:hAnsi="Arial" w:cs="Arial"/>
          <w:bCs/>
          <w:i/>
          <w:sz w:val="28"/>
          <w:szCs w:val="28"/>
        </w:rPr>
        <w:t xml:space="preserve">– El </w:t>
      </w:r>
      <w:r w:rsidRPr="0022795E">
        <w:rPr>
          <w:rFonts w:ascii="Arial" w:hAnsi="Arial" w:cs="Arial"/>
          <w:i/>
          <w:sz w:val="28"/>
          <w:szCs w:val="28"/>
        </w:rPr>
        <w:t xml:space="preserve">Reglamento para la Actuación del Consejo Municipal para la Cultura y las Artes del Municipio de Zapotlán el Grande, Jalisco deberá ser publicados en la Gaceta Municipal de Zapotlán el Grande, Jalisco y divulgado en el portal web oficial de este Municipio, entrando en vigor al día siguiente de su publicación, por lo que de conformidad con el artículo 42 y 47 de </w:t>
      </w:r>
      <w:r w:rsidRPr="0022795E">
        <w:rPr>
          <w:rFonts w:ascii="Arial" w:hAnsi="Arial" w:cs="Arial"/>
          <w:bCs/>
          <w:i/>
          <w:sz w:val="28"/>
          <w:szCs w:val="28"/>
        </w:rPr>
        <w:t xml:space="preserve">Ley del Gobierno y la Administración Pública Municipal del Estado de Jalisco, así como los relativos </w:t>
      </w:r>
      <w:r w:rsidRPr="0022795E">
        <w:rPr>
          <w:rFonts w:ascii="Arial" w:hAnsi="Arial" w:cs="Arial"/>
          <w:bCs/>
          <w:i/>
          <w:sz w:val="28"/>
          <w:szCs w:val="28"/>
        </w:rPr>
        <w:lastRenderedPageBreak/>
        <w:t xml:space="preserve">y aplicables previstos en </w:t>
      </w:r>
      <w:r w:rsidRPr="0022795E">
        <w:rPr>
          <w:rFonts w:ascii="Arial" w:hAnsi="Arial" w:cs="Arial"/>
          <w:i/>
          <w:sz w:val="28"/>
          <w:szCs w:val="28"/>
        </w:rPr>
        <w:t>del Reglamento de la Gaceta Municipal de Zapotlán el Grande, Jalisco</w:t>
      </w:r>
      <w:r w:rsidRPr="0022795E">
        <w:rPr>
          <w:rFonts w:ascii="Arial" w:hAnsi="Arial" w:cs="Arial"/>
          <w:bCs/>
          <w:i/>
          <w:sz w:val="28"/>
          <w:szCs w:val="28"/>
        </w:rPr>
        <w:t>,</w:t>
      </w:r>
      <w:r w:rsidRPr="0022795E">
        <w:rPr>
          <w:rFonts w:ascii="Arial" w:hAnsi="Arial" w:cs="Arial"/>
          <w:i/>
          <w:sz w:val="28"/>
          <w:szCs w:val="28"/>
        </w:rPr>
        <w:t xml:space="preserve"> s</w:t>
      </w:r>
      <w:r w:rsidRPr="0022795E">
        <w:rPr>
          <w:rFonts w:ascii="Arial" w:hAnsi="Arial" w:cs="Arial"/>
          <w:bCs/>
          <w:i/>
          <w:sz w:val="28"/>
          <w:szCs w:val="28"/>
        </w:rPr>
        <w:t>e faculta a los C.C. Presidente Municipal, Sindico y Secretaria de Gobierno a suscribir la documentación inherente al cumplimiento del presente, así como para los efectos legales a que haya lugar.</w:t>
      </w:r>
      <w:r>
        <w:rPr>
          <w:rFonts w:ascii="Arial" w:hAnsi="Arial" w:cs="Arial"/>
          <w:i/>
          <w:sz w:val="28"/>
          <w:szCs w:val="28"/>
        </w:rPr>
        <w:t xml:space="preserve"> </w:t>
      </w:r>
      <w:r w:rsidRPr="0022795E">
        <w:rPr>
          <w:rFonts w:ascii="Arial" w:hAnsi="Arial" w:cs="Arial"/>
          <w:b/>
          <w:i/>
          <w:sz w:val="28"/>
          <w:szCs w:val="28"/>
        </w:rPr>
        <w:t>TERCERO.-</w:t>
      </w:r>
      <w:r w:rsidRPr="0022795E">
        <w:rPr>
          <w:rFonts w:ascii="Arial" w:hAnsi="Arial" w:cs="Arial"/>
          <w:bCs/>
          <w:i/>
          <w:sz w:val="28"/>
          <w:szCs w:val="28"/>
        </w:rPr>
        <w:t xml:space="preserve"> Notifíquese al Presidente y al Secretario del </w:t>
      </w:r>
      <w:r w:rsidRPr="0022795E">
        <w:rPr>
          <w:rFonts w:ascii="Arial" w:hAnsi="Arial" w:cs="Arial"/>
          <w:i/>
          <w:sz w:val="28"/>
          <w:szCs w:val="28"/>
        </w:rPr>
        <w:t>Consejo Municipal para la Cultura y las Artes del Municipio de Zapotlán el Grande, Jalisco;</w:t>
      </w:r>
      <w:r w:rsidRPr="0022795E">
        <w:rPr>
          <w:rFonts w:ascii="Arial" w:hAnsi="Arial" w:cs="Arial"/>
          <w:bCs/>
          <w:i/>
          <w:sz w:val="28"/>
          <w:szCs w:val="28"/>
        </w:rPr>
        <w:t xml:space="preserve"> p</w:t>
      </w:r>
      <w:r w:rsidRPr="0022795E">
        <w:rPr>
          <w:rFonts w:ascii="Arial" w:hAnsi="Arial" w:cs="Arial"/>
          <w:i/>
          <w:sz w:val="28"/>
          <w:szCs w:val="28"/>
        </w:rPr>
        <w:t>ara los efectos legales y administrativos a los que haya lugar para dar cumplimiento al presente dictamen.</w:t>
      </w:r>
      <w:r>
        <w:rPr>
          <w:rFonts w:ascii="Arial" w:hAnsi="Arial" w:cs="Arial"/>
          <w:bCs/>
          <w:i/>
          <w:sz w:val="28"/>
          <w:szCs w:val="28"/>
          <w:lang w:eastAsia="es-ES_tradnl"/>
        </w:rPr>
        <w:t xml:space="preserve"> </w:t>
      </w:r>
      <w:r>
        <w:rPr>
          <w:rFonts w:ascii="Arial" w:hAnsi="Arial" w:cs="Arial"/>
          <w:b/>
          <w:i/>
          <w:sz w:val="28"/>
          <w:szCs w:val="28"/>
        </w:rPr>
        <w:t>ATENTAMENT</w:t>
      </w:r>
      <w:r w:rsidRPr="0022795E">
        <w:rPr>
          <w:rFonts w:ascii="Arial" w:hAnsi="Arial" w:cs="Arial"/>
          <w:b/>
          <w:i/>
          <w:sz w:val="28"/>
          <w:szCs w:val="28"/>
        </w:rPr>
        <w:t>E</w:t>
      </w:r>
      <w:r>
        <w:rPr>
          <w:rFonts w:ascii="Arial" w:hAnsi="Arial" w:cs="Arial"/>
          <w:bCs/>
          <w:i/>
          <w:sz w:val="28"/>
          <w:szCs w:val="28"/>
          <w:lang w:eastAsia="es-ES_tradnl"/>
        </w:rPr>
        <w:t xml:space="preserve"> </w:t>
      </w:r>
      <w:r w:rsidRPr="0022795E">
        <w:rPr>
          <w:rFonts w:ascii="Arial" w:hAnsi="Arial" w:cs="Arial"/>
          <w:i/>
          <w:sz w:val="28"/>
          <w:szCs w:val="28"/>
        </w:rPr>
        <w:t>“2023, Año del Bicentenario del Nacimiento del Estado Libre y Soberano de Jalisco”</w:t>
      </w:r>
      <w:r w:rsidR="00D2430A">
        <w:rPr>
          <w:rFonts w:ascii="Arial" w:hAnsi="Arial" w:cs="Arial"/>
          <w:bCs/>
          <w:i/>
          <w:sz w:val="28"/>
          <w:szCs w:val="28"/>
          <w:lang w:eastAsia="es-ES_tradnl"/>
        </w:rPr>
        <w:t xml:space="preserve"> </w:t>
      </w:r>
      <w:r w:rsidRPr="0022795E">
        <w:rPr>
          <w:rFonts w:ascii="Arial" w:hAnsi="Arial" w:cs="Arial"/>
          <w:i/>
          <w:iCs/>
          <w:sz w:val="28"/>
          <w:szCs w:val="28"/>
        </w:rPr>
        <w:t>“2023, año del 140 aniversario del natalicio de José Clemente Orozco”</w:t>
      </w:r>
      <w:r>
        <w:rPr>
          <w:rFonts w:ascii="Arial" w:hAnsi="Arial" w:cs="Arial"/>
          <w:i/>
          <w:iCs/>
          <w:sz w:val="28"/>
          <w:szCs w:val="28"/>
        </w:rPr>
        <w:t xml:space="preserve"> </w:t>
      </w:r>
      <w:r w:rsidRPr="0022795E">
        <w:rPr>
          <w:rFonts w:ascii="Arial" w:eastAsia="Arial" w:hAnsi="Arial" w:cs="Arial"/>
          <w:i/>
          <w:sz w:val="28"/>
          <w:szCs w:val="28"/>
        </w:rPr>
        <w:t>Ciudad Guzmán, Municipio de Zapotlán el Grande, Jalisco.</w:t>
      </w:r>
      <w:r>
        <w:rPr>
          <w:rFonts w:ascii="Arial" w:hAnsi="Arial" w:cs="Arial"/>
          <w:i/>
          <w:iCs/>
          <w:sz w:val="28"/>
          <w:szCs w:val="28"/>
        </w:rPr>
        <w:t xml:space="preserve"> </w:t>
      </w:r>
      <w:r w:rsidRPr="0022795E">
        <w:rPr>
          <w:rFonts w:ascii="Arial" w:hAnsi="Arial" w:cs="Arial"/>
          <w:b/>
          <w:i/>
          <w:sz w:val="28"/>
          <w:szCs w:val="28"/>
        </w:rPr>
        <w:t>LIC. MAGALI CASILLAS CONTRERAS</w:t>
      </w:r>
      <w:r>
        <w:rPr>
          <w:rFonts w:ascii="Arial" w:hAnsi="Arial" w:cs="Arial"/>
          <w:i/>
          <w:iCs/>
          <w:sz w:val="28"/>
          <w:szCs w:val="28"/>
        </w:rPr>
        <w:t xml:space="preserve"> </w:t>
      </w:r>
      <w:r w:rsidRPr="0022795E">
        <w:rPr>
          <w:rFonts w:ascii="Arial" w:hAnsi="Arial" w:cs="Arial"/>
          <w:i/>
          <w:sz w:val="28"/>
          <w:szCs w:val="28"/>
        </w:rPr>
        <w:t>Presidenta de la Comisión Edilicia de Reglamentos y Gobernación</w:t>
      </w:r>
      <w:r w:rsidR="00EB4359">
        <w:rPr>
          <w:rFonts w:ascii="Arial" w:hAnsi="Arial" w:cs="Arial"/>
          <w:i/>
          <w:sz w:val="28"/>
          <w:szCs w:val="28"/>
        </w:rPr>
        <w:t xml:space="preserve"> </w:t>
      </w:r>
      <w:r w:rsidR="00EB4359">
        <w:rPr>
          <w:rFonts w:ascii="Arial" w:hAnsi="Arial" w:cs="Arial"/>
          <w:b/>
          <w:i/>
          <w:sz w:val="28"/>
          <w:szCs w:val="28"/>
        </w:rPr>
        <w:t>FIRMA”</w:t>
      </w:r>
      <w:r w:rsidRPr="0022795E">
        <w:rPr>
          <w:rFonts w:ascii="Arial" w:hAnsi="Arial" w:cs="Arial"/>
          <w:i/>
          <w:sz w:val="28"/>
          <w:szCs w:val="28"/>
        </w:rPr>
        <w:t xml:space="preserve"> </w:t>
      </w:r>
      <w:r>
        <w:rPr>
          <w:rFonts w:ascii="Arial" w:eastAsia="Arial" w:hAnsi="Arial" w:cs="Arial"/>
          <w:b/>
          <w:i/>
          <w:sz w:val="28"/>
          <w:szCs w:val="28"/>
        </w:rPr>
        <w:t xml:space="preserve">ING. </w:t>
      </w:r>
      <w:r w:rsidRPr="0022795E">
        <w:rPr>
          <w:rFonts w:ascii="Arial" w:eastAsia="Arial" w:hAnsi="Arial" w:cs="Arial"/>
          <w:b/>
          <w:i/>
          <w:sz w:val="28"/>
          <w:szCs w:val="28"/>
        </w:rPr>
        <w:t>JESÚS RAMÍREZ SÁNCHEZ</w:t>
      </w:r>
      <w:r>
        <w:rPr>
          <w:rFonts w:ascii="Arial" w:eastAsia="Arial" w:hAnsi="Arial" w:cs="Arial"/>
          <w:b/>
          <w:i/>
          <w:sz w:val="28"/>
          <w:szCs w:val="28"/>
        </w:rPr>
        <w:t xml:space="preserve"> </w:t>
      </w:r>
      <w:r w:rsidRPr="0022795E">
        <w:rPr>
          <w:rFonts w:ascii="Arial" w:eastAsia="Arial" w:hAnsi="Arial" w:cs="Arial"/>
          <w:i/>
          <w:sz w:val="28"/>
          <w:szCs w:val="28"/>
        </w:rPr>
        <w:t>Regidor Vocal</w:t>
      </w:r>
      <w:r>
        <w:rPr>
          <w:rFonts w:ascii="Arial" w:eastAsia="Times New Roman" w:hAnsi="Arial" w:cs="Arial"/>
          <w:i/>
          <w:sz w:val="28"/>
          <w:szCs w:val="28"/>
        </w:rPr>
        <w:t xml:space="preserve"> </w:t>
      </w:r>
      <w:r w:rsidR="00EB4359">
        <w:rPr>
          <w:rFonts w:ascii="Arial" w:eastAsia="Times New Roman" w:hAnsi="Arial" w:cs="Arial"/>
          <w:b/>
          <w:i/>
          <w:sz w:val="28"/>
          <w:szCs w:val="28"/>
        </w:rPr>
        <w:t xml:space="preserve">FIRMA” </w:t>
      </w:r>
      <w:r w:rsidRPr="0022795E">
        <w:rPr>
          <w:rFonts w:ascii="Arial" w:eastAsia="Arial" w:hAnsi="Arial" w:cs="Arial"/>
          <w:b/>
          <w:i/>
          <w:sz w:val="28"/>
          <w:szCs w:val="28"/>
        </w:rPr>
        <w:t>LIC. JORGE DE JESUS JUAREZ PARRA</w:t>
      </w:r>
      <w:r>
        <w:rPr>
          <w:rFonts w:ascii="Arial" w:hAnsi="Arial" w:cs="Arial"/>
          <w:i/>
          <w:iCs/>
          <w:sz w:val="28"/>
          <w:szCs w:val="28"/>
        </w:rPr>
        <w:t xml:space="preserve"> </w:t>
      </w:r>
      <w:r w:rsidRPr="0022795E">
        <w:rPr>
          <w:rFonts w:ascii="Arial" w:eastAsia="Arial" w:hAnsi="Arial" w:cs="Arial"/>
          <w:i/>
          <w:sz w:val="28"/>
          <w:szCs w:val="28"/>
        </w:rPr>
        <w:t>Regidor Vocal</w:t>
      </w:r>
      <w:r>
        <w:rPr>
          <w:rFonts w:ascii="Arial" w:eastAsia="Arial" w:hAnsi="Arial" w:cs="Arial"/>
          <w:i/>
          <w:sz w:val="28"/>
          <w:szCs w:val="28"/>
        </w:rPr>
        <w:t xml:space="preserve"> </w:t>
      </w:r>
      <w:r w:rsidR="00EB4359">
        <w:rPr>
          <w:rFonts w:ascii="Arial" w:eastAsia="Arial" w:hAnsi="Arial" w:cs="Arial"/>
          <w:b/>
          <w:i/>
          <w:sz w:val="28"/>
          <w:szCs w:val="28"/>
        </w:rPr>
        <w:t xml:space="preserve">FIRMA” </w:t>
      </w:r>
      <w:r w:rsidRPr="0022795E">
        <w:rPr>
          <w:rFonts w:ascii="Arial" w:hAnsi="Arial" w:cs="Arial"/>
          <w:b/>
          <w:i/>
          <w:sz w:val="28"/>
          <w:szCs w:val="28"/>
        </w:rPr>
        <w:t>MTRO. MARISOL MENDOZA PINTO</w:t>
      </w:r>
      <w:r w:rsidR="00EB4359">
        <w:rPr>
          <w:rFonts w:ascii="Arial" w:eastAsia="Arial" w:hAnsi="Arial" w:cs="Arial"/>
          <w:b/>
          <w:i/>
          <w:sz w:val="28"/>
          <w:szCs w:val="28"/>
        </w:rPr>
        <w:t xml:space="preserve"> </w:t>
      </w:r>
      <w:r w:rsidRPr="0022795E">
        <w:rPr>
          <w:rFonts w:ascii="Arial" w:eastAsia="Arial" w:hAnsi="Arial" w:cs="Arial"/>
          <w:i/>
          <w:sz w:val="28"/>
          <w:szCs w:val="28"/>
        </w:rPr>
        <w:t>Regidora Presidenta de la Comisión Edilicia de Cultura y Festividades Cívicas</w:t>
      </w:r>
      <w:r w:rsidR="00EB4359">
        <w:rPr>
          <w:rFonts w:ascii="Arial" w:eastAsia="Arial" w:hAnsi="Arial" w:cs="Arial"/>
          <w:i/>
          <w:sz w:val="28"/>
          <w:szCs w:val="28"/>
        </w:rPr>
        <w:t xml:space="preserve"> </w:t>
      </w:r>
      <w:r w:rsidR="00EB4359">
        <w:rPr>
          <w:rFonts w:ascii="Arial" w:eastAsia="Arial" w:hAnsi="Arial" w:cs="Arial"/>
          <w:b/>
          <w:i/>
          <w:sz w:val="28"/>
          <w:szCs w:val="28"/>
        </w:rPr>
        <w:t xml:space="preserve">FIRMA” </w:t>
      </w:r>
      <w:r w:rsidRPr="0022795E">
        <w:rPr>
          <w:rFonts w:ascii="Arial" w:eastAsia="Arial" w:hAnsi="Arial" w:cs="Arial"/>
          <w:b/>
          <w:i/>
          <w:sz w:val="28"/>
          <w:szCs w:val="28"/>
        </w:rPr>
        <w:t xml:space="preserve">LIC. </w:t>
      </w:r>
      <w:r w:rsidRPr="0022795E">
        <w:rPr>
          <w:rFonts w:ascii="Arial" w:hAnsi="Arial" w:cs="Arial"/>
          <w:b/>
          <w:i/>
          <w:sz w:val="28"/>
          <w:szCs w:val="28"/>
        </w:rPr>
        <w:t>DIANA LAURA ORTEGA PALAFOX</w:t>
      </w:r>
      <w:r w:rsidR="00D2430A">
        <w:rPr>
          <w:rFonts w:ascii="Arial" w:hAnsi="Arial" w:cs="Arial"/>
          <w:b/>
          <w:i/>
          <w:sz w:val="28"/>
          <w:szCs w:val="28"/>
        </w:rPr>
        <w:t xml:space="preserve"> </w:t>
      </w:r>
      <w:r w:rsidR="00EB4359" w:rsidRPr="0022795E">
        <w:rPr>
          <w:rFonts w:ascii="Arial" w:eastAsia="Arial" w:hAnsi="Arial" w:cs="Arial"/>
          <w:i/>
          <w:sz w:val="28"/>
          <w:szCs w:val="28"/>
        </w:rPr>
        <w:t>Regidora Vocal</w:t>
      </w:r>
      <w:r w:rsidRPr="0022795E">
        <w:rPr>
          <w:rFonts w:ascii="Arial" w:eastAsia="Arial" w:hAnsi="Arial" w:cs="Arial"/>
          <w:b/>
          <w:i/>
          <w:sz w:val="28"/>
          <w:szCs w:val="28"/>
        </w:rPr>
        <w:t xml:space="preserve"> </w:t>
      </w:r>
      <w:r w:rsidR="00EB4359">
        <w:rPr>
          <w:rFonts w:ascii="Arial" w:eastAsia="Arial" w:hAnsi="Arial" w:cs="Arial"/>
          <w:b/>
          <w:i/>
          <w:sz w:val="28"/>
          <w:szCs w:val="28"/>
        </w:rPr>
        <w:t xml:space="preserve">FIRMA” </w:t>
      </w:r>
      <w:r w:rsidRPr="0022795E">
        <w:rPr>
          <w:rFonts w:ascii="Arial" w:hAnsi="Arial" w:cs="Arial"/>
          <w:b/>
          <w:i/>
          <w:sz w:val="28"/>
          <w:szCs w:val="28"/>
        </w:rPr>
        <w:t>LIC. LAURA ELENA MARTÍNEZ RUVALCABA</w:t>
      </w:r>
      <w:r w:rsidR="00EB4359">
        <w:rPr>
          <w:rFonts w:ascii="Arial" w:eastAsia="Arial" w:hAnsi="Arial" w:cs="Arial"/>
          <w:b/>
          <w:i/>
          <w:sz w:val="28"/>
          <w:szCs w:val="28"/>
        </w:rPr>
        <w:t xml:space="preserve"> </w:t>
      </w:r>
      <w:r w:rsidRPr="0022795E">
        <w:rPr>
          <w:rFonts w:ascii="Arial" w:eastAsia="Arial" w:hAnsi="Arial" w:cs="Arial"/>
          <w:i/>
          <w:sz w:val="28"/>
          <w:szCs w:val="28"/>
        </w:rPr>
        <w:t>Regidora Vocal</w:t>
      </w:r>
      <w:r w:rsidR="00EB4359">
        <w:rPr>
          <w:rFonts w:ascii="Arial" w:eastAsia="Arial" w:hAnsi="Arial" w:cs="Arial"/>
          <w:i/>
          <w:sz w:val="28"/>
          <w:szCs w:val="28"/>
        </w:rPr>
        <w:t xml:space="preserve"> </w:t>
      </w:r>
      <w:r w:rsidR="00EB4359">
        <w:rPr>
          <w:rFonts w:ascii="Arial" w:eastAsia="Arial" w:hAnsi="Arial" w:cs="Arial"/>
          <w:b/>
          <w:i/>
          <w:sz w:val="28"/>
          <w:szCs w:val="28"/>
        </w:rPr>
        <w:t>NO FIRMA”</w:t>
      </w:r>
      <w:r w:rsidR="00A41F13">
        <w:rPr>
          <w:rFonts w:ascii="Arial" w:eastAsia="Arial" w:hAnsi="Arial" w:cs="Arial"/>
          <w:b/>
          <w:i/>
          <w:sz w:val="28"/>
          <w:szCs w:val="28"/>
        </w:rPr>
        <w:t xml:space="preserve"> - - - - - C. Regidora Marisol Mendoza Pinto: </w:t>
      </w:r>
      <w:r w:rsidR="00A41F13">
        <w:rPr>
          <w:rFonts w:ascii="Arial" w:eastAsia="Arial" w:hAnsi="Arial" w:cs="Arial"/>
          <w:sz w:val="28"/>
          <w:szCs w:val="28"/>
        </w:rPr>
        <w:t>Gracias Secretaria. yo, agradezco el trabajo que se realizó, a través de la Comisión de Reglamentos, su Presidenta la Síndico Municipal Magali Casillas Contreras. Al Consejo de Cultura del Municipio, porque la última modificación al Reglamento, fue en el 2001 dos mil uno, y había 22 veintidós años, de que no se modificaba. No fueron muy trascendentes las modificaciones, pero se revisó por el Consejo, y creo que, es un avance</w:t>
      </w:r>
      <w:r w:rsidR="00C87C22">
        <w:rPr>
          <w:rFonts w:ascii="Arial" w:eastAsia="Arial" w:hAnsi="Arial" w:cs="Arial"/>
          <w:sz w:val="28"/>
          <w:szCs w:val="28"/>
        </w:rPr>
        <w:t xml:space="preserve"> para nuestro trabajo. Igual, teníamos solamente 8 ocho vocalías y ya vamos a tener 10 diez vocalías, para poderlas trabajar. Esto habla mucho, de nuestro trabajo, que estamos realizando en </w:t>
      </w:r>
      <w:r w:rsidR="00C87C22">
        <w:rPr>
          <w:rFonts w:ascii="Arial" w:eastAsia="Arial" w:hAnsi="Arial" w:cs="Arial"/>
          <w:sz w:val="28"/>
          <w:szCs w:val="28"/>
        </w:rPr>
        <w:lastRenderedPageBreak/>
        <w:t xml:space="preserve">cuestión de Cultura y la participación del Consejo, es cuanto, y agradezco. </w:t>
      </w:r>
      <w:r w:rsidR="00C87C22">
        <w:rPr>
          <w:rFonts w:ascii="Arial" w:eastAsia="Arial" w:hAnsi="Arial" w:cs="Arial"/>
          <w:b/>
          <w:i/>
          <w:sz w:val="28"/>
          <w:szCs w:val="28"/>
        </w:rPr>
        <w:t xml:space="preserve">C. Presidente Municipal Alejandro Barragán Sánchez: </w:t>
      </w:r>
      <w:r w:rsidR="00C87C22">
        <w:rPr>
          <w:rFonts w:ascii="Arial" w:eastAsia="Arial" w:hAnsi="Arial" w:cs="Arial"/>
          <w:sz w:val="28"/>
          <w:szCs w:val="28"/>
        </w:rPr>
        <w:t>Gracias Secretaria. Efectivamente, hacer énfasis en esa última parte del comentario de la Regidora Marisol Mendoza. Decir que, gran parte de la motivación de hacer estas reformas a este Reglamento, surge precisamente del Consejo Municipal para la Cultura y las Artes. Recordar que es un Consejo, como los otros que tenemos en el Gobierno, donde Ciudadanos, Representantes con autoridad moral, con liderazgo, en el área que compete, de manera voluntaria, se suman, para hacer este Consejo del Gobierno Municipal. Y, son ellos, precisamente, quienes nos proponen, algunos de los cambios que se someten a la consideración esta tarde. Y, reconocer y felicitar a quienes integran y forman parte de este Consejo, que han retomado una actividad tan importante</w:t>
      </w:r>
      <w:r w:rsidR="00404772">
        <w:rPr>
          <w:rFonts w:ascii="Arial" w:eastAsia="Arial" w:hAnsi="Arial" w:cs="Arial"/>
          <w:sz w:val="28"/>
          <w:szCs w:val="28"/>
        </w:rPr>
        <w:t>,</w:t>
      </w:r>
      <w:r w:rsidR="00C87C22">
        <w:rPr>
          <w:rFonts w:ascii="Arial" w:eastAsia="Arial" w:hAnsi="Arial" w:cs="Arial"/>
          <w:sz w:val="28"/>
          <w:szCs w:val="28"/>
        </w:rPr>
        <w:t xml:space="preserve"> como es la promoción</w:t>
      </w:r>
      <w:r w:rsidR="00404772">
        <w:rPr>
          <w:rFonts w:ascii="Arial" w:eastAsia="Arial" w:hAnsi="Arial" w:cs="Arial"/>
          <w:sz w:val="28"/>
          <w:szCs w:val="28"/>
        </w:rPr>
        <w:t xml:space="preserve"> cultural,</w:t>
      </w:r>
      <w:r w:rsidR="00C87C22">
        <w:rPr>
          <w:rFonts w:ascii="Arial" w:eastAsia="Arial" w:hAnsi="Arial" w:cs="Arial"/>
          <w:sz w:val="28"/>
          <w:szCs w:val="28"/>
        </w:rPr>
        <w:t xml:space="preserve"> desde las diferentes Vocalías</w:t>
      </w:r>
      <w:r w:rsidR="00404772">
        <w:rPr>
          <w:rFonts w:ascii="Arial" w:eastAsia="Arial" w:hAnsi="Arial" w:cs="Arial"/>
          <w:sz w:val="28"/>
          <w:szCs w:val="28"/>
        </w:rPr>
        <w:t xml:space="preserve">, y que, según refieren ellos mismos, por muchos años, se había abandonado y se había dejado en el olvido, el ejercicio de este Consejo. Enhorabuena, porque además no solo aceptaron estos liderazgos que son exponentes </w:t>
      </w:r>
      <w:r w:rsidR="00341F4C">
        <w:rPr>
          <w:rFonts w:ascii="Arial" w:eastAsia="Arial" w:hAnsi="Arial" w:cs="Arial"/>
          <w:sz w:val="28"/>
          <w:szCs w:val="28"/>
        </w:rPr>
        <w:t>A</w:t>
      </w:r>
      <w:r w:rsidR="00404772">
        <w:rPr>
          <w:rFonts w:ascii="Arial" w:eastAsia="Arial" w:hAnsi="Arial" w:cs="Arial"/>
          <w:sz w:val="28"/>
          <w:szCs w:val="28"/>
        </w:rPr>
        <w:t xml:space="preserve">rtísticos </w:t>
      </w:r>
      <w:r w:rsidR="00341F4C">
        <w:rPr>
          <w:rFonts w:ascii="Arial" w:eastAsia="Arial" w:hAnsi="Arial" w:cs="Arial"/>
          <w:sz w:val="28"/>
          <w:szCs w:val="28"/>
        </w:rPr>
        <w:t>y C</w:t>
      </w:r>
      <w:r w:rsidR="00404772">
        <w:rPr>
          <w:rFonts w:ascii="Arial" w:eastAsia="Arial" w:hAnsi="Arial" w:cs="Arial"/>
          <w:sz w:val="28"/>
          <w:szCs w:val="28"/>
        </w:rPr>
        <w:t>ulturales, más que probados y que aceptan formar parte de este Consejo, en este ejercicio de retomarlo</w:t>
      </w:r>
      <w:r w:rsidR="00341F4C">
        <w:rPr>
          <w:rFonts w:ascii="Arial" w:eastAsia="Arial" w:hAnsi="Arial" w:cs="Arial"/>
          <w:sz w:val="28"/>
          <w:szCs w:val="28"/>
        </w:rPr>
        <w:t>,</w:t>
      </w:r>
      <w:r w:rsidR="00404772">
        <w:rPr>
          <w:rFonts w:ascii="Arial" w:eastAsia="Arial" w:hAnsi="Arial" w:cs="Arial"/>
          <w:sz w:val="28"/>
          <w:szCs w:val="28"/>
        </w:rPr>
        <w:t xml:space="preserve"> desde el Gobierno Municipal</w:t>
      </w:r>
      <w:r w:rsidR="00341F4C">
        <w:rPr>
          <w:rFonts w:ascii="Arial" w:eastAsia="Arial" w:hAnsi="Arial" w:cs="Arial"/>
          <w:sz w:val="28"/>
          <w:szCs w:val="28"/>
        </w:rPr>
        <w:t xml:space="preserve">, sino que, además, asumen la responsabilidad de proponer un cambio reglamentario para la vida orgánica de este Consejo. Enhorabuena, me parece que vamos muy bien. Y, por supuesto que, celebro la participación de los Vocales, sino la incorporación de estas nuevas Vocalías, a este Consejo. Enhorabuena por esta actividad Cultural, que se ha impulsado desde el Gobierno Municipal, en esta Administración. Enhorabuena para los Regidores y Regidoras, que formaron parte de las Comisiones que trabajaron en la atención a esta propuesta. Enhorabuena por la Cultura de Zapotlán el Grande, es cuanto, Señora Secretaria. </w:t>
      </w:r>
      <w:r w:rsidR="00341F4C">
        <w:rPr>
          <w:rFonts w:ascii="Arial" w:eastAsia="Arial" w:hAnsi="Arial" w:cs="Arial"/>
          <w:b/>
          <w:i/>
          <w:sz w:val="28"/>
          <w:szCs w:val="28"/>
        </w:rPr>
        <w:t xml:space="preserve">C. </w:t>
      </w:r>
      <w:r w:rsidR="00341F4C">
        <w:rPr>
          <w:rFonts w:ascii="Arial" w:eastAsia="Arial" w:hAnsi="Arial" w:cs="Arial"/>
          <w:b/>
          <w:i/>
          <w:sz w:val="28"/>
          <w:szCs w:val="28"/>
        </w:rPr>
        <w:lastRenderedPageBreak/>
        <w:t xml:space="preserve">Secretaria de Gobierno Municipal Claudia Margarita Robles Gómez: </w:t>
      </w:r>
      <w:r w:rsidR="00341F4C" w:rsidRPr="00341F4C">
        <w:rPr>
          <w:rFonts w:ascii="Arial" w:eastAsia="Arial" w:hAnsi="Arial" w:cs="Arial"/>
          <w:sz w:val="28"/>
          <w:szCs w:val="28"/>
        </w:rPr>
        <w:t>Gr</w:t>
      </w:r>
      <w:r w:rsidR="00341F4C">
        <w:rPr>
          <w:rFonts w:ascii="Arial" w:eastAsia="Arial" w:hAnsi="Arial" w:cs="Arial"/>
          <w:sz w:val="28"/>
          <w:szCs w:val="28"/>
        </w:rPr>
        <w:t xml:space="preserve">acias C. Presidente Municipal Alejandro Barragán Sánchez. Alguna otra manifestación respecto de este Dictamen…. Bien, si no hay ninguna, entonces, voy a ponerlo a su consideración y dado que, tampoco, hubo alguna observación en lo particular, voy a someterlo a la votación nominal, de manera, en lo general como en lo particular:         </w:t>
      </w:r>
      <w:r w:rsidR="00404772">
        <w:rPr>
          <w:rFonts w:ascii="Arial" w:eastAsia="Arial" w:hAnsi="Arial" w:cs="Arial"/>
          <w:sz w:val="28"/>
          <w:szCs w:val="28"/>
        </w:rPr>
        <w:t xml:space="preserve">   </w:t>
      </w:r>
      <w:r w:rsidR="00C87C22">
        <w:rPr>
          <w:rFonts w:ascii="Arial" w:eastAsia="Arial" w:hAnsi="Arial" w:cs="Arial"/>
          <w:sz w:val="28"/>
          <w:szCs w:val="28"/>
        </w:rPr>
        <w:t xml:space="preserve">                   </w:t>
      </w:r>
      <w:r w:rsidR="00A41F13">
        <w:rPr>
          <w:rFonts w:ascii="Arial" w:eastAsia="Arial" w:hAnsi="Arial" w:cs="Arial"/>
          <w:sz w:val="28"/>
          <w:szCs w:val="28"/>
        </w:rPr>
        <w:t xml:space="preserve">   </w:t>
      </w:r>
      <w:r w:rsidR="00A41F13">
        <w:rPr>
          <w:rFonts w:ascii="Arial" w:hAnsi="Arial" w:cs="Arial"/>
          <w:b/>
          <w:i/>
          <w:sz w:val="28"/>
          <w:szCs w:val="28"/>
        </w:rPr>
        <w:t xml:space="preserve">C. Regidora Yuritzi Alejandra Hermosillo Tejeda: </w:t>
      </w:r>
      <w:r w:rsidR="00A41F13">
        <w:rPr>
          <w:rFonts w:ascii="Arial" w:hAnsi="Arial" w:cs="Arial"/>
          <w:sz w:val="28"/>
          <w:szCs w:val="28"/>
        </w:rPr>
        <w:t xml:space="preserve">A favor. </w:t>
      </w:r>
      <w:r w:rsidR="00A41F13">
        <w:rPr>
          <w:rFonts w:ascii="Arial" w:hAnsi="Arial" w:cs="Arial"/>
          <w:b/>
          <w:i/>
          <w:sz w:val="28"/>
          <w:szCs w:val="28"/>
        </w:rPr>
        <w:t xml:space="preserve">C. Regidor Ernesto Sánchez </w:t>
      </w:r>
      <w:proofErr w:type="spellStart"/>
      <w:r w:rsidR="00A41F13">
        <w:rPr>
          <w:rFonts w:ascii="Arial" w:hAnsi="Arial" w:cs="Arial"/>
          <w:b/>
          <w:i/>
          <w:sz w:val="28"/>
          <w:szCs w:val="28"/>
        </w:rPr>
        <w:t>Sánchez</w:t>
      </w:r>
      <w:proofErr w:type="spellEnd"/>
      <w:r w:rsidR="00A41F13">
        <w:rPr>
          <w:rFonts w:ascii="Arial" w:hAnsi="Arial" w:cs="Arial"/>
          <w:b/>
          <w:i/>
          <w:sz w:val="28"/>
          <w:szCs w:val="28"/>
        </w:rPr>
        <w:t xml:space="preserve">: </w:t>
      </w:r>
      <w:r w:rsidR="00A41F13">
        <w:rPr>
          <w:rFonts w:ascii="Arial" w:hAnsi="Arial" w:cs="Arial"/>
          <w:sz w:val="28"/>
          <w:szCs w:val="28"/>
        </w:rPr>
        <w:t>A favor.</w:t>
      </w:r>
      <w:r w:rsidR="00A41F13">
        <w:rPr>
          <w:rFonts w:ascii="Arial" w:hAnsi="Arial" w:cs="Arial"/>
          <w:b/>
          <w:i/>
          <w:sz w:val="28"/>
          <w:szCs w:val="28"/>
        </w:rPr>
        <w:t xml:space="preserve"> C. Regidora Eva María de Jesús Barreto: </w:t>
      </w:r>
      <w:r w:rsidR="00A41F13">
        <w:rPr>
          <w:rFonts w:ascii="Arial" w:hAnsi="Arial" w:cs="Arial"/>
          <w:sz w:val="28"/>
          <w:szCs w:val="28"/>
        </w:rPr>
        <w:t>A favor.</w:t>
      </w:r>
      <w:r w:rsidR="00A41F13">
        <w:rPr>
          <w:rFonts w:ascii="Arial" w:hAnsi="Arial" w:cs="Arial"/>
          <w:b/>
          <w:i/>
          <w:sz w:val="28"/>
          <w:szCs w:val="28"/>
        </w:rPr>
        <w:t xml:space="preserve">  C. Regidor Jesús Ramírez Sánchez: </w:t>
      </w:r>
      <w:r w:rsidR="00A41F13">
        <w:rPr>
          <w:rFonts w:ascii="Arial" w:hAnsi="Arial" w:cs="Arial"/>
          <w:sz w:val="28"/>
          <w:szCs w:val="28"/>
        </w:rPr>
        <w:t>A favor.</w:t>
      </w:r>
      <w:r w:rsidR="00A41F13">
        <w:rPr>
          <w:rFonts w:ascii="Arial" w:hAnsi="Arial" w:cs="Arial"/>
          <w:b/>
          <w:i/>
          <w:sz w:val="28"/>
          <w:szCs w:val="28"/>
        </w:rPr>
        <w:t xml:space="preserve"> C. Regidor Edgar Joel Salvador Bautista: </w:t>
      </w:r>
      <w:r w:rsidR="00A41F13">
        <w:rPr>
          <w:rFonts w:ascii="Arial" w:hAnsi="Arial" w:cs="Arial"/>
          <w:sz w:val="28"/>
          <w:szCs w:val="28"/>
        </w:rPr>
        <w:t>A favor.</w:t>
      </w:r>
      <w:r w:rsidR="004A7B50">
        <w:rPr>
          <w:rFonts w:ascii="Arial" w:hAnsi="Arial" w:cs="Arial"/>
          <w:b/>
          <w:i/>
          <w:sz w:val="28"/>
          <w:szCs w:val="28"/>
        </w:rPr>
        <w:t xml:space="preserve"> </w:t>
      </w:r>
      <w:r w:rsidR="00A41F13">
        <w:rPr>
          <w:rFonts w:ascii="Arial" w:hAnsi="Arial" w:cs="Arial"/>
          <w:b/>
          <w:i/>
          <w:sz w:val="28"/>
          <w:szCs w:val="28"/>
        </w:rPr>
        <w:t xml:space="preserve">C. Regidora Tania Magdalena Bernardino Juárez: </w:t>
      </w:r>
      <w:r w:rsidR="004A7B50">
        <w:rPr>
          <w:rFonts w:ascii="Arial" w:hAnsi="Arial" w:cs="Arial"/>
          <w:sz w:val="28"/>
          <w:szCs w:val="28"/>
        </w:rPr>
        <w:t>A favor</w:t>
      </w:r>
      <w:r w:rsidR="00A41F13">
        <w:rPr>
          <w:rFonts w:ascii="Arial" w:hAnsi="Arial" w:cs="Arial"/>
          <w:sz w:val="28"/>
          <w:szCs w:val="28"/>
        </w:rPr>
        <w:t>.</w:t>
      </w:r>
      <w:r w:rsidR="00A41F13">
        <w:rPr>
          <w:rFonts w:ascii="Arial" w:hAnsi="Arial" w:cs="Arial"/>
          <w:b/>
          <w:i/>
          <w:sz w:val="28"/>
          <w:szCs w:val="28"/>
        </w:rPr>
        <w:t xml:space="preserve"> C. Regidora Mónica Reynoso Romero: </w:t>
      </w:r>
      <w:r w:rsidR="00A41F13">
        <w:rPr>
          <w:rFonts w:ascii="Arial" w:hAnsi="Arial" w:cs="Arial"/>
          <w:sz w:val="28"/>
          <w:szCs w:val="28"/>
        </w:rPr>
        <w:t>A favor.</w:t>
      </w:r>
      <w:r w:rsidR="00A41F13">
        <w:rPr>
          <w:rFonts w:ascii="Arial" w:hAnsi="Arial" w:cs="Arial"/>
          <w:b/>
          <w:i/>
          <w:sz w:val="28"/>
          <w:szCs w:val="28"/>
        </w:rPr>
        <w:t xml:space="preserve"> C. Regidora Sara Moreno Ramírez: </w:t>
      </w:r>
      <w:r w:rsidR="00A41F13">
        <w:rPr>
          <w:rFonts w:ascii="Arial" w:hAnsi="Arial" w:cs="Arial"/>
          <w:sz w:val="28"/>
          <w:szCs w:val="28"/>
        </w:rPr>
        <w:t>A favor.</w:t>
      </w:r>
      <w:r w:rsidR="00A41F13">
        <w:rPr>
          <w:rFonts w:ascii="Arial" w:hAnsi="Arial" w:cs="Arial"/>
          <w:b/>
          <w:i/>
          <w:sz w:val="28"/>
          <w:szCs w:val="28"/>
        </w:rPr>
        <w:t xml:space="preserve"> C. Regidor Raúl Chávez García: </w:t>
      </w:r>
      <w:r w:rsidR="00A41F13">
        <w:rPr>
          <w:rFonts w:ascii="Arial" w:hAnsi="Arial" w:cs="Arial"/>
          <w:sz w:val="28"/>
          <w:szCs w:val="28"/>
        </w:rPr>
        <w:t>A favor.</w:t>
      </w:r>
      <w:r w:rsidR="00A41F13">
        <w:rPr>
          <w:rFonts w:ascii="Arial" w:hAnsi="Arial" w:cs="Arial"/>
          <w:b/>
          <w:i/>
          <w:sz w:val="28"/>
          <w:szCs w:val="28"/>
        </w:rPr>
        <w:t xml:space="preserve"> C. Regidora Laura Elena Martínez Ruvalcaba: </w:t>
      </w:r>
      <w:r w:rsidR="00A41F13">
        <w:rPr>
          <w:rFonts w:ascii="Arial" w:hAnsi="Arial" w:cs="Arial"/>
          <w:sz w:val="28"/>
          <w:szCs w:val="28"/>
        </w:rPr>
        <w:t>A favor.</w:t>
      </w:r>
      <w:r w:rsidR="00A41F13">
        <w:rPr>
          <w:rFonts w:ascii="Arial" w:hAnsi="Arial" w:cs="Arial"/>
          <w:b/>
          <w:i/>
          <w:sz w:val="28"/>
          <w:szCs w:val="28"/>
        </w:rPr>
        <w:t xml:space="preserve"> C. Regidor Jorge de Jesús Juárez Parra: </w:t>
      </w:r>
      <w:r w:rsidR="00A41F13">
        <w:rPr>
          <w:rFonts w:ascii="Arial" w:hAnsi="Arial" w:cs="Arial"/>
          <w:sz w:val="28"/>
          <w:szCs w:val="28"/>
        </w:rPr>
        <w:t>A favor.</w:t>
      </w:r>
      <w:r w:rsidR="00A41F13">
        <w:rPr>
          <w:rFonts w:ascii="Arial" w:hAnsi="Arial" w:cs="Arial"/>
          <w:b/>
          <w:i/>
          <w:sz w:val="28"/>
          <w:szCs w:val="28"/>
        </w:rPr>
        <w:t xml:space="preserve"> C. Regidora Marisol Mendoza Pinto: </w:t>
      </w:r>
      <w:r w:rsidR="00A41F13">
        <w:rPr>
          <w:rFonts w:ascii="Arial" w:hAnsi="Arial" w:cs="Arial"/>
          <w:sz w:val="28"/>
          <w:szCs w:val="28"/>
        </w:rPr>
        <w:t>A favor.</w:t>
      </w:r>
      <w:r w:rsidR="00A41F13">
        <w:rPr>
          <w:rFonts w:ascii="Arial" w:hAnsi="Arial" w:cs="Arial"/>
          <w:b/>
          <w:i/>
          <w:sz w:val="28"/>
          <w:szCs w:val="28"/>
        </w:rPr>
        <w:t xml:space="preserve"> C. Regidora Diana Laura Ortega Palafox: </w:t>
      </w:r>
      <w:r w:rsidR="00A41F13">
        <w:rPr>
          <w:rFonts w:ascii="Arial" w:hAnsi="Arial" w:cs="Arial"/>
          <w:sz w:val="28"/>
          <w:szCs w:val="28"/>
        </w:rPr>
        <w:t>A favor.</w:t>
      </w:r>
      <w:r w:rsidR="00A41F13">
        <w:rPr>
          <w:rFonts w:ascii="Arial" w:hAnsi="Arial" w:cs="Arial"/>
          <w:b/>
          <w:i/>
          <w:sz w:val="28"/>
          <w:szCs w:val="28"/>
        </w:rPr>
        <w:t xml:space="preserve"> C. Síndico Municipal Magali Casillas Contreras: </w:t>
      </w:r>
      <w:r w:rsidR="00A41F13">
        <w:rPr>
          <w:rFonts w:ascii="Arial" w:hAnsi="Arial" w:cs="Arial"/>
          <w:sz w:val="28"/>
          <w:szCs w:val="28"/>
        </w:rPr>
        <w:t>A favor.</w:t>
      </w:r>
      <w:r w:rsidR="00A41F13">
        <w:rPr>
          <w:rFonts w:ascii="Arial" w:hAnsi="Arial" w:cs="Arial"/>
          <w:b/>
          <w:i/>
          <w:sz w:val="28"/>
          <w:szCs w:val="28"/>
        </w:rPr>
        <w:t xml:space="preserve"> C. Presidente Municipal Alejandro Barragán Sánchez: </w:t>
      </w:r>
      <w:r w:rsidR="00A41F13">
        <w:rPr>
          <w:rFonts w:ascii="Arial" w:hAnsi="Arial" w:cs="Arial"/>
          <w:sz w:val="28"/>
          <w:szCs w:val="28"/>
        </w:rPr>
        <w:t>A favor.</w:t>
      </w:r>
      <w:r w:rsidR="00EB4359">
        <w:rPr>
          <w:rFonts w:ascii="Arial" w:eastAsia="Arial" w:hAnsi="Arial" w:cs="Arial"/>
          <w:b/>
          <w:i/>
          <w:sz w:val="28"/>
          <w:szCs w:val="28"/>
        </w:rPr>
        <w:t xml:space="preserve"> </w:t>
      </w:r>
      <w:r w:rsidR="004A7B50" w:rsidRPr="004A7B50">
        <w:rPr>
          <w:rFonts w:ascii="Arial" w:eastAsia="Arial" w:hAnsi="Arial" w:cs="Arial"/>
          <w:b/>
          <w:sz w:val="28"/>
          <w:szCs w:val="28"/>
        </w:rPr>
        <w:t>15 votos a favor, aprobado por mayor</w:t>
      </w:r>
      <w:r w:rsidR="004A7B50">
        <w:rPr>
          <w:rFonts w:ascii="Arial" w:eastAsia="Arial" w:hAnsi="Arial" w:cs="Arial"/>
          <w:b/>
          <w:sz w:val="28"/>
          <w:szCs w:val="28"/>
        </w:rPr>
        <w:t xml:space="preserve">ía absoluta, </w:t>
      </w:r>
      <w:r w:rsidR="004A7B50">
        <w:rPr>
          <w:rFonts w:ascii="Arial" w:eastAsia="Arial" w:hAnsi="Arial" w:cs="Arial"/>
          <w:sz w:val="28"/>
          <w:szCs w:val="28"/>
        </w:rPr>
        <w:t xml:space="preserve">tanto en lo general como en lo particular. - - - - - - - </w:t>
      </w:r>
      <w:r w:rsidR="00933068" w:rsidRPr="00EB637F">
        <w:rPr>
          <w:rFonts w:ascii="Arial" w:hAnsi="Arial" w:cs="Arial"/>
          <w:b/>
          <w:sz w:val="28"/>
          <w:szCs w:val="28"/>
          <w:u w:val="single"/>
        </w:rPr>
        <w:t>VIGÉSIMO SEGUNDO</w:t>
      </w:r>
      <w:r w:rsidR="00EB637F" w:rsidRPr="00EB637F">
        <w:rPr>
          <w:rFonts w:ascii="Arial" w:hAnsi="Arial" w:cs="Arial"/>
          <w:b/>
          <w:sz w:val="28"/>
          <w:szCs w:val="28"/>
          <w:u w:val="single"/>
        </w:rPr>
        <w:t xml:space="preserve"> PUNTO</w:t>
      </w:r>
      <w:r w:rsidR="00933068">
        <w:rPr>
          <w:rFonts w:ascii="Arial" w:hAnsi="Arial" w:cs="Arial"/>
          <w:b/>
          <w:sz w:val="28"/>
          <w:szCs w:val="28"/>
        </w:rPr>
        <w:t xml:space="preserve">: </w:t>
      </w:r>
      <w:r w:rsidR="00933068">
        <w:rPr>
          <w:rFonts w:ascii="Arial" w:hAnsi="Arial" w:cs="Arial"/>
          <w:sz w:val="28"/>
          <w:szCs w:val="28"/>
        </w:rPr>
        <w:t>Dictamen que reforma el Reglamento de Nomenclatura del Municipio de Zapotlán el Grande, Jalisco. Motiva la C. Síndico Municipal Magali Casillas Contreras</w:t>
      </w:r>
      <w:r w:rsidR="00EB637F">
        <w:rPr>
          <w:rFonts w:ascii="Arial" w:hAnsi="Arial" w:cs="Arial"/>
          <w:sz w:val="28"/>
          <w:szCs w:val="28"/>
        </w:rPr>
        <w:t xml:space="preserve">. </w:t>
      </w:r>
      <w:r w:rsidR="00EB637F">
        <w:rPr>
          <w:rFonts w:ascii="Arial" w:hAnsi="Arial" w:cs="Arial"/>
          <w:b/>
          <w:i/>
          <w:sz w:val="28"/>
          <w:szCs w:val="28"/>
        </w:rPr>
        <w:t>C. Síndico Municipal Magali Casillas Contreras:</w:t>
      </w:r>
      <w:r w:rsidR="00C465B2">
        <w:rPr>
          <w:rFonts w:ascii="Arial" w:hAnsi="Arial" w:cs="Arial"/>
          <w:b/>
          <w:i/>
          <w:sz w:val="28"/>
          <w:szCs w:val="28"/>
        </w:rPr>
        <w:t xml:space="preserve"> </w:t>
      </w:r>
      <w:r w:rsidR="00C465B2" w:rsidRPr="00C465B2">
        <w:rPr>
          <w:rFonts w:ascii="Arial" w:eastAsia="Arial" w:hAnsi="Arial" w:cs="Arial"/>
          <w:b/>
          <w:i/>
          <w:color w:val="000000" w:themeColor="text1"/>
          <w:sz w:val="28"/>
          <w:szCs w:val="28"/>
        </w:rPr>
        <w:t xml:space="preserve">ASUNTO: </w:t>
      </w:r>
      <w:r w:rsidR="00C465B2" w:rsidRPr="00C465B2">
        <w:rPr>
          <w:rFonts w:ascii="Arial" w:hAnsi="Arial" w:cs="Arial"/>
          <w:b/>
          <w:bCs/>
          <w:i/>
          <w:color w:val="000000" w:themeColor="text1"/>
          <w:sz w:val="28"/>
          <w:szCs w:val="28"/>
        </w:rPr>
        <w:t xml:space="preserve">“DICTAMEN DE QUE </w:t>
      </w:r>
      <w:r w:rsidR="00C465B2" w:rsidRPr="00C465B2">
        <w:rPr>
          <w:rFonts w:ascii="Arial" w:hAnsi="Arial" w:cs="Arial"/>
          <w:b/>
          <w:bCs/>
          <w:i/>
          <w:sz w:val="28"/>
          <w:szCs w:val="28"/>
        </w:rPr>
        <w:t xml:space="preserve">REFORMA EL REGLAMENTO DE </w:t>
      </w:r>
      <w:r w:rsidR="00C465B2" w:rsidRPr="00C465B2">
        <w:rPr>
          <w:rFonts w:ascii="Arial" w:hAnsi="Arial" w:cs="Arial"/>
          <w:b/>
          <w:bCs/>
          <w:i/>
          <w:color w:val="000000" w:themeColor="text1"/>
          <w:sz w:val="28"/>
          <w:szCs w:val="28"/>
        </w:rPr>
        <w:t>NOMENCLATURA DEL MUNICIPIO</w:t>
      </w:r>
      <w:r w:rsidR="00C465B2">
        <w:rPr>
          <w:rFonts w:ascii="Arial" w:hAnsi="Arial" w:cs="Arial"/>
          <w:b/>
          <w:i/>
          <w:sz w:val="28"/>
          <w:szCs w:val="28"/>
        </w:rPr>
        <w:t xml:space="preserve"> </w:t>
      </w:r>
      <w:r w:rsidR="00C465B2" w:rsidRPr="00C465B2">
        <w:rPr>
          <w:rFonts w:ascii="Arial" w:hAnsi="Arial" w:cs="Arial"/>
          <w:b/>
          <w:bCs/>
          <w:i/>
          <w:color w:val="000000" w:themeColor="text1"/>
          <w:sz w:val="28"/>
          <w:szCs w:val="28"/>
        </w:rPr>
        <w:t>DE ZAPOTLÁN EL GRANDE</w:t>
      </w:r>
      <w:r w:rsidR="00C465B2" w:rsidRPr="00C465B2">
        <w:rPr>
          <w:rFonts w:ascii="Arial" w:hAnsi="Arial" w:cs="Arial"/>
          <w:b/>
          <w:bCs/>
          <w:i/>
          <w:sz w:val="28"/>
          <w:szCs w:val="28"/>
        </w:rPr>
        <w:t>, JALISCO</w:t>
      </w:r>
      <w:r w:rsidR="00C465B2" w:rsidRPr="00C465B2">
        <w:rPr>
          <w:rFonts w:ascii="Arial" w:hAnsi="Arial" w:cs="Arial"/>
          <w:b/>
          <w:bCs/>
          <w:i/>
          <w:color w:val="000000" w:themeColor="text1"/>
          <w:sz w:val="28"/>
          <w:szCs w:val="28"/>
        </w:rPr>
        <w:t>.</w:t>
      </w:r>
      <w:r w:rsidR="00C465B2" w:rsidRPr="00C465B2">
        <w:rPr>
          <w:rFonts w:ascii="Arial" w:eastAsia="Arial" w:hAnsi="Arial" w:cs="Arial"/>
          <w:b/>
          <w:i/>
          <w:color w:val="000000" w:themeColor="text1"/>
          <w:sz w:val="28"/>
          <w:szCs w:val="28"/>
        </w:rPr>
        <w:t>”</w:t>
      </w:r>
      <w:r w:rsidR="00C465B2">
        <w:rPr>
          <w:rFonts w:ascii="Arial" w:hAnsi="Arial" w:cs="Arial"/>
          <w:b/>
          <w:i/>
          <w:sz w:val="28"/>
          <w:szCs w:val="28"/>
        </w:rPr>
        <w:t xml:space="preserve"> </w:t>
      </w:r>
      <w:r w:rsidR="00C465B2" w:rsidRPr="00C465B2">
        <w:rPr>
          <w:rFonts w:ascii="Arial" w:eastAsia="Arial" w:hAnsi="Arial" w:cs="Arial"/>
          <w:b/>
          <w:i/>
          <w:color w:val="000000" w:themeColor="text1"/>
          <w:sz w:val="28"/>
          <w:szCs w:val="28"/>
        </w:rPr>
        <w:t>H. AYUNTAMIENTO CONSTITUCIONAL DE</w:t>
      </w:r>
      <w:r w:rsidR="00C465B2">
        <w:rPr>
          <w:rFonts w:ascii="Arial" w:hAnsi="Arial" w:cs="Arial"/>
          <w:b/>
          <w:i/>
          <w:sz w:val="28"/>
          <w:szCs w:val="28"/>
        </w:rPr>
        <w:t xml:space="preserve"> </w:t>
      </w:r>
      <w:r w:rsidR="00C465B2" w:rsidRPr="00C465B2">
        <w:rPr>
          <w:rFonts w:ascii="Arial" w:eastAsia="Arial" w:hAnsi="Arial" w:cs="Arial"/>
          <w:b/>
          <w:i/>
          <w:color w:val="000000" w:themeColor="text1"/>
          <w:sz w:val="28"/>
          <w:szCs w:val="28"/>
        </w:rPr>
        <w:t>ZAPOTLÁN EL GRANDE, JALISCO.</w:t>
      </w:r>
      <w:r w:rsidR="00C465B2">
        <w:rPr>
          <w:rFonts w:ascii="Arial" w:hAnsi="Arial" w:cs="Arial"/>
          <w:b/>
          <w:i/>
          <w:sz w:val="28"/>
          <w:szCs w:val="28"/>
        </w:rPr>
        <w:t xml:space="preserve"> </w:t>
      </w:r>
      <w:r w:rsidR="00C465B2">
        <w:rPr>
          <w:rFonts w:ascii="Arial" w:eastAsia="Arial" w:hAnsi="Arial" w:cs="Arial"/>
          <w:b/>
          <w:i/>
          <w:color w:val="000000" w:themeColor="text1"/>
          <w:sz w:val="28"/>
          <w:szCs w:val="28"/>
        </w:rPr>
        <w:t>PRESENT</w:t>
      </w:r>
      <w:r w:rsidR="00C465B2" w:rsidRPr="00C465B2">
        <w:rPr>
          <w:rFonts w:ascii="Arial" w:eastAsia="Arial" w:hAnsi="Arial" w:cs="Arial"/>
          <w:b/>
          <w:i/>
          <w:color w:val="000000" w:themeColor="text1"/>
          <w:sz w:val="28"/>
          <w:szCs w:val="28"/>
        </w:rPr>
        <w:t xml:space="preserve">E </w:t>
      </w:r>
      <w:r w:rsidR="00C465B2" w:rsidRPr="00C465B2">
        <w:rPr>
          <w:rFonts w:ascii="Arial" w:eastAsia="Arial" w:hAnsi="Arial" w:cs="Arial"/>
          <w:i/>
          <w:sz w:val="28"/>
          <w:szCs w:val="28"/>
        </w:rPr>
        <w:t xml:space="preserve">Quienes motivan y suscriben el presente, </w:t>
      </w:r>
      <w:r w:rsidR="00C465B2" w:rsidRPr="00C465B2">
        <w:rPr>
          <w:rFonts w:ascii="Arial" w:hAnsi="Arial" w:cs="Arial"/>
          <w:b/>
          <w:i/>
          <w:sz w:val="28"/>
          <w:szCs w:val="28"/>
        </w:rPr>
        <w:t xml:space="preserve">LIC. MAGALI CASILLAS CONTRERAS, ING. JESUS RAMÍREZ SÁNCHEZ, LIC. JORGE DE JESÚS JUÁREZ PARRA; </w:t>
      </w:r>
      <w:r w:rsidR="00C465B2" w:rsidRPr="00C465B2">
        <w:rPr>
          <w:rFonts w:ascii="Arial" w:hAnsi="Arial" w:cs="Arial"/>
          <w:b/>
          <w:i/>
          <w:sz w:val="28"/>
          <w:szCs w:val="28"/>
        </w:rPr>
        <w:lastRenderedPageBreak/>
        <w:t xml:space="preserve">REGIDORES INTEGRANTES DE LA COMISIÓN EDILICIA DE REGLAMENTOS Y GOBERNACIÓN, así como el MTRO. </w:t>
      </w:r>
      <w:r w:rsidR="00C465B2" w:rsidRPr="00C465B2">
        <w:rPr>
          <w:rFonts w:ascii="Arial" w:eastAsia="Arial" w:hAnsi="Arial" w:cs="Arial"/>
          <w:b/>
          <w:i/>
          <w:sz w:val="28"/>
          <w:szCs w:val="28"/>
        </w:rPr>
        <w:t xml:space="preserve">ALEJANDRO BARRAGAN SANCHEZ, MTRA. TANIA MAGDALENA BERNARDINA JUAREZ, </w:t>
      </w:r>
      <w:r w:rsidR="00C465B2" w:rsidRPr="00C465B2">
        <w:rPr>
          <w:rFonts w:ascii="Arial" w:hAnsi="Arial" w:cs="Arial"/>
          <w:b/>
          <w:i/>
          <w:sz w:val="28"/>
          <w:szCs w:val="28"/>
        </w:rPr>
        <w:t xml:space="preserve">LIC. MAGALI CASILLAS CONTRERAS, REGIDORES INTEGRANTES DE LA COMISIÓN EDILICIA DE </w:t>
      </w:r>
      <w:r w:rsidR="00C465B2" w:rsidRPr="00C465B2">
        <w:rPr>
          <w:rFonts w:ascii="Arial" w:eastAsia="Arial" w:hAnsi="Arial" w:cs="Arial"/>
          <w:b/>
          <w:i/>
          <w:sz w:val="28"/>
          <w:szCs w:val="28"/>
        </w:rPr>
        <w:t xml:space="preserve">OBRAS PÚBLICAS, PLANEACIÓN URBANA Y REGULARIZACIÓN DE LA TENENCIA DE LA TIERRA, y la MTRA. MARISOL MENDOZA PINTO, ARQ. VICTOR MANUEL MONROY RIVERA y el </w:t>
      </w:r>
      <w:r w:rsidR="00C465B2" w:rsidRPr="00C465B2">
        <w:rPr>
          <w:rFonts w:ascii="Arial" w:hAnsi="Arial" w:cs="Arial"/>
          <w:b/>
          <w:i/>
          <w:sz w:val="28"/>
          <w:szCs w:val="28"/>
        </w:rPr>
        <w:t xml:space="preserve">LIC. JORGE DE JESUS JUAREZ PARRA, REGIDORES DE LA COMISIÓN EDILICIA DE </w:t>
      </w:r>
      <w:r w:rsidR="00C465B2" w:rsidRPr="00C465B2">
        <w:rPr>
          <w:rFonts w:ascii="Arial" w:eastAsia="Arial" w:hAnsi="Arial" w:cs="Arial"/>
          <w:b/>
          <w:i/>
          <w:sz w:val="28"/>
          <w:szCs w:val="28"/>
        </w:rPr>
        <w:t>CALLES, ALUMBRADO PÚBLICO Y CEMENTERIOS</w:t>
      </w:r>
      <w:r w:rsidR="00C465B2" w:rsidRPr="00C465B2">
        <w:rPr>
          <w:rFonts w:ascii="Arial" w:eastAsia="Arial" w:hAnsi="Arial" w:cs="Arial"/>
          <w:i/>
          <w:sz w:val="28"/>
          <w:szCs w:val="28"/>
        </w:rPr>
        <w:t xml:space="preserve">;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nos permitimos presentar a consideración de este Honorable Pleno de Ayuntamiento el </w:t>
      </w:r>
      <w:r w:rsidR="00C465B2" w:rsidRPr="00C465B2">
        <w:rPr>
          <w:rFonts w:ascii="Arial" w:hAnsi="Arial" w:cs="Arial"/>
          <w:b/>
          <w:i/>
          <w:sz w:val="28"/>
          <w:szCs w:val="28"/>
        </w:rPr>
        <w:t>DICTAMEN QUE REFORMA EL “REGLAMENTO DE NOMENCLATURA DEL MUNICIPIO DE ZAPOTLÁN EL GRANDE, JALISCO”</w:t>
      </w:r>
      <w:r w:rsidR="00C465B2" w:rsidRPr="00C465B2">
        <w:rPr>
          <w:rFonts w:ascii="Arial" w:eastAsia="Arial" w:hAnsi="Arial" w:cs="Arial"/>
          <w:b/>
          <w:i/>
          <w:sz w:val="28"/>
          <w:szCs w:val="28"/>
        </w:rPr>
        <w:t xml:space="preserve">, </w:t>
      </w:r>
      <w:r w:rsidR="00C465B2" w:rsidRPr="00C465B2">
        <w:rPr>
          <w:rFonts w:ascii="Arial" w:eastAsia="Arial" w:hAnsi="Arial" w:cs="Arial"/>
          <w:i/>
          <w:sz w:val="28"/>
          <w:szCs w:val="28"/>
        </w:rPr>
        <w:t>para lo cual tenemos a bien expresar la siguiente:</w:t>
      </w:r>
      <w:r w:rsidR="003530F7">
        <w:rPr>
          <w:rFonts w:ascii="Arial" w:hAnsi="Arial" w:cs="Arial"/>
          <w:b/>
          <w:i/>
          <w:sz w:val="28"/>
          <w:szCs w:val="28"/>
        </w:rPr>
        <w:t xml:space="preserve"> </w:t>
      </w:r>
      <w:r w:rsidR="003530F7">
        <w:rPr>
          <w:rFonts w:ascii="Arial" w:eastAsia="Arial" w:hAnsi="Arial" w:cs="Arial"/>
          <w:b/>
          <w:i/>
          <w:color w:val="000000" w:themeColor="text1"/>
          <w:sz w:val="28"/>
          <w:szCs w:val="28"/>
        </w:rPr>
        <w:t>EXPOSICIÓN DE MOTIVO</w:t>
      </w:r>
      <w:r w:rsidR="00C465B2" w:rsidRPr="00C465B2">
        <w:rPr>
          <w:rFonts w:ascii="Arial" w:eastAsia="Arial" w:hAnsi="Arial" w:cs="Arial"/>
          <w:b/>
          <w:i/>
          <w:color w:val="000000" w:themeColor="text1"/>
          <w:sz w:val="28"/>
          <w:szCs w:val="28"/>
        </w:rPr>
        <w:t>S:</w:t>
      </w:r>
      <w:r w:rsidR="003530F7">
        <w:rPr>
          <w:rFonts w:ascii="Arial" w:eastAsia="Arial" w:hAnsi="Arial" w:cs="Arial"/>
          <w:b/>
          <w:i/>
          <w:color w:val="000000" w:themeColor="text1"/>
          <w:sz w:val="28"/>
          <w:szCs w:val="28"/>
        </w:rPr>
        <w:t xml:space="preserve"> </w:t>
      </w:r>
      <w:r w:rsidR="003530F7" w:rsidRPr="003530F7">
        <w:rPr>
          <w:rFonts w:ascii="Arial" w:eastAsia="Arial" w:hAnsi="Arial" w:cs="Arial"/>
          <w:i/>
          <w:color w:val="000000" w:themeColor="text1"/>
          <w:sz w:val="28"/>
          <w:szCs w:val="28"/>
        </w:rPr>
        <w:t>I.</w:t>
      </w:r>
      <w:r w:rsidR="003530F7">
        <w:rPr>
          <w:rFonts w:ascii="Arial" w:hAnsi="Arial" w:cs="Arial"/>
          <w:b/>
          <w:i/>
          <w:sz w:val="28"/>
          <w:szCs w:val="28"/>
        </w:rPr>
        <w:t xml:space="preserve"> </w:t>
      </w:r>
      <w:r w:rsidR="00C465B2" w:rsidRPr="003530F7">
        <w:rPr>
          <w:rFonts w:ascii="Arial" w:eastAsia="Arial" w:hAnsi="Arial" w:cs="Arial"/>
          <w:i/>
          <w:color w:val="000000" w:themeColor="text1"/>
          <w:sz w:val="28"/>
          <w:szCs w:val="28"/>
        </w:rPr>
        <w:t xml:space="preserve">La Constitución Política de los Estados Unidos Mexicanos, en su </w:t>
      </w:r>
      <w:r w:rsidR="003530F7" w:rsidRPr="003530F7">
        <w:rPr>
          <w:rFonts w:ascii="Arial" w:eastAsia="Arial" w:hAnsi="Arial" w:cs="Arial"/>
          <w:i/>
          <w:color w:val="000000" w:themeColor="text1"/>
          <w:sz w:val="28"/>
          <w:szCs w:val="28"/>
        </w:rPr>
        <w:t>artículo 115 </w:t>
      </w:r>
      <w:r w:rsidR="00C465B2" w:rsidRPr="003530F7">
        <w:rPr>
          <w:rFonts w:ascii="Arial" w:eastAsia="Arial" w:hAnsi="Arial" w:cs="Arial"/>
          <w:i/>
          <w:color w:val="000000" w:themeColor="text1"/>
          <w:sz w:val="28"/>
          <w:szCs w:val="28"/>
        </w:rPr>
        <w:t>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3530F7">
        <w:rPr>
          <w:rFonts w:ascii="Arial" w:eastAsia="Arial" w:hAnsi="Arial" w:cs="Arial"/>
          <w:i/>
          <w:color w:val="000000" w:themeColor="text1"/>
          <w:sz w:val="28"/>
          <w:szCs w:val="28"/>
        </w:rPr>
        <w:t xml:space="preserve"> II. </w:t>
      </w:r>
      <w:r w:rsidR="00C465B2" w:rsidRPr="003530F7">
        <w:rPr>
          <w:rFonts w:ascii="Arial" w:eastAsia="Arial" w:hAnsi="Arial" w:cs="Arial"/>
          <w:i/>
          <w:color w:val="000000" w:themeColor="text1"/>
          <w:sz w:val="28"/>
          <w:szCs w:val="28"/>
        </w:rPr>
        <w:t xml:space="preserve">La Constitución Política del Estado de </w:t>
      </w:r>
      <w:r w:rsidR="00C465B2" w:rsidRPr="003530F7">
        <w:rPr>
          <w:rFonts w:ascii="Arial" w:eastAsia="Arial" w:hAnsi="Arial" w:cs="Arial"/>
          <w:i/>
          <w:color w:val="000000" w:themeColor="text1"/>
          <w:sz w:val="28"/>
          <w:szCs w:val="28"/>
        </w:rPr>
        <w:lastRenderedPageBreak/>
        <w:t>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w:t>
      </w:r>
      <w:r w:rsidR="003530F7">
        <w:rPr>
          <w:rFonts w:ascii="Arial" w:eastAsia="Arial" w:hAnsi="Arial" w:cs="Arial"/>
          <w:i/>
          <w:color w:val="000000" w:themeColor="text1"/>
          <w:sz w:val="28"/>
          <w:szCs w:val="28"/>
        </w:rPr>
        <w:t xml:space="preserve"> III.</w:t>
      </w:r>
      <w:r w:rsidR="00C465B2" w:rsidRPr="003530F7">
        <w:rPr>
          <w:rFonts w:ascii="Arial" w:eastAsia="Arial" w:hAnsi="Arial" w:cs="Arial"/>
          <w:i/>
          <w:color w:val="000000" w:themeColor="text1"/>
          <w:sz w:val="28"/>
          <w:szCs w:val="28"/>
        </w:rPr>
        <w:t> </w:t>
      </w:r>
      <w:r w:rsidR="00C465B2" w:rsidRPr="00C465B2">
        <w:rPr>
          <w:rFonts w:ascii="Arial" w:eastAsia="Arial" w:hAnsi="Arial" w:cs="Arial"/>
          <w:i/>
          <w:color w:val="000000"/>
          <w:sz w:val="28"/>
          <w:szCs w:val="28"/>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3530F7">
        <w:rPr>
          <w:rFonts w:ascii="Arial" w:eastAsia="Arial" w:hAnsi="Arial" w:cs="Arial"/>
          <w:i/>
          <w:color w:val="000000"/>
          <w:sz w:val="28"/>
          <w:szCs w:val="28"/>
        </w:rPr>
        <w:t xml:space="preserve"> IV.</w:t>
      </w:r>
      <w:r w:rsidR="003530F7">
        <w:rPr>
          <w:rFonts w:ascii="Arial" w:hAnsi="Arial" w:cs="Arial"/>
          <w:b/>
          <w:i/>
          <w:sz w:val="28"/>
          <w:szCs w:val="28"/>
        </w:rPr>
        <w:t xml:space="preserve"> </w:t>
      </w:r>
      <w:r w:rsidR="00C465B2" w:rsidRPr="003530F7">
        <w:rPr>
          <w:rFonts w:ascii="Arial" w:hAnsi="Arial" w:cs="Arial"/>
          <w:i/>
          <w:color w:val="000000" w:themeColor="text1"/>
          <w:sz w:val="28"/>
          <w:szCs w:val="28"/>
        </w:rPr>
        <w:t>Por su parte el  Programa de las Naciones Unidas para los Asentamientos Humanos (ONU-</w:t>
      </w:r>
      <w:proofErr w:type="spellStart"/>
      <w:r w:rsidR="00C465B2" w:rsidRPr="003530F7">
        <w:rPr>
          <w:rFonts w:ascii="Arial" w:hAnsi="Arial" w:cs="Arial"/>
          <w:i/>
          <w:color w:val="000000" w:themeColor="text1"/>
          <w:sz w:val="28"/>
          <w:szCs w:val="28"/>
        </w:rPr>
        <w:t>Habitat</w:t>
      </w:r>
      <w:proofErr w:type="spellEnd"/>
      <w:r w:rsidR="00C465B2" w:rsidRPr="003530F7">
        <w:rPr>
          <w:rFonts w:ascii="Arial" w:hAnsi="Arial" w:cs="Arial"/>
          <w:i/>
          <w:color w:val="000000" w:themeColor="text1"/>
          <w:sz w:val="28"/>
          <w:szCs w:val="28"/>
        </w:rPr>
        <w:t xml:space="preserve">) menciona los </w:t>
      </w:r>
      <w:proofErr w:type="spellStart"/>
      <w:r w:rsidR="00C465B2" w:rsidRPr="003530F7">
        <w:rPr>
          <w:rFonts w:ascii="Arial" w:hAnsi="Arial" w:cs="Arial"/>
          <w:i/>
          <w:color w:val="000000" w:themeColor="text1"/>
          <w:sz w:val="28"/>
          <w:szCs w:val="28"/>
        </w:rPr>
        <w:t>comeponentes</w:t>
      </w:r>
      <w:proofErr w:type="spellEnd"/>
      <w:r w:rsidR="00C465B2" w:rsidRPr="003530F7">
        <w:rPr>
          <w:rFonts w:ascii="Arial" w:hAnsi="Arial" w:cs="Arial"/>
          <w:i/>
          <w:color w:val="000000" w:themeColor="text1"/>
          <w:sz w:val="28"/>
          <w:szCs w:val="28"/>
        </w:rPr>
        <w:t xml:space="preserve"> del Derecho a la Ciudad, de los cuales para este acto señala como componente </w:t>
      </w:r>
      <w:r w:rsidR="003530F7" w:rsidRPr="003530F7">
        <w:rPr>
          <w:rFonts w:ascii="Arial" w:hAnsi="Arial" w:cs="Arial"/>
          <w:i/>
          <w:color w:val="000000" w:themeColor="text1"/>
          <w:sz w:val="28"/>
          <w:szCs w:val="28"/>
        </w:rPr>
        <w:t>número</w:t>
      </w:r>
      <w:r w:rsidR="00C465B2" w:rsidRPr="003530F7">
        <w:rPr>
          <w:rFonts w:ascii="Arial" w:hAnsi="Arial" w:cs="Arial"/>
          <w:i/>
          <w:color w:val="000000" w:themeColor="text1"/>
          <w:sz w:val="28"/>
          <w:szCs w:val="28"/>
        </w:rPr>
        <w:t xml:space="preserve"> 4 “Una Ciudad/asentamiento humano con una mayor participación  </w:t>
      </w:r>
      <w:proofErr w:type="spellStart"/>
      <w:r w:rsidR="00C465B2" w:rsidRPr="003530F7">
        <w:rPr>
          <w:rFonts w:ascii="Arial" w:hAnsi="Arial" w:cs="Arial"/>
          <w:i/>
          <w:color w:val="000000" w:themeColor="text1"/>
          <w:sz w:val="28"/>
          <w:szCs w:val="28"/>
        </w:rPr>
        <w:t>politica</w:t>
      </w:r>
      <w:proofErr w:type="spellEnd"/>
      <w:r w:rsidR="00C465B2" w:rsidRPr="003530F7">
        <w:rPr>
          <w:rFonts w:ascii="Arial" w:hAnsi="Arial" w:cs="Arial"/>
          <w:i/>
          <w:color w:val="000000" w:themeColor="text1"/>
          <w:sz w:val="28"/>
          <w:szCs w:val="28"/>
        </w:rPr>
        <w:t xml:space="preserve"> en la definición, ejecución, seguimiento y formulación de presupuestos de las políticas urbanas y la ordenación del territorio con el fin de reforzar la transparencia, la eficacia y la </w:t>
      </w:r>
      <w:r w:rsidR="003530F7" w:rsidRPr="003530F7">
        <w:rPr>
          <w:rFonts w:ascii="Arial" w:hAnsi="Arial" w:cs="Arial"/>
          <w:i/>
          <w:color w:val="000000" w:themeColor="text1"/>
          <w:sz w:val="28"/>
          <w:szCs w:val="28"/>
        </w:rPr>
        <w:t>inclusión</w:t>
      </w:r>
      <w:r w:rsidR="00C465B2" w:rsidRPr="003530F7">
        <w:rPr>
          <w:rFonts w:ascii="Arial" w:hAnsi="Arial" w:cs="Arial"/>
          <w:i/>
          <w:color w:val="000000" w:themeColor="text1"/>
          <w:sz w:val="28"/>
          <w:szCs w:val="28"/>
        </w:rPr>
        <w:t xml:space="preserve"> de la diversidad de los habitantes y de sus organizaciones.”</w:t>
      </w:r>
      <w:r w:rsidR="003530F7">
        <w:rPr>
          <w:rFonts w:ascii="Arial" w:hAnsi="Arial" w:cs="Arial"/>
          <w:i/>
          <w:color w:val="000000" w:themeColor="text1"/>
          <w:sz w:val="28"/>
          <w:szCs w:val="28"/>
        </w:rPr>
        <w:t xml:space="preserve"> V.</w:t>
      </w:r>
      <w:r w:rsidR="003530F7">
        <w:rPr>
          <w:rFonts w:ascii="Arial" w:hAnsi="Arial" w:cs="Arial"/>
          <w:b/>
          <w:i/>
          <w:sz w:val="28"/>
          <w:szCs w:val="28"/>
        </w:rPr>
        <w:t xml:space="preserve"> </w:t>
      </w:r>
      <w:r w:rsidR="00C465B2" w:rsidRPr="003530F7">
        <w:rPr>
          <w:rFonts w:ascii="Arial" w:hAnsi="Arial" w:cs="Arial"/>
          <w:i/>
          <w:color w:val="000000" w:themeColor="text1"/>
          <w:sz w:val="28"/>
          <w:szCs w:val="28"/>
        </w:rPr>
        <w:t>Ahora bien el artículo 4 en sus fracciones I al VI, VIII y X, de la Ley General de Asentamientos Humanos, Ordenamiento Territorial, y Desarrollo Urbano, señala algunos de los Principios concernientes a esta iniciativa siendo, Derecho a la Ciudad, Equidad e inclusión, Derecho a la Propiedad Urbana, Coherencia y Racionalidad</w:t>
      </w:r>
      <w:r w:rsidR="003530F7">
        <w:rPr>
          <w:rFonts w:ascii="Arial" w:hAnsi="Arial" w:cs="Arial"/>
          <w:i/>
          <w:color w:val="000000" w:themeColor="text1"/>
          <w:sz w:val="28"/>
          <w:szCs w:val="28"/>
        </w:rPr>
        <w:t xml:space="preserve">, Productividad y Eficiencia, </w:t>
      </w:r>
      <w:proofErr w:type="spellStart"/>
      <w:r w:rsidR="00C465B2" w:rsidRPr="003530F7">
        <w:rPr>
          <w:rFonts w:ascii="Arial" w:hAnsi="Arial" w:cs="Arial"/>
          <w:i/>
          <w:color w:val="000000" w:themeColor="text1"/>
          <w:sz w:val="28"/>
          <w:szCs w:val="28"/>
        </w:rPr>
        <w:t>Resilencia</w:t>
      </w:r>
      <w:proofErr w:type="spellEnd"/>
      <w:r w:rsidR="00C465B2" w:rsidRPr="003530F7">
        <w:rPr>
          <w:rFonts w:ascii="Arial" w:hAnsi="Arial" w:cs="Arial"/>
          <w:i/>
          <w:color w:val="000000" w:themeColor="text1"/>
          <w:sz w:val="28"/>
          <w:szCs w:val="28"/>
        </w:rPr>
        <w:t xml:space="preserve">, Seguridad Urbana y </w:t>
      </w:r>
      <w:r w:rsidR="00C465B2" w:rsidRPr="003530F7">
        <w:rPr>
          <w:rFonts w:ascii="Arial" w:hAnsi="Arial" w:cs="Arial"/>
          <w:i/>
          <w:color w:val="000000" w:themeColor="text1"/>
          <w:sz w:val="28"/>
          <w:szCs w:val="28"/>
        </w:rPr>
        <w:lastRenderedPageBreak/>
        <w:t>Riesgos, y Accesibilidad Universal y Movilidad.</w:t>
      </w:r>
      <w:r w:rsidR="003530F7">
        <w:rPr>
          <w:rFonts w:ascii="Arial" w:hAnsi="Arial" w:cs="Arial"/>
          <w:i/>
          <w:color w:val="000000" w:themeColor="text1"/>
          <w:sz w:val="28"/>
          <w:szCs w:val="28"/>
        </w:rPr>
        <w:t xml:space="preserve"> VI.</w:t>
      </w:r>
      <w:r w:rsidR="003530F7">
        <w:rPr>
          <w:rFonts w:ascii="Arial" w:hAnsi="Arial" w:cs="Arial"/>
          <w:b/>
          <w:i/>
          <w:sz w:val="28"/>
          <w:szCs w:val="28"/>
        </w:rPr>
        <w:t xml:space="preserve"> </w:t>
      </w:r>
      <w:r w:rsidR="00C465B2" w:rsidRPr="003530F7">
        <w:rPr>
          <w:rFonts w:ascii="Arial" w:eastAsia="Arial" w:hAnsi="Arial" w:cs="Arial"/>
          <w:i/>
          <w:color w:val="000000" w:themeColor="text1"/>
          <w:sz w:val="28"/>
          <w:szCs w:val="28"/>
        </w:rPr>
        <w:t xml:space="preserve">Por su parte en la misma ley, en su </w:t>
      </w:r>
      <w:r w:rsidR="003530F7" w:rsidRPr="003530F7">
        <w:rPr>
          <w:rFonts w:ascii="Arial" w:eastAsia="Arial" w:hAnsi="Arial" w:cs="Arial"/>
          <w:i/>
          <w:color w:val="000000" w:themeColor="text1"/>
          <w:sz w:val="28"/>
          <w:szCs w:val="28"/>
        </w:rPr>
        <w:t>artículo</w:t>
      </w:r>
      <w:r w:rsidR="00C465B2" w:rsidRPr="003530F7">
        <w:rPr>
          <w:rFonts w:ascii="Arial" w:eastAsia="Arial" w:hAnsi="Arial" w:cs="Arial"/>
          <w:i/>
          <w:color w:val="000000" w:themeColor="text1"/>
          <w:sz w:val="28"/>
          <w:szCs w:val="28"/>
        </w:rPr>
        <w:t xml:space="preserve"> 11 señala las atribuciones de los municipios en cuanto al tema de </w:t>
      </w:r>
      <w:r w:rsidR="003530F7" w:rsidRPr="003530F7">
        <w:rPr>
          <w:rFonts w:ascii="Arial" w:eastAsia="Arial" w:hAnsi="Arial" w:cs="Arial"/>
          <w:i/>
          <w:color w:val="000000" w:themeColor="text1"/>
          <w:sz w:val="28"/>
          <w:szCs w:val="28"/>
        </w:rPr>
        <w:t>urbanización</w:t>
      </w:r>
      <w:r w:rsidR="00C465B2" w:rsidRPr="003530F7">
        <w:rPr>
          <w:rFonts w:ascii="Arial" w:eastAsia="Arial" w:hAnsi="Arial" w:cs="Arial"/>
          <w:i/>
          <w:color w:val="000000" w:themeColor="text1"/>
          <w:sz w:val="28"/>
          <w:szCs w:val="28"/>
        </w:rPr>
        <w:t xml:space="preserve">, donde se destaca </w:t>
      </w:r>
      <w:r w:rsidR="00C465B2" w:rsidRPr="003530F7">
        <w:rPr>
          <w:rFonts w:ascii="Arial" w:hAnsi="Arial" w:cs="Arial"/>
          <w:i/>
          <w:sz w:val="28"/>
          <w:szCs w:val="28"/>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r w:rsidR="003530F7">
        <w:rPr>
          <w:rFonts w:ascii="Arial" w:hAnsi="Arial" w:cs="Arial"/>
          <w:b/>
          <w:i/>
          <w:sz w:val="28"/>
          <w:szCs w:val="28"/>
        </w:rPr>
        <w:t xml:space="preserve"> </w:t>
      </w:r>
      <w:r w:rsidR="00C465B2" w:rsidRPr="003530F7">
        <w:rPr>
          <w:rFonts w:ascii="Arial" w:eastAsia="Arial" w:hAnsi="Arial" w:cs="Arial"/>
          <w:b/>
          <w:i/>
          <w:color w:val="000000"/>
          <w:sz w:val="28"/>
          <w:szCs w:val="28"/>
        </w:rPr>
        <w:t>ANTECEDENTES</w:t>
      </w:r>
      <w:r w:rsidR="003530F7">
        <w:rPr>
          <w:rFonts w:ascii="Arial" w:eastAsia="Arial" w:hAnsi="Arial" w:cs="Arial"/>
          <w:b/>
          <w:i/>
          <w:color w:val="000000"/>
          <w:sz w:val="28"/>
          <w:szCs w:val="28"/>
        </w:rPr>
        <w:t xml:space="preserve"> </w:t>
      </w:r>
      <w:r w:rsidR="003530F7" w:rsidRPr="003530F7">
        <w:rPr>
          <w:rFonts w:ascii="Arial" w:eastAsia="Arial" w:hAnsi="Arial" w:cs="Arial"/>
          <w:i/>
          <w:color w:val="000000"/>
          <w:sz w:val="28"/>
          <w:szCs w:val="28"/>
        </w:rPr>
        <w:t>1.</w:t>
      </w:r>
      <w:r w:rsidR="003530F7">
        <w:rPr>
          <w:rFonts w:ascii="Arial" w:eastAsia="Arial" w:hAnsi="Arial" w:cs="Arial"/>
          <w:b/>
          <w:i/>
          <w:color w:val="000000"/>
          <w:sz w:val="28"/>
          <w:szCs w:val="28"/>
        </w:rPr>
        <w:t xml:space="preserve"> </w:t>
      </w:r>
      <w:r w:rsidR="003530F7">
        <w:rPr>
          <w:rFonts w:ascii="Arial" w:hAnsi="Arial" w:cs="Arial"/>
          <w:b/>
          <w:i/>
          <w:sz w:val="28"/>
          <w:szCs w:val="28"/>
        </w:rPr>
        <w:t xml:space="preserve"> </w:t>
      </w:r>
      <w:r w:rsidR="00C465B2" w:rsidRPr="003530F7">
        <w:rPr>
          <w:rFonts w:ascii="Arial" w:eastAsia="Arial" w:hAnsi="Arial" w:cs="Arial"/>
          <w:i/>
          <w:color w:val="000000"/>
          <w:sz w:val="28"/>
          <w:szCs w:val="28"/>
        </w:rPr>
        <w:t xml:space="preserve">En </w:t>
      </w:r>
      <w:r w:rsidR="00C465B2" w:rsidRPr="003530F7">
        <w:rPr>
          <w:rFonts w:ascii="Arial" w:hAnsi="Arial" w:cs="Arial"/>
          <w:i/>
          <w:sz w:val="28"/>
          <w:szCs w:val="28"/>
        </w:rPr>
        <w:t>virtud del interés que tiene esta administración de cumplir el compromiso de responder a las necesidades actuales del municipio en materia de desarrollo urbano a través de la normatividad jurídica-administrativa que resulte efectiva para ello, es preciso hacer modificaciones al Reglamento de Nomenclatura del Municipio de Zapotlán el Grande; Jalisco, proponiendo las mejoras necesarias para la denominación de calles.</w:t>
      </w:r>
      <w:r w:rsidR="003530F7">
        <w:rPr>
          <w:rFonts w:ascii="Arial" w:hAnsi="Arial" w:cs="Arial"/>
          <w:i/>
          <w:sz w:val="28"/>
          <w:szCs w:val="28"/>
        </w:rPr>
        <w:t xml:space="preserve"> 2.</w:t>
      </w:r>
      <w:r w:rsidR="00C465B2" w:rsidRPr="003530F7">
        <w:rPr>
          <w:rFonts w:ascii="Arial" w:hAnsi="Arial" w:cs="Arial"/>
          <w:i/>
          <w:sz w:val="28"/>
          <w:szCs w:val="28"/>
        </w:rPr>
        <w:t xml:space="preserve"> </w:t>
      </w:r>
      <w:r w:rsidR="00C465B2" w:rsidRPr="003530F7">
        <w:rPr>
          <w:rFonts w:ascii="Arial" w:eastAsia="Arial" w:hAnsi="Arial" w:cs="Arial"/>
          <w:i/>
          <w:color w:val="000000" w:themeColor="text1"/>
          <w:sz w:val="28"/>
          <w:szCs w:val="28"/>
        </w:rPr>
        <w:t xml:space="preserve">El día 11 de Noviembre de 2023 el Director de Ordenamiento Territorial, Arquitecto </w:t>
      </w:r>
      <w:r w:rsidR="003530F7" w:rsidRPr="003530F7">
        <w:rPr>
          <w:rFonts w:ascii="Arial" w:eastAsia="Arial" w:hAnsi="Arial" w:cs="Arial"/>
          <w:i/>
          <w:color w:val="000000" w:themeColor="text1"/>
          <w:sz w:val="28"/>
          <w:szCs w:val="28"/>
        </w:rPr>
        <w:t>Rubén</w:t>
      </w:r>
      <w:r w:rsidR="00C465B2" w:rsidRPr="003530F7">
        <w:rPr>
          <w:rFonts w:ascii="Arial" w:eastAsia="Arial" w:hAnsi="Arial" w:cs="Arial"/>
          <w:i/>
          <w:color w:val="000000" w:themeColor="text1"/>
          <w:sz w:val="28"/>
          <w:szCs w:val="28"/>
        </w:rPr>
        <w:t xml:space="preserve"> Medina Reyes, me solicitó mediante oficio </w:t>
      </w:r>
      <w:r w:rsidR="00C465B2" w:rsidRPr="003530F7">
        <w:rPr>
          <w:rFonts w:ascii="Arial" w:eastAsia="Arial" w:hAnsi="Arial" w:cs="Arial"/>
          <w:b/>
          <w:bCs/>
          <w:i/>
          <w:color w:val="000000" w:themeColor="text1"/>
          <w:sz w:val="28"/>
          <w:szCs w:val="28"/>
        </w:rPr>
        <w:t>DOT-0441/2023</w:t>
      </w:r>
      <w:r w:rsidR="00C465B2" w:rsidRPr="003530F7">
        <w:rPr>
          <w:rFonts w:ascii="Arial" w:eastAsia="Arial" w:hAnsi="Arial" w:cs="Arial"/>
          <w:i/>
          <w:color w:val="000000" w:themeColor="text1"/>
          <w:sz w:val="28"/>
          <w:szCs w:val="28"/>
        </w:rPr>
        <w:t xml:space="preserve">, la </w:t>
      </w:r>
      <w:r w:rsidR="003530F7" w:rsidRPr="003530F7">
        <w:rPr>
          <w:rFonts w:ascii="Arial" w:eastAsia="Arial" w:hAnsi="Arial" w:cs="Arial"/>
          <w:i/>
          <w:color w:val="000000" w:themeColor="text1"/>
          <w:sz w:val="28"/>
          <w:szCs w:val="28"/>
        </w:rPr>
        <w:t>emisión</w:t>
      </w:r>
      <w:r w:rsidR="00C465B2" w:rsidRPr="003530F7">
        <w:rPr>
          <w:rFonts w:ascii="Arial" w:eastAsia="Arial" w:hAnsi="Arial" w:cs="Arial"/>
          <w:i/>
          <w:color w:val="000000" w:themeColor="text1"/>
          <w:sz w:val="28"/>
          <w:szCs w:val="28"/>
        </w:rPr>
        <w:t xml:space="preserve"> de un dictamen con el carácter de iniciativa a efecto de que se analice el presente proyecto de </w:t>
      </w:r>
      <w:r w:rsidR="003530F7" w:rsidRPr="003530F7">
        <w:rPr>
          <w:rFonts w:ascii="Arial" w:eastAsia="Arial" w:hAnsi="Arial" w:cs="Arial"/>
          <w:i/>
          <w:color w:val="000000" w:themeColor="text1"/>
          <w:sz w:val="28"/>
          <w:szCs w:val="28"/>
        </w:rPr>
        <w:t>modificación</w:t>
      </w:r>
      <w:r w:rsidR="00C465B2" w:rsidRPr="003530F7">
        <w:rPr>
          <w:rFonts w:ascii="Arial" w:eastAsia="Arial" w:hAnsi="Arial" w:cs="Arial"/>
          <w:i/>
          <w:color w:val="000000" w:themeColor="text1"/>
          <w:sz w:val="28"/>
          <w:szCs w:val="28"/>
        </w:rPr>
        <w:t xml:space="preserve"> parcial</w:t>
      </w:r>
      <w:r w:rsidR="00C465B2" w:rsidRPr="003530F7">
        <w:rPr>
          <w:rFonts w:ascii="Arial" w:hAnsi="Arial" w:cs="Arial"/>
          <w:i/>
          <w:color w:val="000000" w:themeColor="text1"/>
          <w:sz w:val="28"/>
          <w:szCs w:val="28"/>
        </w:rPr>
        <w:t xml:space="preserve">, del Reglamento  de Nomenclatura, ambos del Municipio de Zapotlán el Grande, Jalisco; posteriormente el </w:t>
      </w:r>
      <w:r w:rsidR="003530F7" w:rsidRPr="003530F7">
        <w:rPr>
          <w:rFonts w:ascii="Arial" w:hAnsi="Arial" w:cs="Arial"/>
          <w:i/>
          <w:color w:val="000000" w:themeColor="text1"/>
          <w:sz w:val="28"/>
          <w:szCs w:val="28"/>
        </w:rPr>
        <w:t>día</w:t>
      </w:r>
      <w:r w:rsidR="00C465B2" w:rsidRPr="003530F7">
        <w:rPr>
          <w:rFonts w:ascii="Arial" w:hAnsi="Arial" w:cs="Arial"/>
          <w:i/>
          <w:color w:val="000000" w:themeColor="text1"/>
          <w:sz w:val="28"/>
          <w:szCs w:val="28"/>
        </w:rPr>
        <w:t xml:space="preserve"> 17 de noviembre mediante oficio  </w:t>
      </w:r>
      <w:r w:rsidR="00C465B2" w:rsidRPr="003530F7">
        <w:rPr>
          <w:rFonts w:ascii="Arial" w:eastAsia="Arial" w:hAnsi="Arial" w:cs="Arial"/>
          <w:b/>
          <w:bCs/>
          <w:i/>
          <w:color w:val="000000" w:themeColor="text1"/>
          <w:sz w:val="28"/>
          <w:szCs w:val="28"/>
        </w:rPr>
        <w:t xml:space="preserve">DOT-0460/2023 </w:t>
      </w:r>
      <w:r w:rsidR="00C465B2" w:rsidRPr="003530F7">
        <w:rPr>
          <w:rFonts w:ascii="Arial" w:eastAsia="Arial" w:hAnsi="Arial" w:cs="Arial"/>
          <w:i/>
          <w:color w:val="000000" w:themeColor="text1"/>
          <w:sz w:val="28"/>
          <w:szCs w:val="28"/>
        </w:rPr>
        <w:t xml:space="preserve">me solicitan el que se considere un anexo </w:t>
      </w:r>
      <w:r w:rsidR="003530F7" w:rsidRPr="003530F7">
        <w:rPr>
          <w:rFonts w:ascii="Arial" w:eastAsia="Arial" w:hAnsi="Arial" w:cs="Arial"/>
          <w:i/>
          <w:color w:val="000000" w:themeColor="text1"/>
          <w:sz w:val="28"/>
          <w:szCs w:val="28"/>
        </w:rPr>
        <w:t>más</w:t>
      </w:r>
      <w:r w:rsidR="00C465B2" w:rsidRPr="003530F7">
        <w:rPr>
          <w:rFonts w:ascii="Arial" w:eastAsia="Arial" w:hAnsi="Arial" w:cs="Arial"/>
          <w:i/>
          <w:color w:val="000000" w:themeColor="text1"/>
          <w:sz w:val="28"/>
          <w:szCs w:val="28"/>
        </w:rPr>
        <w:t xml:space="preserve">, identificado como anexo 4, para que sea </w:t>
      </w:r>
      <w:r w:rsidR="003530F7" w:rsidRPr="003530F7">
        <w:rPr>
          <w:rFonts w:ascii="Arial" w:eastAsia="Arial" w:hAnsi="Arial" w:cs="Arial"/>
          <w:i/>
          <w:color w:val="000000" w:themeColor="text1"/>
          <w:sz w:val="28"/>
          <w:szCs w:val="28"/>
        </w:rPr>
        <w:t>considerado</w:t>
      </w:r>
      <w:r w:rsidR="00C465B2" w:rsidRPr="003530F7">
        <w:rPr>
          <w:rFonts w:ascii="Arial" w:eastAsia="Arial" w:hAnsi="Arial" w:cs="Arial"/>
          <w:i/>
          <w:color w:val="000000" w:themeColor="text1"/>
          <w:sz w:val="28"/>
          <w:szCs w:val="28"/>
        </w:rPr>
        <w:t xml:space="preserve"> al momento de presentar esta iniciativa. </w:t>
      </w:r>
      <w:r w:rsidR="003530F7">
        <w:rPr>
          <w:rFonts w:ascii="Arial" w:hAnsi="Arial" w:cs="Arial"/>
          <w:b/>
          <w:i/>
          <w:sz w:val="28"/>
          <w:szCs w:val="28"/>
        </w:rPr>
        <w:t xml:space="preserve"> </w:t>
      </w:r>
      <w:r w:rsidR="003530F7" w:rsidRPr="003530F7">
        <w:rPr>
          <w:rFonts w:ascii="Arial" w:hAnsi="Arial" w:cs="Arial"/>
          <w:i/>
          <w:sz w:val="28"/>
          <w:szCs w:val="28"/>
        </w:rPr>
        <w:t>3.</w:t>
      </w:r>
      <w:r w:rsidR="003530F7">
        <w:rPr>
          <w:rFonts w:ascii="Arial" w:hAnsi="Arial" w:cs="Arial"/>
          <w:b/>
          <w:i/>
          <w:sz w:val="28"/>
          <w:szCs w:val="28"/>
        </w:rPr>
        <w:t xml:space="preserve"> </w:t>
      </w:r>
      <w:r w:rsidR="00C465B2" w:rsidRPr="003530F7">
        <w:rPr>
          <w:rFonts w:ascii="Arial" w:eastAsia="Arial" w:hAnsi="Arial" w:cs="Arial"/>
          <w:i/>
          <w:sz w:val="28"/>
          <w:szCs w:val="28"/>
        </w:rPr>
        <w:t xml:space="preserve">El 7 </w:t>
      </w:r>
      <w:r w:rsidR="00C465B2" w:rsidRPr="003530F7">
        <w:rPr>
          <w:rFonts w:ascii="Arial" w:hAnsi="Arial" w:cs="Arial"/>
          <w:i/>
          <w:sz w:val="28"/>
          <w:szCs w:val="28"/>
        </w:rPr>
        <w:t xml:space="preserve">de diciembre del año en curso, se llevó a cabo la Sesión Ordinaria No. 13 de la Comisión de Reglamentos y Gobernación </w:t>
      </w:r>
      <w:r w:rsidR="00C465B2" w:rsidRPr="003530F7">
        <w:rPr>
          <w:rFonts w:ascii="Arial" w:eastAsia="Arial" w:hAnsi="Arial" w:cs="Arial"/>
          <w:i/>
          <w:sz w:val="28"/>
          <w:szCs w:val="28"/>
        </w:rPr>
        <w:t>para realizo el e</w:t>
      </w:r>
      <w:r w:rsidR="00C465B2" w:rsidRPr="003530F7">
        <w:rPr>
          <w:rFonts w:ascii="Arial" w:hAnsi="Arial" w:cs="Arial"/>
          <w:i/>
          <w:sz w:val="28"/>
          <w:szCs w:val="28"/>
        </w:rPr>
        <w:t xml:space="preserve">studio, análisis y en su caso dictaminación de la Iniciativa que fue turnada a las </w:t>
      </w:r>
      <w:r w:rsidR="00C465B2" w:rsidRPr="003530F7">
        <w:rPr>
          <w:rFonts w:ascii="Arial" w:hAnsi="Arial" w:cs="Arial"/>
          <w:i/>
          <w:sz w:val="28"/>
          <w:szCs w:val="28"/>
          <w:lang w:val="es-MX"/>
        </w:rPr>
        <w:t xml:space="preserve">Comisiones Permanentes de Reglamentos y Gobernación como convocante; Obras Públicas y Planeación  Urbana y Regularización de la Tenencia de la Tierra y Calles, Alumbrado </w:t>
      </w:r>
      <w:r w:rsidR="00C465B2" w:rsidRPr="003530F7">
        <w:rPr>
          <w:rFonts w:ascii="Arial" w:hAnsi="Arial" w:cs="Arial"/>
          <w:i/>
          <w:sz w:val="28"/>
          <w:szCs w:val="28"/>
          <w:lang w:val="es-MX"/>
        </w:rPr>
        <w:lastRenderedPageBreak/>
        <w:t xml:space="preserve">Público y Cementerios como coadyuvantes </w:t>
      </w:r>
      <w:r w:rsidR="00C465B2" w:rsidRPr="003530F7">
        <w:rPr>
          <w:rFonts w:ascii="Arial" w:hAnsi="Arial" w:cs="Arial"/>
          <w:i/>
          <w:sz w:val="28"/>
          <w:szCs w:val="28"/>
        </w:rPr>
        <w:t xml:space="preserve">del Proyecto de Reforma del Reglamento de Nomenclatura del Municipio  de Zapotlán el Grande; Jalisco, el </w:t>
      </w:r>
      <w:r w:rsidR="003530F7" w:rsidRPr="003530F7">
        <w:rPr>
          <w:rFonts w:ascii="Arial" w:hAnsi="Arial" w:cs="Arial"/>
          <w:i/>
          <w:sz w:val="28"/>
          <w:szCs w:val="28"/>
        </w:rPr>
        <w:t>día</w:t>
      </w:r>
      <w:r w:rsidR="00C465B2" w:rsidRPr="003530F7">
        <w:rPr>
          <w:rFonts w:ascii="Arial" w:hAnsi="Arial" w:cs="Arial"/>
          <w:i/>
          <w:sz w:val="28"/>
          <w:szCs w:val="28"/>
        </w:rPr>
        <w:t xml:space="preserve"> 23 de noviembre de la presente anualidad mediante Sesión Ordinaria de Ayuntamiento No. 44, en su punto 14.</w:t>
      </w:r>
      <w:r w:rsidR="003530F7">
        <w:rPr>
          <w:rFonts w:ascii="Arial" w:hAnsi="Arial" w:cs="Arial"/>
          <w:i/>
          <w:sz w:val="28"/>
          <w:szCs w:val="28"/>
        </w:rPr>
        <w:t xml:space="preserve"> 4.</w:t>
      </w:r>
      <w:r w:rsidR="003530F7">
        <w:rPr>
          <w:rFonts w:ascii="Arial" w:hAnsi="Arial" w:cs="Arial"/>
          <w:b/>
          <w:i/>
          <w:sz w:val="28"/>
          <w:szCs w:val="28"/>
        </w:rPr>
        <w:t xml:space="preserve"> </w:t>
      </w:r>
      <w:r w:rsidR="00C465B2" w:rsidRPr="003530F7">
        <w:rPr>
          <w:rFonts w:ascii="Arial" w:hAnsi="Arial" w:cs="Arial"/>
          <w:i/>
          <w:sz w:val="28"/>
          <w:szCs w:val="28"/>
        </w:rPr>
        <w:t xml:space="preserve">Las modificaciones planteadas tienen por objeto que las normas establecidas en el Reglamento de Nomenclatura del Municipio de Zapotlán el Grande, sean conforme a los principios establecidos en la Ley General de Asentamientos Humanos, Ordenamiento Territorial  y Desarrollo Urbano, y a su vez armonizar dicho ordenamiento con las necesidades actuales, definiendo de una manera más clara y precisa, los lineamientos que regulen la asignación de la nomenclatura del municipio estableciendo una adecuada administración del desarrollo urbano, atendiendo las necesidades en el Municipio de Zapotlán el Grande, Jalisco. </w:t>
      </w:r>
      <w:r w:rsidR="003530F7">
        <w:rPr>
          <w:rFonts w:ascii="Arial" w:hAnsi="Arial" w:cs="Arial"/>
          <w:b/>
          <w:i/>
          <w:sz w:val="28"/>
          <w:szCs w:val="28"/>
        </w:rPr>
        <w:t xml:space="preserve"> </w:t>
      </w:r>
      <w:r w:rsidR="00C465B2" w:rsidRPr="00C465B2">
        <w:rPr>
          <w:rFonts w:ascii="Arial" w:eastAsia="Arial" w:hAnsi="Arial" w:cs="Arial"/>
          <w:i/>
          <w:color w:val="000000" w:themeColor="text1"/>
          <w:sz w:val="28"/>
          <w:szCs w:val="28"/>
        </w:rPr>
        <w:t>Habiendo establecido el fundamento jurídico, señalo la importancia de que el Reglamento de Nomenclatura del Municipio de Zapotlán el Grande sea acorde a las necesidades sociales, culturales y políticas actuales del municipio, por lo cual me permito manifestar las siguientes</w:t>
      </w:r>
      <w:r w:rsidR="003530F7">
        <w:rPr>
          <w:rFonts w:ascii="Arial" w:eastAsia="Arial" w:hAnsi="Arial" w:cs="Arial"/>
          <w:i/>
          <w:color w:val="000000" w:themeColor="text1"/>
          <w:sz w:val="28"/>
          <w:szCs w:val="28"/>
        </w:rPr>
        <w:t xml:space="preserve"> </w:t>
      </w:r>
      <w:r w:rsidR="00C465B2" w:rsidRPr="00C465B2">
        <w:rPr>
          <w:rFonts w:ascii="Arial" w:eastAsia="Arial" w:hAnsi="Arial" w:cs="Arial"/>
          <w:b/>
          <w:i/>
          <w:color w:val="000000" w:themeColor="text1"/>
          <w:sz w:val="28"/>
          <w:szCs w:val="28"/>
        </w:rPr>
        <w:t>CONSIDERACIONES</w:t>
      </w:r>
      <w:r w:rsidR="00C465B2" w:rsidRPr="00C465B2">
        <w:rPr>
          <w:rFonts w:ascii="Arial" w:eastAsia="Arial" w:hAnsi="Arial" w:cs="Arial"/>
          <w:i/>
          <w:color w:val="000000" w:themeColor="text1"/>
          <w:sz w:val="28"/>
          <w:szCs w:val="28"/>
        </w:rPr>
        <w:t>:</w:t>
      </w:r>
      <w:r w:rsidR="003530F7">
        <w:rPr>
          <w:rFonts w:ascii="Arial" w:eastAsia="Arial" w:hAnsi="Arial" w:cs="Arial"/>
          <w:i/>
          <w:color w:val="000000" w:themeColor="text1"/>
          <w:sz w:val="28"/>
          <w:szCs w:val="28"/>
        </w:rPr>
        <w:t xml:space="preserve"> 1. </w:t>
      </w:r>
      <w:r w:rsidR="00C465B2" w:rsidRPr="00C465B2">
        <w:rPr>
          <w:rFonts w:ascii="Arial" w:hAnsi="Arial" w:cs="Arial"/>
          <w:bCs/>
          <w:i/>
          <w:color w:val="000000" w:themeColor="text1"/>
          <w:sz w:val="28"/>
          <w:szCs w:val="28"/>
          <w:lang w:val="es-MX"/>
        </w:rPr>
        <w:t>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esta iniciativa, resulta competente para resolver sobre el presente asunto.</w:t>
      </w:r>
      <w:r w:rsidR="003530F7">
        <w:rPr>
          <w:rFonts w:ascii="Arial" w:hAnsi="Arial" w:cs="Arial"/>
          <w:bCs/>
          <w:i/>
          <w:color w:val="000000" w:themeColor="text1"/>
          <w:sz w:val="28"/>
          <w:szCs w:val="28"/>
          <w:lang w:val="es-MX"/>
        </w:rPr>
        <w:t xml:space="preserve"> 2.</w:t>
      </w:r>
      <w:r w:rsidR="003530F7">
        <w:rPr>
          <w:rFonts w:ascii="Arial" w:hAnsi="Arial" w:cs="Arial"/>
          <w:b/>
          <w:i/>
          <w:sz w:val="28"/>
          <w:szCs w:val="28"/>
        </w:rPr>
        <w:t xml:space="preserve"> </w:t>
      </w:r>
      <w:r w:rsidR="00C465B2" w:rsidRPr="003530F7">
        <w:rPr>
          <w:rFonts w:ascii="Arial" w:eastAsia="Arial" w:hAnsi="Arial" w:cs="Arial"/>
          <w:i/>
          <w:sz w:val="28"/>
          <w:szCs w:val="28"/>
        </w:rPr>
        <w:t xml:space="preserve">Que es menester en la función de los </w:t>
      </w:r>
      <w:r w:rsidR="00C465B2" w:rsidRPr="003530F7">
        <w:rPr>
          <w:rFonts w:ascii="Arial" w:hAnsi="Arial" w:cs="Arial"/>
          <w:i/>
          <w:snapToGrid w:val="0"/>
          <w:sz w:val="28"/>
          <w:szCs w:val="28"/>
        </w:rPr>
        <w:t>ediles, el procurar mantener actualizada la reglamentación inherente del municipio y para tal efecto deben presentar con oportunidad al pleno, las iniciativas de o</w:t>
      </w:r>
      <w:r w:rsidR="003530F7">
        <w:rPr>
          <w:rFonts w:ascii="Arial" w:hAnsi="Arial" w:cs="Arial"/>
          <w:i/>
          <w:snapToGrid w:val="0"/>
          <w:sz w:val="28"/>
          <w:szCs w:val="28"/>
        </w:rPr>
        <w:t xml:space="preserve">rdenamiento con las propuestas </w:t>
      </w:r>
      <w:r w:rsidR="00C465B2" w:rsidRPr="003530F7">
        <w:rPr>
          <w:rFonts w:ascii="Arial" w:hAnsi="Arial" w:cs="Arial"/>
          <w:i/>
          <w:snapToGrid w:val="0"/>
          <w:sz w:val="28"/>
          <w:szCs w:val="28"/>
        </w:rPr>
        <w:t xml:space="preserve">pertinentes para ser turnadas conforme al </w:t>
      </w:r>
      <w:r w:rsidR="00C465B2" w:rsidRPr="003530F7">
        <w:rPr>
          <w:rFonts w:ascii="Arial" w:eastAsia="Arial" w:hAnsi="Arial" w:cs="Arial"/>
          <w:i/>
          <w:sz w:val="28"/>
          <w:szCs w:val="28"/>
        </w:rPr>
        <w:t>Reglamento Interior del Ayuntamiento de Zapotlán el Grande</w:t>
      </w:r>
      <w:r w:rsidR="00C465B2" w:rsidRPr="003530F7">
        <w:rPr>
          <w:rFonts w:ascii="Arial" w:hAnsi="Arial" w:cs="Arial"/>
          <w:i/>
          <w:snapToGrid w:val="0"/>
          <w:sz w:val="28"/>
          <w:szCs w:val="28"/>
        </w:rPr>
        <w:t xml:space="preserve">. </w:t>
      </w:r>
      <w:r w:rsidR="003530F7">
        <w:rPr>
          <w:rFonts w:ascii="Arial" w:hAnsi="Arial" w:cs="Arial"/>
          <w:i/>
          <w:snapToGrid w:val="0"/>
          <w:sz w:val="28"/>
          <w:szCs w:val="28"/>
        </w:rPr>
        <w:t>3.</w:t>
      </w:r>
      <w:r w:rsidR="00C465B2" w:rsidRPr="003530F7">
        <w:rPr>
          <w:rFonts w:ascii="Arial" w:hAnsi="Arial" w:cs="Arial"/>
          <w:i/>
          <w:snapToGrid w:val="0"/>
          <w:sz w:val="28"/>
          <w:szCs w:val="28"/>
        </w:rPr>
        <w:t xml:space="preserve"> </w:t>
      </w:r>
      <w:r w:rsidR="00C465B2" w:rsidRPr="003530F7">
        <w:rPr>
          <w:rFonts w:ascii="Arial" w:eastAsia="Arial" w:hAnsi="Arial" w:cs="Arial"/>
          <w:i/>
          <w:sz w:val="28"/>
          <w:szCs w:val="28"/>
        </w:rPr>
        <w:t xml:space="preserve">Que los </w:t>
      </w:r>
      <w:r w:rsidR="00C465B2" w:rsidRPr="003530F7">
        <w:rPr>
          <w:rFonts w:ascii="Arial" w:eastAsia="Arial" w:hAnsi="Arial" w:cs="Arial"/>
          <w:i/>
          <w:sz w:val="28"/>
          <w:szCs w:val="28"/>
        </w:rPr>
        <w:lastRenderedPageBreak/>
        <w:t xml:space="preserve">ordenamientos pueden y deben modificarse, adicionarse y/o derogarse con el propósito de mejorar la regulación y atender de manera eficiente las </w:t>
      </w:r>
      <w:r w:rsidR="003530F7" w:rsidRPr="003530F7">
        <w:rPr>
          <w:rFonts w:ascii="Arial" w:eastAsia="Arial" w:hAnsi="Arial" w:cs="Arial"/>
          <w:i/>
          <w:sz w:val="28"/>
          <w:szCs w:val="28"/>
        </w:rPr>
        <w:t>necesidades</w:t>
      </w:r>
      <w:r w:rsidR="00C465B2" w:rsidRPr="003530F7">
        <w:rPr>
          <w:rFonts w:ascii="Arial" w:eastAsia="Arial" w:hAnsi="Arial" w:cs="Arial"/>
          <w:i/>
          <w:sz w:val="28"/>
          <w:szCs w:val="28"/>
        </w:rPr>
        <w:t xml:space="preserve">, y los desafíos respecto de la realidad que se vive en el Municipio, conforme a su crecimiento y desarrollo, </w:t>
      </w:r>
      <w:r w:rsidR="003530F7" w:rsidRPr="003530F7">
        <w:rPr>
          <w:rFonts w:ascii="Arial" w:eastAsia="Arial" w:hAnsi="Arial" w:cs="Arial"/>
          <w:i/>
          <w:sz w:val="28"/>
          <w:szCs w:val="28"/>
        </w:rPr>
        <w:t>así</w:t>
      </w:r>
      <w:r w:rsidR="00C465B2" w:rsidRPr="003530F7">
        <w:rPr>
          <w:rFonts w:ascii="Arial" w:eastAsia="Arial" w:hAnsi="Arial" w:cs="Arial"/>
          <w:i/>
          <w:sz w:val="28"/>
          <w:szCs w:val="28"/>
        </w:rPr>
        <w:t xml:space="preserve"> como las modificaciones propuestas en el </w:t>
      </w:r>
      <w:r w:rsidR="003530F7" w:rsidRPr="003530F7">
        <w:rPr>
          <w:rFonts w:ascii="Arial" w:eastAsia="Arial" w:hAnsi="Arial" w:cs="Arial"/>
          <w:i/>
          <w:sz w:val="28"/>
          <w:szCs w:val="28"/>
        </w:rPr>
        <w:t>Reglamento</w:t>
      </w:r>
      <w:r w:rsidR="00C465B2" w:rsidRPr="003530F7">
        <w:rPr>
          <w:rFonts w:ascii="Arial" w:eastAsia="Arial" w:hAnsi="Arial" w:cs="Arial"/>
          <w:i/>
          <w:sz w:val="28"/>
          <w:szCs w:val="28"/>
        </w:rPr>
        <w:t xml:space="preserve"> de zonificación y control Territorial y al Reglamento del Gobierno y la Administración Pública Municipal de Zapotlán el Grande, se </w:t>
      </w:r>
      <w:r w:rsidR="003530F7" w:rsidRPr="003530F7">
        <w:rPr>
          <w:rFonts w:ascii="Arial" w:eastAsia="Arial" w:hAnsi="Arial" w:cs="Arial"/>
          <w:i/>
          <w:sz w:val="28"/>
          <w:szCs w:val="28"/>
        </w:rPr>
        <w:t>identificó</w:t>
      </w:r>
      <w:r w:rsidR="00C465B2" w:rsidRPr="003530F7">
        <w:rPr>
          <w:rFonts w:ascii="Arial" w:eastAsia="Arial" w:hAnsi="Arial" w:cs="Arial"/>
          <w:i/>
          <w:sz w:val="28"/>
          <w:szCs w:val="28"/>
        </w:rPr>
        <w:t xml:space="preserve"> la necesidad de llevar a cabo la </w:t>
      </w:r>
      <w:r w:rsidR="003530F7" w:rsidRPr="003530F7">
        <w:rPr>
          <w:rFonts w:ascii="Arial" w:eastAsia="Arial" w:hAnsi="Arial" w:cs="Arial"/>
          <w:i/>
          <w:sz w:val="28"/>
          <w:szCs w:val="28"/>
        </w:rPr>
        <w:t>revisión</w:t>
      </w:r>
      <w:r w:rsidR="00C465B2" w:rsidRPr="003530F7">
        <w:rPr>
          <w:rFonts w:ascii="Arial" w:eastAsia="Arial" w:hAnsi="Arial" w:cs="Arial"/>
          <w:i/>
          <w:sz w:val="28"/>
          <w:szCs w:val="28"/>
        </w:rPr>
        <w:t xml:space="preserve"> y las propuestas de modificación al ordenamiento en </w:t>
      </w:r>
      <w:r w:rsidR="003530F7" w:rsidRPr="003530F7">
        <w:rPr>
          <w:rFonts w:ascii="Arial" w:eastAsia="Arial" w:hAnsi="Arial" w:cs="Arial"/>
          <w:i/>
          <w:sz w:val="28"/>
          <w:szCs w:val="28"/>
        </w:rPr>
        <w:t>mención</w:t>
      </w:r>
      <w:r w:rsidR="00C465B2" w:rsidRPr="003530F7">
        <w:rPr>
          <w:rFonts w:ascii="Arial" w:eastAsia="Arial" w:hAnsi="Arial" w:cs="Arial"/>
          <w:i/>
          <w:sz w:val="28"/>
          <w:szCs w:val="28"/>
        </w:rPr>
        <w:t xml:space="preserve"> para atender y armonizar lo estipulado en las normas jurídicas de los diferentes niveles de gobierno, mismas que </w:t>
      </w:r>
      <w:r w:rsidR="00C465B2" w:rsidRPr="003530F7">
        <w:rPr>
          <w:rFonts w:ascii="Arial" w:hAnsi="Arial" w:cs="Arial"/>
          <w:i/>
          <w:sz w:val="28"/>
          <w:szCs w:val="28"/>
        </w:rPr>
        <w:t>instituyen los elementos que deben considerarse y acatarse en materia de nomenclatura</w:t>
      </w:r>
      <w:r w:rsidR="00C465B2" w:rsidRPr="003530F7">
        <w:rPr>
          <w:rFonts w:ascii="Arial" w:eastAsia="Arial" w:hAnsi="Arial" w:cs="Arial"/>
          <w:i/>
          <w:sz w:val="28"/>
          <w:szCs w:val="28"/>
        </w:rPr>
        <w:t xml:space="preserve">, por lo que llevar a cabo las actualizaciones conforme a las facultades y competencias, permite la armonización y congruencia de quienes llevan a cabo su aplicación. </w:t>
      </w:r>
      <w:r w:rsidR="003530F7" w:rsidRPr="003530F7">
        <w:rPr>
          <w:rFonts w:ascii="Arial" w:eastAsia="Arial" w:hAnsi="Arial" w:cs="Arial"/>
          <w:i/>
          <w:sz w:val="28"/>
          <w:szCs w:val="28"/>
        </w:rPr>
        <w:t>Así</w:t>
      </w:r>
      <w:r w:rsidR="00C465B2" w:rsidRPr="003530F7">
        <w:rPr>
          <w:rFonts w:ascii="Arial" w:eastAsia="Arial" w:hAnsi="Arial" w:cs="Arial"/>
          <w:i/>
          <w:sz w:val="28"/>
          <w:szCs w:val="28"/>
        </w:rPr>
        <w:t xml:space="preserve"> como delimitar las atribuciones y las acciones de las </w:t>
      </w:r>
      <w:r w:rsidR="003530F7" w:rsidRPr="003530F7">
        <w:rPr>
          <w:rFonts w:ascii="Arial" w:eastAsia="Arial" w:hAnsi="Arial" w:cs="Arial"/>
          <w:i/>
          <w:sz w:val="28"/>
          <w:szCs w:val="28"/>
        </w:rPr>
        <w:t>áreas</w:t>
      </w:r>
      <w:r w:rsidR="00C465B2" w:rsidRPr="003530F7">
        <w:rPr>
          <w:rFonts w:ascii="Arial" w:eastAsia="Arial" w:hAnsi="Arial" w:cs="Arial"/>
          <w:i/>
          <w:sz w:val="28"/>
          <w:szCs w:val="28"/>
        </w:rPr>
        <w:t xml:space="preserve"> que conforman la Dirección General de Gestión de la Ciudad e inciden en los </w:t>
      </w:r>
      <w:r w:rsidR="00C465B2" w:rsidRPr="003530F7">
        <w:rPr>
          <w:rFonts w:ascii="Arial" w:hAnsi="Arial" w:cs="Arial"/>
          <w:i/>
          <w:sz w:val="28"/>
          <w:szCs w:val="28"/>
        </w:rPr>
        <w:t>procedimientos para la ordenación de la denominación de las vías públicas, s</w:t>
      </w:r>
      <w:r w:rsidR="00C465B2" w:rsidRPr="003530F7">
        <w:rPr>
          <w:rFonts w:ascii="Arial" w:eastAsia="Arial" w:hAnsi="Arial" w:cs="Arial"/>
          <w:i/>
          <w:sz w:val="28"/>
          <w:szCs w:val="28"/>
        </w:rPr>
        <w:t>iendo ello, lo que da lugar al presente Dictamen.</w:t>
      </w:r>
      <w:r w:rsidR="008E20E0">
        <w:rPr>
          <w:rFonts w:ascii="Arial" w:eastAsia="Arial" w:hAnsi="Arial" w:cs="Arial"/>
          <w:i/>
          <w:sz w:val="28"/>
          <w:szCs w:val="28"/>
        </w:rPr>
        <w:t xml:space="preserve"> 4.</w:t>
      </w:r>
      <w:r w:rsidR="008E20E0">
        <w:rPr>
          <w:rFonts w:ascii="Arial" w:hAnsi="Arial" w:cs="Arial"/>
          <w:b/>
          <w:i/>
          <w:sz w:val="28"/>
          <w:szCs w:val="28"/>
        </w:rPr>
        <w:t xml:space="preserve"> </w:t>
      </w:r>
      <w:r w:rsidR="00C465B2" w:rsidRPr="008E20E0">
        <w:rPr>
          <w:rFonts w:ascii="Arial" w:hAnsi="Arial" w:cs="Arial"/>
          <w:bCs/>
          <w:i/>
          <w:sz w:val="28"/>
          <w:szCs w:val="28"/>
        </w:rPr>
        <w:t xml:space="preserve">En </w:t>
      </w:r>
      <w:r w:rsidR="00C465B2" w:rsidRPr="008E20E0">
        <w:rPr>
          <w:rFonts w:ascii="Arial" w:hAnsi="Arial" w:cs="Arial"/>
          <w:i/>
          <w:sz w:val="28"/>
          <w:szCs w:val="28"/>
        </w:rPr>
        <w:t>Sesión Ordinaria No. 13 de la Comisión de Reglamentos y Gobernación,</w:t>
      </w:r>
      <w:r w:rsidR="00C465B2" w:rsidRPr="008E20E0">
        <w:rPr>
          <w:rFonts w:ascii="Arial" w:eastAsia="Arial" w:hAnsi="Arial" w:cs="Arial"/>
          <w:i/>
          <w:sz w:val="28"/>
          <w:szCs w:val="28"/>
        </w:rPr>
        <w:t xml:space="preserve"> llevada a cabo el 7 </w:t>
      </w:r>
      <w:r w:rsidR="00C465B2" w:rsidRPr="008E20E0">
        <w:rPr>
          <w:rFonts w:ascii="Arial" w:hAnsi="Arial" w:cs="Arial"/>
          <w:i/>
          <w:sz w:val="28"/>
          <w:szCs w:val="28"/>
        </w:rPr>
        <w:t>de diciembre del presente año,</w:t>
      </w:r>
      <w:r w:rsidR="00C465B2" w:rsidRPr="008E20E0">
        <w:rPr>
          <w:rFonts w:ascii="Arial" w:hAnsi="Arial" w:cs="Arial"/>
          <w:bCs/>
          <w:i/>
          <w:sz w:val="28"/>
          <w:szCs w:val="28"/>
        </w:rPr>
        <w:t xml:space="preserve"> se llevó a cabo el estudio y </w:t>
      </w:r>
      <w:r w:rsidR="008E20E0" w:rsidRPr="008E20E0">
        <w:rPr>
          <w:rFonts w:ascii="Arial" w:hAnsi="Arial" w:cs="Arial"/>
          <w:bCs/>
          <w:i/>
          <w:sz w:val="28"/>
          <w:szCs w:val="28"/>
        </w:rPr>
        <w:t>análisis</w:t>
      </w:r>
      <w:r w:rsidR="00C465B2" w:rsidRPr="008E20E0">
        <w:rPr>
          <w:rFonts w:ascii="Arial" w:hAnsi="Arial" w:cs="Arial"/>
          <w:bCs/>
          <w:i/>
          <w:sz w:val="28"/>
          <w:szCs w:val="28"/>
        </w:rPr>
        <w:t xml:space="preserve"> de la Iniciativa de ordenamiento que turno a Comisiones el Proyecto de Reforma del Reglamento de Nomenclatura del nuestro Municipio</w:t>
      </w:r>
      <w:r w:rsidR="00C465B2" w:rsidRPr="008E20E0">
        <w:rPr>
          <w:rFonts w:ascii="Arial" w:hAnsi="Arial" w:cs="Arial"/>
          <w:i/>
          <w:sz w:val="28"/>
          <w:szCs w:val="28"/>
        </w:rPr>
        <w:t xml:space="preserve"> y como parte de su revisión, se </w:t>
      </w:r>
      <w:r w:rsidR="008E20E0" w:rsidRPr="008E20E0">
        <w:rPr>
          <w:rFonts w:ascii="Arial" w:hAnsi="Arial" w:cs="Arial"/>
          <w:i/>
          <w:sz w:val="28"/>
          <w:szCs w:val="28"/>
        </w:rPr>
        <w:t>abordó</w:t>
      </w:r>
      <w:r w:rsidR="00C465B2" w:rsidRPr="008E20E0">
        <w:rPr>
          <w:rFonts w:ascii="Arial" w:hAnsi="Arial" w:cs="Arial"/>
          <w:i/>
          <w:sz w:val="28"/>
          <w:szCs w:val="28"/>
        </w:rPr>
        <w:t xml:space="preserve"> con los ediles, la importancia que en el </w:t>
      </w:r>
      <w:r w:rsidR="00C465B2" w:rsidRPr="008E20E0">
        <w:rPr>
          <w:rFonts w:ascii="Arial" w:hAnsi="Arial" w:cs="Arial"/>
          <w:i/>
          <w:color w:val="000000" w:themeColor="text1"/>
          <w:sz w:val="28"/>
          <w:szCs w:val="28"/>
          <w:shd w:val="clear" w:color="auto" w:fill="FFFFFF"/>
        </w:rPr>
        <w:t xml:space="preserve">ámbito de urbanización, </w:t>
      </w:r>
      <w:r w:rsidR="008E20E0" w:rsidRPr="008E20E0">
        <w:rPr>
          <w:rFonts w:ascii="Arial" w:hAnsi="Arial" w:cs="Arial"/>
          <w:i/>
          <w:color w:val="000000" w:themeColor="text1"/>
          <w:sz w:val="28"/>
          <w:szCs w:val="28"/>
          <w:shd w:val="clear" w:color="auto" w:fill="FFFFFF"/>
        </w:rPr>
        <w:t>planeación</w:t>
      </w:r>
      <w:r w:rsidR="00C465B2" w:rsidRPr="008E20E0">
        <w:rPr>
          <w:rFonts w:ascii="Arial" w:hAnsi="Arial" w:cs="Arial"/>
          <w:i/>
          <w:color w:val="000000" w:themeColor="text1"/>
          <w:sz w:val="28"/>
          <w:szCs w:val="28"/>
          <w:shd w:val="clear" w:color="auto" w:fill="FFFFFF"/>
        </w:rPr>
        <w:t xml:space="preserve"> y </w:t>
      </w:r>
      <w:r w:rsidR="008E20E0" w:rsidRPr="008E20E0">
        <w:rPr>
          <w:rFonts w:ascii="Arial" w:hAnsi="Arial" w:cs="Arial"/>
          <w:i/>
          <w:color w:val="000000" w:themeColor="text1"/>
          <w:sz w:val="28"/>
          <w:szCs w:val="28"/>
          <w:shd w:val="clear" w:color="auto" w:fill="FFFFFF"/>
        </w:rPr>
        <w:t>gestión</w:t>
      </w:r>
      <w:r w:rsidR="00C465B2" w:rsidRPr="008E20E0">
        <w:rPr>
          <w:rFonts w:ascii="Arial" w:hAnsi="Arial" w:cs="Arial"/>
          <w:i/>
          <w:color w:val="000000" w:themeColor="text1"/>
          <w:sz w:val="28"/>
          <w:szCs w:val="28"/>
          <w:shd w:val="clear" w:color="auto" w:fill="FFFFFF"/>
        </w:rPr>
        <w:t xml:space="preserve"> de asentamientos humanos, centros de población y ordenamiento territorial, </w:t>
      </w:r>
      <w:r w:rsidR="00C465B2" w:rsidRPr="008E20E0">
        <w:rPr>
          <w:rFonts w:ascii="Arial" w:hAnsi="Arial" w:cs="Arial"/>
          <w:i/>
          <w:sz w:val="28"/>
          <w:szCs w:val="28"/>
        </w:rPr>
        <w:t xml:space="preserve">ésta Administración a través de sus dependencias fomenta el garantizar a los habitantes de Zapotlán el Grande </w:t>
      </w:r>
      <w:r w:rsidR="00C465B2" w:rsidRPr="008E20E0">
        <w:rPr>
          <w:rFonts w:ascii="Arial" w:hAnsi="Arial" w:cs="Arial"/>
          <w:i/>
          <w:color w:val="000000" w:themeColor="text1"/>
          <w:sz w:val="28"/>
          <w:szCs w:val="28"/>
          <w:shd w:val="clear" w:color="auto" w:fill="FFFFFF"/>
        </w:rPr>
        <w:t xml:space="preserve">el Derecho a la Ciudad que </w:t>
      </w:r>
      <w:r w:rsidR="00C465B2" w:rsidRPr="008E20E0">
        <w:rPr>
          <w:rFonts w:ascii="Arial" w:hAnsi="Arial" w:cs="Arial"/>
          <w:i/>
          <w:color w:val="000000" w:themeColor="text1"/>
          <w:sz w:val="28"/>
          <w:szCs w:val="28"/>
        </w:rPr>
        <w:t xml:space="preserve">ofrece a todos los ciudadanos a habitar, utilizar, ocupar, producir, </w:t>
      </w:r>
      <w:r w:rsidR="00C465B2" w:rsidRPr="008E20E0">
        <w:rPr>
          <w:rFonts w:ascii="Arial" w:hAnsi="Arial" w:cs="Arial"/>
          <w:i/>
          <w:color w:val="000000" w:themeColor="text1"/>
          <w:sz w:val="28"/>
          <w:szCs w:val="28"/>
        </w:rPr>
        <w:lastRenderedPageBreak/>
        <w:t>transformar, gobernar y disfrutar  ciudades, pueblos y asentamientos urbanos justos, inclusivos, seguros, sostenibles y democráticos, definidos como bienes comunes para una vida digna</w:t>
      </w:r>
      <w:r w:rsidR="00C465B2" w:rsidRPr="008E20E0">
        <w:rPr>
          <w:rFonts w:ascii="Arial" w:hAnsi="Arial" w:cs="Arial"/>
          <w:i/>
          <w:sz w:val="28"/>
          <w:szCs w:val="28"/>
        </w:rPr>
        <w:t>, por lo que habiendo desahogado todos los puntos de la Sesión, se sometieron a votación y fueron aprobadas por unanimidad de los regidores presentes, las reformas en la forma plasmada en el presente, p</w:t>
      </w:r>
      <w:r w:rsidR="00C465B2" w:rsidRPr="008E20E0">
        <w:rPr>
          <w:rFonts w:ascii="Arial" w:eastAsia="Arial" w:hAnsi="Arial" w:cs="Arial"/>
          <w:i/>
          <w:sz w:val="28"/>
          <w:szCs w:val="28"/>
        </w:rPr>
        <w:t xml:space="preserve">or lo que suscribimos y emitimos el </w:t>
      </w:r>
      <w:r w:rsidR="00C465B2" w:rsidRPr="008E20E0">
        <w:rPr>
          <w:rFonts w:ascii="Arial" w:hAnsi="Arial" w:cs="Arial"/>
          <w:b/>
          <w:i/>
          <w:sz w:val="28"/>
          <w:szCs w:val="28"/>
        </w:rPr>
        <w:t xml:space="preserve">DICTAMEN QUE REFORMA EL “REGLAMENTO DE NOMENCLATURA DEL MUNICIPIO DE ZAPOTLÁN EL GRANDE, JALISCO”, </w:t>
      </w:r>
      <w:r w:rsidR="00C465B2" w:rsidRPr="008E20E0">
        <w:rPr>
          <w:rFonts w:ascii="Arial" w:hAnsi="Arial" w:cs="Arial"/>
          <w:i/>
          <w:sz w:val="28"/>
          <w:szCs w:val="28"/>
        </w:rPr>
        <w:t>y presentamos</w:t>
      </w:r>
      <w:r w:rsidR="00C465B2" w:rsidRPr="008E20E0">
        <w:rPr>
          <w:rFonts w:ascii="Arial" w:hAnsi="Arial" w:cs="Arial"/>
          <w:b/>
          <w:i/>
          <w:sz w:val="28"/>
          <w:szCs w:val="28"/>
        </w:rPr>
        <w:t xml:space="preserve"> </w:t>
      </w:r>
      <w:r w:rsidR="00C465B2" w:rsidRPr="008E20E0">
        <w:rPr>
          <w:rFonts w:ascii="Arial" w:eastAsia="Arial" w:hAnsi="Arial" w:cs="Arial"/>
          <w:i/>
          <w:sz w:val="28"/>
          <w:szCs w:val="28"/>
        </w:rPr>
        <w:t>ante el Honorable Pleno del Ayuntamiento de Zapotlán el Grande, Jalisco, la propuesta en las siguiente tabla:</w:t>
      </w:r>
      <w:r w:rsidR="008E20E0">
        <w:rPr>
          <w:rFonts w:ascii="Arial" w:hAnsi="Arial" w:cs="Arial"/>
          <w:b/>
          <w:i/>
          <w:sz w:val="28"/>
          <w:szCs w:val="28"/>
        </w:rPr>
        <w:t xml:space="preserve"> </w:t>
      </w:r>
      <w:r w:rsidR="00C465B2" w:rsidRPr="00C465B2">
        <w:rPr>
          <w:rFonts w:ascii="Arial" w:hAnsi="Arial" w:cs="Arial"/>
          <w:b/>
          <w:bCs/>
          <w:i/>
          <w:sz w:val="28"/>
          <w:szCs w:val="28"/>
        </w:rPr>
        <w:t>REGLAMENTO DE NOMENCLATURA DEL MUNICIPIO DE ZAPOTLÁN EL GRANDE, JALISCO</w:t>
      </w:r>
    </w:p>
    <w:p w:rsidR="00C465B2" w:rsidRDefault="00C465B2" w:rsidP="00C465B2">
      <w:pPr>
        <w:jc w:val="center"/>
        <w:rPr>
          <w:rFonts w:asciiTheme="majorHAnsi" w:hAnsiTheme="majorHAnsi" w:cstheme="majorHAnsi"/>
          <w:b/>
          <w:bCs/>
          <w:sz w:val="28"/>
          <w:szCs w:val="28"/>
        </w:rPr>
      </w:pPr>
    </w:p>
    <w:tbl>
      <w:tblPr>
        <w:tblStyle w:val="Tablaconcuadrcula"/>
        <w:tblW w:w="4814" w:type="pct"/>
        <w:tblLook w:val="04A0" w:firstRow="1" w:lastRow="0" w:firstColumn="1" w:lastColumn="0" w:noHBand="0" w:noVBand="1"/>
      </w:tblPr>
      <w:tblGrid>
        <w:gridCol w:w="3703"/>
        <w:gridCol w:w="3705"/>
      </w:tblGrid>
      <w:tr w:rsidR="00C465B2" w:rsidRPr="00740214" w:rsidTr="00070B46">
        <w:tc>
          <w:tcPr>
            <w:tcW w:w="2499" w:type="pct"/>
            <w:shd w:val="clear" w:color="auto" w:fill="D9D9D9" w:themeFill="background1" w:themeFillShade="D9"/>
          </w:tcPr>
          <w:p w:rsidR="00C465B2" w:rsidRPr="00740214" w:rsidRDefault="00C465B2" w:rsidP="00070B46">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t>Texto Vigente</w:t>
            </w:r>
          </w:p>
          <w:p w:rsidR="00C465B2" w:rsidRPr="00740214" w:rsidRDefault="00C465B2" w:rsidP="00070B46">
            <w:pPr>
              <w:ind w:firstLine="1276"/>
              <w:jc w:val="both"/>
              <w:rPr>
                <w:rFonts w:asciiTheme="majorHAnsi" w:hAnsiTheme="majorHAnsi" w:cstheme="majorHAnsi"/>
                <w:b/>
                <w:bCs/>
                <w:sz w:val="18"/>
                <w:szCs w:val="18"/>
                <w:lang w:val="es-MX"/>
              </w:rPr>
            </w:pPr>
          </w:p>
        </w:tc>
        <w:tc>
          <w:tcPr>
            <w:tcW w:w="2501" w:type="pct"/>
            <w:shd w:val="clear" w:color="auto" w:fill="D9D9D9" w:themeFill="background1" w:themeFillShade="D9"/>
          </w:tcPr>
          <w:p w:rsidR="00C465B2" w:rsidRDefault="00C465B2" w:rsidP="00070B46">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rsidR="00C465B2" w:rsidRPr="00740214" w:rsidRDefault="00C465B2" w:rsidP="00070B46">
            <w:pPr>
              <w:jc w:val="center"/>
              <w:rPr>
                <w:rFonts w:asciiTheme="majorHAnsi" w:hAnsiTheme="majorHAnsi" w:cstheme="majorHAnsi"/>
                <w:b/>
                <w:bCs/>
                <w:sz w:val="18"/>
                <w:szCs w:val="18"/>
                <w:lang w:val="es-MX"/>
              </w:rPr>
            </w:pPr>
          </w:p>
        </w:tc>
      </w:tr>
      <w:tr w:rsidR="00C465B2" w:rsidRPr="00740214" w:rsidTr="00070B46">
        <w:tc>
          <w:tcPr>
            <w:tcW w:w="2499" w:type="pct"/>
            <w:tcBorders>
              <w:bottom w:val="single" w:sz="4" w:space="0" w:color="000000" w:themeColor="text1"/>
            </w:tcBorders>
          </w:tcPr>
          <w:p w:rsidR="00C465B2" w:rsidRPr="0078106D" w:rsidRDefault="00C465B2" w:rsidP="00070B46">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t>Artículo 3.-</w:t>
            </w:r>
            <w:r w:rsidRPr="0078106D">
              <w:rPr>
                <w:rFonts w:asciiTheme="majorHAnsi" w:hAnsiTheme="majorHAnsi" w:cstheme="majorHAnsi"/>
                <w:sz w:val="18"/>
                <w:szCs w:val="18"/>
                <w:lang w:val="es-MX"/>
              </w:rPr>
              <w:t xml:space="preserve"> Para efectos de este Reglamento, se entenderá por:</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 </w:t>
            </w:r>
            <w:r w:rsidRPr="0078106D">
              <w:rPr>
                <w:rFonts w:asciiTheme="majorHAnsi" w:hAnsiTheme="majorHAnsi" w:cstheme="majorHAnsi"/>
                <w:sz w:val="18"/>
                <w:szCs w:val="18"/>
                <w:lang w:val="es-MX"/>
              </w:rPr>
              <w:t>AYUNTAMIENTO: Ayuntamiento de Zapotlán el Grande, Jalisco.</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 </w:t>
            </w:r>
            <w:r w:rsidRPr="0078106D">
              <w:rPr>
                <w:rFonts w:asciiTheme="majorHAnsi" w:hAnsiTheme="majorHAnsi" w:cstheme="majorHAnsi"/>
                <w:sz w:val="18"/>
                <w:szCs w:val="18"/>
                <w:lang w:val="es-MX"/>
              </w:rPr>
              <w:t>COMISIÓN: A la Comisión Edilicia Permanente de Calles, Alumbrado Público y Cementerios.</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III. </w:t>
            </w:r>
            <w:r w:rsidRPr="0078106D">
              <w:rPr>
                <w:rFonts w:asciiTheme="majorHAnsi" w:hAnsiTheme="majorHAnsi" w:cstheme="majorHAnsi"/>
                <w:sz w:val="18"/>
                <w:szCs w:val="18"/>
                <w:lang w:val="es-MX"/>
              </w:rPr>
              <w:t>DIRECCIÓN: Dirección de Ordenamiento Territorial.</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IV. </w:t>
            </w:r>
            <w:r w:rsidRPr="0078106D">
              <w:rPr>
                <w:rFonts w:asciiTheme="majorHAnsi" w:hAnsiTheme="majorHAnsi" w:cstheme="majorHAnsi"/>
                <w:sz w:val="18"/>
                <w:szCs w:val="18"/>
                <w:lang w:val="es-MX"/>
              </w:rPr>
              <w:t>ESPACIOS ABIERTOS PÚBLICOS: Parques, plazas, unidades deportivas, gimnasios, domos y en general toda edificación análoga.</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 </w:t>
            </w:r>
            <w:r w:rsidRPr="0078106D">
              <w:rPr>
                <w:rFonts w:asciiTheme="majorHAnsi" w:hAnsiTheme="majorHAnsi" w:cstheme="majorHAnsi"/>
                <w:sz w:val="18"/>
                <w:szCs w:val="18"/>
                <w:lang w:val="es-MX"/>
              </w:rPr>
              <w:t>LEY: Ley del Gobierno y Administración Pública Municipal del Estado de Jalisco.</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 </w:t>
            </w:r>
            <w:r w:rsidRPr="0078106D">
              <w:rPr>
                <w:rFonts w:asciiTheme="majorHAnsi" w:hAnsiTheme="majorHAnsi" w:cstheme="majorHAnsi"/>
                <w:sz w:val="18"/>
                <w:szCs w:val="18"/>
                <w:lang w:val="es-MX"/>
              </w:rPr>
              <w:t>MUNICIPIO: Municipio de Zapotlán el Grande, Jalisco.</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 </w:t>
            </w:r>
            <w:r w:rsidRPr="0078106D">
              <w:rPr>
                <w:rFonts w:asciiTheme="majorHAnsi" w:hAnsiTheme="majorHAnsi" w:cstheme="majorHAnsi"/>
                <w:sz w:val="18"/>
                <w:szCs w:val="18"/>
                <w:lang w:val="es-MX"/>
              </w:rPr>
              <w:t>NOMENCLATURA: Nombres oficiales de los sitios, calles y avenidas del municipio.</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VIII. </w:t>
            </w:r>
            <w:r w:rsidRPr="0078106D">
              <w:rPr>
                <w:rFonts w:asciiTheme="majorHAnsi" w:hAnsiTheme="majorHAnsi" w:cstheme="majorHAnsi"/>
                <w:sz w:val="18"/>
                <w:szCs w:val="18"/>
                <w:lang w:val="es-MX"/>
              </w:rPr>
              <w:t>NUMERO OFICIAL: Número que corresponde a un predio, asignado por la dependencia correspondiente.</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IX. </w:t>
            </w:r>
            <w:r w:rsidRPr="0078106D">
              <w:rPr>
                <w:rFonts w:asciiTheme="majorHAnsi" w:hAnsiTheme="majorHAnsi" w:cstheme="majorHAnsi"/>
                <w:sz w:val="18"/>
                <w:szCs w:val="18"/>
                <w:lang w:val="es-MX"/>
              </w:rPr>
              <w:t>REGLAMENTO: Reglamento de Nomenclatura del Municipio de Zapotlán El Grande, Jalisco.</w:t>
            </w:r>
          </w:p>
          <w:p w:rsidR="00C465B2" w:rsidRPr="0078106D"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 </w:t>
            </w:r>
            <w:r w:rsidRPr="0078106D">
              <w:rPr>
                <w:rFonts w:asciiTheme="majorHAnsi" w:hAnsiTheme="majorHAnsi" w:cstheme="majorHAnsi"/>
                <w:sz w:val="18"/>
                <w:szCs w:val="18"/>
                <w:lang w:val="es-MX"/>
              </w:rPr>
              <w:t>VÍAS PÚBLICAS: Calles, calzadas, avenidas primarias y secundarias, privadas, andadores, y en general toda vialidad susceptible de nomenclatura oficial.</w:t>
            </w:r>
          </w:p>
          <w:p w:rsidR="00C465B2" w:rsidRDefault="00C465B2" w:rsidP="00070B46">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XI. </w:t>
            </w:r>
            <w:r w:rsidRPr="0078106D">
              <w:rPr>
                <w:rFonts w:asciiTheme="majorHAnsi" w:hAnsiTheme="majorHAnsi" w:cstheme="majorHAnsi"/>
                <w:sz w:val="18"/>
                <w:szCs w:val="18"/>
                <w:lang w:val="es-MX"/>
              </w:rPr>
              <w:t>UNIDAD: Unidad de Planeación.</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rsidR="00C465B2" w:rsidRPr="00386FEE" w:rsidRDefault="00C465B2" w:rsidP="00070B46">
            <w:pPr>
              <w:jc w:val="both"/>
              <w:rPr>
                <w:rFonts w:asciiTheme="majorHAnsi" w:hAnsiTheme="majorHAnsi" w:cstheme="majorHAnsi"/>
                <w:sz w:val="18"/>
                <w:szCs w:val="18"/>
                <w:lang w:val="es-MX"/>
              </w:rPr>
            </w:pPr>
          </w:p>
          <w:p w:rsidR="00C465B2" w:rsidRPr="00386FEE" w:rsidRDefault="00C465B2" w:rsidP="00C465B2">
            <w:pPr>
              <w:numPr>
                <w:ilvl w:val="0"/>
                <w:numId w:val="21"/>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Al Presidente Municipal de Zapotlán el Grande, Jalisco;</w:t>
            </w:r>
          </w:p>
          <w:p w:rsidR="00C465B2" w:rsidRDefault="00C465B2" w:rsidP="00C465B2">
            <w:pPr>
              <w:numPr>
                <w:ilvl w:val="0"/>
                <w:numId w:val="21"/>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Dirección de Ordenamiento Territorial;</w:t>
            </w:r>
          </w:p>
          <w:p w:rsidR="00C465B2" w:rsidRDefault="00C465B2" w:rsidP="00070B46">
            <w:pPr>
              <w:ind w:left="719"/>
              <w:jc w:val="both"/>
              <w:rPr>
                <w:rFonts w:asciiTheme="majorHAnsi" w:hAnsiTheme="majorHAnsi" w:cstheme="majorHAnsi"/>
                <w:sz w:val="18"/>
                <w:szCs w:val="18"/>
                <w:lang w:val="es-MX"/>
              </w:rPr>
            </w:pPr>
          </w:p>
          <w:p w:rsidR="00C465B2" w:rsidRPr="00386FEE" w:rsidRDefault="00C465B2" w:rsidP="00070B46">
            <w:pPr>
              <w:ind w:left="719"/>
              <w:jc w:val="both"/>
              <w:rPr>
                <w:rFonts w:asciiTheme="majorHAnsi" w:hAnsiTheme="majorHAnsi" w:cstheme="majorHAnsi"/>
                <w:sz w:val="18"/>
                <w:szCs w:val="18"/>
                <w:lang w:val="es-MX"/>
              </w:rPr>
            </w:pPr>
          </w:p>
          <w:p w:rsidR="00C465B2" w:rsidRDefault="00C465B2" w:rsidP="00C465B2">
            <w:pPr>
              <w:numPr>
                <w:ilvl w:val="0"/>
                <w:numId w:val="21"/>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Unidad de Planeación; y</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386FEE" w:rsidRDefault="00C465B2" w:rsidP="00070B46">
            <w:pPr>
              <w:jc w:val="both"/>
              <w:rPr>
                <w:rFonts w:asciiTheme="majorHAnsi" w:hAnsiTheme="majorHAnsi" w:cstheme="majorHAnsi"/>
                <w:sz w:val="18"/>
                <w:szCs w:val="18"/>
                <w:lang w:val="es-MX"/>
              </w:rPr>
            </w:pPr>
          </w:p>
          <w:p w:rsidR="00C465B2" w:rsidRPr="00386FEE" w:rsidRDefault="00C465B2" w:rsidP="00C465B2">
            <w:pPr>
              <w:numPr>
                <w:ilvl w:val="0"/>
                <w:numId w:val="21"/>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los demás servidores públicos en los que las autoridades municipales referidas en las fracciones anteriores deleguen sus facultades, para el eficaz cumplimiento de los objetivos del presente reglamento y las previstas en la Legislación aplicable.</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La Dirección en conjunto con la Unidad de Planeación, tendrá las siguientes funciones:</w:t>
            </w:r>
          </w:p>
          <w:p w:rsidR="00C465B2" w:rsidRPr="00386FEE" w:rsidRDefault="00C465B2" w:rsidP="00070B46">
            <w:pPr>
              <w:jc w:val="both"/>
              <w:rPr>
                <w:rFonts w:asciiTheme="majorHAnsi" w:hAnsiTheme="majorHAnsi" w:cstheme="majorHAnsi"/>
                <w:sz w:val="18"/>
                <w:szCs w:val="18"/>
                <w:lang w:val="es-MX"/>
              </w:rPr>
            </w:pPr>
          </w:p>
          <w:p w:rsidR="00C465B2" w:rsidRPr="00386FEE" w:rsidRDefault="00C465B2" w:rsidP="00C465B2">
            <w:pPr>
              <w:numPr>
                <w:ilvl w:val="0"/>
                <w:numId w:val="23"/>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a través de la Comisión la asignación de nomenclatura de las vías y espacios abiertos públicos del Municipio y números oficiales de nuevas áreas;</w:t>
            </w:r>
          </w:p>
          <w:p w:rsidR="00C465B2" w:rsidRPr="00386FEE" w:rsidRDefault="00C465B2" w:rsidP="00C465B2">
            <w:pPr>
              <w:numPr>
                <w:ilvl w:val="0"/>
                <w:numId w:val="23"/>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Revisar y actualizar la nomenclatura existente en el Municipio;</w:t>
            </w:r>
          </w:p>
          <w:p w:rsidR="00C465B2" w:rsidRPr="00386FEE" w:rsidRDefault="00C465B2" w:rsidP="00C465B2">
            <w:pPr>
              <w:numPr>
                <w:ilvl w:val="0"/>
                <w:numId w:val="23"/>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la corrección de la nomenclatura cuando hubiere duplicidad de nombres o denominación inadecuada e indebida;</w:t>
            </w:r>
          </w:p>
          <w:p w:rsidR="00C465B2" w:rsidRDefault="00C465B2" w:rsidP="00C465B2">
            <w:pPr>
              <w:numPr>
                <w:ilvl w:val="0"/>
                <w:numId w:val="23"/>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Vigilar que se cumplan las disposiciones contenidas en el presente Reglamento; y</w:t>
            </w:r>
          </w:p>
          <w:p w:rsidR="00C465B2" w:rsidRPr="00386FEE" w:rsidRDefault="00C465B2" w:rsidP="00070B46">
            <w:pPr>
              <w:ind w:left="306"/>
              <w:jc w:val="both"/>
              <w:rPr>
                <w:rFonts w:asciiTheme="majorHAnsi" w:hAnsiTheme="majorHAnsi" w:cstheme="majorHAnsi"/>
                <w:sz w:val="18"/>
                <w:szCs w:val="18"/>
                <w:lang w:val="es-MX"/>
              </w:rPr>
            </w:pPr>
          </w:p>
          <w:p w:rsidR="00C465B2" w:rsidRDefault="00C465B2" w:rsidP="00C465B2">
            <w:pPr>
              <w:numPr>
                <w:ilvl w:val="0"/>
                <w:numId w:val="23"/>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Atender a la población en el trámite de números oficiales y de nomenclatura.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C329C">
              <w:rPr>
                <w:rFonts w:asciiTheme="majorHAnsi" w:hAnsiTheme="majorHAnsi" w:cstheme="majorHAnsi"/>
                <w:b/>
                <w:sz w:val="18"/>
                <w:szCs w:val="18"/>
                <w:lang w:val="es-MX"/>
              </w:rPr>
              <w:t>Artículo 14.-</w:t>
            </w:r>
            <w:r w:rsidRPr="00DC329C">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w:t>
            </w:r>
            <w:r>
              <w:rPr>
                <w:rFonts w:asciiTheme="majorHAnsi" w:hAnsiTheme="majorHAnsi" w:cstheme="majorHAnsi"/>
                <w:sz w:val="18"/>
                <w:szCs w:val="18"/>
                <w:lang w:val="es-MX"/>
              </w:rPr>
              <w:t xml:space="preserve"> </w:t>
            </w:r>
            <w:r w:rsidRPr="00DC329C">
              <w:rPr>
                <w:rFonts w:asciiTheme="majorHAnsi" w:hAnsiTheme="majorHAnsi" w:cstheme="majorHAnsi"/>
                <w:sz w:val="18"/>
                <w:szCs w:val="18"/>
                <w:lang w:val="es-MX"/>
              </w:rPr>
              <w:t>respecto de las propuestas de nomenclatura que se realicen, a fin de justificar o motivar la asignación respectiva.</w:t>
            </w:r>
          </w:p>
          <w:p w:rsidR="00C465B2" w:rsidRPr="00DC329C"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C329C">
              <w:rPr>
                <w:rFonts w:asciiTheme="majorHAnsi" w:hAnsiTheme="majorHAnsi" w:cstheme="majorHAnsi"/>
                <w:sz w:val="18"/>
                <w:szCs w:val="18"/>
                <w:lang w:val="es-MX"/>
              </w:rPr>
              <w:t>Para el caso de nombres que se encuentren con derechos de autor registrados, el promovente deberá presentar la documentación que así lo acredite ante la Unidad.</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t>Artículo 15</w:t>
            </w:r>
            <w:r w:rsidRPr="00876A06">
              <w:rPr>
                <w:rFonts w:asciiTheme="majorHAnsi" w:hAnsiTheme="majorHAnsi" w:cstheme="majorHAnsi"/>
                <w:sz w:val="18"/>
                <w:szCs w:val="18"/>
                <w:lang w:val="es-MX"/>
              </w:rPr>
              <w:t>.- La Unidad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t>Artículo</w:t>
            </w:r>
            <w:r>
              <w:rPr>
                <w:rFonts w:asciiTheme="majorHAnsi" w:hAnsiTheme="majorHAnsi" w:cstheme="majorHAnsi"/>
                <w:b/>
                <w:sz w:val="18"/>
                <w:szCs w:val="18"/>
                <w:lang w:val="es-MX"/>
              </w:rPr>
              <w:t xml:space="preserve"> </w:t>
            </w:r>
            <w:r w:rsidRPr="00876A06">
              <w:rPr>
                <w:rFonts w:asciiTheme="majorHAnsi" w:hAnsiTheme="majorHAnsi" w:cstheme="majorHAnsi"/>
                <w:b/>
                <w:sz w:val="18"/>
                <w:szCs w:val="18"/>
                <w:lang w:val="es-MX"/>
              </w:rPr>
              <w:t>16</w:t>
            </w:r>
            <w:r w:rsidRPr="00876A06">
              <w:rPr>
                <w:rFonts w:asciiTheme="majorHAnsi" w:hAnsiTheme="majorHAnsi" w:cstheme="majorHAnsi"/>
                <w:sz w:val="18"/>
                <w:szCs w:val="18"/>
                <w:lang w:val="es-MX"/>
              </w:rPr>
              <w:t>.-</w:t>
            </w:r>
            <w:r>
              <w:rPr>
                <w:rFonts w:asciiTheme="majorHAnsi" w:hAnsiTheme="majorHAnsi" w:cstheme="majorHAnsi"/>
                <w:sz w:val="18"/>
                <w:szCs w:val="18"/>
                <w:lang w:val="es-MX"/>
              </w:rPr>
              <w:t xml:space="preserve"> </w:t>
            </w:r>
            <w:r w:rsidRPr="00876A06">
              <w:rPr>
                <w:rFonts w:asciiTheme="majorHAnsi" w:hAnsiTheme="majorHAnsi" w:cstheme="majorHAnsi"/>
                <w:sz w:val="18"/>
                <w:szCs w:val="18"/>
                <w:lang w:val="es-MX"/>
              </w:rPr>
              <w:t xml:space="preserve">Antes de someter a la consideración del Ayuntamiento alguna propuesta tendiente a </w:t>
            </w:r>
            <w:r w:rsidRPr="00876A06">
              <w:rPr>
                <w:rFonts w:asciiTheme="majorHAnsi" w:hAnsiTheme="majorHAnsi" w:cstheme="majorHAnsi"/>
                <w:sz w:val="18"/>
                <w:szCs w:val="18"/>
                <w:lang w:val="es-MX"/>
              </w:rPr>
              <w:lastRenderedPageBreak/>
              <w:t>la denominación o modificación de la nomenclatura de una vía pública o espacio abierto público será necesario:</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w:t>
            </w:r>
            <w:r w:rsidRPr="00876A06">
              <w:rPr>
                <w:rFonts w:asciiTheme="majorHAnsi" w:hAnsiTheme="majorHAnsi" w:cstheme="majorHAnsi"/>
                <w:sz w:val="18"/>
                <w:szCs w:val="18"/>
                <w:lang w:val="es-MX"/>
              </w:rPr>
              <w:tab/>
              <w:t>Una vez aprobado el proyecto definitivo de urbanización y emitida la licencia de urbanización, el urbanizador deberá presentar una propuesta de nomenclatura a la Dirección de Ordenamiento Territorial, antes de solicitar una subdivisión y/ o el acto de entrega y recepción de las obras de urbanización, para que esta a su vez, remita a la Comisión Edilicia Permanente de Calles, Alumbrado Público y Cementerios citando la justificación y cuando proceda los datos bibliográficos de su propuesta;</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w:t>
            </w:r>
            <w:r w:rsidRPr="00876A06">
              <w:rPr>
                <w:rFonts w:asciiTheme="majorHAnsi" w:hAnsiTheme="majorHAnsi" w:cstheme="majorHAnsi"/>
                <w:sz w:val="18"/>
                <w:szCs w:val="18"/>
                <w:lang w:val="es-MX"/>
              </w:rPr>
              <w:tab/>
              <w:t>Que en la propuesta deberá ser presentada a la Comisión por escrito para su estudio y análisis;</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III.</w:t>
            </w:r>
            <w:r w:rsidRPr="00876A06">
              <w:rPr>
                <w:rFonts w:asciiTheme="majorHAnsi" w:hAnsiTheme="majorHAnsi" w:cstheme="majorHAnsi"/>
                <w:sz w:val="18"/>
                <w:szCs w:val="18"/>
                <w:lang w:val="es-MX"/>
              </w:rPr>
              <w:tab/>
              <w:t>Que la Comisión emita un dictamen el cual será presentado al Pleno del Ayuntamiento junto con la propuesta; y</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IV.</w:t>
            </w:r>
            <w:r w:rsidRPr="00876A06">
              <w:rPr>
                <w:rFonts w:asciiTheme="majorHAnsi" w:hAnsiTheme="majorHAnsi" w:cstheme="majorHAnsi"/>
                <w:sz w:val="18"/>
                <w:szCs w:val="18"/>
                <w:lang w:val="es-MX"/>
              </w:rPr>
              <w:tab/>
              <w:t>Que el dictamen sea aprobado por el Ayuntamiento y se publique la resolución correspondiente en la Gaceta Municipal de Zapotlán el Grande, Jalisco, dando los avisos respectivos.</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w:t>
            </w:r>
            <w:r w:rsidRPr="00876A06">
              <w:rPr>
                <w:rFonts w:asciiTheme="majorHAnsi" w:hAnsiTheme="majorHAnsi" w:cstheme="majorHAnsi"/>
                <w:sz w:val="18"/>
                <w:szCs w:val="18"/>
                <w:lang w:val="es-MX"/>
              </w:rPr>
              <w:tab/>
              <w:t>En caso de que el urbanizador elija uno de los nombres del Banco de Nomenclatura, previamente aprobados y publicados en la Gaceta Municipal, deberá presentar una petición por escrito a la Dirección de Ordenamiento Territorial, anexando plano de nomenclatura para su análisis y autorización, asimismo, la Dirección de Ordenamiento Territorial, deberá informar y remitir a la Comisión la documentación de su autorización.</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w:t>
            </w:r>
            <w:r w:rsidRPr="00876A06">
              <w:rPr>
                <w:rFonts w:asciiTheme="majorHAnsi" w:hAnsiTheme="majorHAnsi" w:cstheme="majorHAnsi"/>
                <w:sz w:val="18"/>
                <w:szCs w:val="18"/>
                <w:lang w:val="es-MX"/>
              </w:rPr>
              <w:tab/>
              <w:t>La Comisión deberá sesionar por menos una vez cada tres meses a efecto de actualizar o proponer nuevos nombres al Banco de Nomenclatura, así mismo dará cuenta a través de un dictamen al pleno del Ayuntamiento, para que se publiquen las actualizaciones correspondientes en la Gaceta Municipal.</w:t>
            </w:r>
          </w:p>
          <w:p w:rsidR="00C465B2" w:rsidRPr="00876A06"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w:t>
            </w:r>
            <w:r w:rsidRPr="00876A06">
              <w:rPr>
                <w:rFonts w:asciiTheme="majorHAnsi" w:hAnsiTheme="majorHAnsi" w:cstheme="majorHAnsi"/>
                <w:sz w:val="18"/>
                <w:szCs w:val="18"/>
                <w:lang w:val="es-MX"/>
              </w:rPr>
              <w:tab/>
              <w:t>El Banco de Nomenclatura se integrará de las propuestas que a través de la Dirección de Ordenamiento Territorial presenten los ciudadanos, urbanizadores, y regidores que deseen adicionar un nombre o denominación, mismas que deberán ser debidamente justificadas con información bibliográfica que demuestre el aporte histórico y cultural de la propuesta.</w:t>
            </w:r>
          </w:p>
          <w:p w:rsidR="00C465B2" w:rsidRDefault="00C465B2" w:rsidP="00070B46">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VIII.</w:t>
            </w:r>
            <w:r w:rsidRPr="00876A06">
              <w:rPr>
                <w:rFonts w:asciiTheme="majorHAnsi" w:hAnsiTheme="majorHAnsi" w:cstheme="majorHAnsi"/>
                <w:sz w:val="18"/>
                <w:szCs w:val="18"/>
                <w:lang w:val="es-MX"/>
              </w:rPr>
              <w:tab/>
              <w:t>La Comisión estudiará, analizará y en su caso aprobará las propuestas, dando cuenta de las modificaciones y adiciones que se realicen al pleno del Ayuntamiento, para su debida publicación en la Gaceta Municipal.</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FA3B8A">
              <w:rPr>
                <w:rFonts w:asciiTheme="majorHAnsi" w:hAnsiTheme="majorHAnsi" w:cstheme="majorHAnsi"/>
                <w:b/>
                <w:sz w:val="18"/>
                <w:szCs w:val="18"/>
                <w:lang w:val="es-MX"/>
              </w:rPr>
              <w:t>Artículo 42.-</w:t>
            </w:r>
            <w:r w:rsidRPr="00FA3B8A">
              <w:rPr>
                <w:rFonts w:asciiTheme="majorHAnsi" w:hAnsiTheme="majorHAnsi" w:cstheme="majorHAnsi"/>
                <w:sz w:val="18"/>
                <w:szCs w:val="18"/>
                <w:lang w:val="es-MX"/>
              </w:rPr>
              <w:t xml:space="preserve"> Corresponde a la Dirección por conducto de la Unidad, establecer y ejecutar los procedimientos para la revisión, actualización, modificación y fijación de nueva numeración, buscando siempre prever las necesidades futuras, de conformidad con lo establecido por el artículo 164 fracción I del Reglamento </w:t>
            </w:r>
            <w:r w:rsidRPr="00FA3B8A">
              <w:rPr>
                <w:rFonts w:asciiTheme="majorHAnsi" w:hAnsiTheme="majorHAnsi" w:cstheme="majorHAnsi"/>
                <w:sz w:val="18"/>
                <w:szCs w:val="18"/>
                <w:lang w:val="es-MX"/>
              </w:rPr>
              <w:lastRenderedPageBreak/>
              <w:t>Orgánico de la Administración Pública Municipal de Zapotlán el Grande, Jalisco</w:t>
            </w:r>
            <w:r>
              <w:rPr>
                <w:rFonts w:asciiTheme="majorHAnsi" w:hAnsiTheme="majorHAnsi" w:cstheme="majorHAnsi"/>
                <w:sz w:val="18"/>
                <w:szCs w:val="18"/>
                <w:lang w:val="es-MX"/>
              </w:rPr>
              <w:t>.</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Artículo 43.-</w:t>
            </w:r>
            <w:r w:rsidRPr="00047B27">
              <w:rPr>
                <w:rFonts w:asciiTheme="majorHAnsi" w:hAnsiTheme="majorHAnsi" w:cstheme="majorHAnsi"/>
                <w:sz w:val="18"/>
                <w:szCs w:val="18"/>
                <w:lang w:val="es-MX"/>
              </w:rPr>
              <w:t xml:space="preserve"> Corresponde a la Unidad 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rsidR="00C465B2" w:rsidRPr="00047B27"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r>
              <w:rPr>
                <w:rFonts w:asciiTheme="majorHAnsi" w:hAnsiTheme="majorHAnsi" w:cstheme="majorHAnsi"/>
                <w:sz w:val="18"/>
                <w:szCs w:val="18"/>
                <w:lang w:val="es-MX"/>
              </w:rPr>
              <w:t>.</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Unidad, cuidar la continuidad de la numeración de los inmuebles existentes en el Municipio, así como el control de la numeración y el autorizar u ordenar el cambio de un número cuando este sea irregular y provoque confusión.</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La Unidad previa solicitud, analizará y autorizará el número oficial para cada predio conforme a los usos que señale la Legislación Urbana.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Pr>
                <w:rFonts w:asciiTheme="majorHAnsi" w:hAnsiTheme="majorHAnsi" w:cstheme="majorHAnsi"/>
                <w:sz w:val="18"/>
                <w:szCs w:val="18"/>
                <w:lang w:val="es-MX"/>
              </w:rPr>
              <w:t xml:space="preserve">El número oficial deberá colocarse en el ingreso de cada predio </w:t>
            </w:r>
            <w:r w:rsidRPr="00D71AE5">
              <w:rPr>
                <w:rFonts w:asciiTheme="majorHAnsi" w:hAnsiTheme="majorHAnsi" w:cstheme="majorHAnsi"/>
                <w:sz w:val="18"/>
                <w:szCs w:val="18"/>
                <w:lang w:val="es-MX"/>
              </w:rPr>
              <w:t>o finca debiendo ser</w:t>
            </w:r>
            <w:r>
              <w:rPr>
                <w:rFonts w:asciiTheme="majorHAnsi" w:hAnsiTheme="majorHAnsi" w:cstheme="majorHAnsi"/>
                <w:sz w:val="18"/>
                <w:szCs w:val="18"/>
                <w:lang w:val="es-MX"/>
              </w:rPr>
              <w:t xml:space="preserve"> </w:t>
            </w:r>
            <w:r w:rsidRPr="00D71AE5">
              <w:rPr>
                <w:rFonts w:asciiTheme="majorHAnsi" w:hAnsiTheme="majorHAnsi" w:cstheme="majorHAnsi"/>
                <w:sz w:val="18"/>
                <w:szCs w:val="18"/>
                <w:lang w:val="es-MX"/>
              </w:rPr>
              <w:t>claramente visible y tendrán un tamaño mínimo de 15 centímetros, y a una distancia no mayor de 30 centímetros de la misma o en el muro frontal.</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Unidad, previa justificación y motivación, podrá ordenar el cambio de número para lo cual notificará al propietario, quedando este obligado a colocar el número en el plazo que se fije.</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Unidad.</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Unidad proporcione el número oficial, previo pago de los derechos respectivos, queda prohibido a los particulares la utilización de números diferentes a los proporcionados por esta dependencia.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Los requisitos para el trámite de números oficiales serán los siguientes:</w:t>
            </w: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a)</w:t>
            </w:r>
            <w:r w:rsidRPr="00D71AE5">
              <w:rPr>
                <w:rFonts w:asciiTheme="majorHAnsi" w:hAnsiTheme="majorHAnsi" w:cstheme="majorHAnsi"/>
                <w:sz w:val="18"/>
                <w:szCs w:val="18"/>
                <w:lang w:val="es-MX"/>
              </w:rPr>
              <w:tab/>
              <w:t>Escrituras o Título de Propiedad, en la forma prevista en la Ley según la materia;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b)</w:t>
            </w:r>
            <w:r w:rsidRPr="00D71AE5">
              <w:rPr>
                <w:rFonts w:asciiTheme="majorHAnsi" w:hAnsiTheme="majorHAnsi" w:cstheme="majorHAnsi"/>
                <w:sz w:val="18"/>
                <w:szCs w:val="18"/>
                <w:lang w:val="es-MX"/>
              </w:rPr>
              <w:tab/>
              <w:t>Identificación del propietario;</w:t>
            </w: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c)</w:t>
            </w:r>
            <w:r w:rsidRPr="00D71AE5">
              <w:rPr>
                <w:rFonts w:asciiTheme="majorHAnsi" w:hAnsiTheme="majorHAnsi" w:cstheme="majorHAnsi"/>
                <w:sz w:val="18"/>
                <w:szCs w:val="18"/>
                <w:lang w:val="es-MX"/>
              </w:rPr>
              <w:tab/>
              <w:t>CURP del propietario;</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d)</w:t>
            </w:r>
            <w:r w:rsidRPr="00D71AE5">
              <w:rPr>
                <w:rFonts w:asciiTheme="majorHAnsi" w:hAnsiTheme="majorHAnsi" w:cstheme="majorHAnsi"/>
                <w:sz w:val="18"/>
                <w:szCs w:val="18"/>
                <w:lang w:val="es-MX"/>
              </w:rPr>
              <w:tab/>
              <w:t>Recibo de pago del predial actualizado;</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e)</w:t>
            </w:r>
            <w:r w:rsidRPr="00D71AE5">
              <w:rPr>
                <w:rFonts w:asciiTheme="majorHAnsi" w:hAnsiTheme="majorHAnsi" w:cstheme="majorHAnsi"/>
                <w:sz w:val="18"/>
                <w:szCs w:val="18"/>
                <w:lang w:val="es-MX"/>
              </w:rPr>
              <w:tab/>
              <w:t>Pago total de regularización y urbanización cuando corresponda previa investigación;</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f)</w:t>
            </w:r>
            <w:r w:rsidRPr="00D71AE5">
              <w:rPr>
                <w:rFonts w:asciiTheme="majorHAnsi" w:hAnsiTheme="majorHAnsi" w:cstheme="majorHAnsi"/>
                <w:sz w:val="18"/>
                <w:szCs w:val="18"/>
                <w:lang w:val="es-MX"/>
              </w:rPr>
              <w:tab/>
              <w:t>Constancia de no adeudo de la mesa directiva cuando aplique previa investigación;</w:t>
            </w: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g)</w:t>
            </w:r>
            <w:r w:rsidRPr="00D71AE5">
              <w:rPr>
                <w:rFonts w:asciiTheme="majorHAnsi" w:hAnsiTheme="majorHAnsi" w:cstheme="majorHAnsi"/>
                <w:sz w:val="18"/>
                <w:szCs w:val="18"/>
                <w:lang w:val="es-MX"/>
              </w:rPr>
              <w:tab/>
              <w:t>Plano de ubicación del predio, señalando entre que calles se encuentra y;</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71AE5"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h)</w:t>
            </w:r>
            <w:r w:rsidRPr="00D71AE5">
              <w:rPr>
                <w:rFonts w:asciiTheme="majorHAnsi" w:hAnsiTheme="majorHAnsi" w:cstheme="majorHAnsi"/>
                <w:sz w:val="18"/>
                <w:szCs w:val="18"/>
                <w:lang w:val="es-MX"/>
              </w:rPr>
              <w:tab/>
              <w:t>Forma oficial (comprada en tesorería y firmada por el propietario).</w:t>
            </w:r>
          </w:p>
          <w:p w:rsidR="00C465B2" w:rsidRPr="00386FEE"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54.-</w:t>
            </w:r>
            <w:r w:rsidRPr="00DA44FA">
              <w:rPr>
                <w:rFonts w:asciiTheme="majorHAnsi" w:hAnsiTheme="majorHAnsi" w:cstheme="majorHAnsi"/>
                <w:sz w:val="18"/>
                <w:szCs w:val="18"/>
                <w:lang w:val="es-MX"/>
              </w:rPr>
              <w:t xml:space="preserve"> En el caso de los fraccionamientos, los urbanizadores deberán solicitar en forma anticipada previo al procedimiento previsto en los artículos 462 y 465, según sea el caso del Reglamento de Zonificación y Control Territorial del Municipio de Zapotlán el Grande Jalisco, la aprobación de la numeración que será utilizada para las vías públicas creadas en el fraccionamiento, misma que deberá de ser continuación de las vías ya existentes y autorizadas por la autoridad competente.</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Pr="00DA44FA"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Unidad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rsidR="00C465B2" w:rsidRDefault="00C465B2" w:rsidP="00070B46">
            <w:pPr>
              <w:jc w:val="both"/>
              <w:rPr>
                <w:rFonts w:asciiTheme="majorHAnsi" w:hAnsiTheme="majorHAnsi" w:cstheme="majorHAnsi"/>
                <w:sz w:val="18"/>
                <w:szCs w:val="18"/>
                <w:lang w:val="es-MX"/>
              </w:rPr>
            </w:pPr>
          </w:p>
          <w:p w:rsidR="00C465B2" w:rsidRPr="00627F66" w:rsidRDefault="00C465B2" w:rsidP="00070B46">
            <w:pPr>
              <w:jc w:val="both"/>
              <w:rPr>
                <w:rFonts w:asciiTheme="majorHAnsi" w:hAnsiTheme="majorHAnsi" w:cstheme="majorHAnsi"/>
                <w:sz w:val="18"/>
                <w:szCs w:val="18"/>
                <w:lang w:val="es-MX"/>
              </w:rPr>
            </w:pPr>
          </w:p>
        </w:tc>
        <w:tc>
          <w:tcPr>
            <w:tcW w:w="2501" w:type="pct"/>
          </w:tcPr>
          <w:p w:rsidR="00C465B2" w:rsidRDefault="00C465B2" w:rsidP="00070B46">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lastRenderedPageBreak/>
              <w:t>Artículo 3.-</w:t>
            </w:r>
            <w:r w:rsidRPr="0078106D">
              <w:rPr>
                <w:rFonts w:asciiTheme="majorHAnsi" w:hAnsiTheme="majorHAnsi" w:cstheme="majorHAnsi"/>
                <w:sz w:val="18"/>
                <w:szCs w:val="18"/>
                <w:lang w:val="es-MX"/>
              </w:rPr>
              <w:t xml:space="preserve"> Para efectos de este Reglamento, se entenderá por:</w:t>
            </w: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Default="00C465B2" w:rsidP="00070B46">
            <w:pPr>
              <w:pStyle w:val="Prrafodelista"/>
              <w:ind w:left="1080"/>
              <w:rPr>
                <w:rFonts w:asciiTheme="majorHAnsi" w:hAnsiTheme="majorHAnsi" w:cstheme="majorHAnsi"/>
                <w:sz w:val="18"/>
                <w:szCs w:val="18"/>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Pr="00047B27" w:rsidRDefault="00C465B2" w:rsidP="00070B46">
            <w:pPr>
              <w:pStyle w:val="Prrafodelista"/>
              <w:rPr>
                <w:rFonts w:asciiTheme="majorHAnsi" w:hAnsiTheme="majorHAnsi" w:cstheme="majorHAnsi"/>
                <w:sz w:val="18"/>
                <w:szCs w:val="18"/>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Pr="00047B27" w:rsidRDefault="00C465B2" w:rsidP="00070B46">
            <w:pPr>
              <w:pStyle w:val="Prrafodelista"/>
              <w:rPr>
                <w:rFonts w:asciiTheme="majorHAnsi" w:hAnsiTheme="majorHAnsi" w:cstheme="majorHAnsi"/>
                <w:sz w:val="18"/>
                <w:szCs w:val="18"/>
              </w:rPr>
            </w:pPr>
          </w:p>
          <w:p w:rsidR="00C465B2" w:rsidRDefault="00C465B2" w:rsidP="00070B46">
            <w:pPr>
              <w:jc w:val="both"/>
              <w:rPr>
                <w:rFonts w:asciiTheme="majorHAnsi" w:hAnsiTheme="majorHAnsi" w:cstheme="majorHAnsi"/>
                <w:sz w:val="18"/>
                <w:szCs w:val="18"/>
                <w:lang w:val="es-MX"/>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Default="00C465B2" w:rsidP="00070B46">
            <w:pPr>
              <w:jc w:val="both"/>
              <w:rPr>
                <w:rFonts w:asciiTheme="majorHAnsi" w:hAnsiTheme="majorHAnsi" w:cstheme="majorHAnsi"/>
                <w:sz w:val="18"/>
                <w:szCs w:val="18"/>
                <w:lang w:val="es-MX"/>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Pr="00047B27" w:rsidRDefault="00C465B2" w:rsidP="00070B46">
            <w:pPr>
              <w:pStyle w:val="Prrafodelista"/>
              <w:rPr>
                <w:rFonts w:asciiTheme="majorHAnsi" w:hAnsiTheme="majorHAnsi" w:cstheme="majorHAnsi"/>
                <w:sz w:val="18"/>
                <w:szCs w:val="18"/>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Default="00C465B2" w:rsidP="00070B46">
            <w:pPr>
              <w:jc w:val="both"/>
              <w:rPr>
                <w:rFonts w:asciiTheme="majorHAnsi" w:hAnsiTheme="majorHAnsi" w:cstheme="majorHAnsi"/>
                <w:sz w:val="18"/>
                <w:szCs w:val="18"/>
                <w:lang w:val="es-MX"/>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Default="00C465B2" w:rsidP="00070B46">
            <w:pPr>
              <w:jc w:val="both"/>
              <w:rPr>
                <w:rFonts w:asciiTheme="majorHAnsi" w:hAnsiTheme="majorHAnsi" w:cstheme="majorHAnsi"/>
                <w:sz w:val="18"/>
                <w:szCs w:val="18"/>
                <w:lang w:val="es-MX"/>
              </w:rPr>
            </w:pPr>
          </w:p>
          <w:p w:rsidR="00C465B2" w:rsidRPr="00047B27"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sz w:val="18"/>
                <w:szCs w:val="18"/>
              </w:rPr>
              <w:t>(…)</w:t>
            </w:r>
          </w:p>
          <w:p w:rsidR="00C465B2" w:rsidRDefault="00C465B2" w:rsidP="00070B46">
            <w:pPr>
              <w:jc w:val="both"/>
              <w:rPr>
                <w:rFonts w:asciiTheme="majorHAnsi" w:hAnsiTheme="majorHAnsi" w:cstheme="majorHAnsi"/>
                <w:sz w:val="18"/>
                <w:szCs w:val="18"/>
                <w:lang w:val="es-MX"/>
              </w:rPr>
            </w:pPr>
          </w:p>
          <w:p w:rsidR="00C465B2" w:rsidRPr="00047B27" w:rsidRDefault="00C465B2" w:rsidP="00070B46">
            <w:pPr>
              <w:jc w:val="both"/>
              <w:rPr>
                <w:rFonts w:asciiTheme="majorHAnsi" w:hAnsiTheme="majorHAnsi" w:cstheme="majorHAnsi"/>
                <w:sz w:val="18"/>
                <w:szCs w:val="18"/>
                <w:lang w:val="es-MX"/>
              </w:rPr>
            </w:pPr>
          </w:p>
          <w:p w:rsidR="00C465B2" w:rsidRPr="0078106D" w:rsidRDefault="00C465B2" w:rsidP="00C465B2">
            <w:pPr>
              <w:pStyle w:val="Prrafodelista"/>
              <w:numPr>
                <w:ilvl w:val="0"/>
                <w:numId w:val="20"/>
              </w:numPr>
              <w:rPr>
                <w:rFonts w:asciiTheme="majorHAnsi" w:hAnsiTheme="majorHAnsi" w:cstheme="majorHAnsi"/>
                <w:sz w:val="18"/>
                <w:szCs w:val="18"/>
              </w:rPr>
            </w:pPr>
            <w:r>
              <w:rPr>
                <w:rFonts w:asciiTheme="majorHAnsi" w:hAnsiTheme="majorHAnsi" w:cstheme="majorHAnsi"/>
                <w:b/>
                <w:sz w:val="18"/>
                <w:szCs w:val="18"/>
              </w:rPr>
              <w:t xml:space="preserve">JEFATURA: </w:t>
            </w:r>
            <w:r>
              <w:rPr>
                <w:rFonts w:asciiTheme="majorHAnsi" w:hAnsiTheme="majorHAnsi" w:cstheme="majorHAnsi"/>
                <w:sz w:val="18"/>
                <w:szCs w:val="18"/>
              </w:rPr>
              <w:t>Jefatura de Planeación Urbana dependiente de la Dirección de Ordenamiento Territorial.</w:t>
            </w:r>
          </w:p>
          <w:p w:rsidR="00C465B2" w:rsidRDefault="00C465B2" w:rsidP="00070B46">
            <w:pPr>
              <w:jc w:val="center"/>
              <w:rPr>
                <w:rFonts w:asciiTheme="majorHAnsi" w:hAnsiTheme="majorHAnsi" w:cstheme="majorHAnsi"/>
                <w:sz w:val="18"/>
                <w:szCs w:val="18"/>
                <w:lang w:val="es-MX"/>
              </w:rPr>
            </w:pPr>
          </w:p>
          <w:p w:rsidR="00C465B2" w:rsidRDefault="00C465B2" w:rsidP="00070B46">
            <w:pPr>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lastRenderedPageBreak/>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rsidR="00C465B2" w:rsidRPr="00386FEE" w:rsidRDefault="00C465B2" w:rsidP="00070B46">
            <w:pPr>
              <w:jc w:val="both"/>
              <w:rPr>
                <w:rFonts w:asciiTheme="majorHAnsi" w:hAnsiTheme="majorHAnsi" w:cstheme="majorHAnsi"/>
                <w:sz w:val="18"/>
                <w:szCs w:val="18"/>
                <w:lang w:val="es-MX"/>
              </w:rPr>
            </w:pPr>
          </w:p>
          <w:p w:rsidR="00C465B2" w:rsidRDefault="00C465B2" w:rsidP="00C465B2">
            <w:pPr>
              <w:numPr>
                <w:ilvl w:val="0"/>
                <w:numId w:val="22"/>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rsidR="00C465B2" w:rsidRPr="00386FEE" w:rsidRDefault="00C465B2" w:rsidP="00070B46">
            <w:pPr>
              <w:ind w:left="719"/>
              <w:jc w:val="both"/>
              <w:rPr>
                <w:rFonts w:asciiTheme="majorHAnsi" w:hAnsiTheme="majorHAnsi" w:cstheme="majorHAnsi"/>
                <w:sz w:val="18"/>
                <w:szCs w:val="18"/>
                <w:lang w:val="es-MX"/>
              </w:rPr>
            </w:pPr>
          </w:p>
          <w:p w:rsidR="00C465B2" w:rsidRDefault="00C465B2" w:rsidP="00C465B2">
            <w:pPr>
              <w:numPr>
                <w:ilvl w:val="0"/>
                <w:numId w:val="22"/>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rsidR="00C465B2" w:rsidRDefault="00C465B2" w:rsidP="00070B46">
            <w:pPr>
              <w:pStyle w:val="Prrafodelista"/>
              <w:rPr>
                <w:rFonts w:asciiTheme="majorHAnsi" w:hAnsiTheme="majorHAnsi" w:cstheme="majorHAnsi"/>
                <w:sz w:val="18"/>
                <w:szCs w:val="18"/>
              </w:rPr>
            </w:pPr>
          </w:p>
          <w:p w:rsidR="00C465B2" w:rsidRDefault="00C465B2" w:rsidP="00070B46">
            <w:pPr>
              <w:jc w:val="both"/>
              <w:rPr>
                <w:rFonts w:asciiTheme="majorHAnsi" w:hAnsiTheme="majorHAnsi" w:cstheme="majorHAnsi"/>
                <w:sz w:val="18"/>
                <w:szCs w:val="18"/>
                <w:lang w:val="es-MX"/>
              </w:rPr>
            </w:pPr>
          </w:p>
          <w:p w:rsidR="00C465B2" w:rsidRPr="00DC329C" w:rsidRDefault="00C465B2" w:rsidP="00C465B2">
            <w:pPr>
              <w:numPr>
                <w:ilvl w:val="0"/>
                <w:numId w:val="22"/>
              </w:numPr>
              <w:jc w:val="both"/>
              <w:rPr>
                <w:rFonts w:asciiTheme="majorHAnsi" w:hAnsiTheme="majorHAnsi" w:cstheme="majorHAnsi"/>
                <w:b/>
                <w:sz w:val="18"/>
                <w:szCs w:val="18"/>
                <w:lang w:val="es-MX"/>
              </w:rPr>
            </w:pPr>
            <w:r w:rsidRPr="00DC329C">
              <w:rPr>
                <w:rFonts w:asciiTheme="majorHAnsi" w:hAnsiTheme="majorHAnsi" w:cstheme="majorHAnsi"/>
                <w:b/>
                <w:sz w:val="18"/>
                <w:szCs w:val="18"/>
                <w:lang w:val="es-MX"/>
              </w:rPr>
              <w:t xml:space="preserve">Jefatura de Planeación Urbana dependiente de la Dirección de Ordenamiento Territorial. </w:t>
            </w:r>
          </w:p>
          <w:p w:rsidR="00C465B2" w:rsidRDefault="00C465B2" w:rsidP="00070B46">
            <w:pPr>
              <w:rPr>
                <w:rFonts w:asciiTheme="majorHAnsi" w:hAnsiTheme="majorHAnsi" w:cstheme="majorHAnsi"/>
                <w:sz w:val="18"/>
                <w:szCs w:val="18"/>
                <w:lang w:val="es-MX"/>
              </w:rPr>
            </w:pPr>
          </w:p>
          <w:p w:rsidR="00C465B2" w:rsidRPr="00386FEE" w:rsidRDefault="00C465B2" w:rsidP="00070B46">
            <w:pPr>
              <w:rPr>
                <w:rFonts w:asciiTheme="majorHAnsi" w:hAnsiTheme="majorHAnsi" w:cstheme="majorHAnsi"/>
                <w:sz w:val="18"/>
                <w:szCs w:val="18"/>
                <w:lang w:val="es-MX"/>
              </w:rPr>
            </w:pPr>
          </w:p>
          <w:p w:rsidR="00C465B2" w:rsidRPr="00386FEE" w:rsidRDefault="00C465B2" w:rsidP="00C465B2">
            <w:pPr>
              <w:numPr>
                <w:ilvl w:val="0"/>
                <w:numId w:val="22"/>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ind w:left="719"/>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 xml:space="preserve">La Dirección en conjunto con la </w:t>
            </w:r>
            <w:r>
              <w:rPr>
                <w:rFonts w:asciiTheme="majorHAnsi" w:hAnsiTheme="majorHAnsi" w:cstheme="majorHAnsi"/>
                <w:b/>
                <w:sz w:val="18"/>
                <w:szCs w:val="18"/>
                <w:lang w:val="es-MX"/>
              </w:rPr>
              <w:t>Jefatura de Planeación Urbana</w:t>
            </w:r>
            <w:r w:rsidRPr="00386FEE">
              <w:rPr>
                <w:rFonts w:asciiTheme="majorHAnsi" w:hAnsiTheme="majorHAnsi" w:cstheme="majorHAnsi"/>
                <w:sz w:val="18"/>
                <w:szCs w:val="18"/>
                <w:lang w:val="es-MX"/>
              </w:rPr>
              <w:t>, tendrá las siguientes funciones:</w:t>
            </w:r>
          </w:p>
          <w:p w:rsidR="00C465B2" w:rsidRPr="00386FEE" w:rsidRDefault="00C465B2" w:rsidP="00070B46">
            <w:pPr>
              <w:jc w:val="both"/>
              <w:rPr>
                <w:rFonts w:asciiTheme="majorHAnsi" w:hAnsiTheme="majorHAnsi" w:cstheme="majorHAnsi"/>
                <w:sz w:val="18"/>
                <w:szCs w:val="18"/>
                <w:lang w:val="es-MX"/>
              </w:rPr>
            </w:pPr>
          </w:p>
          <w:p w:rsidR="00C465B2" w:rsidRDefault="00C465B2" w:rsidP="00C465B2">
            <w:pPr>
              <w:numPr>
                <w:ilvl w:val="0"/>
                <w:numId w:val="24"/>
              </w:numPr>
              <w:ind w:left="283" w:hanging="283"/>
              <w:jc w:val="both"/>
              <w:rPr>
                <w:rFonts w:asciiTheme="majorHAnsi" w:hAnsiTheme="majorHAnsi" w:cstheme="majorHAnsi"/>
                <w:sz w:val="18"/>
                <w:szCs w:val="18"/>
                <w:lang w:val="es-MX"/>
              </w:rPr>
            </w:pPr>
            <w:r>
              <w:rPr>
                <w:rFonts w:asciiTheme="majorHAnsi" w:hAnsiTheme="majorHAnsi" w:cstheme="majorHAnsi"/>
                <w:b/>
                <w:sz w:val="18"/>
                <w:szCs w:val="18"/>
                <w:lang w:val="es-MX"/>
              </w:rPr>
              <w:t>(..)</w:t>
            </w:r>
          </w:p>
          <w:p w:rsidR="00C465B2" w:rsidRPr="00386FEE" w:rsidRDefault="00C465B2" w:rsidP="00070B46">
            <w:pPr>
              <w:ind w:left="283"/>
              <w:jc w:val="both"/>
              <w:rPr>
                <w:rFonts w:asciiTheme="majorHAnsi" w:hAnsiTheme="majorHAnsi" w:cstheme="majorHAnsi"/>
                <w:sz w:val="18"/>
                <w:szCs w:val="18"/>
                <w:lang w:val="es-MX"/>
              </w:rPr>
            </w:pPr>
          </w:p>
          <w:p w:rsidR="00C465B2" w:rsidRDefault="00C465B2" w:rsidP="00070B46">
            <w:pPr>
              <w:pStyle w:val="Prrafodelista"/>
              <w:rPr>
                <w:rFonts w:asciiTheme="majorHAnsi" w:hAnsiTheme="majorHAnsi" w:cstheme="majorHAnsi"/>
                <w:sz w:val="18"/>
                <w:szCs w:val="18"/>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ind w:left="283"/>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93255D">
              <w:rPr>
                <w:rFonts w:asciiTheme="majorHAnsi" w:hAnsiTheme="majorHAnsi" w:cstheme="majorHAnsi"/>
                <w:b/>
                <w:sz w:val="18"/>
                <w:szCs w:val="18"/>
                <w:lang w:val="es-MX"/>
              </w:rPr>
              <w:t>Artículo 14.-</w:t>
            </w:r>
            <w:r w:rsidRPr="0093255D">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 respecto de las propuestas de nomenclatura que se realicen, a fin de justificar o motivar la asignación respectiva.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b/>
                <w:sz w:val="18"/>
                <w:szCs w:val="18"/>
                <w:lang w:val="es-MX"/>
              </w:rPr>
            </w:pPr>
            <w:r w:rsidRPr="0093255D">
              <w:rPr>
                <w:rFonts w:asciiTheme="majorHAnsi" w:hAnsiTheme="majorHAnsi" w:cstheme="majorHAnsi"/>
                <w:sz w:val="18"/>
                <w:szCs w:val="18"/>
                <w:lang w:val="es-MX"/>
              </w:rPr>
              <w:t xml:space="preserve">Para el caso de nombres que se encuentren con derechos de autor registrados, el promovente deberá presentar la documentación que así lo acredite ante </w:t>
            </w:r>
            <w:r>
              <w:rPr>
                <w:rFonts w:asciiTheme="majorHAnsi" w:hAnsiTheme="majorHAnsi" w:cstheme="majorHAnsi"/>
                <w:sz w:val="18"/>
                <w:szCs w:val="18"/>
                <w:lang w:val="es-MX"/>
              </w:rPr>
              <w:t xml:space="preserve">la </w:t>
            </w:r>
            <w:r>
              <w:rPr>
                <w:rFonts w:asciiTheme="majorHAnsi" w:hAnsiTheme="majorHAnsi" w:cstheme="majorHAnsi"/>
                <w:b/>
                <w:sz w:val="18"/>
                <w:szCs w:val="18"/>
                <w:lang w:val="es-MX"/>
              </w:rPr>
              <w:t>Jefatura de Planeación Urbana.</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t>Artículo 15</w:t>
            </w:r>
            <w:r w:rsidRPr="00876A06">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 de Ordenamiento Territorial</w:t>
            </w:r>
            <w:r w:rsidRPr="00876A06">
              <w:rPr>
                <w:rFonts w:asciiTheme="majorHAnsi" w:hAnsiTheme="majorHAnsi" w:cstheme="majorHAnsi"/>
                <w:sz w:val="18"/>
                <w:szCs w:val="18"/>
                <w:lang w:val="es-MX"/>
              </w:rPr>
              <w:t xml:space="preserve">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16. </w:t>
            </w:r>
            <w:r w:rsidRPr="00876A06">
              <w:rPr>
                <w:rFonts w:asciiTheme="majorHAnsi" w:hAnsiTheme="majorHAnsi" w:cstheme="majorHAnsi"/>
                <w:sz w:val="18"/>
                <w:szCs w:val="18"/>
                <w:lang w:val="es-MX"/>
              </w:rPr>
              <w:t>Antes de someter a la consideración del Ayuntamiento alguna propuesta tendiente a la denominación o modificación de la nomenclatura de una vía pública o espacio abierto público será necesario:</w:t>
            </w:r>
          </w:p>
          <w:p w:rsidR="00C465B2"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876A06"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w:t>
            </w: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Default="00C465B2" w:rsidP="00070B46">
            <w:pPr>
              <w:ind w:left="280"/>
              <w:jc w:val="both"/>
              <w:rPr>
                <w:rFonts w:asciiTheme="majorHAnsi" w:hAnsiTheme="majorHAnsi" w:cstheme="majorHAnsi"/>
                <w:b/>
                <w:sz w:val="18"/>
                <w:szCs w:val="18"/>
                <w:lang w:val="es-MX"/>
              </w:rPr>
            </w:pPr>
          </w:p>
          <w:p w:rsidR="00C465B2" w:rsidRPr="00072BEB" w:rsidRDefault="00C465B2" w:rsidP="00070B46">
            <w:pPr>
              <w:ind w:left="280"/>
              <w:jc w:val="both"/>
              <w:rPr>
                <w:rFonts w:asciiTheme="majorHAnsi" w:hAnsiTheme="majorHAnsi" w:cstheme="majorHAnsi"/>
                <w:b/>
                <w:sz w:val="18"/>
                <w:szCs w:val="18"/>
                <w:lang w:val="es-MX"/>
              </w:rPr>
            </w:pPr>
          </w:p>
          <w:p w:rsidR="00C465B2" w:rsidRDefault="00C465B2" w:rsidP="00C465B2">
            <w:pPr>
              <w:pStyle w:val="Prrafodelista"/>
              <w:numPr>
                <w:ilvl w:val="0"/>
                <w:numId w:val="25"/>
              </w:numPr>
              <w:ind w:left="280" w:firstLine="0"/>
              <w:rPr>
                <w:rFonts w:asciiTheme="majorHAnsi" w:hAnsiTheme="majorHAnsi" w:cstheme="majorHAnsi"/>
                <w:b/>
                <w:sz w:val="18"/>
                <w:szCs w:val="18"/>
              </w:rPr>
            </w:pPr>
            <w:r>
              <w:rPr>
                <w:rFonts w:asciiTheme="majorHAnsi" w:hAnsiTheme="majorHAnsi" w:cstheme="majorHAnsi"/>
                <w:b/>
                <w:sz w:val="18"/>
                <w:szCs w:val="18"/>
              </w:rPr>
              <w:t>No se requerirá aprobación de la nomenclatura de vialidades que hayan sido autorizadas con anterioridad en algunos de sus segmentos; tengan una continuidad y se encuentren proyectadas en el Programa Municipal de Desarrollo Urbano y Planes Parciales de Desarrollo Urbano.</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r w:rsidRPr="00FA3B8A">
              <w:rPr>
                <w:rFonts w:asciiTheme="majorHAnsi" w:hAnsiTheme="majorHAnsi" w:cstheme="majorHAnsi"/>
                <w:b/>
                <w:sz w:val="18"/>
                <w:szCs w:val="18"/>
                <w:lang w:val="es-MX"/>
              </w:rPr>
              <w:t>Artículo 42.- Corresponde a la Dirección establecer y ejecutar los procedimientos para la revisión, actualización, modificación y fijación de nueva numeración, buscando siempre prever las necesidades futuras.</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 xml:space="preserve">Artículo 43.- </w:t>
            </w:r>
            <w:r w:rsidRPr="00047B27">
              <w:rPr>
                <w:rFonts w:asciiTheme="majorHAnsi" w:hAnsiTheme="majorHAnsi" w:cstheme="majorHAnsi"/>
                <w:sz w:val="18"/>
                <w:szCs w:val="18"/>
                <w:lang w:val="es-MX"/>
              </w:rPr>
              <w:t xml:space="preserve">Corresponde a la </w:t>
            </w:r>
            <w:r>
              <w:rPr>
                <w:rFonts w:asciiTheme="majorHAnsi" w:hAnsiTheme="majorHAnsi" w:cstheme="majorHAnsi"/>
                <w:b/>
                <w:sz w:val="18"/>
                <w:szCs w:val="18"/>
                <w:lang w:val="es-MX"/>
              </w:rPr>
              <w:t>Dirección</w:t>
            </w:r>
            <w:r w:rsidRPr="00047B27">
              <w:rPr>
                <w:rFonts w:asciiTheme="majorHAnsi" w:hAnsiTheme="majorHAnsi" w:cstheme="majorHAnsi"/>
                <w:b/>
                <w:sz w:val="18"/>
                <w:szCs w:val="18"/>
                <w:lang w:val="es-MX"/>
              </w:rPr>
              <w:t xml:space="preserve"> </w:t>
            </w:r>
            <w:r w:rsidRPr="00047B27">
              <w:rPr>
                <w:rFonts w:asciiTheme="majorHAnsi" w:hAnsiTheme="majorHAnsi" w:cstheme="majorHAnsi"/>
                <w:sz w:val="18"/>
                <w:szCs w:val="18"/>
                <w:lang w:val="es-MX"/>
              </w:rPr>
              <w:t>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rsidR="00C465B2" w:rsidRPr="00047B27"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r>
              <w:rPr>
                <w:rFonts w:asciiTheme="majorHAnsi" w:hAnsiTheme="majorHAnsi" w:cstheme="majorHAnsi"/>
                <w:sz w:val="18"/>
                <w:szCs w:val="18"/>
                <w:lang w:val="es-MX"/>
              </w:rPr>
              <w:t>.</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cuidar la continuidad de la numeración de los inmuebles existentes en el Municipio, así como el control de la numeración y el autorizar u ordenar el cambio de un número cuando este sea irregular y provoque confusión.</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previa solicitud, analizará y autorizará el número oficial para cada predio conforme a los usos que señale la Legislación Urbana.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sidRPr="00D71AE5">
              <w:rPr>
                <w:rFonts w:asciiTheme="majorHAnsi" w:hAnsiTheme="majorHAnsi" w:cstheme="majorHAnsi"/>
                <w:b/>
                <w:sz w:val="18"/>
                <w:szCs w:val="18"/>
                <w:lang w:val="es-MX"/>
              </w:rPr>
              <w:t>El número oficial deberá colocarse en el ingreso de cada predio o finca debiendo ser claramente visible.</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previa justificación y motivación, podrá ordenar el cambio de número para lo cual notificará al propietario, quedando este obligado a colocar el número en el plazo que se fije.</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proporcione el número oficial, previo pago de los derechos respectivos, queda prohibido a los particulares la utilización de números diferentes a los proporcionados por esta dependencia.</w:t>
            </w: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p>
          <w:p w:rsidR="00C465B2" w:rsidRDefault="00C465B2" w:rsidP="00070B46">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w:t>
            </w:r>
            <w:r>
              <w:rPr>
                <w:rFonts w:asciiTheme="majorHAnsi" w:hAnsiTheme="majorHAnsi" w:cstheme="majorHAnsi"/>
                <w:sz w:val="18"/>
                <w:szCs w:val="18"/>
                <w:lang w:val="es-MX"/>
              </w:rPr>
              <w:t xml:space="preserve">Para </w:t>
            </w:r>
            <w:r w:rsidRPr="00AE20A8">
              <w:rPr>
                <w:rFonts w:asciiTheme="majorHAnsi" w:hAnsiTheme="majorHAnsi" w:cstheme="majorHAnsi"/>
                <w:sz w:val="18"/>
                <w:szCs w:val="18"/>
                <w:lang w:val="es-MX"/>
              </w:rPr>
              <w:t>obtener la asignación de número oficial el interesado deberá cumplir con los siguientes requisitos</w:t>
            </w:r>
            <w:r>
              <w:rPr>
                <w:rFonts w:asciiTheme="majorHAnsi" w:hAnsiTheme="majorHAnsi" w:cstheme="majorHAnsi"/>
                <w:sz w:val="18"/>
                <w:szCs w:val="18"/>
                <w:lang w:val="es-MX"/>
              </w:rPr>
              <w:t>:</w:t>
            </w:r>
          </w:p>
          <w:p w:rsidR="00C465B2"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19"/>
              </w:numPr>
              <w:rPr>
                <w:rFonts w:asciiTheme="majorHAnsi" w:hAnsiTheme="majorHAnsi" w:cstheme="majorHAnsi"/>
                <w:b/>
                <w:sz w:val="18"/>
                <w:szCs w:val="18"/>
              </w:rPr>
            </w:pPr>
            <w:r w:rsidRPr="00576896">
              <w:rPr>
                <w:rFonts w:asciiTheme="majorHAnsi" w:hAnsiTheme="majorHAnsi" w:cstheme="majorHAnsi"/>
                <w:b/>
                <w:sz w:val="18"/>
                <w:szCs w:val="18"/>
              </w:rPr>
              <w:t xml:space="preserve">Solicitud firmada por el propietario, representante legal </w:t>
            </w:r>
            <w:r>
              <w:rPr>
                <w:rFonts w:asciiTheme="majorHAnsi" w:hAnsiTheme="majorHAnsi" w:cstheme="majorHAnsi"/>
                <w:b/>
                <w:sz w:val="18"/>
                <w:szCs w:val="18"/>
              </w:rPr>
              <w:t xml:space="preserve">o </w:t>
            </w:r>
            <w:r w:rsidRPr="00576896">
              <w:rPr>
                <w:rFonts w:asciiTheme="majorHAnsi" w:hAnsiTheme="majorHAnsi" w:cstheme="majorHAnsi"/>
                <w:b/>
                <w:sz w:val="18"/>
                <w:szCs w:val="18"/>
              </w:rPr>
              <w:t>en su caso</w:t>
            </w:r>
            <w:r>
              <w:rPr>
                <w:rFonts w:asciiTheme="majorHAnsi" w:hAnsiTheme="majorHAnsi" w:cstheme="majorHAnsi"/>
                <w:b/>
                <w:sz w:val="18"/>
                <w:szCs w:val="18"/>
              </w:rPr>
              <w:t>, misma que deberá contener:</w:t>
            </w:r>
          </w:p>
          <w:p w:rsidR="00C465B2" w:rsidRDefault="00C465B2" w:rsidP="00C465B2">
            <w:pPr>
              <w:pStyle w:val="Prrafodelista"/>
              <w:numPr>
                <w:ilvl w:val="1"/>
                <w:numId w:val="19"/>
              </w:numPr>
              <w:rPr>
                <w:rFonts w:asciiTheme="majorHAnsi" w:hAnsiTheme="majorHAnsi" w:cstheme="majorHAnsi"/>
                <w:b/>
                <w:sz w:val="18"/>
                <w:szCs w:val="18"/>
              </w:rPr>
            </w:pPr>
            <w:r w:rsidRPr="007B63FF">
              <w:rPr>
                <w:rFonts w:asciiTheme="majorHAnsi" w:hAnsiTheme="majorHAnsi" w:cstheme="majorHAnsi"/>
                <w:b/>
                <w:sz w:val="18"/>
                <w:szCs w:val="18"/>
              </w:rPr>
              <w:t>Nombre completo y firma del propietario y/o representante legal.</w:t>
            </w:r>
          </w:p>
          <w:p w:rsidR="00C465B2" w:rsidRDefault="00C465B2" w:rsidP="00C465B2">
            <w:pPr>
              <w:pStyle w:val="Prrafodelista"/>
              <w:numPr>
                <w:ilvl w:val="1"/>
                <w:numId w:val="19"/>
              </w:numPr>
              <w:rPr>
                <w:rFonts w:asciiTheme="majorHAnsi" w:hAnsiTheme="majorHAnsi" w:cstheme="majorHAnsi"/>
                <w:b/>
                <w:sz w:val="18"/>
                <w:szCs w:val="18"/>
              </w:rPr>
            </w:pPr>
            <w:r>
              <w:rPr>
                <w:rFonts w:asciiTheme="majorHAnsi" w:hAnsiTheme="majorHAnsi" w:cstheme="majorHAnsi"/>
                <w:b/>
                <w:sz w:val="18"/>
                <w:szCs w:val="18"/>
              </w:rPr>
              <w:t>Teléfono.</w:t>
            </w:r>
          </w:p>
          <w:p w:rsidR="00C465B2" w:rsidRDefault="00C465B2" w:rsidP="00C465B2">
            <w:pPr>
              <w:pStyle w:val="Prrafodelista"/>
              <w:numPr>
                <w:ilvl w:val="1"/>
                <w:numId w:val="19"/>
              </w:numPr>
              <w:rPr>
                <w:rFonts w:asciiTheme="majorHAnsi" w:hAnsiTheme="majorHAnsi" w:cstheme="majorHAnsi"/>
                <w:b/>
                <w:sz w:val="18"/>
                <w:szCs w:val="18"/>
              </w:rPr>
            </w:pPr>
            <w:r w:rsidRPr="007B63FF">
              <w:rPr>
                <w:rFonts w:asciiTheme="majorHAnsi" w:hAnsiTheme="majorHAnsi" w:cstheme="majorHAnsi"/>
                <w:b/>
                <w:sz w:val="18"/>
                <w:szCs w:val="18"/>
              </w:rPr>
              <w:t>Domicilio o correo electrónico para recibir notificaciones.</w:t>
            </w:r>
          </w:p>
          <w:p w:rsidR="00C465B2" w:rsidRDefault="00C465B2" w:rsidP="00C465B2">
            <w:pPr>
              <w:pStyle w:val="Prrafodelista"/>
              <w:numPr>
                <w:ilvl w:val="1"/>
                <w:numId w:val="19"/>
              </w:numPr>
              <w:rPr>
                <w:rFonts w:asciiTheme="majorHAnsi" w:hAnsiTheme="majorHAnsi" w:cstheme="majorHAnsi"/>
                <w:b/>
                <w:sz w:val="18"/>
                <w:szCs w:val="18"/>
              </w:rPr>
            </w:pPr>
            <w:r w:rsidRPr="007B63FF">
              <w:rPr>
                <w:rFonts w:asciiTheme="majorHAnsi" w:hAnsiTheme="majorHAnsi" w:cstheme="majorHAnsi"/>
                <w:b/>
                <w:sz w:val="18"/>
                <w:szCs w:val="18"/>
              </w:rPr>
              <w:t>Designación de la persona (s) autorizada para oír y recibir notificaciones y documentos.</w:t>
            </w:r>
          </w:p>
          <w:p w:rsidR="00C465B2" w:rsidRPr="004D1C88" w:rsidRDefault="00C465B2" w:rsidP="00C465B2">
            <w:pPr>
              <w:pStyle w:val="Prrafodelista"/>
              <w:numPr>
                <w:ilvl w:val="1"/>
                <w:numId w:val="19"/>
              </w:numPr>
              <w:rPr>
                <w:rFonts w:asciiTheme="majorHAnsi" w:hAnsiTheme="majorHAnsi" w:cstheme="majorHAnsi"/>
                <w:b/>
                <w:sz w:val="18"/>
                <w:szCs w:val="18"/>
              </w:rPr>
            </w:pPr>
            <w:r w:rsidRPr="004D1C88">
              <w:rPr>
                <w:rFonts w:asciiTheme="majorHAnsi" w:hAnsiTheme="majorHAnsi" w:cstheme="majorHAnsi"/>
                <w:b/>
                <w:sz w:val="18"/>
                <w:szCs w:val="18"/>
              </w:rPr>
              <w:t>Datos del predio: ubic</w:t>
            </w:r>
            <w:r>
              <w:rPr>
                <w:rFonts w:asciiTheme="majorHAnsi" w:hAnsiTheme="majorHAnsi" w:cstheme="majorHAnsi"/>
                <w:b/>
                <w:sz w:val="18"/>
                <w:szCs w:val="18"/>
              </w:rPr>
              <w:t xml:space="preserve">ación, cuenta predial, colonia </w:t>
            </w:r>
            <w:r w:rsidRPr="004D1C88">
              <w:rPr>
                <w:rFonts w:asciiTheme="majorHAnsi" w:hAnsiTheme="majorHAnsi" w:cstheme="majorHAnsi"/>
                <w:b/>
                <w:sz w:val="18"/>
                <w:szCs w:val="18"/>
              </w:rPr>
              <w:t>y objeto de la solicitud</w:t>
            </w:r>
            <w:r>
              <w:rPr>
                <w:rFonts w:asciiTheme="majorHAnsi" w:hAnsiTheme="majorHAnsi" w:cstheme="majorHAnsi"/>
                <w:b/>
                <w:sz w:val="18"/>
                <w:szCs w:val="18"/>
              </w:rPr>
              <w:t xml:space="preserve"> (¿Qué solicita? ¿para </w:t>
            </w:r>
            <w:proofErr w:type="spellStart"/>
            <w:r>
              <w:rPr>
                <w:rFonts w:asciiTheme="majorHAnsi" w:hAnsiTheme="majorHAnsi" w:cstheme="majorHAnsi"/>
                <w:b/>
                <w:sz w:val="18"/>
                <w:szCs w:val="18"/>
              </w:rPr>
              <w:t>que</w:t>
            </w:r>
            <w:proofErr w:type="spellEnd"/>
            <w:r>
              <w:rPr>
                <w:rFonts w:asciiTheme="majorHAnsi" w:hAnsiTheme="majorHAnsi" w:cstheme="majorHAnsi"/>
                <w:b/>
                <w:sz w:val="18"/>
                <w:szCs w:val="18"/>
              </w:rPr>
              <w:t xml:space="preserve">? ¿Por qué?) </w:t>
            </w:r>
            <w:r w:rsidRPr="004D1C88">
              <w:rPr>
                <w:rFonts w:asciiTheme="majorHAnsi" w:hAnsiTheme="majorHAnsi" w:cstheme="majorHAnsi"/>
                <w:b/>
                <w:sz w:val="18"/>
                <w:szCs w:val="18"/>
              </w:rPr>
              <w:t>.</w:t>
            </w:r>
          </w:p>
          <w:p w:rsidR="00C465B2" w:rsidRPr="00576896" w:rsidRDefault="00C465B2" w:rsidP="00C465B2">
            <w:pPr>
              <w:pStyle w:val="Prrafodelista"/>
              <w:numPr>
                <w:ilvl w:val="1"/>
                <w:numId w:val="19"/>
              </w:numPr>
              <w:rPr>
                <w:rFonts w:asciiTheme="majorHAnsi" w:hAnsiTheme="majorHAnsi" w:cstheme="majorHAnsi"/>
                <w:b/>
                <w:sz w:val="18"/>
                <w:szCs w:val="18"/>
              </w:rPr>
            </w:pPr>
            <w:r w:rsidRPr="004D1C88">
              <w:rPr>
                <w:rFonts w:asciiTheme="majorHAnsi" w:hAnsiTheme="majorHAnsi" w:cstheme="majorHAnsi"/>
                <w:b/>
                <w:sz w:val="18"/>
                <w:szCs w:val="18"/>
              </w:rPr>
              <w:t>Croquis de ubicación del predio.</w:t>
            </w:r>
          </w:p>
          <w:p w:rsidR="00C465B2" w:rsidRPr="00576896" w:rsidRDefault="00C465B2" w:rsidP="00070B46">
            <w:pPr>
              <w:jc w:val="both"/>
              <w:rPr>
                <w:rFonts w:asciiTheme="majorHAnsi" w:hAnsiTheme="majorHAnsi" w:cstheme="majorHAnsi"/>
                <w:b/>
                <w:sz w:val="18"/>
                <w:szCs w:val="18"/>
                <w:lang w:val="es-MX"/>
              </w:rPr>
            </w:pPr>
          </w:p>
          <w:p w:rsidR="00C465B2" w:rsidRPr="00576896" w:rsidRDefault="00C465B2" w:rsidP="00C465B2">
            <w:pPr>
              <w:pStyle w:val="Prrafodelista"/>
              <w:numPr>
                <w:ilvl w:val="0"/>
                <w:numId w:val="19"/>
              </w:numPr>
              <w:rPr>
                <w:rFonts w:asciiTheme="majorHAnsi" w:hAnsiTheme="majorHAnsi" w:cstheme="majorHAnsi"/>
                <w:b/>
                <w:sz w:val="18"/>
                <w:szCs w:val="18"/>
              </w:rPr>
            </w:pPr>
            <w:r w:rsidRPr="00576896">
              <w:rPr>
                <w:rFonts w:asciiTheme="majorHAnsi" w:hAnsiTheme="majorHAnsi" w:cstheme="majorHAnsi"/>
                <w:b/>
                <w:sz w:val="18"/>
                <w:szCs w:val="18"/>
              </w:rPr>
              <w:lastRenderedPageBreak/>
              <w:t>Copia de identificaciones vigentes del propietario (s); del representante legal en su caso;</w:t>
            </w:r>
          </w:p>
          <w:p w:rsidR="00C465B2" w:rsidRPr="00576896"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19"/>
              </w:numPr>
              <w:rPr>
                <w:rFonts w:asciiTheme="majorHAnsi" w:hAnsiTheme="majorHAnsi" w:cstheme="majorHAnsi"/>
                <w:b/>
                <w:sz w:val="18"/>
                <w:szCs w:val="18"/>
              </w:rPr>
            </w:pPr>
            <w:r w:rsidRPr="00576896">
              <w:rPr>
                <w:rFonts w:asciiTheme="majorHAnsi" w:hAnsiTheme="majorHAnsi" w:cstheme="majorHAnsi"/>
                <w:b/>
                <w:sz w:val="18"/>
                <w:szCs w:val="18"/>
              </w:rPr>
              <w:t>Constancia que a</w:t>
            </w:r>
            <w:r>
              <w:rPr>
                <w:rFonts w:asciiTheme="majorHAnsi" w:hAnsiTheme="majorHAnsi" w:cstheme="majorHAnsi"/>
                <w:b/>
                <w:sz w:val="18"/>
                <w:szCs w:val="18"/>
              </w:rPr>
              <w:t xml:space="preserve">credite el derecho a construir </w:t>
            </w:r>
            <w:r w:rsidRPr="00576896">
              <w:rPr>
                <w:rFonts w:asciiTheme="majorHAnsi" w:hAnsiTheme="majorHAnsi" w:cstheme="majorHAnsi"/>
                <w:b/>
                <w:sz w:val="18"/>
                <w:szCs w:val="18"/>
              </w:rPr>
              <w:t>(título de propiedad, resolución administrativa o presidencial, título de solar urbano registrado ante el Registro Público de la Propiedad y del Comercio con sede en esta Ciudad.</w:t>
            </w:r>
            <w:r>
              <w:rPr>
                <w:rFonts w:asciiTheme="majorHAnsi" w:hAnsiTheme="majorHAnsi" w:cstheme="majorHAnsi"/>
                <w:b/>
                <w:sz w:val="18"/>
                <w:szCs w:val="18"/>
              </w:rPr>
              <w:t>)</w:t>
            </w:r>
          </w:p>
          <w:p w:rsidR="00C465B2" w:rsidRPr="00576896"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19"/>
              </w:numPr>
              <w:rPr>
                <w:rFonts w:asciiTheme="majorHAnsi" w:hAnsiTheme="majorHAnsi" w:cstheme="majorHAnsi"/>
                <w:b/>
                <w:sz w:val="18"/>
                <w:szCs w:val="18"/>
              </w:rPr>
            </w:pPr>
            <w:r w:rsidRPr="00576896">
              <w:rPr>
                <w:rFonts w:asciiTheme="majorHAnsi" w:hAnsiTheme="majorHAnsi" w:cstheme="majorHAnsi"/>
                <w:b/>
                <w:sz w:val="18"/>
                <w:szCs w:val="18"/>
              </w:rPr>
              <w:t xml:space="preserve">Copia del recibo de pago predial actualizado, en el cual, el nombre del contribuyente coincida con los incisos a) b), c) y e) del presente artículo. </w:t>
            </w:r>
          </w:p>
          <w:p w:rsidR="00C465B2" w:rsidRPr="00576896"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19"/>
              </w:numPr>
              <w:rPr>
                <w:rFonts w:asciiTheme="majorHAnsi" w:hAnsiTheme="majorHAnsi" w:cstheme="majorHAnsi"/>
                <w:b/>
                <w:sz w:val="18"/>
                <w:szCs w:val="18"/>
              </w:rPr>
            </w:pPr>
            <w:r w:rsidRPr="00576896">
              <w:rPr>
                <w:rFonts w:asciiTheme="majorHAnsi" w:hAnsiTheme="majorHAnsi" w:cstheme="majorHAnsi"/>
                <w:b/>
                <w:sz w:val="18"/>
                <w:szCs w:val="18"/>
              </w:rPr>
              <w:t>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w:t>
            </w:r>
            <w:r>
              <w:rPr>
                <w:rFonts w:asciiTheme="majorHAnsi" w:hAnsiTheme="majorHAnsi" w:cstheme="majorHAnsi"/>
                <w:b/>
                <w:sz w:val="18"/>
                <w:szCs w:val="18"/>
              </w:rPr>
              <w:t xml:space="preserve"> el nombre del usuario</w:t>
            </w:r>
            <w:r w:rsidRPr="00576896">
              <w:rPr>
                <w:rFonts w:asciiTheme="majorHAnsi" w:hAnsiTheme="majorHAnsi" w:cstheme="majorHAnsi"/>
                <w:b/>
                <w:sz w:val="18"/>
                <w:szCs w:val="18"/>
              </w:rPr>
              <w:t xml:space="preserve">, coincida con los incisos a) b), c) y </w:t>
            </w:r>
            <w:r>
              <w:rPr>
                <w:rFonts w:asciiTheme="majorHAnsi" w:hAnsiTheme="majorHAnsi" w:cstheme="majorHAnsi"/>
                <w:b/>
                <w:sz w:val="18"/>
                <w:szCs w:val="18"/>
              </w:rPr>
              <w:t>d</w:t>
            </w:r>
            <w:r w:rsidRPr="00576896">
              <w:rPr>
                <w:rFonts w:asciiTheme="majorHAnsi" w:hAnsiTheme="majorHAnsi" w:cstheme="majorHAnsi"/>
                <w:b/>
                <w:sz w:val="18"/>
                <w:szCs w:val="18"/>
              </w:rPr>
              <w:t xml:space="preserve">) del presente artículo. </w:t>
            </w:r>
          </w:p>
          <w:p w:rsidR="00C465B2"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19"/>
              </w:numPr>
              <w:rPr>
                <w:rFonts w:asciiTheme="majorHAnsi" w:hAnsiTheme="majorHAnsi" w:cstheme="majorHAnsi"/>
                <w:b/>
                <w:sz w:val="18"/>
                <w:szCs w:val="18"/>
              </w:rPr>
            </w:pPr>
            <w:r w:rsidRPr="00FE04F4">
              <w:rPr>
                <w:rFonts w:asciiTheme="majorHAnsi" w:hAnsiTheme="majorHAnsi" w:cstheme="majorHAnsi"/>
                <w:b/>
                <w:sz w:val="18"/>
                <w:szCs w:val="18"/>
              </w:rPr>
              <w:t xml:space="preserve">Copia de la clave única de registro de población (CURP) del </w:t>
            </w:r>
            <w:r>
              <w:rPr>
                <w:rFonts w:asciiTheme="majorHAnsi" w:hAnsiTheme="majorHAnsi" w:cstheme="majorHAnsi"/>
                <w:b/>
                <w:sz w:val="18"/>
                <w:szCs w:val="18"/>
              </w:rPr>
              <w:t xml:space="preserve">propietario </w:t>
            </w:r>
            <w:r w:rsidRPr="00FE04F4">
              <w:rPr>
                <w:rFonts w:asciiTheme="majorHAnsi" w:hAnsiTheme="majorHAnsi" w:cstheme="majorHAnsi"/>
                <w:b/>
                <w:sz w:val="18"/>
                <w:szCs w:val="18"/>
              </w:rPr>
              <w:t>(</w:t>
            </w:r>
            <w:r>
              <w:rPr>
                <w:rFonts w:asciiTheme="majorHAnsi" w:hAnsiTheme="majorHAnsi" w:cstheme="majorHAnsi"/>
                <w:b/>
                <w:sz w:val="18"/>
                <w:szCs w:val="18"/>
              </w:rPr>
              <w:t>s</w:t>
            </w:r>
            <w:r w:rsidRPr="00FE04F4">
              <w:rPr>
                <w:rFonts w:asciiTheme="majorHAnsi" w:hAnsiTheme="majorHAnsi" w:cstheme="majorHAnsi"/>
                <w:b/>
                <w:sz w:val="18"/>
                <w:szCs w:val="18"/>
              </w:rPr>
              <w:t>) que coincida con los incisos a), b), c), d), y e)</w:t>
            </w:r>
            <w:r>
              <w:rPr>
                <w:rFonts w:asciiTheme="majorHAnsi" w:hAnsiTheme="majorHAnsi" w:cstheme="majorHAnsi"/>
                <w:b/>
                <w:sz w:val="18"/>
                <w:szCs w:val="18"/>
              </w:rPr>
              <w:t>.</w:t>
            </w:r>
          </w:p>
          <w:p w:rsidR="00C465B2" w:rsidRPr="00FE04F4" w:rsidRDefault="00C465B2" w:rsidP="00070B46">
            <w:pPr>
              <w:pStyle w:val="Prrafodelista"/>
              <w:rPr>
                <w:rFonts w:asciiTheme="majorHAnsi" w:hAnsiTheme="majorHAnsi" w:cstheme="majorHAnsi"/>
                <w:b/>
                <w:sz w:val="18"/>
                <w:szCs w:val="18"/>
              </w:rPr>
            </w:pPr>
          </w:p>
          <w:p w:rsidR="00C465B2" w:rsidRPr="00FE04F4" w:rsidRDefault="00C465B2" w:rsidP="00C465B2">
            <w:pPr>
              <w:pStyle w:val="Prrafodelista"/>
              <w:numPr>
                <w:ilvl w:val="0"/>
                <w:numId w:val="19"/>
              </w:numPr>
              <w:rPr>
                <w:rFonts w:asciiTheme="majorHAnsi" w:hAnsiTheme="majorHAnsi" w:cstheme="majorHAnsi"/>
                <w:b/>
                <w:sz w:val="18"/>
                <w:szCs w:val="18"/>
              </w:rPr>
            </w:pPr>
            <w:r w:rsidRPr="00FE04F4">
              <w:rPr>
                <w:rFonts w:asciiTheme="majorHAnsi" w:hAnsiTheme="majorHAnsi" w:cstheme="majorHAnsi"/>
                <w:b/>
                <w:sz w:val="18"/>
                <w:szCs w:val="18"/>
              </w:rPr>
              <w:t xml:space="preserve">Copia del recibo de pago por concepto de asignación de número oficial en los </w:t>
            </w:r>
            <w:proofErr w:type="spellStart"/>
            <w:r w:rsidRPr="00FE04F4">
              <w:rPr>
                <w:rFonts w:asciiTheme="majorHAnsi" w:hAnsiTheme="majorHAnsi" w:cstheme="majorHAnsi"/>
                <w:b/>
                <w:sz w:val="18"/>
                <w:szCs w:val="18"/>
              </w:rPr>
              <w:t>terminos</w:t>
            </w:r>
            <w:proofErr w:type="spellEnd"/>
            <w:r w:rsidRPr="00FE04F4">
              <w:rPr>
                <w:rFonts w:asciiTheme="majorHAnsi" w:hAnsiTheme="majorHAnsi" w:cstheme="majorHAnsi"/>
                <w:b/>
                <w:sz w:val="18"/>
                <w:szCs w:val="18"/>
              </w:rPr>
              <w:t xml:space="preserve"> de la Ley de Ingresos del Municipio de Zapotlán El Grande, Jalisco, para el ejercicio fiscal correspondiente.</w:t>
            </w:r>
          </w:p>
          <w:p w:rsidR="00C465B2" w:rsidRPr="00FE04F4"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19"/>
              </w:numPr>
              <w:rPr>
                <w:rFonts w:asciiTheme="majorHAnsi" w:hAnsiTheme="majorHAnsi" w:cstheme="majorHAnsi"/>
                <w:b/>
                <w:sz w:val="18"/>
                <w:szCs w:val="18"/>
              </w:rPr>
            </w:pPr>
            <w:r w:rsidRPr="00FE04F4">
              <w:rPr>
                <w:rFonts w:asciiTheme="majorHAnsi" w:hAnsiTheme="majorHAnsi" w:cstheme="majorHAnsi"/>
                <w:b/>
                <w:sz w:val="18"/>
                <w:szCs w:val="18"/>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rsidR="00C465B2" w:rsidRPr="00FE04F4" w:rsidRDefault="00C465B2" w:rsidP="00070B46">
            <w:pPr>
              <w:pStyle w:val="Prrafodelista"/>
              <w:rPr>
                <w:rFonts w:asciiTheme="majorHAnsi" w:hAnsiTheme="majorHAnsi" w:cstheme="majorHAnsi"/>
                <w:b/>
                <w:sz w:val="18"/>
                <w:szCs w:val="18"/>
              </w:rPr>
            </w:pPr>
          </w:p>
          <w:p w:rsidR="00C465B2" w:rsidRPr="00FE04F4" w:rsidRDefault="00C465B2" w:rsidP="00C465B2">
            <w:pPr>
              <w:pStyle w:val="Prrafodelista"/>
              <w:numPr>
                <w:ilvl w:val="0"/>
                <w:numId w:val="19"/>
              </w:numPr>
              <w:rPr>
                <w:rFonts w:asciiTheme="majorHAnsi" w:hAnsiTheme="majorHAnsi" w:cstheme="majorHAnsi"/>
                <w:b/>
                <w:sz w:val="18"/>
                <w:szCs w:val="18"/>
              </w:rPr>
            </w:pPr>
            <w:r w:rsidRPr="00FE04F4">
              <w:rPr>
                <w:rFonts w:asciiTheme="majorHAnsi" w:hAnsiTheme="majorHAnsi" w:cstheme="majorHAnsi"/>
                <w:b/>
                <w:sz w:val="18"/>
                <w:szCs w:val="18"/>
              </w:rPr>
              <w:t>En caso de personas jurídicas, copia simple del instrumento público donde obre acta constitutiva de la misma y poder legal o nombramiento otorgado a la persona que fungirá como Representante Legal.</w:t>
            </w:r>
          </w:p>
          <w:p w:rsidR="00C465B2" w:rsidRDefault="00C465B2" w:rsidP="00070B46">
            <w:pPr>
              <w:jc w:val="both"/>
              <w:rPr>
                <w:rFonts w:asciiTheme="majorHAnsi" w:hAnsiTheme="majorHAnsi" w:cstheme="majorHAnsi"/>
                <w:sz w:val="18"/>
                <w:szCs w:val="18"/>
                <w:lang w:val="es-MX"/>
              </w:rPr>
            </w:pPr>
          </w:p>
          <w:p w:rsidR="00C465B2" w:rsidRPr="004E74BB" w:rsidRDefault="00C465B2" w:rsidP="00070B46">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53 bis. </w:t>
            </w:r>
            <w:r w:rsidRPr="004E74BB">
              <w:rPr>
                <w:rFonts w:asciiTheme="majorHAnsi" w:hAnsiTheme="majorHAnsi" w:cstheme="majorHAnsi"/>
                <w:b/>
                <w:sz w:val="18"/>
                <w:szCs w:val="18"/>
                <w:lang w:val="es-MX"/>
              </w:rPr>
              <w:t xml:space="preserve">Para obtener la </w:t>
            </w:r>
            <w:r>
              <w:rPr>
                <w:rFonts w:asciiTheme="majorHAnsi" w:hAnsiTheme="majorHAnsi" w:cstheme="majorHAnsi"/>
                <w:b/>
                <w:sz w:val="18"/>
                <w:szCs w:val="18"/>
                <w:lang w:val="es-MX"/>
              </w:rPr>
              <w:t xml:space="preserve">asignación </w:t>
            </w:r>
            <w:r w:rsidRPr="004E74BB">
              <w:rPr>
                <w:rFonts w:asciiTheme="majorHAnsi" w:hAnsiTheme="majorHAnsi" w:cstheme="majorHAnsi"/>
                <w:b/>
                <w:sz w:val="18"/>
                <w:szCs w:val="18"/>
                <w:lang w:val="es-MX"/>
              </w:rPr>
              <w:t>de número oficial en asentamientos humanos irregulares, el interesado deberá cumplir con los siguientes requisitos:</w:t>
            </w:r>
          </w:p>
          <w:p w:rsidR="00C465B2" w:rsidRPr="00D71AE5" w:rsidRDefault="00C465B2" w:rsidP="00070B46">
            <w:pPr>
              <w:jc w:val="both"/>
              <w:rPr>
                <w:rFonts w:asciiTheme="majorHAnsi" w:hAnsiTheme="majorHAnsi" w:cstheme="majorHAnsi"/>
                <w:sz w:val="18"/>
                <w:szCs w:val="18"/>
                <w:lang w:val="es-MX"/>
              </w:rPr>
            </w:pPr>
          </w:p>
          <w:p w:rsidR="00C465B2" w:rsidRDefault="00C465B2" w:rsidP="00C465B2">
            <w:pPr>
              <w:pStyle w:val="Prrafodelista"/>
              <w:numPr>
                <w:ilvl w:val="0"/>
                <w:numId w:val="26"/>
              </w:numPr>
              <w:rPr>
                <w:rFonts w:asciiTheme="majorHAnsi" w:hAnsiTheme="majorHAnsi" w:cstheme="majorHAnsi"/>
                <w:b/>
                <w:sz w:val="18"/>
                <w:szCs w:val="18"/>
              </w:rPr>
            </w:pPr>
            <w:r w:rsidRPr="00BB4CB0">
              <w:rPr>
                <w:rFonts w:asciiTheme="majorHAnsi" w:hAnsiTheme="majorHAnsi" w:cstheme="majorHAnsi"/>
                <w:b/>
                <w:sz w:val="18"/>
                <w:szCs w:val="18"/>
              </w:rPr>
              <w:t xml:space="preserve">Solicitud firmada por el poseedor (es) del asentamiento humano irregular y/o </w:t>
            </w:r>
            <w:r>
              <w:rPr>
                <w:rFonts w:asciiTheme="majorHAnsi" w:hAnsiTheme="majorHAnsi" w:cstheme="majorHAnsi"/>
                <w:b/>
                <w:sz w:val="18"/>
                <w:szCs w:val="18"/>
              </w:rPr>
              <w:t>representante legal en su caso.</w:t>
            </w:r>
          </w:p>
          <w:p w:rsidR="00C465B2" w:rsidRPr="00EF0BE6"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1.</w:t>
            </w:r>
            <w:r w:rsidRPr="00EF0BE6">
              <w:rPr>
                <w:rFonts w:asciiTheme="majorHAnsi" w:hAnsiTheme="majorHAnsi" w:cstheme="majorHAnsi"/>
                <w:b/>
                <w:sz w:val="18"/>
                <w:szCs w:val="18"/>
              </w:rPr>
              <w:tab/>
              <w:t xml:space="preserve">Nombre completo y firma del </w:t>
            </w:r>
            <w:r>
              <w:rPr>
                <w:rFonts w:asciiTheme="majorHAnsi" w:hAnsiTheme="majorHAnsi" w:cstheme="majorHAnsi"/>
                <w:b/>
                <w:sz w:val="18"/>
                <w:szCs w:val="18"/>
              </w:rPr>
              <w:t>posesionario (s)</w:t>
            </w:r>
            <w:r w:rsidRPr="00EF0BE6">
              <w:rPr>
                <w:rFonts w:asciiTheme="majorHAnsi" w:hAnsiTheme="majorHAnsi" w:cstheme="majorHAnsi"/>
                <w:b/>
                <w:sz w:val="18"/>
                <w:szCs w:val="18"/>
              </w:rPr>
              <w:t xml:space="preserve"> y/o representante legal.</w:t>
            </w:r>
          </w:p>
          <w:p w:rsidR="00C465B2" w:rsidRPr="00EF0BE6"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2.</w:t>
            </w:r>
            <w:r w:rsidRPr="00EF0BE6">
              <w:rPr>
                <w:rFonts w:asciiTheme="majorHAnsi" w:hAnsiTheme="majorHAnsi" w:cstheme="majorHAnsi"/>
                <w:b/>
                <w:sz w:val="18"/>
                <w:szCs w:val="18"/>
              </w:rPr>
              <w:tab/>
              <w:t>Teléfono.</w:t>
            </w:r>
          </w:p>
          <w:p w:rsidR="00C465B2" w:rsidRPr="00EF0BE6"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lastRenderedPageBreak/>
              <w:t>3.</w:t>
            </w:r>
            <w:r w:rsidRPr="00EF0BE6">
              <w:rPr>
                <w:rFonts w:asciiTheme="majorHAnsi" w:hAnsiTheme="majorHAnsi" w:cstheme="majorHAnsi"/>
                <w:b/>
                <w:sz w:val="18"/>
                <w:szCs w:val="18"/>
              </w:rPr>
              <w:tab/>
              <w:t>Domicilio o correo electrónico para recibir notificaciones.</w:t>
            </w:r>
          </w:p>
          <w:p w:rsidR="00C465B2" w:rsidRPr="00EF0BE6"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4.</w:t>
            </w:r>
            <w:r w:rsidRPr="00EF0BE6">
              <w:rPr>
                <w:rFonts w:asciiTheme="majorHAnsi" w:hAnsiTheme="majorHAnsi" w:cstheme="majorHAnsi"/>
                <w:b/>
                <w:sz w:val="18"/>
                <w:szCs w:val="18"/>
              </w:rPr>
              <w:tab/>
              <w:t>Designación de la persona (s) autorizada para oír y recibir notificaciones y documentos.</w:t>
            </w:r>
          </w:p>
          <w:p w:rsidR="00C465B2" w:rsidRPr="00EF0BE6"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5.</w:t>
            </w:r>
            <w:r w:rsidRPr="00EF0BE6">
              <w:rPr>
                <w:rFonts w:asciiTheme="majorHAnsi" w:hAnsiTheme="majorHAnsi" w:cstheme="majorHAnsi"/>
                <w:b/>
                <w:sz w:val="18"/>
                <w:szCs w:val="18"/>
              </w:rPr>
              <w:tab/>
              <w:t xml:space="preserve">Datos del predio: ubicación, cuenta predial, colonia y objeto de la solicitud (¿Qué solicita? ¿para </w:t>
            </w:r>
            <w:proofErr w:type="spellStart"/>
            <w:r w:rsidRPr="00EF0BE6">
              <w:rPr>
                <w:rFonts w:asciiTheme="majorHAnsi" w:hAnsiTheme="majorHAnsi" w:cstheme="majorHAnsi"/>
                <w:b/>
                <w:sz w:val="18"/>
                <w:szCs w:val="18"/>
              </w:rPr>
              <w:t>que</w:t>
            </w:r>
            <w:proofErr w:type="spellEnd"/>
            <w:r w:rsidRPr="00EF0BE6">
              <w:rPr>
                <w:rFonts w:asciiTheme="majorHAnsi" w:hAnsiTheme="majorHAnsi" w:cstheme="majorHAnsi"/>
                <w:b/>
                <w:sz w:val="18"/>
                <w:szCs w:val="18"/>
              </w:rPr>
              <w:t>? ¿Por qué?), .</w:t>
            </w:r>
          </w:p>
          <w:p w:rsidR="00C465B2" w:rsidRDefault="00C465B2" w:rsidP="00070B46">
            <w:pPr>
              <w:pStyle w:val="Prrafodelista"/>
              <w:ind w:left="1416"/>
              <w:rPr>
                <w:rFonts w:asciiTheme="majorHAnsi" w:hAnsiTheme="majorHAnsi" w:cstheme="majorHAnsi"/>
                <w:b/>
                <w:sz w:val="18"/>
                <w:szCs w:val="18"/>
              </w:rPr>
            </w:pPr>
            <w:r w:rsidRPr="00EF0BE6">
              <w:rPr>
                <w:rFonts w:asciiTheme="majorHAnsi" w:hAnsiTheme="majorHAnsi" w:cstheme="majorHAnsi"/>
                <w:b/>
                <w:sz w:val="18"/>
                <w:szCs w:val="18"/>
              </w:rPr>
              <w:t>6.</w:t>
            </w:r>
            <w:r w:rsidRPr="00EF0BE6">
              <w:rPr>
                <w:rFonts w:asciiTheme="majorHAnsi" w:hAnsiTheme="majorHAnsi" w:cstheme="majorHAnsi"/>
                <w:b/>
                <w:sz w:val="18"/>
                <w:szCs w:val="18"/>
              </w:rPr>
              <w:tab/>
              <w:t>Croquis de ubicación del predio.</w:t>
            </w:r>
          </w:p>
          <w:p w:rsidR="00C465B2" w:rsidRPr="004E74BB" w:rsidRDefault="00C465B2" w:rsidP="00070B46">
            <w:pPr>
              <w:jc w:val="both"/>
              <w:rPr>
                <w:rFonts w:asciiTheme="majorHAnsi" w:hAnsiTheme="majorHAnsi" w:cstheme="majorHAnsi"/>
                <w:b/>
                <w:sz w:val="18"/>
                <w:szCs w:val="18"/>
                <w:lang w:val="es-MX"/>
              </w:rPr>
            </w:pPr>
          </w:p>
          <w:p w:rsidR="00C465B2"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4E74BB">
              <w:rPr>
                <w:rFonts w:asciiTheme="majorHAnsi" w:hAnsiTheme="majorHAnsi" w:cstheme="majorHAnsi"/>
                <w:b/>
                <w:sz w:val="18"/>
                <w:szCs w:val="18"/>
              </w:rPr>
              <w:t xml:space="preserve">Copia de identificaciones vigentes del poseedor (es) del asentamiento humano irregular y/o representante legal en su caso; </w:t>
            </w:r>
          </w:p>
          <w:p w:rsidR="00C465B2" w:rsidRPr="004E74BB"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BB4CB0">
              <w:rPr>
                <w:rFonts w:asciiTheme="majorHAnsi" w:hAnsiTheme="majorHAnsi" w:cstheme="majorHAnsi"/>
                <w:b/>
                <w:sz w:val="18"/>
                <w:szCs w:val="18"/>
              </w:rPr>
              <w:t xml:space="preserve">Original y copia para su cotejo de la Cesión de Derechos bajo </w:t>
            </w:r>
            <w:proofErr w:type="spellStart"/>
            <w:r w:rsidRPr="00BB4CB0">
              <w:rPr>
                <w:rFonts w:asciiTheme="majorHAnsi" w:hAnsiTheme="majorHAnsi" w:cstheme="majorHAnsi"/>
                <w:b/>
                <w:sz w:val="18"/>
                <w:szCs w:val="18"/>
              </w:rPr>
              <w:t>Regímen</w:t>
            </w:r>
            <w:proofErr w:type="spellEnd"/>
            <w:r w:rsidRPr="00BB4CB0">
              <w:rPr>
                <w:rFonts w:asciiTheme="majorHAnsi" w:hAnsiTheme="majorHAnsi" w:cstheme="majorHAnsi"/>
                <w:b/>
                <w:sz w:val="18"/>
                <w:szCs w:val="18"/>
              </w:rPr>
              <w:t xml:space="preserve"> Ejidal firmada por el Comisariado Ejidal para asentamientos humanos irregulares de origen ejidal.</w:t>
            </w:r>
          </w:p>
          <w:p w:rsidR="00C465B2" w:rsidRPr="00BB4CB0" w:rsidRDefault="00C465B2" w:rsidP="00070B46">
            <w:pPr>
              <w:pStyle w:val="Prrafodelista"/>
              <w:rPr>
                <w:rFonts w:asciiTheme="majorHAnsi" w:hAnsiTheme="majorHAnsi" w:cstheme="majorHAnsi"/>
                <w:b/>
                <w:sz w:val="18"/>
                <w:szCs w:val="18"/>
              </w:rPr>
            </w:pPr>
          </w:p>
          <w:p w:rsidR="00C465B2" w:rsidRDefault="00C465B2" w:rsidP="00070B46">
            <w:pPr>
              <w:pStyle w:val="Prrafodelista"/>
              <w:rPr>
                <w:rFonts w:asciiTheme="majorHAnsi" w:hAnsiTheme="majorHAnsi" w:cstheme="majorHAnsi"/>
                <w:b/>
                <w:sz w:val="18"/>
                <w:szCs w:val="18"/>
              </w:rPr>
            </w:pPr>
            <w:r w:rsidRPr="00BB4CB0">
              <w:rPr>
                <w:rFonts w:asciiTheme="majorHAnsi" w:hAnsiTheme="majorHAnsi" w:cstheme="majorHAnsi"/>
                <w:b/>
                <w:sz w:val="18"/>
                <w:szCs w:val="18"/>
              </w:rPr>
              <w:t xml:space="preserve">Por otra parte, para asentamientos humanos irregulares de propiedad privada, se requerirá copia del acto jurídico de transmisión de dominio del predio en cuestión, asimismo, copia de la  Escritura Pública o </w:t>
            </w:r>
            <w:proofErr w:type="spellStart"/>
            <w:r w:rsidRPr="00BB4CB0">
              <w:rPr>
                <w:rFonts w:asciiTheme="majorHAnsi" w:hAnsiTheme="majorHAnsi" w:cstheme="majorHAnsi"/>
                <w:b/>
                <w:sz w:val="18"/>
                <w:szCs w:val="18"/>
              </w:rPr>
              <w:t>Titulo</w:t>
            </w:r>
            <w:proofErr w:type="spellEnd"/>
            <w:r w:rsidRPr="00BB4CB0">
              <w:rPr>
                <w:rFonts w:asciiTheme="majorHAnsi" w:hAnsiTheme="majorHAnsi" w:cstheme="majorHAnsi"/>
                <w:b/>
                <w:sz w:val="18"/>
                <w:szCs w:val="18"/>
              </w:rPr>
              <w:t xml:space="preserve"> de Propiedad de cuyo antecedente se originó.</w:t>
            </w:r>
          </w:p>
          <w:p w:rsidR="00C465B2" w:rsidRPr="00BB4CB0"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BB4CB0">
              <w:rPr>
                <w:rFonts w:asciiTheme="majorHAnsi" w:hAnsiTheme="majorHAnsi" w:cstheme="majorHAnsi"/>
                <w:b/>
                <w:sz w:val="18"/>
                <w:szCs w:val="18"/>
              </w:rPr>
              <w:t xml:space="preserve">Copia del recibo de pago predial actualizado, en el cual, el nombre del contribuyente coincida con </w:t>
            </w:r>
            <w:r>
              <w:rPr>
                <w:rFonts w:asciiTheme="majorHAnsi" w:hAnsiTheme="majorHAnsi" w:cstheme="majorHAnsi"/>
                <w:b/>
                <w:sz w:val="18"/>
                <w:szCs w:val="18"/>
              </w:rPr>
              <w:t>los incisos</w:t>
            </w:r>
            <w:r w:rsidRPr="00BB4CB0">
              <w:rPr>
                <w:rFonts w:asciiTheme="majorHAnsi" w:hAnsiTheme="majorHAnsi" w:cstheme="majorHAnsi"/>
                <w:b/>
                <w:sz w:val="18"/>
                <w:szCs w:val="18"/>
              </w:rPr>
              <w:t xml:space="preserve"> </w:t>
            </w:r>
            <w:r>
              <w:rPr>
                <w:rFonts w:asciiTheme="majorHAnsi" w:hAnsiTheme="majorHAnsi" w:cstheme="majorHAnsi"/>
                <w:b/>
                <w:sz w:val="18"/>
                <w:szCs w:val="18"/>
              </w:rPr>
              <w:t>a) b), c) y e)</w:t>
            </w:r>
            <w:r w:rsidRPr="00BB4CB0">
              <w:rPr>
                <w:rFonts w:asciiTheme="majorHAnsi" w:hAnsiTheme="majorHAnsi" w:cstheme="majorHAnsi"/>
                <w:b/>
                <w:sz w:val="18"/>
                <w:szCs w:val="18"/>
              </w:rPr>
              <w:t xml:space="preserve"> del presente artículo. </w:t>
            </w:r>
          </w:p>
          <w:p w:rsidR="00C465B2" w:rsidRDefault="00C465B2" w:rsidP="00070B46">
            <w:pPr>
              <w:pStyle w:val="Prrafodelista"/>
              <w:rPr>
                <w:rFonts w:asciiTheme="majorHAnsi" w:hAnsiTheme="majorHAnsi" w:cstheme="majorHAnsi"/>
                <w:b/>
                <w:sz w:val="18"/>
                <w:szCs w:val="18"/>
              </w:rPr>
            </w:pPr>
          </w:p>
          <w:p w:rsidR="00C465B2" w:rsidRPr="004E74BB" w:rsidRDefault="00C465B2" w:rsidP="00070B46">
            <w:pPr>
              <w:pStyle w:val="Prrafodelista"/>
              <w:rPr>
                <w:rFonts w:asciiTheme="majorHAnsi" w:hAnsiTheme="majorHAnsi" w:cstheme="majorHAnsi"/>
                <w:b/>
                <w:sz w:val="18"/>
                <w:szCs w:val="18"/>
              </w:rPr>
            </w:pPr>
          </w:p>
          <w:p w:rsidR="00C465B2" w:rsidRPr="00FE04F4" w:rsidRDefault="00C465B2" w:rsidP="00C465B2">
            <w:pPr>
              <w:pStyle w:val="Prrafodelista"/>
              <w:numPr>
                <w:ilvl w:val="0"/>
                <w:numId w:val="26"/>
              </w:numPr>
              <w:rPr>
                <w:rFonts w:asciiTheme="majorHAnsi" w:hAnsiTheme="majorHAnsi" w:cstheme="majorHAnsi"/>
                <w:b/>
                <w:sz w:val="18"/>
                <w:szCs w:val="18"/>
              </w:rPr>
            </w:pPr>
            <w:r w:rsidRPr="00FE04F4">
              <w:rPr>
                <w:rFonts w:asciiTheme="majorHAnsi" w:hAnsiTheme="majorHAnsi" w:cstheme="majorHAnsi"/>
                <w:b/>
                <w:sz w:val="18"/>
                <w:szCs w:val="18"/>
              </w:rPr>
              <w:t xml:space="preserve">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Pr>
                <w:rFonts w:asciiTheme="majorHAnsi" w:hAnsiTheme="majorHAnsi" w:cstheme="majorHAnsi"/>
                <w:b/>
                <w:sz w:val="18"/>
                <w:szCs w:val="18"/>
              </w:rPr>
              <w:t>los incisos a), b), c) y d</w:t>
            </w:r>
            <w:r w:rsidRPr="00FE04F4">
              <w:rPr>
                <w:rFonts w:asciiTheme="majorHAnsi" w:hAnsiTheme="majorHAnsi" w:cstheme="majorHAnsi"/>
                <w:b/>
                <w:sz w:val="18"/>
                <w:szCs w:val="18"/>
              </w:rPr>
              <w:t>) del presente artículo.</w:t>
            </w:r>
          </w:p>
          <w:p w:rsidR="00C465B2"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BE0CEE">
              <w:rPr>
                <w:rFonts w:asciiTheme="majorHAnsi" w:hAnsiTheme="majorHAnsi" w:cstheme="majorHAnsi"/>
                <w:b/>
                <w:sz w:val="18"/>
                <w:szCs w:val="18"/>
              </w:rPr>
              <w:t>C</w:t>
            </w:r>
            <w:r>
              <w:rPr>
                <w:rFonts w:asciiTheme="majorHAnsi" w:hAnsiTheme="majorHAnsi" w:cstheme="majorHAnsi"/>
                <w:b/>
                <w:sz w:val="18"/>
                <w:szCs w:val="18"/>
              </w:rPr>
              <w:t>opia de la clave única de registro de población (CURP) del poseedor (es) que coincida con los incisos a), b), c), d), y e) del presente artículo.</w:t>
            </w:r>
          </w:p>
          <w:p w:rsidR="00C465B2" w:rsidRPr="00DA44FA"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4E74BB">
              <w:rPr>
                <w:rFonts w:asciiTheme="majorHAnsi" w:hAnsiTheme="majorHAnsi" w:cstheme="majorHAnsi"/>
                <w:b/>
                <w:sz w:val="18"/>
                <w:szCs w:val="18"/>
              </w:rPr>
              <w:t xml:space="preserve">Copia del recibo de pago por concepto de </w:t>
            </w:r>
            <w:r>
              <w:rPr>
                <w:rFonts w:asciiTheme="majorHAnsi" w:hAnsiTheme="majorHAnsi" w:cstheme="majorHAnsi"/>
                <w:b/>
                <w:sz w:val="18"/>
                <w:szCs w:val="18"/>
              </w:rPr>
              <w:t xml:space="preserve">asignación de número oficial </w:t>
            </w:r>
            <w:r w:rsidRPr="004E74BB">
              <w:rPr>
                <w:rFonts w:asciiTheme="majorHAnsi" w:hAnsiTheme="majorHAnsi" w:cstheme="majorHAnsi"/>
                <w:b/>
                <w:sz w:val="18"/>
                <w:szCs w:val="18"/>
              </w:rPr>
              <w:t xml:space="preserve">en los </w:t>
            </w:r>
            <w:proofErr w:type="spellStart"/>
            <w:r w:rsidRPr="004E74BB">
              <w:rPr>
                <w:rFonts w:asciiTheme="majorHAnsi" w:hAnsiTheme="majorHAnsi" w:cstheme="majorHAnsi"/>
                <w:b/>
                <w:sz w:val="18"/>
                <w:szCs w:val="18"/>
              </w:rPr>
              <w:t>terminos</w:t>
            </w:r>
            <w:proofErr w:type="spellEnd"/>
            <w:r w:rsidRPr="004E74BB">
              <w:rPr>
                <w:rFonts w:asciiTheme="majorHAnsi" w:hAnsiTheme="majorHAnsi" w:cstheme="majorHAnsi"/>
                <w:b/>
                <w:sz w:val="18"/>
                <w:szCs w:val="18"/>
              </w:rPr>
              <w:t xml:space="preserve"> de la Ley de Ingresos del Municipio de Zapotlán El Grande, Jalisco, para el ejercicio fiscal correspondiente.</w:t>
            </w:r>
          </w:p>
          <w:p w:rsidR="00C465B2" w:rsidRDefault="00C465B2" w:rsidP="00070B46">
            <w:pPr>
              <w:pStyle w:val="Prrafodelista"/>
              <w:rPr>
                <w:rFonts w:asciiTheme="majorHAnsi" w:hAnsiTheme="majorHAnsi" w:cstheme="majorHAnsi"/>
                <w:b/>
                <w:sz w:val="18"/>
                <w:szCs w:val="18"/>
              </w:rPr>
            </w:pPr>
          </w:p>
          <w:p w:rsidR="00C465B2" w:rsidRDefault="00C465B2" w:rsidP="00C465B2">
            <w:pPr>
              <w:pStyle w:val="Prrafodelista"/>
              <w:numPr>
                <w:ilvl w:val="0"/>
                <w:numId w:val="26"/>
              </w:numPr>
              <w:rPr>
                <w:rFonts w:asciiTheme="majorHAnsi" w:hAnsiTheme="majorHAnsi" w:cstheme="majorHAnsi"/>
                <w:b/>
                <w:sz w:val="18"/>
                <w:szCs w:val="18"/>
              </w:rPr>
            </w:pPr>
            <w:r w:rsidRPr="00FE04F4">
              <w:rPr>
                <w:rFonts w:asciiTheme="majorHAnsi" w:hAnsiTheme="majorHAnsi" w:cstheme="majorHAnsi"/>
                <w:b/>
                <w:sz w:val="18"/>
                <w:szCs w:val="18"/>
              </w:rPr>
              <w:t xml:space="preserve">Localización del predio en imagen satelital, tratándose de predios con cuenta catastral rústica y/o predios localizados fuera del límite del centro de población, cuyo uso corresponde </w:t>
            </w:r>
            <w:r w:rsidRPr="00FE04F4">
              <w:rPr>
                <w:rFonts w:asciiTheme="majorHAnsi" w:hAnsiTheme="majorHAnsi" w:cstheme="majorHAnsi"/>
                <w:b/>
                <w:sz w:val="18"/>
                <w:szCs w:val="18"/>
              </w:rPr>
              <w:lastRenderedPageBreak/>
              <w:t>principalmente a las actividades productivas o de aprovechamiento del sector primario, así como de funciones ambientales naturales.</w:t>
            </w:r>
          </w:p>
          <w:p w:rsidR="00C465B2" w:rsidRPr="004E74BB" w:rsidRDefault="00C465B2" w:rsidP="00070B46">
            <w:pPr>
              <w:pStyle w:val="Prrafodelista"/>
              <w:rPr>
                <w:rFonts w:asciiTheme="majorHAnsi" w:hAnsiTheme="majorHAnsi" w:cstheme="majorHAnsi"/>
                <w:b/>
                <w:sz w:val="18"/>
                <w:szCs w:val="18"/>
              </w:rPr>
            </w:pPr>
          </w:p>
          <w:p w:rsidR="00C465B2" w:rsidRPr="004E74BB" w:rsidRDefault="00C465B2" w:rsidP="00C465B2">
            <w:pPr>
              <w:pStyle w:val="Prrafodelista"/>
              <w:numPr>
                <w:ilvl w:val="0"/>
                <w:numId w:val="26"/>
              </w:numPr>
              <w:rPr>
                <w:rFonts w:asciiTheme="majorHAnsi" w:hAnsiTheme="majorHAnsi" w:cstheme="majorHAnsi"/>
                <w:b/>
                <w:sz w:val="18"/>
                <w:szCs w:val="18"/>
              </w:rPr>
            </w:pPr>
            <w:r w:rsidRPr="004E74BB">
              <w:rPr>
                <w:rFonts w:asciiTheme="majorHAnsi" w:hAnsiTheme="majorHAnsi" w:cstheme="majorHAnsi"/>
                <w:b/>
                <w:sz w:val="18"/>
                <w:szCs w:val="18"/>
              </w:rPr>
              <w:t>En caso de personas jurídicas, copia simple del instrumento público donde obre acta constitutiva de la misma y poder legal o nombramiento otorgado a la persona que fungirá como Representante Legal.</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r w:rsidRPr="00DA44FA">
              <w:rPr>
                <w:rFonts w:asciiTheme="majorHAnsi" w:hAnsiTheme="majorHAnsi" w:cstheme="majorHAnsi"/>
                <w:b/>
                <w:sz w:val="18"/>
                <w:szCs w:val="18"/>
                <w:lang w:val="es-MX"/>
              </w:rPr>
              <w:t xml:space="preserve">Artículo 54.- </w:t>
            </w:r>
            <w:r w:rsidRPr="00A92E4A">
              <w:rPr>
                <w:rFonts w:asciiTheme="majorHAnsi" w:hAnsiTheme="majorHAnsi" w:cstheme="majorHAnsi"/>
                <w:b/>
                <w:sz w:val="18"/>
                <w:szCs w:val="18"/>
                <w:lang w:val="es-MX"/>
              </w:rPr>
              <w:t>En fraccionamientos, condominios, conjuntos urbanos o urbanizaciones en general, una vez aprobado el proyecto definitivo de urbanización</w:t>
            </w:r>
            <w:r>
              <w:rPr>
                <w:rFonts w:asciiTheme="majorHAnsi" w:hAnsiTheme="majorHAnsi" w:cstheme="majorHAnsi"/>
                <w:b/>
                <w:sz w:val="18"/>
                <w:szCs w:val="18"/>
                <w:lang w:val="es-MX"/>
              </w:rPr>
              <w:t>,</w:t>
            </w:r>
            <w:r w:rsidRPr="00A92E4A">
              <w:rPr>
                <w:rFonts w:asciiTheme="majorHAnsi" w:hAnsiTheme="majorHAnsi" w:cstheme="majorHAnsi"/>
                <w:b/>
                <w:sz w:val="18"/>
                <w:szCs w:val="18"/>
                <w:lang w:val="es-MX"/>
              </w:rPr>
              <w:t xml:space="preserve"> emitida la licencia de urbanización, autorizada la nomenclatura de las vialidades por el Pleno del Ayuntamiento</w:t>
            </w:r>
            <w:r>
              <w:rPr>
                <w:rFonts w:asciiTheme="majorHAnsi" w:hAnsiTheme="majorHAnsi" w:cstheme="majorHAnsi"/>
                <w:b/>
                <w:sz w:val="18"/>
                <w:szCs w:val="18"/>
                <w:lang w:val="es-MX"/>
              </w:rPr>
              <w:t xml:space="preserve"> y autorizada la subdivisión correspondiente, el urbanizador podrá solicitar la asignación  de números oficiales, presentando los siguientes documentos:</w:t>
            </w:r>
          </w:p>
          <w:p w:rsidR="00C465B2" w:rsidRPr="00A92E4A" w:rsidRDefault="00C465B2" w:rsidP="00070B46">
            <w:pPr>
              <w:jc w:val="both"/>
              <w:rPr>
                <w:rFonts w:asciiTheme="majorHAnsi" w:hAnsiTheme="majorHAnsi" w:cstheme="majorHAnsi"/>
                <w:b/>
                <w:sz w:val="18"/>
                <w:szCs w:val="18"/>
                <w:lang w:val="es-MX"/>
              </w:rPr>
            </w:pPr>
          </w:p>
          <w:p w:rsidR="00C465B2" w:rsidRPr="00A92E4A"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 </w:t>
            </w:r>
            <w:r w:rsidRPr="00A92E4A">
              <w:rPr>
                <w:rFonts w:asciiTheme="majorHAnsi" w:hAnsiTheme="majorHAnsi" w:cstheme="majorHAnsi"/>
                <w:b/>
                <w:sz w:val="18"/>
                <w:szCs w:val="18"/>
                <w:lang w:val="es-MX"/>
              </w:rPr>
              <w:t xml:space="preserve">Solicitud firmada por el propietario, representante legal o en </w:t>
            </w:r>
            <w:r>
              <w:rPr>
                <w:rFonts w:asciiTheme="majorHAnsi" w:hAnsiTheme="majorHAnsi" w:cstheme="majorHAnsi"/>
                <w:b/>
                <w:sz w:val="18"/>
                <w:szCs w:val="18"/>
                <w:lang w:val="es-MX"/>
              </w:rPr>
              <w:t>su caso;</w:t>
            </w:r>
            <w:r w:rsidRPr="00A92E4A">
              <w:rPr>
                <w:rFonts w:asciiTheme="majorHAnsi" w:hAnsiTheme="majorHAnsi" w:cstheme="majorHAnsi"/>
                <w:b/>
                <w:sz w:val="18"/>
                <w:szCs w:val="18"/>
                <w:lang w:val="es-MX"/>
              </w:rPr>
              <w:t xml:space="preserve"> misma que deberá contener:</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1. </w:t>
            </w:r>
            <w:r w:rsidRPr="00A92E4A">
              <w:rPr>
                <w:rFonts w:asciiTheme="majorHAnsi" w:hAnsiTheme="majorHAnsi" w:cstheme="majorHAnsi"/>
                <w:b/>
                <w:sz w:val="18"/>
                <w:szCs w:val="18"/>
                <w:lang w:val="es-MX"/>
              </w:rPr>
              <w:t>Nombre completo y firma del propietario y/o representante legal.</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2. </w:t>
            </w:r>
            <w:r w:rsidRPr="00A92E4A">
              <w:rPr>
                <w:rFonts w:asciiTheme="majorHAnsi" w:hAnsiTheme="majorHAnsi" w:cstheme="majorHAnsi"/>
                <w:b/>
                <w:sz w:val="18"/>
                <w:szCs w:val="18"/>
                <w:lang w:val="es-MX"/>
              </w:rPr>
              <w:t>Teléfono.</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3. </w:t>
            </w:r>
            <w:r w:rsidRPr="00A92E4A">
              <w:rPr>
                <w:rFonts w:asciiTheme="majorHAnsi" w:hAnsiTheme="majorHAnsi" w:cstheme="majorHAnsi"/>
                <w:b/>
                <w:sz w:val="18"/>
                <w:szCs w:val="18"/>
                <w:lang w:val="es-MX"/>
              </w:rPr>
              <w:t>Domicilio o correo electrónico para recibir notificaciones.</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4. </w:t>
            </w:r>
            <w:r w:rsidRPr="00A92E4A">
              <w:rPr>
                <w:rFonts w:asciiTheme="majorHAnsi" w:hAnsiTheme="majorHAnsi" w:cstheme="majorHAnsi"/>
                <w:b/>
                <w:sz w:val="18"/>
                <w:szCs w:val="18"/>
                <w:lang w:val="es-MX"/>
              </w:rPr>
              <w:t>Designación de la persona (s) autorizada para oír y recibir notificaciones y documentos.</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5. </w:t>
            </w:r>
            <w:r w:rsidRPr="00A92E4A">
              <w:rPr>
                <w:rFonts w:asciiTheme="majorHAnsi" w:hAnsiTheme="majorHAnsi" w:cstheme="majorHAnsi"/>
                <w:b/>
                <w:sz w:val="18"/>
                <w:szCs w:val="18"/>
                <w:lang w:val="es-MX"/>
              </w:rPr>
              <w:t xml:space="preserve">Datos del predio: ubicación, cuenta predial, colonia y objeto de la solicitud (¿Qué </w:t>
            </w:r>
            <w:r>
              <w:rPr>
                <w:rFonts w:asciiTheme="majorHAnsi" w:hAnsiTheme="majorHAnsi" w:cstheme="majorHAnsi"/>
                <w:b/>
                <w:sz w:val="18"/>
                <w:szCs w:val="18"/>
                <w:lang w:val="es-MX"/>
              </w:rPr>
              <w:t>solicita? ¿para qué? ¿Por qué?)</w:t>
            </w:r>
            <w:r w:rsidRPr="00A92E4A">
              <w:rPr>
                <w:rFonts w:asciiTheme="majorHAnsi" w:hAnsiTheme="majorHAnsi" w:cstheme="majorHAnsi"/>
                <w:b/>
                <w:sz w:val="18"/>
                <w:szCs w:val="18"/>
                <w:lang w:val="es-MX"/>
              </w:rPr>
              <w:t>.</w:t>
            </w:r>
          </w:p>
          <w:p w:rsidR="00C465B2" w:rsidRPr="00A92E4A" w:rsidRDefault="00C465B2" w:rsidP="00070B46">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6. </w:t>
            </w:r>
            <w:r w:rsidRPr="00A92E4A">
              <w:rPr>
                <w:rFonts w:asciiTheme="majorHAnsi" w:hAnsiTheme="majorHAnsi" w:cstheme="majorHAnsi"/>
                <w:b/>
                <w:sz w:val="18"/>
                <w:szCs w:val="18"/>
                <w:lang w:val="es-MX"/>
              </w:rPr>
              <w:t>Croquis de ubicación del predio.</w:t>
            </w:r>
          </w:p>
          <w:p w:rsidR="00C465B2" w:rsidRPr="00A92E4A" w:rsidRDefault="00C465B2" w:rsidP="00070B46">
            <w:pPr>
              <w:jc w:val="both"/>
              <w:rPr>
                <w:rFonts w:asciiTheme="majorHAnsi" w:hAnsiTheme="majorHAnsi" w:cstheme="majorHAnsi"/>
                <w:b/>
                <w:sz w:val="18"/>
                <w:szCs w:val="18"/>
                <w:lang w:val="es-MX"/>
              </w:rPr>
            </w:pPr>
          </w:p>
          <w:p w:rsidR="00C465B2" w:rsidRPr="00A92E4A"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b) </w:t>
            </w:r>
            <w:r w:rsidRPr="00A92E4A">
              <w:rPr>
                <w:rFonts w:asciiTheme="majorHAnsi" w:hAnsiTheme="majorHAnsi" w:cstheme="majorHAnsi"/>
                <w:b/>
                <w:sz w:val="18"/>
                <w:szCs w:val="18"/>
                <w:lang w:val="es-MX"/>
              </w:rPr>
              <w:t>Copia de identificaciones vigentes del propietario (s); del representante legal en su caso;</w:t>
            </w:r>
          </w:p>
          <w:p w:rsidR="00C465B2" w:rsidRPr="00A92E4A" w:rsidRDefault="00C465B2" w:rsidP="00070B46">
            <w:pPr>
              <w:jc w:val="both"/>
              <w:rPr>
                <w:rFonts w:asciiTheme="majorHAnsi" w:hAnsiTheme="majorHAnsi" w:cstheme="majorHAnsi"/>
                <w:b/>
                <w:sz w:val="18"/>
                <w:szCs w:val="18"/>
                <w:lang w:val="es-MX"/>
              </w:rPr>
            </w:pPr>
          </w:p>
          <w:p w:rsidR="00C465B2" w:rsidRPr="00A92E4A"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c) </w:t>
            </w:r>
            <w:r w:rsidRPr="00A92E4A">
              <w:rPr>
                <w:rFonts w:asciiTheme="majorHAnsi" w:hAnsiTheme="majorHAnsi" w:cstheme="majorHAnsi"/>
                <w:b/>
                <w:sz w:val="18"/>
                <w:szCs w:val="18"/>
                <w:lang w:val="es-MX"/>
              </w:rPr>
              <w:t>Constancia que acredite el derecho a construir (título de propiedad, resolución administrativa o presidencial, título de solar urbano registrado ante el Registro Público de la Propiedad y del Comercio con sede en esta Ciudad.)</w:t>
            </w:r>
          </w:p>
          <w:p w:rsidR="00C465B2" w:rsidRPr="00A92E4A" w:rsidRDefault="00C465B2" w:rsidP="00070B46">
            <w:pPr>
              <w:jc w:val="both"/>
              <w:rPr>
                <w:rFonts w:asciiTheme="majorHAnsi" w:hAnsiTheme="majorHAnsi" w:cstheme="majorHAnsi"/>
                <w:b/>
                <w:sz w:val="18"/>
                <w:szCs w:val="18"/>
                <w:lang w:val="es-MX"/>
              </w:rPr>
            </w:pPr>
          </w:p>
          <w:p w:rsidR="00C465B2" w:rsidRPr="00A92E4A"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d) </w:t>
            </w:r>
            <w:r w:rsidRPr="00A92E4A">
              <w:rPr>
                <w:rFonts w:asciiTheme="majorHAnsi" w:hAnsiTheme="majorHAnsi" w:cstheme="majorHAnsi"/>
                <w:b/>
                <w:sz w:val="18"/>
                <w:szCs w:val="18"/>
                <w:lang w:val="es-MX"/>
              </w:rPr>
              <w:t>Copia del recibo de pago predial actualizado, en el cual, el nombre del contribuyente</w:t>
            </w:r>
            <w:r>
              <w:rPr>
                <w:rFonts w:asciiTheme="majorHAnsi" w:hAnsiTheme="majorHAnsi" w:cstheme="majorHAnsi"/>
                <w:b/>
                <w:sz w:val="18"/>
                <w:szCs w:val="18"/>
                <w:lang w:val="es-MX"/>
              </w:rPr>
              <w:t xml:space="preserve"> coincida con los incisos a) b) y</w:t>
            </w:r>
            <w:r w:rsidRPr="00A92E4A">
              <w:rPr>
                <w:rFonts w:asciiTheme="majorHAnsi" w:hAnsiTheme="majorHAnsi" w:cstheme="majorHAnsi"/>
                <w:b/>
                <w:sz w:val="18"/>
                <w:szCs w:val="18"/>
                <w:lang w:val="es-MX"/>
              </w:rPr>
              <w:t xml:space="preserve"> c) del presente artículo. </w:t>
            </w:r>
          </w:p>
          <w:p w:rsidR="00C465B2" w:rsidRPr="00A92E4A" w:rsidRDefault="00C465B2" w:rsidP="00070B46">
            <w:pPr>
              <w:jc w:val="both"/>
              <w:rPr>
                <w:rFonts w:asciiTheme="majorHAnsi" w:hAnsiTheme="majorHAnsi" w:cstheme="majorHAnsi"/>
                <w:b/>
                <w:sz w:val="18"/>
                <w:szCs w:val="18"/>
                <w:lang w:val="es-MX"/>
              </w:rPr>
            </w:pPr>
          </w:p>
          <w:p w:rsidR="00C465B2" w:rsidRPr="00A92E4A"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e) </w:t>
            </w:r>
            <w:r w:rsidRPr="00A92E4A">
              <w:rPr>
                <w:rFonts w:asciiTheme="majorHAnsi" w:hAnsiTheme="majorHAnsi" w:cstheme="majorHAnsi"/>
                <w:b/>
                <w:sz w:val="18"/>
                <w:szCs w:val="18"/>
                <w:lang w:val="es-MX"/>
              </w:rPr>
              <w:t>Copia del recibo de pago por concepto de asignación de número oficial en los términos de la Ley de Ingresos del Municipio de Zapotlán El Grande, Jalisco, para el ejercicio fiscal correspondiente.</w:t>
            </w:r>
          </w:p>
          <w:p w:rsidR="00C465B2" w:rsidRPr="00A92E4A"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f) </w:t>
            </w:r>
            <w:r w:rsidRPr="00A92E4A">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rsidR="00C465B2" w:rsidRDefault="00C465B2" w:rsidP="00070B46">
            <w:pPr>
              <w:jc w:val="both"/>
              <w:rPr>
                <w:rFonts w:asciiTheme="majorHAnsi" w:hAnsiTheme="majorHAnsi" w:cstheme="majorHAnsi"/>
                <w:b/>
                <w:sz w:val="18"/>
                <w:szCs w:val="18"/>
                <w:lang w:val="es-MX"/>
              </w:rPr>
            </w:pPr>
          </w:p>
          <w:p w:rsidR="00C465B2"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g) Copia de la autorización de subdivisión correspondiente.</w:t>
            </w:r>
          </w:p>
          <w:p w:rsidR="00C465B2" w:rsidRDefault="00C465B2" w:rsidP="00070B46">
            <w:pPr>
              <w:jc w:val="both"/>
              <w:rPr>
                <w:rFonts w:asciiTheme="majorHAnsi" w:hAnsiTheme="majorHAnsi" w:cstheme="majorHAnsi"/>
                <w:b/>
                <w:sz w:val="18"/>
                <w:szCs w:val="18"/>
                <w:lang w:val="es-MX"/>
              </w:rPr>
            </w:pPr>
          </w:p>
          <w:p w:rsidR="00C465B2" w:rsidRPr="00B70640" w:rsidRDefault="00C465B2" w:rsidP="00070B46">
            <w:pPr>
              <w:jc w:val="both"/>
              <w:rPr>
                <w:rFonts w:asciiTheme="majorHAnsi" w:hAnsiTheme="majorHAnsi" w:cstheme="majorHAnsi"/>
                <w:b/>
                <w:sz w:val="18"/>
                <w:szCs w:val="18"/>
                <w:lang w:val="es-MX"/>
              </w:rPr>
            </w:pPr>
            <w:r>
              <w:rPr>
                <w:rFonts w:asciiTheme="majorHAnsi" w:hAnsiTheme="majorHAnsi" w:cstheme="majorHAnsi"/>
                <w:b/>
                <w:sz w:val="18"/>
                <w:szCs w:val="18"/>
                <w:lang w:val="es-MX"/>
              </w:rPr>
              <w:t>h) Dos juegos de planos en formato</w:t>
            </w:r>
            <w:r>
              <w:t xml:space="preserve"> </w:t>
            </w:r>
            <w:r w:rsidRPr="00B70640">
              <w:rPr>
                <w:rFonts w:asciiTheme="majorHAnsi" w:hAnsiTheme="majorHAnsi" w:cstheme="majorHAnsi"/>
                <w:b/>
                <w:sz w:val="18"/>
                <w:szCs w:val="18"/>
                <w:lang w:val="es-MX"/>
              </w:rPr>
              <w:t>de 60.00 centímetros de ancho por 90.00 centímetros de largo, doblados a tamaño carta, con las siguientes especificaciones:</w:t>
            </w:r>
          </w:p>
          <w:p w:rsidR="00C465B2" w:rsidRDefault="00C465B2" w:rsidP="00070B46">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lastRenderedPageBreak/>
              <w:t xml:space="preserve">a) </w:t>
            </w:r>
            <w:r>
              <w:rPr>
                <w:rFonts w:asciiTheme="majorHAnsi" w:hAnsiTheme="majorHAnsi" w:cstheme="majorHAnsi"/>
                <w:b/>
                <w:sz w:val="18"/>
                <w:szCs w:val="18"/>
                <w:lang w:val="es-MX"/>
              </w:rPr>
              <w:t>La nomenclatura autorizada en vialidades.</w:t>
            </w:r>
          </w:p>
          <w:p w:rsidR="00C465B2" w:rsidRPr="00B70640" w:rsidRDefault="00C465B2" w:rsidP="00070B46">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t xml:space="preserve">b) </w:t>
            </w:r>
            <w:r>
              <w:rPr>
                <w:rFonts w:asciiTheme="majorHAnsi" w:hAnsiTheme="majorHAnsi" w:cstheme="majorHAnsi"/>
                <w:b/>
                <w:sz w:val="18"/>
                <w:szCs w:val="18"/>
                <w:lang w:val="es-MX"/>
              </w:rPr>
              <w:t>Lotificación autorizada con número de lote y manzana.</w:t>
            </w:r>
          </w:p>
          <w:p w:rsidR="00C465B2" w:rsidRPr="00E81642" w:rsidRDefault="00C465B2" w:rsidP="00070B46">
            <w:pPr>
              <w:ind w:left="708"/>
              <w:jc w:val="both"/>
              <w:rPr>
                <w:rFonts w:asciiTheme="majorHAnsi" w:hAnsiTheme="majorHAnsi" w:cstheme="majorHAnsi"/>
                <w:b/>
                <w:sz w:val="18"/>
                <w:szCs w:val="18"/>
                <w:lang w:val="es-MX"/>
              </w:rPr>
            </w:pPr>
          </w:p>
          <w:p w:rsidR="00C465B2" w:rsidRPr="00E81642" w:rsidRDefault="00C465B2" w:rsidP="00070B46">
            <w:pPr>
              <w:jc w:val="both"/>
              <w:rPr>
                <w:rFonts w:asciiTheme="majorHAnsi" w:hAnsiTheme="majorHAnsi" w:cstheme="majorHAnsi"/>
                <w:b/>
                <w:sz w:val="18"/>
                <w:szCs w:val="18"/>
                <w:lang w:val="es-MX"/>
              </w:rPr>
            </w:pPr>
          </w:p>
          <w:p w:rsidR="00C465B2" w:rsidRPr="00E81642" w:rsidRDefault="00C465B2" w:rsidP="00070B46">
            <w:pPr>
              <w:jc w:val="both"/>
              <w:rPr>
                <w:rFonts w:asciiTheme="majorHAnsi" w:hAnsiTheme="majorHAnsi" w:cstheme="majorHAnsi"/>
                <w:b/>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A44FA">
              <w:rPr>
                <w:rFonts w:asciiTheme="majorHAnsi" w:hAnsiTheme="majorHAnsi" w:cstheme="majorHAnsi"/>
                <w:sz w:val="18"/>
                <w:szCs w:val="18"/>
                <w:lang w:val="es-MX"/>
              </w:rPr>
              <w:t xml:space="preserve">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rsidR="00C465B2" w:rsidRPr="00047B27" w:rsidRDefault="00C465B2" w:rsidP="00070B46">
            <w:pPr>
              <w:jc w:val="both"/>
              <w:rPr>
                <w:rFonts w:asciiTheme="majorHAnsi" w:hAnsiTheme="majorHAnsi" w:cstheme="majorHAnsi"/>
                <w:sz w:val="18"/>
                <w:szCs w:val="18"/>
                <w:lang w:val="es-MX"/>
              </w:rPr>
            </w:pPr>
          </w:p>
        </w:tc>
      </w:tr>
    </w:tbl>
    <w:p w:rsidR="00C465B2" w:rsidRPr="00746567" w:rsidRDefault="00C465B2" w:rsidP="00C465B2">
      <w:pPr>
        <w:rPr>
          <w:rFonts w:ascii="Arial" w:eastAsia="Arial" w:hAnsi="Arial" w:cs="Arial"/>
          <w:b/>
          <w:color w:val="000000" w:themeColor="text1"/>
        </w:rPr>
      </w:pPr>
    </w:p>
    <w:p w:rsidR="00C465B2" w:rsidRPr="00C465B2" w:rsidRDefault="00C465B2" w:rsidP="00C465B2">
      <w:pPr>
        <w:spacing w:line="360" w:lineRule="auto"/>
        <w:jc w:val="both"/>
        <w:rPr>
          <w:rFonts w:ascii="Arial" w:eastAsia="Arial" w:hAnsi="Arial" w:cs="Arial"/>
          <w:b/>
          <w:i/>
          <w:sz w:val="28"/>
          <w:szCs w:val="28"/>
        </w:rPr>
      </w:pPr>
      <w:r w:rsidRPr="00C465B2">
        <w:rPr>
          <w:rFonts w:ascii="Arial" w:eastAsia="Arial" w:hAnsi="Arial" w:cs="Arial"/>
          <w:b/>
          <w:i/>
          <w:sz w:val="28"/>
          <w:szCs w:val="28"/>
        </w:rPr>
        <w:t>RESOLUTIVOS</w:t>
      </w:r>
      <w:r w:rsidR="008E20E0">
        <w:rPr>
          <w:rFonts w:ascii="Arial" w:eastAsia="Arial" w:hAnsi="Arial" w:cs="Arial"/>
          <w:b/>
          <w:i/>
          <w:sz w:val="28"/>
          <w:szCs w:val="28"/>
        </w:rPr>
        <w:t xml:space="preserve"> </w:t>
      </w:r>
      <w:r w:rsidR="008E20E0">
        <w:rPr>
          <w:rFonts w:ascii="Arial" w:hAnsi="Arial" w:cs="Arial"/>
          <w:b/>
          <w:bCs/>
          <w:i/>
          <w:sz w:val="28"/>
          <w:szCs w:val="28"/>
          <w:lang w:val="es-MX"/>
        </w:rPr>
        <w:t>PRIMERO.</w:t>
      </w:r>
      <w:r w:rsidRPr="00C465B2">
        <w:rPr>
          <w:rFonts w:ascii="Arial" w:hAnsi="Arial" w:cs="Arial"/>
          <w:b/>
          <w:bCs/>
          <w:i/>
          <w:sz w:val="28"/>
          <w:szCs w:val="28"/>
          <w:lang w:val="es-MX"/>
        </w:rPr>
        <w:t>–</w:t>
      </w:r>
      <w:r w:rsidRPr="00C465B2">
        <w:rPr>
          <w:rFonts w:ascii="Arial" w:hAnsi="Arial" w:cs="Arial"/>
          <w:bCs/>
          <w:i/>
          <w:sz w:val="28"/>
          <w:szCs w:val="28"/>
          <w:lang w:val="es-MX"/>
        </w:rPr>
        <w:t xml:space="preserve"> Se aprueba en lo general y lo particular las reformas al Reglamento del Nomenclatura del Municipio de Zapotlán el Grande, Jalisco, conforme al presente Dictamen. </w:t>
      </w:r>
      <w:r w:rsidRPr="00C465B2">
        <w:rPr>
          <w:rFonts w:ascii="Arial" w:hAnsi="Arial" w:cs="Arial"/>
          <w:b/>
          <w:bCs/>
          <w:i/>
          <w:sz w:val="28"/>
          <w:szCs w:val="28"/>
        </w:rPr>
        <w:t>SEGUNDO</w:t>
      </w:r>
      <w:r w:rsidR="008E20E0">
        <w:rPr>
          <w:rFonts w:ascii="Arial" w:hAnsi="Arial" w:cs="Arial"/>
          <w:bCs/>
          <w:i/>
          <w:sz w:val="28"/>
          <w:szCs w:val="28"/>
        </w:rPr>
        <w:t>.</w:t>
      </w:r>
      <w:r w:rsidRPr="00C465B2">
        <w:rPr>
          <w:rFonts w:ascii="Arial" w:hAnsi="Arial" w:cs="Arial"/>
          <w:bCs/>
          <w:i/>
          <w:sz w:val="28"/>
          <w:szCs w:val="28"/>
        </w:rPr>
        <w:t>– El Reglamento del Nomenclatura del Municipio de Zapotlán el Grande, Jalisco</w:t>
      </w:r>
      <w:r w:rsidRPr="00C465B2">
        <w:rPr>
          <w:rFonts w:ascii="Arial" w:hAnsi="Arial" w:cs="Arial"/>
          <w:i/>
          <w:sz w:val="28"/>
          <w:szCs w:val="28"/>
        </w:rPr>
        <w:t xml:space="preserve"> deberá ser publicado en la Gaceta Municipal de Zapotlán el Grande, Jalisco y divulgado en el portal web oficial de este Municipio, entrando en vigor al día siguiente de su publicación, por lo que de conformidad con el artículo 42 y 47 de </w:t>
      </w:r>
      <w:r w:rsidRPr="00C465B2">
        <w:rPr>
          <w:rFonts w:ascii="Arial" w:hAnsi="Arial" w:cs="Arial"/>
          <w:bCs/>
          <w:i/>
          <w:sz w:val="28"/>
          <w:szCs w:val="28"/>
        </w:rPr>
        <w:t xml:space="preserve">Ley del Gobierno y la Administración Pública Municipal del Estado de Jalisco, así como los relativos y aplicables previstos en </w:t>
      </w:r>
      <w:r w:rsidRPr="00C465B2">
        <w:rPr>
          <w:rFonts w:ascii="Arial" w:hAnsi="Arial" w:cs="Arial"/>
          <w:i/>
          <w:sz w:val="28"/>
          <w:szCs w:val="28"/>
        </w:rPr>
        <w:t>del Reglamento de la Gaceta Municipal de Zapotlán el Grande, Jalisco</w:t>
      </w:r>
      <w:r w:rsidRPr="00C465B2">
        <w:rPr>
          <w:rFonts w:ascii="Arial" w:hAnsi="Arial" w:cs="Arial"/>
          <w:bCs/>
          <w:i/>
          <w:sz w:val="28"/>
          <w:szCs w:val="28"/>
        </w:rPr>
        <w:t>,</w:t>
      </w:r>
      <w:r w:rsidRPr="00C465B2">
        <w:rPr>
          <w:rFonts w:ascii="Arial" w:hAnsi="Arial" w:cs="Arial"/>
          <w:i/>
          <w:sz w:val="28"/>
          <w:szCs w:val="28"/>
        </w:rPr>
        <w:t xml:space="preserve"> por lo que s</w:t>
      </w:r>
      <w:r w:rsidRPr="00C465B2">
        <w:rPr>
          <w:rFonts w:ascii="Arial" w:hAnsi="Arial" w:cs="Arial"/>
          <w:bCs/>
          <w:i/>
          <w:sz w:val="28"/>
          <w:szCs w:val="28"/>
        </w:rPr>
        <w:t>e faculta a los C.C. Presidente Municipal, Sindico y Secretaria de Gobierno a suscribir la documentación inherente al cumplimiento del presente, así como para los efectos legales a que haya lugar.</w:t>
      </w:r>
      <w:r w:rsidRPr="00C465B2">
        <w:rPr>
          <w:rFonts w:ascii="Arial" w:hAnsi="Arial" w:cs="Arial"/>
          <w:i/>
          <w:sz w:val="28"/>
          <w:szCs w:val="28"/>
        </w:rPr>
        <w:t xml:space="preserve"> </w:t>
      </w:r>
      <w:r w:rsidRPr="00C465B2">
        <w:rPr>
          <w:rFonts w:ascii="Arial" w:hAnsi="Arial" w:cs="Arial"/>
          <w:b/>
          <w:i/>
          <w:sz w:val="28"/>
          <w:szCs w:val="28"/>
        </w:rPr>
        <w:t>TERCERO. -</w:t>
      </w:r>
      <w:r w:rsidRPr="00C465B2">
        <w:rPr>
          <w:rFonts w:ascii="Arial" w:hAnsi="Arial" w:cs="Arial"/>
          <w:bCs/>
          <w:i/>
          <w:sz w:val="28"/>
          <w:szCs w:val="28"/>
        </w:rPr>
        <w:t xml:space="preserve"> Notifíquese al Director General de Gestión de la Ciudad y al Director de Ordenamiento Territorial de la Administración Pública Municipal de Zapotlán el Grande, p</w:t>
      </w:r>
      <w:r w:rsidRPr="00C465B2">
        <w:rPr>
          <w:rFonts w:ascii="Arial" w:hAnsi="Arial" w:cs="Arial"/>
          <w:i/>
          <w:sz w:val="28"/>
          <w:szCs w:val="28"/>
        </w:rPr>
        <w:t>ara los efectos legales a los que haya lugar y dar cumplimiento al presente dictamen.</w:t>
      </w:r>
      <w:r w:rsidR="008E20E0">
        <w:rPr>
          <w:rFonts w:ascii="Arial" w:eastAsia="Arial" w:hAnsi="Arial" w:cs="Arial"/>
          <w:b/>
          <w:i/>
          <w:sz w:val="28"/>
          <w:szCs w:val="28"/>
        </w:rPr>
        <w:t xml:space="preserve"> </w:t>
      </w:r>
      <w:r w:rsidR="008E20E0">
        <w:rPr>
          <w:rFonts w:ascii="Arial" w:hAnsi="Arial" w:cs="Arial"/>
          <w:b/>
          <w:i/>
          <w:sz w:val="28"/>
          <w:szCs w:val="28"/>
        </w:rPr>
        <w:t>ATENTAMEN</w:t>
      </w:r>
      <w:r w:rsidRPr="00C465B2">
        <w:rPr>
          <w:rFonts w:ascii="Arial" w:hAnsi="Arial" w:cs="Arial"/>
          <w:b/>
          <w:i/>
          <w:sz w:val="28"/>
          <w:szCs w:val="28"/>
        </w:rPr>
        <w:t>TE</w:t>
      </w:r>
      <w:r w:rsidR="008E20E0">
        <w:rPr>
          <w:rFonts w:ascii="Arial" w:eastAsia="Arial" w:hAnsi="Arial" w:cs="Arial"/>
          <w:b/>
          <w:i/>
          <w:sz w:val="28"/>
          <w:szCs w:val="28"/>
        </w:rPr>
        <w:t xml:space="preserve"> </w:t>
      </w:r>
      <w:r w:rsidRPr="00C465B2">
        <w:rPr>
          <w:rFonts w:ascii="Arial" w:hAnsi="Arial" w:cs="Arial"/>
          <w:i/>
          <w:sz w:val="28"/>
          <w:szCs w:val="28"/>
        </w:rPr>
        <w:t>“2023, Año del Bicentenario del Nacimiento del Estado Libre y Soberano de Jalisco”</w:t>
      </w:r>
      <w:r w:rsidR="008E20E0">
        <w:rPr>
          <w:rFonts w:ascii="Arial" w:eastAsia="Arial" w:hAnsi="Arial" w:cs="Arial"/>
          <w:b/>
          <w:i/>
          <w:sz w:val="28"/>
          <w:szCs w:val="28"/>
        </w:rPr>
        <w:t xml:space="preserve"> </w:t>
      </w:r>
      <w:r w:rsidRPr="00C465B2">
        <w:rPr>
          <w:rFonts w:ascii="Arial" w:hAnsi="Arial" w:cs="Arial"/>
          <w:i/>
          <w:iCs/>
          <w:sz w:val="28"/>
          <w:szCs w:val="28"/>
        </w:rPr>
        <w:t>“2023, año del 140 aniversario del natalicio de José Clemente Orozco”</w:t>
      </w:r>
      <w:r w:rsidR="008E20E0">
        <w:rPr>
          <w:rFonts w:ascii="Arial" w:eastAsia="Arial" w:hAnsi="Arial" w:cs="Arial"/>
          <w:b/>
          <w:i/>
          <w:sz w:val="28"/>
          <w:szCs w:val="28"/>
        </w:rPr>
        <w:t xml:space="preserve"> </w:t>
      </w:r>
      <w:r w:rsidRPr="00C465B2">
        <w:rPr>
          <w:rFonts w:ascii="Arial" w:eastAsia="Arial" w:hAnsi="Arial" w:cs="Arial"/>
          <w:i/>
          <w:sz w:val="28"/>
          <w:szCs w:val="28"/>
        </w:rPr>
        <w:t>Ciudad Guzmán, Municipio de Zapotlán el Grande, Jalisco.</w:t>
      </w:r>
      <w:r w:rsidR="008E20E0">
        <w:rPr>
          <w:rFonts w:ascii="Arial" w:eastAsia="Arial" w:hAnsi="Arial" w:cs="Arial"/>
          <w:b/>
          <w:i/>
          <w:sz w:val="28"/>
          <w:szCs w:val="28"/>
        </w:rPr>
        <w:t xml:space="preserve"> </w:t>
      </w:r>
      <w:r w:rsidRPr="00C465B2">
        <w:rPr>
          <w:rFonts w:ascii="Arial" w:hAnsi="Arial" w:cs="Arial"/>
          <w:b/>
          <w:i/>
          <w:sz w:val="28"/>
          <w:szCs w:val="28"/>
        </w:rPr>
        <w:t>LIC. MAGALI CASILLAS CONTRERAS</w:t>
      </w:r>
      <w:r w:rsidR="008E20E0">
        <w:rPr>
          <w:rFonts w:ascii="Arial" w:eastAsia="Arial" w:hAnsi="Arial" w:cs="Arial"/>
          <w:b/>
          <w:i/>
          <w:sz w:val="28"/>
          <w:szCs w:val="28"/>
        </w:rPr>
        <w:t xml:space="preserve"> </w:t>
      </w:r>
      <w:r w:rsidRPr="00C465B2">
        <w:rPr>
          <w:rFonts w:ascii="Arial" w:hAnsi="Arial" w:cs="Arial"/>
          <w:i/>
          <w:sz w:val="28"/>
          <w:szCs w:val="28"/>
        </w:rPr>
        <w:t xml:space="preserve">Presidenta de la Comisión Edilicia </w:t>
      </w:r>
      <w:r w:rsidRPr="00C465B2">
        <w:rPr>
          <w:rFonts w:ascii="Arial" w:hAnsi="Arial" w:cs="Arial"/>
          <w:i/>
          <w:sz w:val="28"/>
          <w:szCs w:val="28"/>
        </w:rPr>
        <w:lastRenderedPageBreak/>
        <w:t>de Reglamentos y Gobernación</w:t>
      </w:r>
      <w:r w:rsidR="008E20E0">
        <w:rPr>
          <w:rFonts w:ascii="Arial" w:hAnsi="Arial" w:cs="Arial"/>
          <w:i/>
          <w:sz w:val="28"/>
          <w:szCs w:val="28"/>
        </w:rPr>
        <w:t xml:space="preserve"> </w:t>
      </w:r>
      <w:r w:rsidR="008E20E0">
        <w:rPr>
          <w:rFonts w:ascii="Arial" w:hAnsi="Arial" w:cs="Arial"/>
          <w:b/>
          <w:i/>
          <w:sz w:val="28"/>
          <w:szCs w:val="28"/>
        </w:rPr>
        <w:t xml:space="preserve">FIRMA” </w:t>
      </w:r>
      <w:r w:rsidRPr="00C465B2">
        <w:rPr>
          <w:rFonts w:ascii="Arial" w:eastAsia="Arial" w:hAnsi="Arial" w:cs="Arial"/>
          <w:b/>
          <w:i/>
          <w:sz w:val="28"/>
          <w:szCs w:val="28"/>
        </w:rPr>
        <w:t>ING. JESÚS RAMÍREZ SÁNCHEZ</w:t>
      </w:r>
      <w:r w:rsidR="008E20E0">
        <w:rPr>
          <w:rFonts w:ascii="Arial" w:eastAsia="Times New Roman" w:hAnsi="Arial" w:cs="Arial"/>
          <w:i/>
          <w:sz w:val="28"/>
          <w:szCs w:val="28"/>
        </w:rPr>
        <w:t xml:space="preserve"> </w:t>
      </w:r>
      <w:r w:rsidR="008E20E0" w:rsidRPr="00C465B2">
        <w:rPr>
          <w:rFonts w:ascii="Arial" w:eastAsia="Arial" w:hAnsi="Arial" w:cs="Arial"/>
          <w:i/>
          <w:sz w:val="28"/>
          <w:szCs w:val="28"/>
        </w:rPr>
        <w:t>Regidor Vocal</w:t>
      </w:r>
      <w:r w:rsidRPr="00C465B2">
        <w:rPr>
          <w:rFonts w:ascii="Arial" w:eastAsia="Times New Roman" w:hAnsi="Arial" w:cs="Arial"/>
          <w:i/>
          <w:sz w:val="28"/>
          <w:szCs w:val="28"/>
        </w:rPr>
        <w:t xml:space="preserve"> </w:t>
      </w:r>
      <w:r w:rsidR="008E20E0">
        <w:rPr>
          <w:rFonts w:ascii="Arial" w:eastAsia="Times New Roman" w:hAnsi="Arial" w:cs="Arial"/>
          <w:b/>
          <w:i/>
          <w:sz w:val="28"/>
          <w:szCs w:val="28"/>
        </w:rPr>
        <w:t xml:space="preserve">FIRMA” </w:t>
      </w:r>
      <w:r w:rsidRPr="00C465B2">
        <w:rPr>
          <w:rFonts w:ascii="Arial" w:eastAsia="Arial" w:hAnsi="Arial" w:cs="Arial"/>
          <w:b/>
          <w:i/>
          <w:sz w:val="28"/>
          <w:szCs w:val="28"/>
        </w:rPr>
        <w:t>LIC. JORGE DE JESUS JUAREZ PARRA</w:t>
      </w:r>
      <w:r w:rsidR="008E20E0">
        <w:rPr>
          <w:rFonts w:ascii="Arial" w:eastAsia="Arial" w:hAnsi="Arial" w:cs="Arial"/>
          <w:b/>
          <w:i/>
          <w:sz w:val="28"/>
          <w:szCs w:val="28"/>
        </w:rPr>
        <w:t xml:space="preserve"> </w:t>
      </w:r>
      <w:r w:rsidRPr="00C465B2">
        <w:rPr>
          <w:rFonts w:ascii="Arial" w:eastAsia="Arial" w:hAnsi="Arial" w:cs="Arial"/>
          <w:i/>
          <w:sz w:val="28"/>
          <w:szCs w:val="28"/>
        </w:rPr>
        <w:t>Regidor Vocal</w:t>
      </w:r>
      <w:r w:rsidR="008E20E0">
        <w:rPr>
          <w:rFonts w:ascii="Arial" w:eastAsia="Arial" w:hAnsi="Arial" w:cs="Arial"/>
          <w:i/>
          <w:sz w:val="28"/>
          <w:szCs w:val="28"/>
        </w:rPr>
        <w:t xml:space="preserve"> </w:t>
      </w:r>
      <w:r w:rsidR="008E20E0">
        <w:rPr>
          <w:rFonts w:ascii="Arial" w:eastAsia="Arial" w:hAnsi="Arial" w:cs="Arial"/>
          <w:b/>
          <w:i/>
          <w:sz w:val="28"/>
          <w:szCs w:val="28"/>
        </w:rPr>
        <w:t xml:space="preserve">FIRMA” </w:t>
      </w:r>
      <w:r w:rsidRPr="00C465B2">
        <w:rPr>
          <w:rFonts w:ascii="Arial" w:eastAsia="Arial" w:hAnsi="Arial" w:cs="Arial"/>
          <w:b/>
          <w:i/>
          <w:sz w:val="28"/>
          <w:szCs w:val="28"/>
        </w:rPr>
        <w:t>MTRO. ALEJANDRO BARRAGAN SANCHEZ</w:t>
      </w:r>
      <w:r w:rsidR="008E20E0">
        <w:rPr>
          <w:rFonts w:ascii="Arial" w:eastAsia="Arial" w:hAnsi="Arial" w:cs="Arial"/>
          <w:b/>
          <w:i/>
          <w:sz w:val="28"/>
          <w:szCs w:val="28"/>
        </w:rPr>
        <w:t xml:space="preserve"> </w:t>
      </w:r>
      <w:r w:rsidRPr="00C465B2">
        <w:rPr>
          <w:rFonts w:ascii="Arial" w:eastAsia="Arial" w:hAnsi="Arial" w:cs="Arial"/>
          <w:i/>
          <w:sz w:val="28"/>
          <w:szCs w:val="28"/>
        </w:rPr>
        <w:t>Presidente de la Comisión Edilicia de Obras Públicas, Planeación Urbana y Regularización de la Tenencia de la Tierra</w:t>
      </w:r>
      <w:r w:rsidR="008E20E0">
        <w:rPr>
          <w:rFonts w:ascii="Arial" w:eastAsia="Arial" w:hAnsi="Arial" w:cs="Arial"/>
          <w:i/>
          <w:sz w:val="28"/>
          <w:szCs w:val="28"/>
        </w:rPr>
        <w:t xml:space="preserve"> </w:t>
      </w:r>
      <w:r w:rsidR="008E20E0">
        <w:rPr>
          <w:rFonts w:ascii="Arial" w:eastAsia="Arial" w:hAnsi="Arial" w:cs="Arial"/>
          <w:b/>
          <w:i/>
          <w:sz w:val="28"/>
          <w:szCs w:val="28"/>
        </w:rPr>
        <w:t xml:space="preserve">FIRMA” </w:t>
      </w:r>
      <w:r w:rsidRPr="00C465B2">
        <w:rPr>
          <w:rFonts w:ascii="Arial" w:eastAsia="Arial" w:hAnsi="Arial" w:cs="Arial"/>
          <w:b/>
          <w:i/>
          <w:sz w:val="28"/>
          <w:szCs w:val="28"/>
        </w:rPr>
        <w:t>MTRA. TANIA MAGDALENA BERNARDINA JUAREZ</w:t>
      </w:r>
      <w:r w:rsidR="008E20E0">
        <w:rPr>
          <w:rFonts w:ascii="Arial" w:eastAsia="Arial" w:hAnsi="Arial" w:cs="Arial"/>
          <w:b/>
          <w:i/>
          <w:sz w:val="28"/>
          <w:szCs w:val="28"/>
        </w:rPr>
        <w:t xml:space="preserve"> </w:t>
      </w:r>
      <w:r w:rsidR="008E20E0" w:rsidRPr="00C465B2">
        <w:rPr>
          <w:rFonts w:ascii="Arial" w:eastAsia="Arial" w:hAnsi="Arial" w:cs="Arial"/>
          <w:i/>
          <w:sz w:val="28"/>
          <w:szCs w:val="28"/>
        </w:rPr>
        <w:t>Regidora Vocal</w:t>
      </w:r>
      <w:r w:rsidR="008E20E0">
        <w:rPr>
          <w:rFonts w:ascii="Arial" w:eastAsia="Arial" w:hAnsi="Arial" w:cs="Arial"/>
          <w:b/>
          <w:i/>
          <w:sz w:val="28"/>
          <w:szCs w:val="28"/>
        </w:rPr>
        <w:t xml:space="preserve">   NO FIRMA” </w:t>
      </w:r>
      <w:r w:rsidRPr="00C465B2">
        <w:rPr>
          <w:rFonts w:ascii="Arial" w:hAnsi="Arial" w:cs="Arial"/>
          <w:b/>
          <w:i/>
          <w:sz w:val="28"/>
          <w:szCs w:val="28"/>
        </w:rPr>
        <w:t>LIC. MAGALI CASILLAS CONTRERAS</w:t>
      </w:r>
      <w:r w:rsidR="008E20E0">
        <w:rPr>
          <w:rFonts w:ascii="Arial" w:eastAsia="Arial" w:hAnsi="Arial" w:cs="Arial"/>
          <w:b/>
          <w:i/>
          <w:sz w:val="28"/>
          <w:szCs w:val="28"/>
        </w:rPr>
        <w:t xml:space="preserve"> </w:t>
      </w:r>
      <w:r w:rsidRPr="00C465B2">
        <w:rPr>
          <w:rFonts w:ascii="Arial" w:eastAsia="Arial" w:hAnsi="Arial" w:cs="Arial"/>
          <w:i/>
          <w:sz w:val="28"/>
          <w:szCs w:val="28"/>
        </w:rPr>
        <w:t>Regidora Vocal</w:t>
      </w:r>
      <w:r w:rsidR="008E20E0">
        <w:rPr>
          <w:rFonts w:ascii="Arial" w:eastAsia="Arial" w:hAnsi="Arial" w:cs="Arial"/>
          <w:i/>
          <w:sz w:val="28"/>
          <w:szCs w:val="28"/>
        </w:rPr>
        <w:t xml:space="preserve"> </w:t>
      </w:r>
      <w:r w:rsidR="008E20E0">
        <w:rPr>
          <w:rFonts w:ascii="Arial" w:eastAsia="Arial" w:hAnsi="Arial" w:cs="Arial"/>
          <w:b/>
          <w:i/>
          <w:sz w:val="28"/>
          <w:szCs w:val="28"/>
        </w:rPr>
        <w:t xml:space="preserve">FIRMA” </w:t>
      </w:r>
      <w:r w:rsidRPr="00C465B2">
        <w:rPr>
          <w:rFonts w:ascii="Arial" w:eastAsia="Arial" w:hAnsi="Arial" w:cs="Arial"/>
          <w:b/>
          <w:i/>
          <w:sz w:val="28"/>
          <w:szCs w:val="28"/>
        </w:rPr>
        <w:t>MTRA. MARISOL MENDOZA PINTO</w:t>
      </w:r>
    </w:p>
    <w:p w:rsidR="00520E7F" w:rsidRPr="003D6DDC" w:rsidRDefault="00C465B2" w:rsidP="00520E7F">
      <w:pPr>
        <w:spacing w:line="360" w:lineRule="auto"/>
        <w:jc w:val="both"/>
        <w:rPr>
          <w:rFonts w:ascii="Arial" w:eastAsia="Arial" w:hAnsi="Arial" w:cs="Arial"/>
          <w:b/>
          <w:sz w:val="28"/>
          <w:szCs w:val="28"/>
        </w:rPr>
      </w:pPr>
      <w:r w:rsidRPr="00C465B2">
        <w:rPr>
          <w:rFonts w:ascii="Arial" w:eastAsia="Arial" w:hAnsi="Arial" w:cs="Arial"/>
          <w:i/>
          <w:sz w:val="28"/>
          <w:szCs w:val="28"/>
        </w:rPr>
        <w:t>Regidora Presidenta de la Comisión Edilicia de Calles, Alumbrado Público y Cementerios</w:t>
      </w:r>
      <w:r w:rsidR="008E20E0">
        <w:rPr>
          <w:rFonts w:ascii="Arial" w:eastAsia="Arial" w:hAnsi="Arial" w:cs="Arial"/>
          <w:i/>
          <w:sz w:val="28"/>
          <w:szCs w:val="28"/>
        </w:rPr>
        <w:t xml:space="preserve"> </w:t>
      </w:r>
      <w:r w:rsidR="008E20E0">
        <w:rPr>
          <w:rFonts w:ascii="Arial" w:eastAsia="Arial" w:hAnsi="Arial" w:cs="Arial"/>
          <w:b/>
          <w:i/>
          <w:sz w:val="28"/>
          <w:szCs w:val="28"/>
        </w:rPr>
        <w:t xml:space="preserve">FIRMA” </w:t>
      </w:r>
      <w:r w:rsidRPr="00C465B2">
        <w:rPr>
          <w:rFonts w:ascii="Arial" w:eastAsia="Arial" w:hAnsi="Arial" w:cs="Arial"/>
          <w:b/>
          <w:i/>
          <w:sz w:val="28"/>
          <w:szCs w:val="28"/>
        </w:rPr>
        <w:t>ARQ. VICTOR MANUEL MONROY RIVERA</w:t>
      </w:r>
      <w:r w:rsidR="008E20E0">
        <w:rPr>
          <w:rFonts w:ascii="Arial" w:eastAsia="Arial" w:hAnsi="Arial" w:cs="Arial"/>
          <w:b/>
          <w:i/>
          <w:sz w:val="28"/>
          <w:szCs w:val="28"/>
        </w:rPr>
        <w:t xml:space="preserve"> </w:t>
      </w:r>
      <w:r w:rsidR="008E20E0" w:rsidRPr="00C465B2">
        <w:rPr>
          <w:rFonts w:ascii="Arial" w:eastAsia="Arial" w:hAnsi="Arial" w:cs="Arial"/>
          <w:i/>
          <w:sz w:val="28"/>
          <w:szCs w:val="28"/>
        </w:rPr>
        <w:t>Regidor Vocal</w:t>
      </w:r>
      <w:r w:rsidR="008E20E0">
        <w:rPr>
          <w:rFonts w:ascii="Arial" w:eastAsia="Arial" w:hAnsi="Arial" w:cs="Arial"/>
          <w:i/>
          <w:sz w:val="28"/>
          <w:szCs w:val="28"/>
        </w:rPr>
        <w:t xml:space="preserve"> </w:t>
      </w:r>
      <w:r w:rsidR="008E20E0">
        <w:rPr>
          <w:rFonts w:ascii="Arial" w:eastAsia="Arial" w:hAnsi="Arial" w:cs="Arial"/>
          <w:b/>
          <w:i/>
          <w:sz w:val="28"/>
          <w:szCs w:val="28"/>
        </w:rPr>
        <w:t>FIRMA”</w:t>
      </w:r>
      <w:r w:rsidR="008E20E0">
        <w:rPr>
          <w:rFonts w:ascii="Arial Narrow" w:eastAsia="Arial" w:hAnsi="Arial Narrow" w:cs="Arial"/>
          <w:b/>
          <w:i/>
          <w:sz w:val="28"/>
          <w:szCs w:val="28"/>
        </w:rPr>
        <w:t xml:space="preserve"> </w:t>
      </w:r>
      <w:r w:rsidRPr="00C465B2">
        <w:rPr>
          <w:rFonts w:ascii="Arial" w:hAnsi="Arial" w:cs="Arial"/>
          <w:b/>
          <w:i/>
          <w:sz w:val="28"/>
          <w:szCs w:val="28"/>
        </w:rPr>
        <w:t>LIC. JORGE DE JESUS JUAREZ PARRA</w:t>
      </w:r>
      <w:r w:rsidRPr="00C465B2">
        <w:rPr>
          <w:rFonts w:ascii="Arial Narrow" w:eastAsia="Arial" w:hAnsi="Arial Narrow" w:cs="Arial"/>
          <w:b/>
          <w:i/>
          <w:sz w:val="28"/>
          <w:szCs w:val="28"/>
        </w:rPr>
        <w:t xml:space="preserve"> </w:t>
      </w:r>
      <w:r w:rsidRPr="00C465B2">
        <w:rPr>
          <w:rFonts w:ascii="Arial" w:eastAsia="Arial" w:hAnsi="Arial" w:cs="Arial"/>
          <w:i/>
          <w:sz w:val="28"/>
          <w:szCs w:val="28"/>
        </w:rPr>
        <w:t>Regidor Vocal</w:t>
      </w:r>
      <w:r w:rsidR="008E20E0">
        <w:rPr>
          <w:rFonts w:ascii="Arial" w:eastAsia="Arial" w:hAnsi="Arial" w:cs="Arial"/>
          <w:i/>
          <w:sz w:val="28"/>
          <w:szCs w:val="28"/>
        </w:rPr>
        <w:t xml:space="preserve"> </w:t>
      </w:r>
      <w:r w:rsidR="008E20E0">
        <w:rPr>
          <w:rFonts w:ascii="Arial" w:eastAsia="Arial" w:hAnsi="Arial" w:cs="Arial"/>
          <w:b/>
          <w:i/>
          <w:sz w:val="28"/>
          <w:szCs w:val="28"/>
        </w:rPr>
        <w:t>FIRMA”</w:t>
      </w:r>
      <w:r w:rsidR="003D29CF">
        <w:rPr>
          <w:rFonts w:ascii="Arial" w:eastAsia="Arial" w:hAnsi="Arial" w:cs="Arial"/>
          <w:b/>
          <w:i/>
          <w:sz w:val="28"/>
          <w:szCs w:val="28"/>
        </w:rPr>
        <w:t xml:space="preserve"> C. Presidente Municipal Alejandro Barragán Sánchez: </w:t>
      </w:r>
      <w:r w:rsidR="003D29CF">
        <w:rPr>
          <w:rFonts w:ascii="Arial" w:eastAsia="Arial" w:hAnsi="Arial" w:cs="Arial"/>
          <w:sz w:val="28"/>
          <w:szCs w:val="28"/>
        </w:rPr>
        <w:t xml:space="preserve">Gracias Secretaria. Bueno, además de hablar de la relevancia de la modificación de este Reglamento, yo quisiera, dedicar mi comentario al reconocimiento, al trabajo legislativo, que se ha venido haciendo en estos dos años. La verdad que, se han asumido de manera plena, las responsabilidades que tenemos como Regidores en la Administración, y se han hecho reformas muy serias, reformas urgentes, reformas que vienen a sumarse a ese andamiaje legal, normativo, </w:t>
      </w:r>
      <w:r w:rsidR="007623C1">
        <w:rPr>
          <w:rFonts w:ascii="Arial" w:eastAsia="Arial" w:hAnsi="Arial" w:cs="Arial"/>
          <w:sz w:val="28"/>
          <w:szCs w:val="28"/>
        </w:rPr>
        <w:t xml:space="preserve">para el buen funcionamiento en algunos casos del Gobierno, o para mejorar las condiciones de los Zapotlénses. Yo, quiero felicitar particularmente a la Comisión Edilicia de Reglamentos, especialmente a la Síndico Municipal, por el liderazgo, en la conducción de las reformas que se han venido haciendo. Creo que, hemos sido una Administración, un Ayuntamiento, donde algunos Regidores han tomado, de manera seria, la responsabilidad legislativa que, viene inherente a nuestra función. Y, particularmente yo quiero felicitar, hoy se presenta y se pone a la consideración del Pleno un paquete de </w:t>
      </w:r>
      <w:r w:rsidR="007623C1">
        <w:rPr>
          <w:rFonts w:ascii="Arial" w:eastAsia="Arial" w:hAnsi="Arial" w:cs="Arial"/>
          <w:sz w:val="28"/>
          <w:szCs w:val="28"/>
        </w:rPr>
        <w:lastRenderedPageBreak/>
        <w:t xml:space="preserve">reformas, todos muy interesantes, todos los Reglamentos muy interesantes, y eso denota el interés que tenemos por trabajar, desde el punto de vista legislativo. No con esto quiero demeritar, desde luego, que, algunos trabajos, de algunos Regidores, pues se limitan exclusivamente a funciones que tienen otro tipo de naturaleza. Algunos </w:t>
      </w:r>
      <w:r w:rsidR="00781ED5">
        <w:rPr>
          <w:rFonts w:ascii="Arial" w:eastAsia="Arial" w:hAnsi="Arial" w:cs="Arial"/>
          <w:sz w:val="28"/>
          <w:szCs w:val="28"/>
        </w:rPr>
        <w:t xml:space="preserve">que quieren ser Fiscales, algunos quieren ser Contralores, algunos quieren ser Presidentes Municipales, etc. etc. Pero, aun así, creo que, de manera general se puede calificar como muy positivo el avance que hemos tenido en materia de la regulación de nuestro Municipio, es cuanto, Señora Secretaria. </w:t>
      </w:r>
      <w:r w:rsidR="00781ED5">
        <w:rPr>
          <w:rFonts w:ascii="Arial" w:eastAsia="Arial" w:hAnsi="Arial" w:cs="Arial"/>
          <w:b/>
          <w:i/>
          <w:sz w:val="28"/>
          <w:szCs w:val="28"/>
        </w:rPr>
        <w:t xml:space="preserve">C. Secretaria de Gobierno Municipal Claudia Margarita Robles Gómez: </w:t>
      </w:r>
      <w:r w:rsidR="00781ED5">
        <w:rPr>
          <w:rFonts w:ascii="Arial" w:eastAsia="Arial" w:hAnsi="Arial" w:cs="Arial"/>
          <w:sz w:val="28"/>
          <w:szCs w:val="28"/>
        </w:rPr>
        <w:t xml:space="preserve">Gracias C. Presidente Municipal Alejandro Barragán Sánchez. Alguna otra manifestación o comentario respecto de esta Iniciativa…. Bien, si no hay ninguna, y al tratarse también de un Dictamen que hace reformas al Reglamento de Nomenclatura del Municipio de Zapotlán el Grande, voy a someterlo a su votación nominal: </w:t>
      </w:r>
      <w:r w:rsidR="003D29CF">
        <w:rPr>
          <w:rFonts w:ascii="Arial" w:hAnsi="Arial" w:cs="Arial"/>
          <w:b/>
          <w:i/>
          <w:sz w:val="28"/>
          <w:szCs w:val="28"/>
        </w:rPr>
        <w:t xml:space="preserve">C. Regidora Yuritzi Alejandra Hermosillo Tejeda: </w:t>
      </w:r>
      <w:r w:rsidR="003D29CF">
        <w:rPr>
          <w:rFonts w:ascii="Arial" w:hAnsi="Arial" w:cs="Arial"/>
          <w:sz w:val="28"/>
          <w:szCs w:val="28"/>
        </w:rPr>
        <w:t xml:space="preserve">A favor. </w:t>
      </w:r>
      <w:r w:rsidR="003D29CF">
        <w:rPr>
          <w:rFonts w:ascii="Arial" w:hAnsi="Arial" w:cs="Arial"/>
          <w:b/>
          <w:i/>
          <w:sz w:val="28"/>
          <w:szCs w:val="28"/>
        </w:rPr>
        <w:t xml:space="preserve">C. Regidor Ernesto Sánchez </w:t>
      </w:r>
      <w:proofErr w:type="spellStart"/>
      <w:r w:rsidR="003D29CF">
        <w:rPr>
          <w:rFonts w:ascii="Arial" w:hAnsi="Arial" w:cs="Arial"/>
          <w:b/>
          <w:i/>
          <w:sz w:val="28"/>
          <w:szCs w:val="28"/>
        </w:rPr>
        <w:t>Sánchez</w:t>
      </w:r>
      <w:proofErr w:type="spellEnd"/>
      <w:r w:rsidR="003D29CF">
        <w:rPr>
          <w:rFonts w:ascii="Arial" w:hAnsi="Arial" w:cs="Arial"/>
          <w:b/>
          <w:i/>
          <w:sz w:val="28"/>
          <w:szCs w:val="28"/>
        </w:rPr>
        <w:t xml:space="preserve">: </w:t>
      </w:r>
      <w:r w:rsidR="003D29CF">
        <w:rPr>
          <w:rFonts w:ascii="Arial" w:hAnsi="Arial" w:cs="Arial"/>
          <w:sz w:val="28"/>
          <w:szCs w:val="28"/>
        </w:rPr>
        <w:t>A favor.</w:t>
      </w:r>
      <w:r w:rsidR="003D29CF">
        <w:rPr>
          <w:rFonts w:ascii="Arial" w:hAnsi="Arial" w:cs="Arial"/>
          <w:b/>
          <w:i/>
          <w:sz w:val="28"/>
          <w:szCs w:val="28"/>
        </w:rPr>
        <w:t xml:space="preserve"> C. Regidora Eva María de Jesús Barreto: </w:t>
      </w:r>
      <w:r w:rsidR="003D29CF">
        <w:rPr>
          <w:rFonts w:ascii="Arial" w:hAnsi="Arial" w:cs="Arial"/>
          <w:sz w:val="28"/>
          <w:szCs w:val="28"/>
        </w:rPr>
        <w:t>A favor.</w:t>
      </w:r>
      <w:r w:rsidR="003D29CF">
        <w:rPr>
          <w:rFonts w:ascii="Arial" w:hAnsi="Arial" w:cs="Arial"/>
          <w:b/>
          <w:i/>
          <w:sz w:val="28"/>
          <w:szCs w:val="28"/>
        </w:rPr>
        <w:t xml:space="preserve">  C. Regidor Jesús Ramírez Sánchez: </w:t>
      </w:r>
      <w:r w:rsidR="003D6DDC">
        <w:rPr>
          <w:rFonts w:ascii="Arial" w:hAnsi="Arial" w:cs="Arial"/>
          <w:sz w:val="28"/>
          <w:szCs w:val="28"/>
        </w:rPr>
        <w:t>En abstención</w:t>
      </w:r>
      <w:r w:rsidR="003D29CF">
        <w:rPr>
          <w:rFonts w:ascii="Arial" w:hAnsi="Arial" w:cs="Arial"/>
          <w:b/>
          <w:i/>
          <w:sz w:val="28"/>
          <w:szCs w:val="28"/>
        </w:rPr>
        <w:t xml:space="preserve"> C. Regidor Edgar Joel Salvador Bautista: </w:t>
      </w:r>
      <w:r w:rsidR="003D6DDC">
        <w:rPr>
          <w:rFonts w:ascii="Arial" w:hAnsi="Arial" w:cs="Arial"/>
          <w:sz w:val="28"/>
          <w:szCs w:val="28"/>
        </w:rPr>
        <w:t>A favor</w:t>
      </w:r>
      <w:r w:rsidR="003D29CF">
        <w:rPr>
          <w:rFonts w:ascii="Arial" w:hAnsi="Arial" w:cs="Arial"/>
          <w:sz w:val="28"/>
          <w:szCs w:val="28"/>
        </w:rPr>
        <w:t>.</w:t>
      </w:r>
      <w:r w:rsidR="003D29CF">
        <w:rPr>
          <w:rFonts w:ascii="Arial" w:hAnsi="Arial" w:cs="Arial"/>
          <w:b/>
          <w:i/>
          <w:sz w:val="28"/>
          <w:szCs w:val="28"/>
        </w:rPr>
        <w:t xml:space="preserve"> C. Regidora Tania Magdalena Bernardino Juárez: </w:t>
      </w:r>
      <w:r w:rsidR="003D29CF">
        <w:rPr>
          <w:rFonts w:ascii="Arial" w:hAnsi="Arial" w:cs="Arial"/>
          <w:sz w:val="28"/>
          <w:szCs w:val="28"/>
        </w:rPr>
        <w:t>En contra.</w:t>
      </w:r>
      <w:r w:rsidR="003D29CF">
        <w:rPr>
          <w:rFonts w:ascii="Arial" w:hAnsi="Arial" w:cs="Arial"/>
          <w:b/>
          <w:i/>
          <w:sz w:val="28"/>
          <w:szCs w:val="28"/>
        </w:rPr>
        <w:t xml:space="preserve"> C. Regidora Mónica Reynoso Romero: </w:t>
      </w:r>
      <w:r w:rsidR="003D29CF">
        <w:rPr>
          <w:rFonts w:ascii="Arial" w:hAnsi="Arial" w:cs="Arial"/>
          <w:sz w:val="28"/>
          <w:szCs w:val="28"/>
        </w:rPr>
        <w:t>En contra.</w:t>
      </w:r>
      <w:r w:rsidR="003D29CF">
        <w:rPr>
          <w:rFonts w:ascii="Arial" w:hAnsi="Arial" w:cs="Arial"/>
          <w:b/>
          <w:i/>
          <w:sz w:val="28"/>
          <w:szCs w:val="28"/>
        </w:rPr>
        <w:t xml:space="preserve"> C. Regidora Sara Moreno Ramírez: </w:t>
      </w:r>
      <w:r w:rsidR="003D29CF">
        <w:rPr>
          <w:rFonts w:ascii="Arial" w:hAnsi="Arial" w:cs="Arial"/>
          <w:sz w:val="28"/>
          <w:szCs w:val="28"/>
        </w:rPr>
        <w:t>En contra.</w:t>
      </w:r>
      <w:r w:rsidR="003D29CF">
        <w:rPr>
          <w:rFonts w:ascii="Arial" w:hAnsi="Arial" w:cs="Arial"/>
          <w:b/>
          <w:i/>
          <w:sz w:val="28"/>
          <w:szCs w:val="28"/>
        </w:rPr>
        <w:t xml:space="preserve"> C. Regidor Raúl Chávez García: </w:t>
      </w:r>
      <w:r w:rsidR="003D29CF">
        <w:rPr>
          <w:rFonts w:ascii="Arial" w:hAnsi="Arial" w:cs="Arial"/>
          <w:sz w:val="28"/>
          <w:szCs w:val="28"/>
        </w:rPr>
        <w:t>En contra.</w:t>
      </w:r>
      <w:r w:rsidR="003D29CF">
        <w:rPr>
          <w:rFonts w:ascii="Arial" w:hAnsi="Arial" w:cs="Arial"/>
          <w:b/>
          <w:i/>
          <w:sz w:val="28"/>
          <w:szCs w:val="28"/>
        </w:rPr>
        <w:t xml:space="preserve"> C. Regidora Laura Elena Martínez Ruvalcaba: </w:t>
      </w:r>
      <w:r w:rsidR="003D29CF">
        <w:rPr>
          <w:rFonts w:ascii="Arial" w:hAnsi="Arial" w:cs="Arial"/>
          <w:sz w:val="28"/>
          <w:szCs w:val="28"/>
        </w:rPr>
        <w:t>En contra.</w:t>
      </w:r>
      <w:r w:rsidR="003D29CF">
        <w:rPr>
          <w:rFonts w:ascii="Arial" w:hAnsi="Arial" w:cs="Arial"/>
          <w:b/>
          <w:i/>
          <w:sz w:val="28"/>
          <w:szCs w:val="28"/>
        </w:rPr>
        <w:t xml:space="preserve"> C. Regidor Jorge de Jesús Juárez Parra: </w:t>
      </w:r>
      <w:r w:rsidR="003D29CF">
        <w:rPr>
          <w:rFonts w:ascii="Arial" w:hAnsi="Arial" w:cs="Arial"/>
          <w:sz w:val="28"/>
          <w:szCs w:val="28"/>
        </w:rPr>
        <w:t>A favor.</w:t>
      </w:r>
      <w:r w:rsidR="003D29CF">
        <w:rPr>
          <w:rFonts w:ascii="Arial" w:hAnsi="Arial" w:cs="Arial"/>
          <w:b/>
          <w:i/>
          <w:sz w:val="28"/>
          <w:szCs w:val="28"/>
        </w:rPr>
        <w:t xml:space="preserve"> C. Regidora Marisol Mendoza Pinto: </w:t>
      </w:r>
      <w:r w:rsidR="003D29CF">
        <w:rPr>
          <w:rFonts w:ascii="Arial" w:hAnsi="Arial" w:cs="Arial"/>
          <w:sz w:val="28"/>
          <w:szCs w:val="28"/>
        </w:rPr>
        <w:t>A favor.</w:t>
      </w:r>
      <w:r w:rsidR="003D29CF">
        <w:rPr>
          <w:rFonts w:ascii="Arial" w:hAnsi="Arial" w:cs="Arial"/>
          <w:b/>
          <w:i/>
          <w:sz w:val="28"/>
          <w:szCs w:val="28"/>
        </w:rPr>
        <w:t xml:space="preserve"> C. Regidora Diana Laura Ortega Palafox: </w:t>
      </w:r>
      <w:r w:rsidR="003D29CF">
        <w:rPr>
          <w:rFonts w:ascii="Arial" w:hAnsi="Arial" w:cs="Arial"/>
          <w:sz w:val="28"/>
          <w:szCs w:val="28"/>
        </w:rPr>
        <w:t>A favor.</w:t>
      </w:r>
      <w:r w:rsidR="003D29CF">
        <w:rPr>
          <w:rFonts w:ascii="Arial" w:hAnsi="Arial" w:cs="Arial"/>
          <w:b/>
          <w:i/>
          <w:sz w:val="28"/>
          <w:szCs w:val="28"/>
        </w:rPr>
        <w:t xml:space="preserve"> C. Síndico Municipal Magali Casillas Contreras: </w:t>
      </w:r>
      <w:r w:rsidR="003D29CF">
        <w:rPr>
          <w:rFonts w:ascii="Arial" w:hAnsi="Arial" w:cs="Arial"/>
          <w:sz w:val="28"/>
          <w:szCs w:val="28"/>
        </w:rPr>
        <w:t>A favor.</w:t>
      </w:r>
      <w:r w:rsidR="003D29CF">
        <w:rPr>
          <w:rFonts w:ascii="Arial" w:hAnsi="Arial" w:cs="Arial"/>
          <w:b/>
          <w:i/>
          <w:sz w:val="28"/>
          <w:szCs w:val="28"/>
        </w:rPr>
        <w:t xml:space="preserve"> C. Presidente Municipal Alejandro Barragán Sánchez: </w:t>
      </w:r>
      <w:r w:rsidR="003D29CF">
        <w:rPr>
          <w:rFonts w:ascii="Arial" w:hAnsi="Arial" w:cs="Arial"/>
          <w:sz w:val="28"/>
          <w:szCs w:val="28"/>
        </w:rPr>
        <w:t>A favor.</w:t>
      </w:r>
      <w:r w:rsidR="008E20E0">
        <w:rPr>
          <w:rFonts w:ascii="Arial" w:eastAsia="Arial" w:hAnsi="Arial" w:cs="Arial"/>
          <w:b/>
          <w:i/>
          <w:sz w:val="28"/>
          <w:szCs w:val="28"/>
        </w:rPr>
        <w:t xml:space="preserve"> </w:t>
      </w:r>
      <w:r w:rsidR="003D6DDC">
        <w:rPr>
          <w:rFonts w:ascii="Arial" w:eastAsia="Arial" w:hAnsi="Arial" w:cs="Arial"/>
          <w:b/>
          <w:sz w:val="28"/>
          <w:szCs w:val="28"/>
        </w:rPr>
        <w:t xml:space="preserve">9 votos a favor, </w:t>
      </w:r>
      <w:r w:rsidR="003D6DDC">
        <w:rPr>
          <w:rFonts w:ascii="Arial" w:eastAsia="Arial" w:hAnsi="Arial" w:cs="Arial"/>
          <w:sz w:val="28"/>
          <w:szCs w:val="28"/>
        </w:rPr>
        <w:t xml:space="preserve">emitidos de forma directa. </w:t>
      </w:r>
      <w:r w:rsidR="003D6DDC">
        <w:rPr>
          <w:rFonts w:ascii="Arial" w:eastAsia="Arial" w:hAnsi="Arial" w:cs="Arial"/>
          <w:b/>
          <w:sz w:val="28"/>
          <w:szCs w:val="28"/>
        </w:rPr>
        <w:t xml:space="preserve">1 voto en abstención: </w:t>
      </w:r>
      <w:r w:rsidR="003D6DDC">
        <w:rPr>
          <w:rFonts w:ascii="Arial" w:eastAsia="Arial" w:hAnsi="Arial" w:cs="Arial"/>
          <w:sz w:val="28"/>
          <w:szCs w:val="28"/>
        </w:rPr>
        <w:t xml:space="preserve">Del C. Regidor Jesús Ramírez </w:t>
      </w:r>
      <w:r w:rsidR="003D6DDC">
        <w:rPr>
          <w:rFonts w:ascii="Arial" w:eastAsia="Arial" w:hAnsi="Arial" w:cs="Arial"/>
          <w:sz w:val="28"/>
          <w:szCs w:val="28"/>
        </w:rPr>
        <w:lastRenderedPageBreak/>
        <w:t xml:space="preserve">Sánchez, el cual se suma a la mayoría. </w:t>
      </w:r>
      <w:r w:rsidR="003D6DDC">
        <w:rPr>
          <w:rFonts w:ascii="Arial" w:eastAsia="Arial" w:hAnsi="Arial" w:cs="Arial"/>
          <w:b/>
          <w:sz w:val="28"/>
          <w:szCs w:val="28"/>
        </w:rPr>
        <w:t xml:space="preserve">10 votos a favor. 5 votos en contra: </w:t>
      </w:r>
      <w:r w:rsidR="003D6DDC">
        <w:rPr>
          <w:rFonts w:ascii="Arial" w:eastAsia="Arial" w:hAnsi="Arial" w:cs="Arial"/>
          <w:sz w:val="28"/>
          <w:szCs w:val="28"/>
        </w:rPr>
        <w:t xml:space="preserve">De la C. Regidora Tania Magdalena Bernardino Juárez, de la C. Regidora Mónica Reynoso Romero, de la C. Regidora Sara Moreno Ramírez, del C. Regidor Raúl Chávez García, y de la C. Regidora Laura Elena Martínez Ruvalcaba. </w:t>
      </w:r>
      <w:r w:rsidR="003D6DDC">
        <w:rPr>
          <w:rFonts w:ascii="Arial" w:eastAsia="Arial" w:hAnsi="Arial" w:cs="Arial"/>
          <w:b/>
          <w:sz w:val="28"/>
          <w:szCs w:val="28"/>
        </w:rPr>
        <w:t>Aprobado por mayoría absoluta. - - - -</w:t>
      </w:r>
      <w:r w:rsidR="00933068" w:rsidRPr="00EB637F">
        <w:rPr>
          <w:rFonts w:ascii="Arial" w:hAnsi="Arial" w:cs="Arial"/>
          <w:b/>
          <w:sz w:val="28"/>
          <w:szCs w:val="28"/>
          <w:u w:val="single"/>
        </w:rPr>
        <w:t>VIG</w:t>
      </w:r>
      <w:r w:rsidR="00EB637F" w:rsidRPr="00EB637F">
        <w:rPr>
          <w:rFonts w:ascii="Arial" w:hAnsi="Arial" w:cs="Arial"/>
          <w:b/>
          <w:sz w:val="28"/>
          <w:szCs w:val="28"/>
          <w:u w:val="single"/>
        </w:rPr>
        <w:t>ÉSIMO TERCER PUNTO</w:t>
      </w:r>
      <w:r w:rsidR="00933068">
        <w:rPr>
          <w:rFonts w:ascii="Arial" w:hAnsi="Arial" w:cs="Arial"/>
          <w:b/>
          <w:sz w:val="28"/>
          <w:szCs w:val="28"/>
        </w:rPr>
        <w:t xml:space="preserve">: </w:t>
      </w:r>
      <w:r w:rsidR="00933068">
        <w:rPr>
          <w:rFonts w:ascii="Arial" w:hAnsi="Arial" w:cs="Arial"/>
          <w:sz w:val="28"/>
          <w:szCs w:val="28"/>
        </w:rPr>
        <w:t>Iniciativa de Acuerdo Económico que solicita la comparecencia de la Directora del DIF Municipal de Zapotlán el Grande, con la finalidad que informe de la amonestación pública que le hace el ITEI Jalisco, al Titular de la Unidad de Transparencia de esta OPD. Motiva el C. Regidor Raúl Chávez García.</w:t>
      </w:r>
      <w:r w:rsidR="00EB637F">
        <w:rPr>
          <w:rFonts w:ascii="Arial" w:hAnsi="Arial" w:cs="Arial"/>
          <w:sz w:val="28"/>
          <w:szCs w:val="28"/>
        </w:rPr>
        <w:t xml:space="preserve"> </w:t>
      </w:r>
      <w:bookmarkStart w:id="10" w:name="_Hlk144377763"/>
      <w:r w:rsidR="00520E7F">
        <w:rPr>
          <w:rFonts w:ascii="Arial" w:hAnsi="Arial" w:cs="Arial"/>
          <w:b/>
          <w:i/>
          <w:sz w:val="28"/>
          <w:szCs w:val="28"/>
        </w:rPr>
        <w:t xml:space="preserve">C. Regidor Raúl Chávez García: </w:t>
      </w:r>
      <w:r w:rsidR="00520E7F">
        <w:rPr>
          <w:rFonts w:ascii="Arial" w:hAnsi="Arial" w:cs="Arial"/>
          <w:b/>
          <w:i/>
          <w:sz w:val="28"/>
          <w:szCs w:val="28"/>
          <w:lang w:val="es-MX"/>
        </w:rPr>
        <w:t xml:space="preserve">HONORABLE AYUNTAMIENTO </w:t>
      </w:r>
      <w:r w:rsidR="00520E7F" w:rsidRPr="00520E7F">
        <w:rPr>
          <w:rFonts w:ascii="Arial" w:hAnsi="Arial" w:cs="Arial"/>
          <w:b/>
          <w:i/>
          <w:sz w:val="28"/>
          <w:szCs w:val="28"/>
          <w:lang w:val="es-MX"/>
        </w:rPr>
        <w:t>CONSTITUCIONAL</w:t>
      </w:r>
      <w:r w:rsidR="00520E7F">
        <w:rPr>
          <w:rFonts w:ascii="Arial" w:hAnsi="Arial" w:cs="Arial"/>
          <w:b/>
          <w:i/>
          <w:sz w:val="28"/>
          <w:szCs w:val="28"/>
        </w:rPr>
        <w:t xml:space="preserve"> </w:t>
      </w:r>
      <w:r w:rsidR="00520E7F" w:rsidRPr="00520E7F">
        <w:rPr>
          <w:rFonts w:ascii="Arial" w:hAnsi="Arial" w:cs="Arial"/>
          <w:b/>
          <w:i/>
          <w:sz w:val="28"/>
          <w:szCs w:val="28"/>
          <w:lang w:val="es-MX"/>
        </w:rPr>
        <w:t>DE ZAPOTLAN EL GRANDE, JALISCO</w:t>
      </w:r>
    </w:p>
    <w:p w:rsidR="008A1B88" w:rsidRPr="00BA5879" w:rsidRDefault="00520E7F" w:rsidP="008A1B88">
      <w:pPr>
        <w:spacing w:line="360" w:lineRule="auto"/>
        <w:jc w:val="both"/>
        <w:rPr>
          <w:rFonts w:ascii="Arial" w:hAnsi="Arial" w:cs="Arial"/>
          <w:bCs/>
          <w:sz w:val="28"/>
          <w:szCs w:val="28"/>
          <w:lang w:val="es-MX"/>
        </w:rPr>
      </w:pPr>
      <w:r w:rsidRPr="00520E7F">
        <w:rPr>
          <w:rFonts w:ascii="Arial" w:hAnsi="Arial" w:cs="Arial"/>
          <w:b/>
          <w:i/>
          <w:sz w:val="28"/>
          <w:szCs w:val="28"/>
          <w:lang w:val="es-MX"/>
        </w:rPr>
        <w:t>PRESENTE</w:t>
      </w:r>
      <w:r>
        <w:rPr>
          <w:rFonts w:ascii="Arial" w:hAnsi="Arial" w:cs="Arial"/>
          <w:b/>
          <w:i/>
          <w:sz w:val="28"/>
          <w:szCs w:val="28"/>
          <w:lang w:val="es-MX"/>
        </w:rPr>
        <w:t xml:space="preserve"> </w:t>
      </w:r>
      <w:r w:rsidRPr="00520E7F">
        <w:rPr>
          <w:rFonts w:ascii="Arial" w:hAnsi="Arial" w:cs="Arial"/>
          <w:bCs/>
          <w:i/>
          <w:sz w:val="28"/>
          <w:szCs w:val="28"/>
          <w:lang w:val="es-MX"/>
        </w:rPr>
        <w:t xml:space="preserve">Quien motiva y suscribe </w:t>
      </w:r>
      <w:r w:rsidRPr="00520E7F">
        <w:rPr>
          <w:rFonts w:ascii="Arial" w:hAnsi="Arial" w:cs="Arial"/>
          <w:b/>
          <w:i/>
          <w:sz w:val="28"/>
          <w:szCs w:val="28"/>
          <w:lang w:val="es-MX"/>
        </w:rPr>
        <w:t>RAÚL CHAVÉZ GARCÍA</w:t>
      </w:r>
      <w:r w:rsidRPr="00520E7F">
        <w:rPr>
          <w:rFonts w:ascii="Arial" w:hAnsi="Arial" w:cs="Arial"/>
          <w:bCs/>
          <w:i/>
          <w:sz w:val="28"/>
          <w:szCs w:val="28"/>
          <w:lang w:val="es-MX"/>
        </w:rPr>
        <w:t xml:space="preserve"> en mi carácter de Regidor integrante de este Honorable Ayuntamiento, </w:t>
      </w:r>
      <w:r w:rsidRPr="00520E7F">
        <w:rPr>
          <w:rStyle w:val="Ninguno"/>
          <w:rFonts w:ascii="Arial" w:hAnsi="Arial" w:cs="Arial"/>
          <w:i/>
          <w:sz w:val="28"/>
          <w:szCs w:val="28"/>
          <w:lang w:val="es-MX"/>
        </w:rPr>
        <w:t xml:space="preserve">de conformidad a lo dispuesto en el artículo 115 de la Constitución Política de los Estados Unidos Mexicanos; los artículos 3, 4, 73, 77, 85 y demás relativos de la Constitución Política del Estado de Jalisco; 1, 2, 3, 4 numeral 124, 10, 37, 38, 41 fracción II, 49 y 50 de la Ley de Gobierno y de la Administración Pública Municipal del Estado de Jalisco; 47, 87 fracción II, 91, 96 y demás relativos y aplicables del Reglamento Interior del Ayuntamiento de Zapotlán el Grande, Jalisco; al amparo de lo dispuesto, me permito presentar ante ustedes </w:t>
      </w:r>
      <w:r w:rsidRPr="00520E7F">
        <w:rPr>
          <w:rStyle w:val="Ninguno"/>
          <w:rFonts w:ascii="Arial" w:hAnsi="Arial" w:cs="Arial"/>
          <w:b/>
          <w:bCs/>
          <w:i/>
          <w:sz w:val="28"/>
          <w:szCs w:val="28"/>
          <w:lang w:val="es-MX"/>
        </w:rPr>
        <w:t xml:space="preserve">INICIATIVA DE ACUERDO ECONOMICO QUE SOLICITA LA COMPARECENCIA DE LA DIRECTORA DEL DIF MUNICIPAL DE ZAPOTLÁN EL GRANDE </w:t>
      </w:r>
      <w:r w:rsidRPr="00520E7F">
        <w:rPr>
          <w:rFonts w:ascii="Arial" w:hAnsi="Arial" w:cs="Arial"/>
          <w:b/>
          <w:i/>
          <w:sz w:val="28"/>
          <w:szCs w:val="28"/>
          <w:lang w:val="es-MX"/>
        </w:rPr>
        <w:t xml:space="preserve">CON LA FINALIDAD QUE INFORME DE LA AMONESTACIÓN PÚBLICA QUE LE HACE EL ITEI JALISCO AL </w:t>
      </w:r>
      <w:r w:rsidRPr="00520E7F">
        <w:rPr>
          <w:rStyle w:val="Ninguno"/>
          <w:rFonts w:ascii="Arial" w:hAnsi="Arial" w:cs="Arial"/>
          <w:b/>
          <w:bCs/>
          <w:i/>
          <w:sz w:val="28"/>
          <w:szCs w:val="28"/>
          <w:lang w:val="es-MX"/>
        </w:rPr>
        <w:t xml:space="preserve">TITULAR DE LA UNIDAD DE TRANSPARENCIA DE ESTA OPD </w:t>
      </w:r>
      <w:r w:rsidRPr="00520E7F">
        <w:rPr>
          <w:rFonts w:ascii="Arial" w:hAnsi="Arial" w:cs="Arial"/>
          <w:bCs/>
          <w:i/>
          <w:sz w:val="28"/>
          <w:szCs w:val="28"/>
          <w:lang w:val="es-MX"/>
        </w:rPr>
        <w:t>de conformidad con la siguiente</w:t>
      </w:r>
      <w:r>
        <w:rPr>
          <w:rStyle w:val="Ninguno"/>
          <w:rFonts w:ascii="Arial" w:hAnsi="Arial" w:cs="Arial"/>
          <w:b/>
          <w:i/>
          <w:sz w:val="28"/>
          <w:szCs w:val="28"/>
          <w:lang w:val="es-MX"/>
        </w:rPr>
        <w:t xml:space="preserve"> </w:t>
      </w:r>
      <w:r w:rsidRPr="00520E7F">
        <w:rPr>
          <w:rFonts w:ascii="Arial" w:hAnsi="Arial" w:cs="Arial"/>
          <w:b/>
          <w:i/>
          <w:sz w:val="28"/>
          <w:szCs w:val="28"/>
          <w:lang w:val="es-MX"/>
        </w:rPr>
        <w:t>EXPOSICIÓN DE MOTIVOS:</w:t>
      </w:r>
      <w:r>
        <w:rPr>
          <w:rFonts w:ascii="Arial" w:hAnsi="Arial" w:cs="Arial"/>
          <w:b/>
          <w:i/>
          <w:sz w:val="28"/>
          <w:szCs w:val="28"/>
          <w:lang w:val="es-MX"/>
        </w:rPr>
        <w:t xml:space="preserve"> </w:t>
      </w:r>
      <w:r w:rsidRPr="00520E7F">
        <w:rPr>
          <w:rFonts w:ascii="Arial" w:hAnsi="Arial" w:cs="Arial"/>
          <w:bCs/>
          <w:i/>
          <w:sz w:val="28"/>
          <w:szCs w:val="28"/>
          <w:lang w:val="es-MX"/>
        </w:rPr>
        <w:t xml:space="preserve">I.- </w:t>
      </w:r>
      <w:r w:rsidRPr="00520E7F">
        <w:rPr>
          <w:rFonts w:ascii="Arial" w:hAnsi="Arial" w:cs="Arial"/>
          <w:bCs/>
          <w:i/>
          <w:sz w:val="28"/>
          <w:szCs w:val="28"/>
          <w:lang w:val="es-MX"/>
        </w:rPr>
        <w:lastRenderedPageBreak/>
        <w:t>El artículo 115 de la Constitución Política de los Estados Unidos Mexicanos, señala que es obligación para los Estados adoptar en su régimen interior, la forma de gobierno republicano, representativo y popular, teniendo como base de su división territorial y de su organización política y administrativa al Municipio libre y autónomo gobernado por un Ayuntamiento de elección popular, lo que es reiterativo en los artículos 1 y 2 de la Constitución Política del Estado de Jalisco, además en la Ley del Gobierno y la Administración Pública Municipal del Estado de Jalisco, contiene entre otras cosas, la forma de funcionar de los Ayuntamientos, así como la manera de conocer y discutir los asuntos de su competencia.</w:t>
      </w:r>
      <w:r>
        <w:rPr>
          <w:rFonts w:ascii="Arial" w:hAnsi="Arial" w:cs="Arial"/>
          <w:b/>
          <w:i/>
          <w:sz w:val="28"/>
          <w:szCs w:val="28"/>
          <w:lang w:val="es-MX"/>
        </w:rPr>
        <w:t xml:space="preserve"> </w:t>
      </w:r>
      <w:r w:rsidRPr="00520E7F">
        <w:rPr>
          <w:rFonts w:ascii="Arial" w:hAnsi="Arial" w:cs="Arial"/>
          <w:bCs/>
          <w:i/>
          <w:sz w:val="28"/>
          <w:szCs w:val="28"/>
          <w:lang w:val="es-MX"/>
        </w:rPr>
        <w:t>Il.- Por otra parte, en el segundo párrafo del artículo 6 de la Constitución Federal, señala que toda persona tiene derecho 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r>
        <w:rPr>
          <w:rFonts w:ascii="Arial" w:hAnsi="Arial" w:cs="Arial"/>
          <w:b/>
          <w:i/>
          <w:sz w:val="28"/>
          <w:szCs w:val="28"/>
          <w:lang w:val="es-MX"/>
        </w:rPr>
        <w:t xml:space="preserve"> </w:t>
      </w:r>
      <w:r w:rsidRPr="00520E7F">
        <w:rPr>
          <w:rFonts w:ascii="Arial" w:hAnsi="Arial" w:cs="Arial"/>
          <w:bCs/>
          <w:i/>
          <w:sz w:val="28"/>
          <w:szCs w:val="28"/>
          <w:lang w:val="es-MX"/>
        </w:rPr>
        <w:t>III.- Por decreto Numero 12021. El Congreso del Estado el 29 de marzo de 1985, autoriza la creación de Sistema para el Desarrollo Integral de la Familia (DIF) del Municipio de ciudad Guzmán, (ahora Zapotlán el Grande), otorgándole personalidad jurídica y patrimonio propio.</w:t>
      </w:r>
      <w:r>
        <w:rPr>
          <w:rFonts w:ascii="Arial" w:hAnsi="Arial" w:cs="Arial"/>
          <w:b/>
          <w:i/>
          <w:sz w:val="28"/>
          <w:szCs w:val="28"/>
          <w:lang w:val="es-MX"/>
        </w:rPr>
        <w:t xml:space="preserve"> </w:t>
      </w:r>
      <w:r w:rsidRPr="00520E7F">
        <w:rPr>
          <w:rFonts w:ascii="Arial" w:hAnsi="Arial" w:cs="Arial"/>
          <w:bCs/>
          <w:i/>
          <w:sz w:val="28"/>
          <w:szCs w:val="28"/>
          <w:lang w:val="es-MX"/>
        </w:rPr>
        <w:t>IV.- De acuerdo a lo señalado en el artículo 9 en su fracción III del Decreto 1221 Corresponde a la Dirección General del Sistema dirigir el funcionamiento del sistema, en todos sus aspectos, y ejecutar los programas requeridos para el cumplimiento de sus objetivos. V.-</w:t>
      </w:r>
      <w:r w:rsidRPr="00520E7F">
        <w:rPr>
          <w:rFonts w:ascii="Arial" w:hAnsi="Arial" w:cs="Arial"/>
          <w:b/>
          <w:i/>
          <w:sz w:val="28"/>
          <w:szCs w:val="28"/>
          <w:lang w:val="es-MX"/>
        </w:rPr>
        <w:t xml:space="preserve"> </w:t>
      </w:r>
      <w:r w:rsidRPr="00520E7F">
        <w:rPr>
          <w:rFonts w:ascii="Arial" w:hAnsi="Arial" w:cs="Arial"/>
          <w:bCs/>
          <w:i/>
          <w:sz w:val="28"/>
          <w:szCs w:val="28"/>
          <w:lang w:val="es-MX"/>
        </w:rPr>
        <w:t>Por otra parte, el Reglamento del Gobierno y la Administración Pública Municipal de Zapotlán el Grande, en su artículo 26 punto 14 señala a los Organismos Públicos</w:t>
      </w:r>
      <w:r>
        <w:rPr>
          <w:rFonts w:ascii="Arial" w:hAnsi="Arial" w:cs="Arial"/>
          <w:b/>
          <w:i/>
          <w:sz w:val="28"/>
          <w:szCs w:val="28"/>
          <w:lang w:val="es-MX"/>
        </w:rPr>
        <w:t xml:space="preserve"> </w:t>
      </w:r>
      <w:r w:rsidRPr="00520E7F">
        <w:rPr>
          <w:rFonts w:ascii="Arial" w:hAnsi="Arial" w:cs="Arial"/>
          <w:bCs/>
          <w:i/>
          <w:sz w:val="28"/>
          <w:szCs w:val="28"/>
          <w:lang w:val="es-MX"/>
        </w:rPr>
        <w:lastRenderedPageBreak/>
        <w:t>Descentralizados del municipio siendo los siguientes:</w:t>
      </w:r>
      <w:r>
        <w:rPr>
          <w:rFonts w:ascii="Arial" w:hAnsi="Arial" w:cs="Arial"/>
          <w:b/>
          <w:i/>
          <w:sz w:val="28"/>
          <w:szCs w:val="28"/>
          <w:lang w:val="es-MX"/>
        </w:rPr>
        <w:t xml:space="preserve"> </w:t>
      </w:r>
      <w:r w:rsidRPr="00520E7F">
        <w:rPr>
          <w:rFonts w:ascii="Arial" w:hAnsi="Arial" w:cs="Arial"/>
          <w:bCs/>
          <w:i/>
          <w:sz w:val="28"/>
          <w:szCs w:val="28"/>
          <w:lang w:val="es-MX"/>
        </w:rPr>
        <w:t>14.1.1 Administración de Estacionómetros para la Asistencia Social de Zapotlán el</w:t>
      </w:r>
      <w:r>
        <w:rPr>
          <w:rFonts w:ascii="Arial" w:hAnsi="Arial" w:cs="Arial"/>
          <w:b/>
          <w:i/>
          <w:sz w:val="28"/>
          <w:szCs w:val="28"/>
          <w:lang w:val="es-MX"/>
        </w:rPr>
        <w:t xml:space="preserve"> </w:t>
      </w:r>
      <w:r w:rsidRPr="00520E7F">
        <w:rPr>
          <w:rFonts w:ascii="Arial" w:hAnsi="Arial" w:cs="Arial"/>
          <w:bCs/>
          <w:i/>
          <w:sz w:val="28"/>
          <w:szCs w:val="28"/>
          <w:lang w:val="es-MX"/>
        </w:rPr>
        <w:t>Grande</w:t>
      </w:r>
      <w:r>
        <w:rPr>
          <w:rFonts w:ascii="Arial" w:hAnsi="Arial" w:cs="Arial"/>
          <w:b/>
          <w:i/>
          <w:sz w:val="28"/>
          <w:szCs w:val="28"/>
          <w:lang w:val="es-MX"/>
        </w:rPr>
        <w:t xml:space="preserve"> </w:t>
      </w:r>
      <w:r w:rsidRPr="00520E7F">
        <w:rPr>
          <w:rFonts w:ascii="Arial" w:hAnsi="Arial" w:cs="Arial"/>
          <w:bCs/>
          <w:i/>
          <w:sz w:val="28"/>
          <w:szCs w:val="28"/>
          <w:lang w:val="es-MX"/>
        </w:rPr>
        <w:t>14.1.2 Comité de Feria de Zapotlán el Grande</w:t>
      </w:r>
      <w:r>
        <w:rPr>
          <w:rFonts w:ascii="Arial" w:hAnsi="Arial" w:cs="Arial"/>
          <w:b/>
          <w:i/>
          <w:sz w:val="28"/>
          <w:szCs w:val="28"/>
          <w:lang w:val="es-MX"/>
        </w:rPr>
        <w:t xml:space="preserve"> </w:t>
      </w:r>
      <w:r w:rsidRPr="00520E7F">
        <w:rPr>
          <w:rFonts w:ascii="Arial" w:hAnsi="Arial" w:cs="Arial"/>
          <w:bCs/>
          <w:i/>
          <w:sz w:val="28"/>
          <w:szCs w:val="28"/>
          <w:lang w:val="es-MX"/>
        </w:rPr>
        <w:t>14.1.3 Sistema de Agua Potable, Alcantarillado y Saneamiento de Zapotlán el Grande</w:t>
      </w:r>
      <w:r>
        <w:rPr>
          <w:rFonts w:ascii="Arial" w:hAnsi="Arial" w:cs="Arial"/>
          <w:b/>
          <w:i/>
          <w:sz w:val="28"/>
          <w:szCs w:val="28"/>
          <w:lang w:val="es-MX"/>
        </w:rPr>
        <w:t xml:space="preserve"> </w:t>
      </w:r>
      <w:r w:rsidRPr="00520E7F">
        <w:rPr>
          <w:rFonts w:ascii="Arial" w:hAnsi="Arial" w:cs="Arial"/>
          <w:b/>
          <w:i/>
          <w:sz w:val="28"/>
          <w:szCs w:val="28"/>
          <w:lang w:val="es-MX"/>
        </w:rPr>
        <w:t>14.1.4 Sistema para el Desarrollo Integral de la Familia de Zapotlán el Grande</w:t>
      </w:r>
      <w:r>
        <w:rPr>
          <w:rFonts w:ascii="Arial" w:hAnsi="Arial" w:cs="Arial"/>
          <w:b/>
          <w:i/>
          <w:sz w:val="28"/>
          <w:szCs w:val="28"/>
          <w:lang w:val="es-MX"/>
        </w:rPr>
        <w:t xml:space="preserve"> </w:t>
      </w:r>
      <w:r w:rsidRPr="00520E7F">
        <w:rPr>
          <w:rFonts w:ascii="Arial" w:hAnsi="Arial" w:cs="Arial"/>
          <w:bCs/>
          <w:i/>
          <w:sz w:val="28"/>
          <w:szCs w:val="28"/>
          <w:lang w:val="es-MX"/>
        </w:rPr>
        <w:t>VI.- Además Reglamento del Gobierno y la Administración Pública Municipal de Zapotlán el Grande en su artículo 277 señala que para el cumplimiento de sus objetivos y fines que le son propios, forman parte de la estructura de la Administración Pública Paramunicipal del Ayuntamiento los siguientes organismos públicos descentralizados:</w:t>
      </w:r>
      <w:r>
        <w:rPr>
          <w:rFonts w:ascii="Arial" w:hAnsi="Arial" w:cs="Arial"/>
          <w:bCs/>
          <w:i/>
          <w:sz w:val="28"/>
          <w:szCs w:val="28"/>
          <w:lang w:val="es-MX"/>
        </w:rPr>
        <w:t xml:space="preserve"> I.</w:t>
      </w:r>
      <w:r>
        <w:rPr>
          <w:rFonts w:ascii="Arial" w:hAnsi="Arial" w:cs="Arial"/>
          <w:b/>
          <w:i/>
          <w:sz w:val="28"/>
          <w:szCs w:val="28"/>
          <w:lang w:val="es-MX"/>
        </w:rPr>
        <w:t xml:space="preserve"> </w:t>
      </w:r>
      <w:r w:rsidRPr="00520E7F">
        <w:rPr>
          <w:rFonts w:ascii="Arial" w:hAnsi="Arial" w:cs="Arial"/>
          <w:bCs/>
          <w:i/>
          <w:sz w:val="28"/>
          <w:szCs w:val="28"/>
        </w:rPr>
        <w:t>Administración de Estacionómetros para la Asistencia Social del Municipio de Zapotlán el Grande, Jalisco.</w:t>
      </w:r>
      <w:r>
        <w:rPr>
          <w:rFonts w:ascii="Arial" w:hAnsi="Arial" w:cs="Arial"/>
          <w:bCs/>
          <w:i/>
          <w:sz w:val="28"/>
          <w:szCs w:val="28"/>
        </w:rPr>
        <w:t xml:space="preserve"> II.</w:t>
      </w:r>
      <w:r>
        <w:rPr>
          <w:rFonts w:ascii="Arial" w:hAnsi="Arial" w:cs="Arial"/>
          <w:b/>
          <w:i/>
          <w:sz w:val="28"/>
          <w:szCs w:val="28"/>
          <w:lang w:val="es-MX"/>
        </w:rPr>
        <w:t xml:space="preserve"> </w:t>
      </w:r>
      <w:r w:rsidRPr="00520E7F">
        <w:rPr>
          <w:rFonts w:ascii="Arial" w:hAnsi="Arial" w:cs="Arial"/>
          <w:bCs/>
          <w:i/>
          <w:sz w:val="28"/>
          <w:szCs w:val="28"/>
        </w:rPr>
        <w:t>Comité de Feria de Zapotlán el Grande, Jalisco</w:t>
      </w:r>
      <w:r>
        <w:rPr>
          <w:rFonts w:ascii="Arial" w:hAnsi="Arial" w:cs="Arial"/>
          <w:bCs/>
          <w:i/>
          <w:sz w:val="28"/>
          <w:szCs w:val="28"/>
        </w:rPr>
        <w:t xml:space="preserve"> III.</w:t>
      </w:r>
      <w:r>
        <w:rPr>
          <w:rFonts w:ascii="Arial" w:hAnsi="Arial" w:cs="Arial"/>
          <w:b/>
          <w:i/>
          <w:sz w:val="28"/>
          <w:szCs w:val="28"/>
          <w:lang w:val="es-MX"/>
        </w:rPr>
        <w:t xml:space="preserve"> </w:t>
      </w:r>
      <w:r w:rsidRPr="00520E7F">
        <w:rPr>
          <w:rFonts w:ascii="Arial" w:hAnsi="Arial" w:cs="Arial"/>
          <w:bCs/>
          <w:i/>
          <w:sz w:val="28"/>
          <w:szCs w:val="28"/>
        </w:rPr>
        <w:t>Sistema de Agua Potable, Alcantarillado y Saneamiento del Municipio de Zapotlán el Grande, Jalisco;</w:t>
      </w:r>
      <w:r>
        <w:rPr>
          <w:rFonts w:ascii="Arial" w:hAnsi="Arial" w:cs="Arial"/>
          <w:bCs/>
          <w:i/>
          <w:sz w:val="28"/>
          <w:szCs w:val="28"/>
        </w:rPr>
        <w:t xml:space="preserve"> </w:t>
      </w:r>
      <w:r>
        <w:rPr>
          <w:rFonts w:ascii="Arial" w:hAnsi="Arial" w:cs="Arial"/>
          <w:b/>
          <w:i/>
          <w:sz w:val="28"/>
          <w:szCs w:val="28"/>
          <w:lang w:val="es-MX"/>
        </w:rPr>
        <w:t xml:space="preserve">IV. </w:t>
      </w:r>
      <w:r w:rsidRPr="00520E7F">
        <w:rPr>
          <w:rFonts w:ascii="Arial" w:hAnsi="Arial" w:cs="Arial"/>
          <w:b/>
          <w:i/>
          <w:sz w:val="28"/>
          <w:szCs w:val="28"/>
        </w:rPr>
        <w:t>Sistema para el Desarrollo Integral de la Familia del Municipio de Ciudad Guzmán, Jalisco; y</w:t>
      </w:r>
      <w:r>
        <w:rPr>
          <w:rFonts w:ascii="Arial" w:hAnsi="Arial" w:cs="Arial"/>
          <w:b/>
          <w:i/>
          <w:sz w:val="28"/>
          <w:szCs w:val="28"/>
        </w:rPr>
        <w:t xml:space="preserve"> </w:t>
      </w:r>
      <w:r w:rsidRPr="00520E7F">
        <w:rPr>
          <w:rFonts w:ascii="Arial" w:hAnsi="Arial" w:cs="Arial"/>
          <w:i/>
          <w:sz w:val="28"/>
          <w:szCs w:val="28"/>
        </w:rPr>
        <w:t>V.</w:t>
      </w:r>
      <w:r>
        <w:rPr>
          <w:rFonts w:ascii="Arial" w:hAnsi="Arial" w:cs="Arial"/>
          <w:b/>
          <w:i/>
          <w:sz w:val="28"/>
          <w:szCs w:val="28"/>
          <w:lang w:val="es-MX"/>
        </w:rPr>
        <w:t xml:space="preserve"> </w:t>
      </w:r>
      <w:r w:rsidRPr="00520E7F">
        <w:rPr>
          <w:rFonts w:ascii="Arial" w:hAnsi="Arial" w:cs="Arial"/>
          <w:bCs/>
          <w:i/>
          <w:sz w:val="28"/>
          <w:szCs w:val="28"/>
        </w:rPr>
        <w:t>Los demás que se creen conforme al artículo 60 de la Ley de Gobierno y la Administración Pública Municipal del Estado de Jalisco (SIC).</w:t>
      </w:r>
      <w:r>
        <w:rPr>
          <w:rFonts w:ascii="Arial" w:hAnsi="Arial" w:cs="Arial"/>
          <w:bCs/>
          <w:i/>
          <w:sz w:val="28"/>
          <w:szCs w:val="28"/>
        </w:rPr>
        <w:t xml:space="preserve"> </w:t>
      </w:r>
      <w:r w:rsidRPr="00520E7F">
        <w:rPr>
          <w:rFonts w:ascii="Arial" w:hAnsi="Arial" w:cs="Arial"/>
          <w:b/>
          <w:i/>
          <w:sz w:val="28"/>
          <w:szCs w:val="28"/>
          <w:lang w:val="es-MX"/>
        </w:rPr>
        <w:t>CONSIDERANDOS</w:t>
      </w:r>
      <w:r>
        <w:rPr>
          <w:rFonts w:ascii="Arial" w:hAnsi="Arial" w:cs="Arial"/>
          <w:b/>
          <w:i/>
          <w:sz w:val="28"/>
          <w:szCs w:val="28"/>
          <w:lang w:val="es-MX"/>
        </w:rPr>
        <w:t xml:space="preserve"> </w:t>
      </w:r>
      <w:r w:rsidRPr="00520E7F">
        <w:rPr>
          <w:rFonts w:ascii="Arial" w:hAnsi="Arial" w:cs="Arial"/>
          <w:bCs/>
          <w:i/>
          <w:sz w:val="28"/>
          <w:szCs w:val="28"/>
          <w:lang w:val="es-MX"/>
        </w:rPr>
        <w:t>I. Con fecha 06 de diciembre de 2023 el pleno del Instituto el Instituto de Transparencia, Información Pública y Protección de Datos Personales (ITEI) del Estado de Jalisco dio a conocer que impuso diversas amonestaciones públicas a distintos municipios, entre las cuales se encuentra 1 para el C. Diego Armando Zúñiga López, Titular de la Unidad de Transparencia del DIF Municipal de Zapotlán El Grande.</w:t>
      </w:r>
      <w:r>
        <w:rPr>
          <w:rFonts w:ascii="Arial" w:hAnsi="Arial" w:cs="Arial"/>
          <w:b/>
          <w:i/>
          <w:sz w:val="28"/>
          <w:szCs w:val="28"/>
          <w:lang w:val="es-MX"/>
        </w:rPr>
        <w:t xml:space="preserve"> </w:t>
      </w:r>
      <w:r w:rsidRPr="00520E7F">
        <w:rPr>
          <w:rFonts w:ascii="Arial" w:hAnsi="Arial" w:cs="Arial"/>
          <w:bCs/>
          <w:i/>
          <w:sz w:val="28"/>
          <w:szCs w:val="28"/>
          <w:lang w:val="es-MX"/>
        </w:rPr>
        <w:t xml:space="preserve">II. Conforme al objetivo de la Ley de Transparencia e Información Pública del Estado de Jalisco de </w:t>
      </w:r>
      <w:r w:rsidRPr="00520E7F">
        <w:rPr>
          <w:rFonts w:ascii="Arial" w:hAnsi="Arial" w:cs="Arial"/>
          <w:b/>
          <w:i/>
          <w:sz w:val="28"/>
          <w:szCs w:val="28"/>
          <w:lang w:val="es-MX"/>
        </w:rPr>
        <w:t xml:space="preserve">promover entre los sujetos obligados la transparencia y la rendición de cuentas </w:t>
      </w:r>
      <w:r w:rsidRPr="00520E7F">
        <w:rPr>
          <w:rFonts w:ascii="Arial" w:hAnsi="Arial" w:cs="Arial"/>
          <w:bCs/>
          <w:i/>
          <w:sz w:val="28"/>
          <w:szCs w:val="28"/>
          <w:lang w:val="es-MX"/>
        </w:rPr>
        <w:t xml:space="preserve">es que resulta importante conocer cuál es la problemática que deriva en una amonestación pública para el OPD DIF municipal, por lo cual es necesario que la C. María Hidania </w:t>
      </w:r>
      <w:r w:rsidRPr="00520E7F">
        <w:rPr>
          <w:rFonts w:ascii="Arial" w:hAnsi="Arial" w:cs="Arial"/>
          <w:bCs/>
          <w:i/>
          <w:sz w:val="28"/>
          <w:szCs w:val="28"/>
          <w:lang w:val="es-MX"/>
        </w:rPr>
        <w:lastRenderedPageBreak/>
        <w:t xml:space="preserve">Romero Rodríguez, Directora del Sistema DIF Municipal de Zapotlán El Grande comparezca ante </w:t>
      </w:r>
      <w:r>
        <w:rPr>
          <w:rFonts w:ascii="Arial" w:hAnsi="Arial" w:cs="Arial"/>
          <w:bCs/>
          <w:i/>
          <w:sz w:val="28"/>
          <w:szCs w:val="28"/>
          <w:lang w:val="es-MX"/>
        </w:rPr>
        <w:t xml:space="preserve">este pleno a exponer este tema. </w:t>
      </w:r>
      <w:r w:rsidRPr="00520E7F">
        <w:rPr>
          <w:rFonts w:ascii="Arial" w:hAnsi="Arial" w:cs="Arial"/>
          <w:bCs/>
          <w:i/>
          <w:sz w:val="28"/>
          <w:szCs w:val="28"/>
          <w:lang w:val="es-MX"/>
        </w:rPr>
        <w:t>Por todo lo anteriormente expuesto y con las facultades que me confiere el artículo 87 fracción Il</w:t>
      </w:r>
      <w:r>
        <w:rPr>
          <w:rFonts w:ascii="Arial" w:hAnsi="Arial" w:cs="Arial"/>
          <w:bCs/>
          <w:i/>
          <w:sz w:val="28"/>
          <w:szCs w:val="28"/>
          <w:lang w:val="es-MX"/>
        </w:rPr>
        <w:t>,</w:t>
      </w:r>
      <w:r w:rsidRPr="00520E7F">
        <w:rPr>
          <w:rFonts w:ascii="Arial" w:hAnsi="Arial" w:cs="Arial"/>
          <w:bCs/>
          <w:i/>
          <w:sz w:val="28"/>
          <w:szCs w:val="28"/>
          <w:lang w:val="es-MX"/>
        </w:rPr>
        <w:t xml:space="preserve"> y con fundamento al artículo 91 del Reglamento Interior del Ayuntamiento de Zapotlán el Grande, Jalisco, propongo a ustedes el siguiente:</w:t>
      </w:r>
      <w:r>
        <w:rPr>
          <w:rFonts w:ascii="Arial" w:hAnsi="Arial" w:cs="Arial"/>
          <w:b/>
          <w:i/>
          <w:sz w:val="28"/>
          <w:szCs w:val="28"/>
          <w:lang w:val="es-MX"/>
        </w:rPr>
        <w:t xml:space="preserve"> </w:t>
      </w:r>
      <w:r w:rsidRPr="00520E7F">
        <w:rPr>
          <w:rFonts w:ascii="Arial" w:hAnsi="Arial" w:cs="Arial"/>
          <w:b/>
          <w:i/>
          <w:sz w:val="28"/>
          <w:szCs w:val="28"/>
          <w:lang w:val="es-MX"/>
        </w:rPr>
        <w:t>PUNTOS DE ACUERDO ECONÓMICO</w:t>
      </w:r>
      <w:r>
        <w:rPr>
          <w:rFonts w:ascii="Arial" w:hAnsi="Arial" w:cs="Arial"/>
          <w:b/>
          <w:i/>
          <w:sz w:val="28"/>
          <w:szCs w:val="28"/>
          <w:lang w:val="es-MX"/>
        </w:rPr>
        <w:t xml:space="preserve"> </w:t>
      </w:r>
      <w:r w:rsidRPr="00520E7F">
        <w:rPr>
          <w:rFonts w:ascii="Arial" w:hAnsi="Arial" w:cs="Arial"/>
          <w:b/>
          <w:i/>
          <w:sz w:val="28"/>
          <w:szCs w:val="28"/>
          <w:lang w:val="es-MX"/>
        </w:rPr>
        <w:t>PRIMERO.-</w:t>
      </w:r>
      <w:r w:rsidRPr="00520E7F">
        <w:rPr>
          <w:rFonts w:ascii="Arial" w:hAnsi="Arial" w:cs="Arial"/>
          <w:bCs/>
          <w:i/>
          <w:sz w:val="28"/>
          <w:szCs w:val="28"/>
          <w:lang w:val="es-MX"/>
        </w:rPr>
        <w:t xml:space="preserve"> Se requiera al Sistema para el Desarrollo Integral de la Familia de Zapotlán el Grande, </w:t>
      </w:r>
      <w:r w:rsidRPr="00520E7F">
        <w:rPr>
          <w:rStyle w:val="Ninguno"/>
          <w:rFonts w:ascii="Arial" w:hAnsi="Arial" w:cs="Arial"/>
          <w:bCs/>
          <w:i/>
          <w:sz w:val="28"/>
          <w:szCs w:val="28"/>
          <w:lang w:val="es-MX"/>
        </w:rPr>
        <w:t xml:space="preserve">a fin de comparecer ante el Pleno del Ayuntamiento con la finalidad de que informe </w:t>
      </w:r>
      <w:r w:rsidRPr="00520E7F">
        <w:rPr>
          <w:rFonts w:ascii="Arial" w:hAnsi="Arial" w:cs="Arial"/>
          <w:bCs/>
          <w:i/>
          <w:sz w:val="28"/>
          <w:szCs w:val="28"/>
          <w:lang w:val="es-MX"/>
        </w:rPr>
        <w:t>respecto a la amonestación pública que el ITEI Jalisco le impuso al C. Diego Armando Zúñiga López, Titular de la Unidad de Transparencia del DIF Municipal de Zapotlán El Grande.</w:t>
      </w:r>
      <w:r>
        <w:rPr>
          <w:rFonts w:ascii="Arial" w:hAnsi="Arial" w:cs="Arial"/>
          <w:b/>
          <w:i/>
          <w:sz w:val="28"/>
          <w:szCs w:val="28"/>
          <w:lang w:val="es-MX"/>
        </w:rPr>
        <w:t xml:space="preserve"> </w:t>
      </w:r>
      <w:r w:rsidRPr="00520E7F">
        <w:rPr>
          <w:rFonts w:ascii="Arial" w:hAnsi="Arial" w:cs="Arial"/>
          <w:b/>
          <w:i/>
          <w:sz w:val="28"/>
          <w:szCs w:val="28"/>
          <w:lang w:val="es-MX"/>
        </w:rPr>
        <w:t>SEGUNDO.</w:t>
      </w:r>
      <w:r w:rsidRPr="00520E7F">
        <w:rPr>
          <w:rFonts w:ascii="Arial" w:hAnsi="Arial" w:cs="Arial"/>
          <w:bCs/>
          <w:i/>
          <w:sz w:val="28"/>
          <w:szCs w:val="28"/>
          <w:lang w:val="es-MX"/>
        </w:rPr>
        <w:t>- Notifíquesele al Presidente Municipal y a la C. María Hidania Romero Rodríguez Director del Sistema DIF Municipal de Zapotlán el Grande.</w:t>
      </w:r>
      <w:r w:rsidR="00891F77">
        <w:rPr>
          <w:rFonts w:ascii="Arial" w:hAnsi="Arial" w:cs="Arial"/>
          <w:b/>
          <w:i/>
          <w:sz w:val="28"/>
          <w:szCs w:val="28"/>
          <w:lang w:val="es-MX"/>
        </w:rPr>
        <w:t xml:space="preserve"> </w:t>
      </w:r>
      <w:r w:rsidR="00891F77">
        <w:rPr>
          <w:rFonts w:ascii="Arial" w:hAnsi="Arial" w:cs="Arial"/>
          <w:b/>
          <w:i/>
          <w:color w:val="000000" w:themeColor="text1"/>
          <w:sz w:val="28"/>
          <w:szCs w:val="28"/>
          <w:lang w:val="es-MX"/>
        </w:rPr>
        <w:t>ATENTAMENT</w:t>
      </w:r>
      <w:r w:rsidRPr="00520E7F">
        <w:rPr>
          <w:rFonts w:ascii="Arial" w:hAnsi="Arial" w:cs="Arial"/>
          <w:b/>
          <w:i/>
          <w:color w:val="000000" w:themeColor="text1"/>
          <w:sz w:val="28"/>
          <w:szCs w:val="28"/>
          <w:lang w:val="es-MX"/>
        </w:rPr>
        <w:t>E</w:t>
      </w:r>
      <w:r w:rsidR="00891F77">
        <w:rPr>
          <w:rFonts w:ascii="Arial" w:hAnsi="Arial" w:cs="Arial"/>
          <w:b/>
          <w:i/>
          <w:color w:val="000000" w:themeColor="text1"/>
          <w:sz w:val="28"/>
          <w:szCs w:val="28"/>
          <w:lang w:val="es-MX"/>
        </w:rPr>
        <w:t xml:space="preserve"> </w:t>
      </w:r>
      <w:r w:rsidRPr="00520E7F">
        <w:rPr>
          <w:rFonts w:ascii="Arial" w:eastAsia="Calibri" w:hAnsi="Arial" w:cs="Arial"/>
          <w:b/>
          <w:i/>
          <w:color w:val="000000"/>
          <w:sz w:val="28"/>
          <w:szCs w:val="28"/>
          <w:lang w:val="es-MX" w:eastAsia="es-MX"/>
        </w:rPr>
        <w:t>“2023, AÑO DEL BICENTENARIO DEL NACIMIENTO DEL ESTADO LIBRE Y SOBERANO DE JALISCO”</w:t>
      </w:r>
      <w:r w:rsidR="00891F77">
        <w:rPr>
          <w:rFonts w:ascii="Arial" w:hAnsi="Arial" w:cs="Arial"/>
          <w:b/>
          <w:i/>
          <w:sz w:val="28"/>
          <w:szCs w:val="28"/>
          <w:lang w:val="es-MX"/>
        </w:rPr>
        <w:t xml:space="preserve"> </w:t>
      </w:r>
      <w:r w:rsidRPr="00520E7F">
        <w:rPr>
          <w:rFonts w:ascii="Arial" w:eastAsia="Calibri" w:hAnsi="Arial" w:cs="Arial"/>
          <w:b/>
          <w:i/>
          <w:color w:val="000000"/>
          <w:sz w:val="28"/>
          <w:szCs w:val="28"/>
          <w:lang w:val="es-MX" w:eastAsia="es-MX"/>
        </w:rPr>
        <w:t>“2023, AÑO DEL 140 ANIVERSARIO DEL NATALICIO DE JOSÉ CLEMENTE OROZCO”</w:t>
      </w:r>
      <w:r w:rsidR="00891F77">
        <w:rPr>
          <w:rFonts w:ascii="Arial" w:eastAsia="Calibri" w:hAnsi="Arial" w:cs="Arial"/>
          <w:b/>
          <w:i/>
          <w:color w:val="000000"/>
          <w:sz w:val="28"/>
          <w:szCs w:val="28"/>
          <w:lang w:val="es-MX" w:eastAsia="es-MX"/>
        </w:rPr>
        <w:t xml:space="preserve"> </w:t>
      </w:r>
      <w:r w:rsidRPr="00520E7F">
        <w:rPr>
          <w:rFonts w:ascii="Arial" w:hAnsi="Arial" w:cs="Arial"/>
          <w:b/>
          <w:i/>
          <w:sz w:val="28"/>
          <w:szCs w:val="28"/>
          <w:lang w:val="es-MX"/>
        </w:rPr>
        <w:t>CD. GUZMÁN MUNICIPIO DE ZAPOTLÁN EL GRANDE, JALISCO,</w:t>
      </w:r>
      <w:r w:rsidR="00891F77">
        <w:rPr>
          <w:rFonts w:ascii="Arial" w:hAnsi="Arial" w:cs="Arial"/>
          <w:b/>
          <w:i/>
          <w:sz w:val="28"/>
          <w:szCs w:val="28"/>
          <w:lang w:val="es-MX"/>
        </w:rPr>
        <w:t xml:space="preserve"> </w:t>
      </w:r>
      <w:r w:rsidRPr="00520E7F">
        <w:rPr>
          <w:rFonts w:ascii="Arial" w:hAnsi="Arial" w:cs="Arial"/>
          <w:b/>
          <w:i/>
          <w:sz w:val="28"/>
          <w:szCs w:val="28"/>
          <w:lang w:val="es-MX"/>
        </w:rPr>
        <w:t>A 19 DE DICIMEBRE DE 2023</w:t>
      </w:r>
      <w:r w:rsidR="001B2655">
        <w:rPr>
          <w:rFonts w:ascii="Arial" w:hAnsi="Arial" w:cs="Arial"/>
          <w:b/>
          <w:i/>
          <w:sz w:val="28"/>
          <w:szCs w:val="28"/>
          <w:lang w:val="es-MX"/>
        </w:rPr>
        <w:t xml:space="preserve"> </w:t>
      </w:r>
      <w:r w:rsidRPr="00520E7F">
        <w:rPr>
          <w:rFonts w:ascii="Arial" w:hAnsi="Arial" w:cs="Arial"/>
          <w:b/>
          <w:i/>
          <w:sz w:val="28"/>
          <w:szCs w:val="28"/>
          <w:lang w:val="es-MX"/>
        </w:rPr>
        <w:t>C. RAÚL CHÁVEZ GARCÍA</w:t>
      </w:r>
      <w:r w:rsidR="001B2655">
        <w:rPr>
          <w:rFonts w:ascii="Arial" w:hAnsi="Arial" w:cs="Arial"/>
          <w:b/>
          <w:i/>
          <w:sz w:val="28"/>
          <w:szCs w:val="28"/>
          <w:lang w:val="es-MX"/>
        </w:rPr>
        <w:t xml:space="preserve"> </w:t>
      </w:r>
      <w:r w:rsidRPr="00520E7F">
        <w:rPr>
          <w:rFonts w:ascii="Arial" w:hAnsi="Arial" w:cs="Arial"/>
          <w:b/>
          <w:i/>
          <w:sz w:val="28"/>
          <w:szCs w:val="28"/>
          <w:lang w:val="es-MX"/>
        </w:rPr>
        <w:t>REGIDOR DEL H. AYUNTAMIENTO DE ZAPOTLÁN EL GRANDE</w:t>
      </w:r>
      <w:r w:rsidRPr="00520E7F">
        <w:rPr>
          <w:rFonts w:ascii="Arial" w:hAnsi="Arial" w:cs="Arial"/>
          <w:i/>
          <w:sz w:val="28"/>
          <w:szCs w:val="28"/>
          <w:lang w:val="es-MX"/>
        </w:rPr>
        <w:t>.</w:t>
      </w:r>
      <w:bookmarkEnd w:id="10"/>
      <w:r w:rsidR="001B2655">
        <w:rPr>
          <w:rFonts w:ascii="Arial" w:hAnsi="Arial" w:cs="Arial"/>
          <w:i/>
          <w:sz w:val="28"/>
          <w:szCs w:val="28"/>
          <w:lang w:val="es-MX"/>
        </w:rPr>
        <w:t xml:space="preserve"> </w:t>
      </w:r>
      <w:r w:rsidR="001B2655">
        <w:rPr>
          <w:rFonts w:ascii="Arial" w:hAnsi="Arial" w:cs="Arial"/>
          <w:b/>
          <w:i/>
          <w:sz w:val="28"/>
          <w:szCs w:val="28"/>
          <w:lang w:val="es-MX"/>
        </w:rPr>
        <w:t>FIRMA”</w:t>
      </w:r>
      <w:r w:rsidR="007F14C8">
        <w:rPr>
          <w:rFonts w:ascii="Arial" w:hAnsi="Arial" w:cs="Arial"/>
          <w:b/>
          <w:i/>
          <w:sz w:val="28"/>
          <w:szCs w:val="28"/>
          <w:lang w:val="es-MX"/>
        </w:rPr>
        <w:t xml:space="preserve"> </w:t>
      </w:r>
      <w:r w:rsidR="007F14C8">
        <w:rPr>
          <w:rFonts w:ascii="Arial" w:hAnsi="Arial" w:cs="Arial"/>
          <w:sz w:val="28"/>
          <w:szCs w:val="28"/>
          <w:lang w:val="es-MX"/>
        </w:rPr>
        <w:t xml:space="preserve">Antes de pasar la palabra, me gustaría que, en el punto primero, punto de acuerdo número uno, </w:t>
      </w:r>
      <w:r w:rsidR="00DB75BC">
        <w:rPr>
          <w:rFonts w:ascii="Arial" w:hAnsi="Arial" w:cs="Arial"/>
          <w:sz w:val="28"/>
          <w:szCs w:val="28"/>
          <w:lang w:val="es-MX"/>
        </w:rPr>
        <w:t xml:space="preserve">pudiéramos agregar, dice: </w:t>
      </w:r>
      <w:r w:rsidR="00DB75BC">
        <w:rPr>
          <w:rFonts w:ascii="Arial" w:hAnsi="Arial" w:cs="Arial"/>
          <w:i/>
          <w:sz w:val="28"/>
          <w:szCs w:val="28"/>
          <w:lang w:val="es-MX"/>
        </w:rPr>
        <w:t xml:space="preserve">Titular de la Unidad de Transparencia del DIF, Municipal de Zapotlán el Grande, en un plazo no mayor a 30 treinta, días naturales, a partir de la presentación de esta Iniciativa. </w:t>
      </w:r>
      <w:r w:rsidR="00DB75BC">
        <w:rPr>
          <w:rFonts w:ascii="Arial" w:hAnsi="Arial" w:cs="Arial"/>
          <w:sz w:val="28"/>
          <w:szCs w:val="28"/>
          <w:lang w:val="es-MX"/>
        </w:rPr>
        <w:t>Otro punto, otro comentario</w:t>
      </w:r>
      <w:r w:rsidR="00543548">
        <w:rPr>
          <w:rFonts w:ascii="Arial" w:hAnsi="Arial" w:cs="Arial"/>
          <w:sz w:val="28"/>
          <w:szCs w:val="28"/>
          <w:lang w:val="es-MX"/>
        </w:rPr>
        <w:t>;</w:t>
      </w:r>
      <w:r w:rsidR="00DB75BC">
        <w:rPr>
          <w:rFonts w:ascii="Arial" w:hAnsi="Arial" w:cs="Arial"/>
          <w:sz w:val="28"/>
          <w:szCs w:val="28"/>
          <w:lang w:val="es-MX"/>
        </w:rPr>
        <w:t xml:space="preserve"> </w:t>
      </w:r>
      <w:r w:rsidR="00543548">
        <w:rPr>
          <w:rFonts w:ascii="Arial" w:hAnsi="Arial" w:cs="Arial"/>
          <w:sz w:val="28"/>
          <w:szCs w:val="28"/>
          <w:lang w:val="es-MX"/>
        </w:rPr>
        <w:t>quisier</w:t>
      </w:r>
      <w:r w:rsidR="00DB75BC">
        <w:rPr>
          <w:rFonts w:ascii="Arial" w:hAnsi="Arial" w:cs="Arial"/>
          <w:sz w:val="28"/>
          <w:szCs w:val="28"/>
          <w:lang w:val="es-MX"/>
        </w:rPr>
        <w:t>a decir, que, no es la primera vez</w:t>
      </w:r>
      <w:r w:rsidR="00543548">
        <w:rPr>
          <w:rFonts w:ascii="Arial" w:hAnsi="Arial" w:cs="Arial"/>
          <w:sz w:val="28"/>
          <w:szCs w:val="28"/>
          <w:lang w:val="es-MX"/>
        </w:rPr>
        <w:t xml:space="preserve">, que se cita a esta Funcionaria, esta es la segunda vez, cosa que, la primera vez, hizo caso omiso, no le interesa darle cuantas al Pleno. Pero, si nos interesa a nosotros saber, en qué estado se encuentra el </w:t>
      </w:r>
      <w:r w:rsidR="0070185D">
        <w:rPr>
          <w:rFonts w:ascii="Arial" w:hAnsi="Arial" w:cs="Arial"/>
          <w:sz w:val="28"/>
          <w:szCs w:val="28"/>
          <w:lang w:val="es-MX"/>
        </w:rPr>
        <w:t xml:space="preserve">DIF. Todos sabemos de boca, </w:t>
      </w:r>
      <w:r w:rsidR="0070185D">
        <w:rPr>
          <w:rFonts w:ascii="Arial" w:hAnsi="Arial" w:cs="Arial"/>
          <w:sz w:val="28"/>
          <w:szCs w:val="28"/>
          <w:lang w:val="es-MX"/>
        </w:rPr>
        <w:lastRenderedPageBreak/>
        <w:t xml:space="preserve">algunos con documentos, de la muy mala Administración que lleva el DIF. Entonces, quisiéramos que, ella nos resolviera todas las preguntas que tenemos, varios, muchos de los Regidores, para que, nos aclare cómo se está manejando el DIF, cómo se está transparentando, que hasta la fecha es cosa que no lo hace, es </w:t>
      </w:r>
      <w:proofErr w:type="spellStart"/>
      <w:r w:rsidR="0070185D">
        <w:rPr>
          <w:rFonts w:ascii="Arial" w:hAnsi="Arial" w:cs="Arial"/>
          <w:sz w:val="28"/>
          <w:szCs w:val="28"/>
          <w:lang w:val="es-MX"/>
        </w:rPr>
        <w:t>cuanto</w:t>
      </w:r>
      <w:proofErr w:type="spellEnd"/>
      <w:r w:rsidR="0070185D">
        <w:rPr>
          <w:rFonts w:ascii="Arial" w:hAnsi="Arial" w:cs="Arial"/>
          <w:sz w:val="28"/>
          <w:szCs w:val="28"/>
          <w:lang w:val="es-MX"/>
        </w:rPr>
        <w:t xml:space="preserve">. </w:t>
      </w:r>
      <w:r w:rsidR="0070185D">
        <w:rPr>
          <w:rFonts w:ascii="Arial" w:hAnsi="Arial" w:cs="Arial"/>
          <w:b/>
          <w:i/>
          <w:sz w:val="28"/>
          <w:szCs w:val="28"/>
          <w:lang w:val="es-MX"/>
        </w:rPr>
        <w:t xml:space="preserve">C. Regidor Jorge de Jesús Juárez Parra: </w:t>
      </w:r>
      <w:r w:rsidR="0070185D">
        <w:rPr>
          <w:rFonts w:ascii="Arial" w:hAnsi="Arial" w:cs="Arial"/>
          <w:sz w:val="28"/>
          <w:szCs w:val="28"/>
          <w:lang w:val="es-MX"/>
        </w:rPr>
        <w:t>Gracias. Aquí,</w:t>
      </w:r>
      <w:r w:rsidR="00F54533">
        <w:rPr>
          <w:rFonts w:ascii="Arial" w:hAnsi="Arial" w:cs="Arial"/>
          <w:sz w:val="28"/>
          <w:szCs w:val="28"/>
          <w:lang w:val="es-MX"/>
        </w:rPr>
        <w:t xml:space="preserve"> analizando, Regidor Raúl, la Iniciativa; bueno, efectivamente, hubo una serie de sanciones que hizo el ITEI. No fue individual, nomás para el Ayuntamiento. Estamos hablando que hicieron en una revisión de 488 cuatrocientos ochenta y ocho, expedientes. Entonces, en realidad, en esa revisión efectivamente, hubo muchos Municipios, que, de alguna manera fueron sancionados. En este caso, quizás le tocó </w:t>
      </w:r>
      <w:r w:rsidR="00BC4CD2">
        <w:rPr>
          <w:rFonts w:ascii="Arial" w:hAnsi="Arial" w:cs="Arial"/>
          <w:sz w:val="28"/>
          <w:szCs w:val="28"/>
          <w:lang w:val="es-MX"/>
        </w:rPr>
        <w:t>una sanción al DIF, Municipal. Quiero señalarte algo importante, Diego Armando Zúñiga, no es el Titular de la Transparencia del DIF. Sin embargo, ya se les notificó que, es otra persona al ITEI, que, todavía no lo actualiza como tal, el tema. Y, bueno, definitivamente, aquí hablas en tu punto de acuerdo, no es muy específico, no hablas de que venga</w:t>
      </w:r>
      <w:r w:rsidR="00BB62CE">
        <w:rPr>
          <w:rFonts w:ascii="Arial" w:hAnsi="Arial" w:cs="Arial"/>
          <w:sz w:val="28"/>
          <w:szCs w:val="28"/>
          <w:lang w:val="es-MX"/>
        </w:rPr>
        <w:t xml:space="preserve"> a dar un informe, dices: </w:t>
      </w:r>
      <w:r w:rsidR="00BB62CE" w:rsidRPr="00520E7F">
        <w:rPr>
          <w:rStyle w:val="Ninguno"/>
          <w:rFonts w:ascii="Arial" w:hAnsi="Arial" w:cs="Arial"/>
          <w:bCs/>
          <w:i/>
          <w:sz w:val="28"/>
          <w:szCs w:val="28"/>
          <w:lang w:val="es-MX"/>
        </w:rPr>
        <w:t xml:space="preserve">a fin de comparecer ante el Pleno del Ayuntamiento con la finalidad de que informe </w:t>
      </w:r>
      <w:r w:rsidR="00BB62CE" w:rsidRPr="00520E7F">
        <w:rPr>
          <w:rFonts w:ascii="Arial" w:hAnsi="Arial" w:cs="Arial"/>
          <w:bCs/>
          <w:i/>
          <w:sz w:val="28"/>
          <w:szCs w:val="28"/>
          <w:lang w:val="es-MX"/>
        </w:rPr>
        <w:t>respecto a la amonestación</w:t>
      </w:r>
      <w:r w:rsidR="00BB62CE">
        <w:rPr>
          <w:rFonts w:ascii="Arial" w:hAnsi="Arial" w:cs="Arial"/>
          <w:bCs/>
          <w:i/>
          <w:sz w:val="28"/>
          <w:szCs w:val="28"/>
          <w:lang w:val="es-MX"/>
        </w:rPr>
        <w:t xml:space="preserve">. </w:t>
      </w:r>
      <w:r w:rsidR="00BB62CE">
        <w:rPr>
          <w:rFonts w:ascii="Arial" w:hAnsi="Arial" w:cs="Arial"/>
          <w:bCs/>
          <w:sz w:val="28"/>
          <w:szCs w:val="28"/>
          <w:lang w:val="es-MX"/>
        </w:rPr>
        <w:t xml:space="preserve">Es decir, lo reduces a un solo tema, solamente te interesa la amonestación. Yo creo que, si nomás te interesa la amonestación, yo creo que, con un oficio que nos mande el DIF, es suficiente. Yo, te propongo eso. Como para hacerlo venir, nada más a ese tema, porque no dice que venga a dar un informe o algo. Tu punto de acuerdo, dice solamente, comparecer, respecto a la amonestación. Nos lo puede contestar por oficio y que nos señale, qué es, lo que se está contestando, o sea, qué es lo del ITEI. Siguiendo de acuerdo, a tu punto de acuerdo económico, como lo señalas. Creo que, nos lo puede hacer llegar. Creo que, el plazo de 20 veinte, días, para que nos </w:t>
      </w:r>
      <w:r w:rsidR="00BB62CE">
        <w:rPr>
          <w:rFonts w:ascii="Arial" w:hAnsi="Arial" w:cs="Arial"/>
          <w:bCs/>
          <w:sz w:val="28"/>
          <w:szCs w:val="28"/>
          <w:lang w:val="es-MX"/>
        </w:rPr>
        <w:lastRenderedPageBreak/>
        <w:t xml:space="preserve">conteste un oficio es correcto, y nos diga, cuál es el motivo de esa amonestación y cuál fue el fondo del asunto, es </w:t>
      </w:r>
      <w:proofErr w:type="spellStart"/>
      <w:r w:rsidR="00BB62CE">
        <w:rPr>
          <w:rFonts w:ascii="Arial" w:hAnsi="Arial" w:cs="Arial"/>
          <w:bCs/>
          <w:sz w:val="28"/>
          <w:szCs w:val="28"/>
          <w:lang w:val="es-MX"/>
        </w:rPr>
        <w:t>cuanto</w:t>
      </w:r>
      <w:proofErr w:type="spellEnd"/>
      <w:r w:rsidR="00BB62CE">
        <w:rPr>
          <w:rFonts w:ascii="Arial" w:hAnsi="Arial" w:cs="Arial"/>
          <w:bCs/>
          <w:sz w:val="28"/>
          <w:szCs w:val="28"/>
          <w:lang w:val="es-MX"/>
        </w:rPr>
        <w:t xml:space="preserve">. </w:t>
      </w:r>
      <w:r w:rsidR="00BB62CE">
        <w:rPr>
          <w:rFonts w:ascii="Arial" w:hAnsi="Arial" w:cs="Arial"/>
          <w:b/>
          <w:bCs/>
          <w:i/>
          <w:sz w:val="28"/>
          <w:szCs w:val="28"/>
          <w:lang w:val="es-MX"/>
        </w:rPr>
        <w:t xml:space="preserve">C. Regidora Yuritzi Alejandra Hermosillo Tejeda: </w:t>
      </w:r>
      <w:r w:rsidR="00BB62CE">
        <w:rPr>
          <w:rFonts w:ascii="Arial" w:hAnsi="Arial" w:cs="Arial"/>
          <w:bCs/>
          <w:sz w:val="28"/>
          <w:szCs w:val="28"/>
          <w:lang w:val="es-MX"/>
        </w:rPr>
        <w:t xml:space="preserve">Muchas gracias Secretaria. También, me gustaría aclarar que, la amonestación, no es para la Titular de la Dirección del DIF, la amonestación es para el Titular de Transparencia del DIF. Y, como comenta el Regidor Jorge, ya se hizo esa acotación a Transparencia del Estado. También hay otra cosa, que, también es importante que, cabe señalar, está en tiempo y en forma de dar la respuesta, para que, no haya una sanción administrativa. Es solamente, una amonestación pública. Y, una vez, creo que, esté dada la respuesta por parte de, quien encabeza la Transparencia en el DIF, incluso, aunque no nos hagan llegar el oficio, Regidor Jorge Juárez, con que, aquí el Regidor esté al pendiente de los resolutivos de Transparencia a nivel del Estado, pues se pueda dar por respondido. El rezago de información </w:t>
      </w:r>
      <w:r w:rsidR="00CF44FC">
        <w:rPr>
          <w:rFonts w:ascii="Arial" w:hAnsi="Arial" w:cs="Arial"/>
          <w:bCs/>
          <w:sz w:val="28"/>
          <w:szCs w:val="28"/>
          <w:lang w:val="es-MX"/>
        </w:rPr>
        <w:t>del DIF, no es un rezago que sea de esta Administración. Desde el 2020 dos mil veinte, carece de información. Y, esta ha sido la misma situación, con la que se encontró esta Administración actual, al llegar a la Unidad de Transparencia del Gobierno Municipal. Hemos estado subiendo información atrasada, cosa que, es insuficiente, el personal de ambas Unidades de Transparencia, para estar parchando y buscando la información, que la Administración anterior, no dotó y no subió. Nos queda claro que, fue una Administración omisa en subir la información de Transparencia. Incluso, información que era fundamental. Entonces, creo que, Regidor, pues también Usted, está haciendo ahorita público a la Ciudadanía, la mala Administración que hubo en el DIF</w:t>
      </w:r>
      <w:r w:rsidR="00496E7C">
        <w:rPr>
          <w:rFonts w:ascii="Arial" w:hAnsi="Arial" w:cs="Arial"/>
          <w:bCs/>
          <w:sz w:val="28"/>
          <w:szCs w:val="28"/>
          <w:lang w:val="es-MX"/>
        </w:rPr>
        <w:t xml:space="preserve">, la Administración anterior. Y, cabe señalar, la buena respuesta que </w:t>
      </w:r>
      <w:r w:rsidR="00B67837">
        <w:rPr>
          <w:rFonts w:ascii="Arial" w:hAnsi="Arial" w:cs="Arial"/>
          <w:bCs/>
          <w:sz w:val="28"/>
          <w:szCs w:val="28"/>
          <w:lang w:val="es-MX"/>
        </w:rPr>
        <w:t xml:space="preserve">tenemos de nuestros Servidores Públicos, para estar subiendo información atrasada. También es importante señalar y quiero felicitar al </w:t>
      </w:r>
      <w:r w:rsidR="00B67837">
        <w:rPr>
          <w:rFonts w:ascii="Arial" w:hAnsi="Arial" w:cs="Arial"/>
          <w:bCs/>
          <w:sz w:val="28"/>
          <w:szCs w:val="28"/>
          <w:lang w:val="es-MX"/>
        </w:rPr>
        <w:lastRenderedPageBreak/>
        <w:t xml:space="preserve">Presidente y al Director de Transparencia, actual, ya que, después de que tuvimos 480 cuatrocientas ochenta, solicitudes, un montón de recursos de revisión y de transparencia, que no hayan salido amonestados, esto quiere decir, que es un trabajo titánico, en suma, de esfuerzo, de todos los compañeros de esta Administración Pública. De todos los compañeros, para poder </w:t>
      </w:r>
      <w:r w:rsidR="00970F28">
        <w:rPr>
          <w:rFonts w:ascii="Arial" w:hAnsi="Arial" w:cs="Arial"/>
          <w:bCs/>
          <w:sz w:val="28"/>
          <w:szCs w:val="28"/>
          <w:lang w:val="es-MX"/>
        </w:rPr>
        <w:t>haber subsanado, la falta de información, con la que llegamos a esta Administración. Aun así, sabiendo, como un compañero en la Administración anterior que, fue el Titular de Transparencia, cómo fue omiso y no hizo el trabajo del que estaba</w:t>
      </w:r>
      <w:r w:rsidR="0036178A">
        <w:rPr>
          <w:rFonts w:ascii="Arial" w:hAnsi="Arial" w:cs="Arial"/>
          <w:bCs/>
          <w:sz w:val="28"/>
          <w:szCs w:val="28"/>
          <w:lang w:val="es-MX"/>
        </w:rPr>
        <w:t xml:space="preserve"> encargado. El Licenciado Francisco Froylan, ha sido una persona que, ha estado trabajando a marchas forzadas. Trabajando con cada Director, con cada compañero de la Administración Pública y siempre poniendo su servicio, su asesoría, para que, podamos nosotros estar actualizando la información. Y, que, el único Presidente de aquí de la Región, que sí fue amonestado, fue el Presidente de Sayula, cabe destacar que es emecista, y que, sigue utilizando las mismas prácticas de Gobierno, que todos los Gobiernos naranjas. Es el Presidente Daniel Carreón, él sí fue el único Presidente amonestado. Yo, estoy segura </w:t>
      </w:r>
      <w:r w:rsidR="00335354">
        <w:rPr>
          <w:rFonts w:ascii="Arial" w:hAnsi="Arial" w:cs="Arial"/>
          <w:bCs/>
          <w:sz w:val="28"/>
          <w:szCs w:val="28"/>
          <w:lang w:val="es-MX"/>
        </w:rPr>
        <w:t xml:space="preserve">que, la Encargada de la Unidad de Transparencia del DIF, va a contestar en tiempo y forma. Y, Usted, puede estar consultando constante la información del ITEI, que es público, es </w:t>
      </w:r>
      <w:proofErr w:type="spellStart"/>
      <w:r w:rsidR="00335354">
        <w:rPr>
          <w:rFonts w:ascii="Arial" w:hAnsi="Arial" w:cs="Arial"/>
          <w:bCs/>
          <w:sz w:val="28"/>
          <w:szCs w:val="28"/>
          <w:lang w:val="es-MX"/>
        </w:rPr>
        <w:t>cuanto</w:t>
      </w:r>
      <w:proofErr w:type="spellEnd"/>
      <w:r w:rsidR="00335354">
        <w:rPr>
          <w:rFonts w:ascii="Arial" w:hAnsi="Arial" w:cs="Arial"/>
          <w:bCs/>
          <w:sz w:val="28"/>
          <w:szCs w:val="28"/>
          <w:lang w:val="es-MX"/>
        </w:rPr>
        <w:t xml:space="preserve">. </w:t>
      </w:r>
      <w:r w:rsidR="00335354">
        <w:rPr>
          <w:rFonts w:ascii="Arial" w:hAnsi="Arial" w:cs="Arial"/>
          <w:b/>
          <w:bCs/>
          <w:i/>
          <w:sz w:val="28"/>
          <w:szCs w:val="28"/>
          <w:lang w:val="es-MX"/>
        </w:rPr>
        <w:t xml:space="preserve">C. Regidor Raúl Chávez García: </w:t>
      </w:r>
      <w:r w:rsidR="00335354" w:rsidRPr="00335354">
        <w:rPr>
          <w:rFonts w:ascii="Arial" w:hAnsi="Arial" w:cs="Arial"/>
          <w:bCs/>
          <w:sz w:val="28"/>
          <w:szCs w:val="28"/>
          <w:lang w:val="es-MX"/>
        </w:rPr>
        <w:t>G</w:t>
      </w:r>
      <w:r w:rsidR="00335354">
        <w:rPr>
          <w:rFonts w:ascii="Arial" w:hAnsi="Arial" w:cs="Arial"/>
          <w:bCs/>
          <w:sz w:val="28"/>
          <w:szCs w:val="28"/>
          <w:lang w:val="es-MX"/>
        </w:rPr>
        <w:t xml:space="preserve">racias. Yo, no sé qué escondan, de verdad. Digo, la verdad, lo más congruente, si no hay nada anormal, si no hay anomalías, ¿por qué no hacer que venga y comparezca? </w:t>
      </w:r>
      <w:r w:rsidR="00F72D14">
        <w:rPr>
          <w:rFonts w:ascii="Arial" w:hAnsi="Arial" w:cs="Arial"/>
          <w:bCs/>
          <w:sz w:val="28"/>
          <w:szCs w:val="28"/>
          <w:lang w:val="es-MX"/>
        </w:rPr>
        <w:t xml:space="preserve">No habría ningún problema. Al menos que, estén solapando alguna cosa. Al menos que estén escondiendo alguna cosa Y, déjeme decirle compañera Yuri; efectivamente, aquí dice que, se amonesta al compañero Armando Zúñiga López, que no hayan hecho Ustedes el cambio en tiempo y forma, pues tampoco es </w:t>
      </w:r>
      <w:r w:rsidR="00F72D14">
        <w:rPr>
          <w:rFonts w:ascii="Arial" w:hAnsi="Arial" w:cs="Arial"/>
          <w:bCs/>
          <w:sz w:val="28"/>
          <w:szCs w:val="28"/>
          <w:lang w:val="es-MX"/>
        </w:rPr>
        <w:lastRenderedPageBreak/>
        <w:t xml:space="preserve">problema del ITEI, el problema es de Ustedes, ¿estamos en lo correcto? Y, en serio, se me hace muy raro, cómo se ponen, cómo se exaltan: y es que la pasada Administración. ¡Por favor! Que cumplas nada más. Digo, si es mucho pedir, que venga y comparezca, ¡caray! algo esconden, entonces. Lo más correcto es que, el Presidente diga: sabes que, Raúl, en la siguiente le ponemos fecha y que venga a comparecer, ¡no pasa nada! Pero no se ponga a defender, algo indefendible, compañera, es </w:t>
      </w:r>
      <w:proofErr w:type="spellStart"/>
      <w:r w:rsidR="00F72D14">
        <w:rPr>
          <w:rFonts w:ascii="Arial" w:hAnsi="Arial" w:cs="Arial"/>
          <w:bCs/>
          <w:sz w:val="28"/>
          <w:szCs w:val="28"/>
          <w:lang w:val="es-MX"/>
        </w:rPr>
        <w:t>cuanto</w:t>
      </w:r>
      <w:proofErr w:type="spellEnd"/>
      <w:r w:rsidR="00F72D14">
        <w:rPr>
          <w:rFonts w:ascii="Arial" w:hAnsi="Arial" w:cs="Arial"/>
          <w:bCs/>
          <w:sz w:val="28"/>
          <w:szCs w:val="28"/>
          <w:lang w:val="es-MX"/>
        </w:rPr>
        <w:t xml:space="preserve">. </w:t>
      </w:r>
      <w:r w:rsidR="00F72D14">
        <w:rPr>
          <w:rFonts w:ascii="Arial" w:hAnsi="Arial" w:cs="Arial"/>
          <w:b/>
          <w:bCs/>
          <w:i/>
          <w:sz w:val="28"/>
          <w:szCs w:val="28"/>
          <w:lang w:val="es-MX"/>
        </w:rPr>
        <w:t xml:space="preserve">C. Regidora Yuritzi Alejandra Hermosillo Tejeda: </w:t>
      </w:r>
      <w:r w:rsidR="00F72D14">
        <w:rPr>
          <w:rFonts w:ascii="Arial" w:hAnsi="Arial" w:cs="Arial"/>
          <w:bCs/>
          <w:sz w:val="28"/>
          <w:szCs w:val="28"/>
          <w:lang w:val="es-MX"/>
        </w:rPr>
        <w:t>Regidor; no me tiene que decir, lo que yo tengo que hacer. Estoy en mí facultad de defender el punto. Y, le quiero decir muy claro; sería muy bueno, que Usted aclare, por cuál es el motivo de la amonestación. Porque aquí no se está escondiendo nada. Es un tema administrativo lo que se está dando. Lo que sí es, que sucedió, con todos los recursos que entraban del comercio ambulante, al DIF, del cual, nunca hubo en la Administración anterior, un solo recibo. ¿Qué hizo la Administración anterior, del DIF, con todas las rentas de los puentes? De las cuales, no hay un solo recibo. Eso sí es: ¿dónde está el recurso que se le entregaba al Director anterior? ¿En dónde está, Regidor? De verdad, Usted, viene representando una fracción, muy quebrada y muy fragmentada. Y, es defender, lo indefendible. No sabemos, dónde están todos esos recursos. También es bien sabido, que se pagaba del DIF, el aseo personal, de casa de Funcionarios Públicos. Entonces, de verdad, estoy muy orgullosa de la Administración que se ha dado en el DIF, y en este Gobierno Municipal. No tenemos nada que esconder. Aclare el motivo, por el cuál, está haciendo esta</w:t>
      </w:r>
      <w:r w:rsidR="004C1384">
        <w:rPr>
          <w:rFonts w:ascii="Arial" w:hAnsi="Arial" w:cs="Arial"/>
          <w:bCs/>
          <w:sz w:val="28"/>
          <w:szCs w:val="28"/>
          <w:lang w:val="es-MX"/>
        </w:rPr>
        <w:t xml:space="preserve"> sanción, es </w:t>
      </w:r>
      <w:proofErr w:type="spellStart"/>
      <w:r w:rsidR="004C1384">
        <w:rPr>
          <w:rFonts w:ascii="Arial" w:hAnsi="Arial" w:cs="Arial"/>
          <w:bCs/>
          <w:sz w:val="28"/>
          <w:szCs w:val="28"/>
          <w:lang w:val="es-MX"/>
        </w:rPr>
        <w:t>cuanto</w:t>
      </w:r>
      <w:proofErr w:type="spellEnd"/>
      <w:r w:rsidR="004C1384">
        <w:rPr>
          <w:rFonts w:ascii="Arial" w:hAnsi="Arial" w:cs="Arial"/>
          <w:bCs/>
          <w:sz w:val="28"/>
          <w:szCs w:val="28"/>
          <w:lang w:val="es-MX"/>
        </w:rPr>
        <w:t xml:space="preserve">. </w:t>
      </w:r>
      <w:r w:rsidR="004C1384">
        <w:rPr>
          <w:rFonts w:ascii="Arial" w:hAnsi="Arial" w:cs="Arial"/>
          <w:b/>
          <w:bCs/>
          <w:i/>
          <w:sz w:val="28"/>
          <w:szCs w:val="28"/>
          <w:lang w:val="es-MX"/>
        </w:rPr>
        <w:t xml:space="preserve">C. Regidor Raúl Chávez García: </w:t>
      </w:r>
      <w:r w:rsidR="004C1384">
        <w:rPr>
          <w:rFonts w:ascii="Arial" w:hAnsi="Arial" w:cs="Arial"/>
          <w:bCs/>
          <w:sz w:val="28"/>
          <w:szCs w:val="28"/>
          <w:lang w:val="es-MX"/>
        </w:rPr>
        <w:t xml:space="preserve">Gracias. Digo, se me hace tan divertido, cuando la compañera Yuri, se pone a enojar, creo que no tiene caso. Pero bueno. Parece ser que, la única salida que tiene ella, cuando se ve acorralada, brinca, pero bueno, es su </w:t>
      </w:r>
      <w:r w:rsidR="004C1384">
        <w:rPr>
          <w:rFonts w:ascii="Arial" w:hAnsi="Arial" w:cs="Arial"/>
          <w:bCs/>
          <w:sz w:val="28"/>
          <w:szCs w:val="28"/>
          <w:lang w:val="es-MX"/>
        </w:rPr>
        <w:lastRenderedPageBreak/>
        <w:t>personalidad y totalmente la respeto. Aquí, insisto mucho; no sé por qué se diga y se hable siempre de que hay muchas cosas malas, y lo vuelvo a repetir, ¿dónde están las denuncias? Acuérdense que lo he dicho muchas veces que, con la vara que midan, serán medidos, y eso es para todos. Lo que pasó y lo que viene a futuro. Creo que, no es cosa de brincar y gritar. Creo que, lo más correcto es ver. Nada más, estamos pidiendo su comparecencia. Y, como Usted dice: habla de muchos temas, pero no prueba nada, todos son chismes. Si uno dijera todos los chismes que, se manejan en el DIF,</w:t>
      </w:r>
      <w:r w:rsidR="00426831">
        <w:rPr>
          <w:rFonts w:ascii="Arial" w:hAnsi="Arial" w:cs="Arial"/>
          <w:bCs/>
          <w:sz w:val="28"/>
          <w:szCs w:val="28"/>
          <w:lang w:val="es-MX"/>
        </w:rPr>
        <w:t xml:space="preserve"> no llegaríamos a ningún término. Lo correcto es que, las dudas que vengan y que las disipe la propia Directora, es </w:t>
      </w:r>
      <w:proofErr w:type="spellStart"/>
      <w:r w:rsidR="00426831">
        <w:rPr>
          <w:rFonts w:ascii="Arial" w:hAnsi="Arial" w:cs="Arial"/>
          <w:bCs/>
          <w:sz w:val="28"/>
          <w:szCs w:val="28"/>
          <w:lang w:val="es-MX"/>
        </w:rPr>
        <w:t>cuanto</w:t>
      </w:r>
      <w:proofErr w:type="spellEnd"/>
      <w:r w:rsidR="00426831">
        <w:rPr>
          <w:rFonts w:ascii="Arial" w:hAnsi="Arial" w:cs="Arial"/>
          <w:bCs/>
          <w:sz w:val="28"/>
          <w:szCs w:val="28"/>
          <w:lang w:val="es-MX"/>
        </w:rPr>
        <w:t xml:space="preserve">. </w:t>
      </w:r>
      <w:r w:rsidR="00426831">
        <w:rPr>
          <w:rFonts w:ascii="Arial" w:hAnsi="Arial" w:cs="Arial"/>
          <w:b/>
          <w:bCs/>
          <w:i/>
          <w:sz w:val="28"/>
          <w:szCs w:val="28"/>
          <w:lang w:val="es-MX"/>
        </w:rPr>
        <w:t xml:space="preserve">C. Presidente Municipal Alejandro Barragán Sánchez: </w:t>
      </w:r>
      <w:r w:rsidR="00426831">
        <w:rPr>
          <w:rFonts w:ascii="Arial" w:hAnsi="Arial" w:cs="Arial"/>
          <w:bCs/>
          <w:sz w:val="28"/>
          <w:szCs w:val="28"/>
          <w:lang w:val="es-MX"/>
        </w:rPr>
        <w:t xml:space="preserve">Gracias. Sí, efectivamente, no tenemos nada que esconder, compañero Regidor. Tan es así que, podríamos decir que, su trabajo legislativo, su trabajo como Regidor, se ha concentrado exclusivamente en pedir comparecencias. Y todas, todas, las que ha solicitado, han sido aprobadas y hemos evidenciado una, y otra, y otra, </w:t>
      </w:r>
      <w:r w:rsidR="00686018">
        <w:rPr>
          <w:rFonts w:ascii="Arial" w:hAnsi="Arial" w:cs="Arial"/>
          <w:bCs/>
          <w:sz w:val="28"/>
          <w:szCs w:val="28"/>
          <w:lang w:val="es-MX"/>
        </w:rPr>
        <w:t xml:space="preserve">vez, ¡ah fíjate! Yo, dando crédito, y nada más hiciste dos, en dos años, en dos años de Administración, esa ha sido tú función como Regidor. Cosa que es legítima, pero hasta ahí ha alcanzado. Y, efectivamente, esta que puede ser la tercera Iniciativa que presentas en tu periodo como Regidor, también con sus tres paginitas, pidiendo una comparecencia, pues decirte compañero, Regidor, que tampoco tenemos nada que esconder. Pero, efectivamente, me parece que, lo que estás buscando es un pretexto para hacer Iniciativas. Efectivamente, creo que, la preocupación, ni siquiera se ha cerrado este caso. Si tú estás, tan al pendiente, como estoy seguro que lo estás, en el tema de transparencia, te darás cuenta que, esto es una notificación, y que, efectivamente la OPD, tiene la oportunidad de responder. Y, va a responder, seguramente y se va </w:t>
      </w:r>
      <w:r w:rsidR="00686018">
        <w:rPr>
          <w:rFonts w:ascii="Arial" w:hAnsi="Arial" w:cs="Arial"/>
          <w:bCs/>
          <w:sz w:val="28"/>
          <w:szCs w:val="28"/>
          <w:lang w:val="es-MX"/>
        </w:rPr>
        <w:lastRenderedPageBreak/>
        <w:t xml:space="preserve">subsanar, como sucede en muchísimos otros casos. </w:t>
      </w:r>
      <w:r w:rsidR="00E72B60">
        <w:rPr>
          <w:rFonts w:ascii="Arial" w:hAnsi="Arial" w:cs="Arial"/>
          <w:bCs/>
          <w:sz w:val="28"/>
          <w:szCs w:val="28"/>
          <w:lang w:val="es-MX"/>
        </w:rPr>
        <w:t xml:space="preserve">¿Eso es lo que le quieres preguntar al Titular de Transparencia, del DIF? Eso, probablemente, para cuando se convoque, ya va a estar subsanado. Entonces, es cuando me da la impresión, compañero, que ha falta de ideas te vuelves el Fiscal, el que quiere encontrar la suspicacia. El que viene a querer evidenciar. Y, te digo; hemos traído todos los Funcionarios que se han pedido, en este Pleno, y hemos quedado, no solo bien, sino que nos dan la oportunidad de exponerle a la Ciudadanía, lo bien que se está haciendo, en diferentes Departamentos, en esta Administración. </w:t>
      </w:r>
      <w:r w:rsidR="004C4098">
        <w:rPr>
          <w:rFonts w:ascii="Arial" w:hAnsi="Arial" w:cs="Arial"/>
          <w:bCs/>
          <w:sz w:val="28"/>
          <w:szCs w:val="28"/>
          <w:lang w:val="es-MX"/>
        </w:rPr>
        <w:t xml:space="preserve">Yo, también creo, al igual que Jorge, al igual que Yuri, que, esto es puro teatro humano. Yo, creo que, si solicitamos que nos informen por escrito, no solo de este tema, sino de cualquier situación respecto al tema de Transparencia, al DIF, yo creo que, lo podemos hacer y nos evitamos el tema de hacer, que, por capricho, venga alguien, y querer hacer de esa visita, querer hacer una situación mediática. </w:t>
      </w:r>
      <w:r w:rsidR="0077793F">
        <w:rPr>
          <w:rFonts w:ascii="Arial" w:hAnsi="Arial" w:cs="Arial"/>
          <w:bCs/>
          <w:sz w:val="28"/>
          <w:szCs w:val="28"/>
          <w:lang w:val="es-MX"/>
        </w:rPr>
        <w:t xml:space="preserve">La verdad es que, hemos sido por una situación extraordinaria, el Municipio, que, de manera proporcional con habitantes, más solicitudes de transparencia hemos recibido y hemos respondido. Y, déjenme decirles que, hemos tenido solicitudes de información, que, a lo mejor alguien de aquí, pudiera estar informados, qué tipo de cosas nos pregunta, que apuestan a que, el volumen de información que, se tiene que generar está ahí. Que pudiéramos correr el riesgo de que, aun teniéndola, pudiéramos correr el riesgo de ser amonestados, por entregarla tarde. Y, aun así, a pesar de ello, hemos cumplido en tiempo y forma todas las solicitudes de Transparencia que se nos han presentado. </w:t>
      </w:r>
      <w:r w:rsidR="002907C7">
        <w:rPr>
          <w:rFonts w:ascii="Arial" w:hAnsi="Arial" w:cs="Arial"/>
          <w:bCs/>
          <w:sz w:val="28"/>
          <w:szCs w:val="28"/>
          <w:lang w:val="es-MX"/>
        </w:rPr>
        <w:t xml:space="preserve">Por lo que, hemos podido responder en tiempo y forma, todo lo que se nos ha pedido, incluyendo datos que se pedían de años anteriores. Y, eso es algo que vale la pena también reconocer y agradecer. El propio ITEI, reconoce la gran transparencia que tenemos en </w:t>
      </w:r>
      <w:r w:rsidR="002907C7">
        <w:rPr>
          <w:rFonts w:ascii="Arial" w:hAnsi="Arial" w:cs="Arial"/>
          <w:bCs/>
          <w:sz w:val="28"/>
          <w:szCs w:val="28"/>
          <w:lang w:val="es-MX"/>
        </w:rPr>
        <w:lastRenderedPageBreak/>
        <w:t xml:space="preserve">nuestro Municipio y en nuestras OPD´s. Es cuanto, Señora Secretaria. </w:t>
      </w:r>
      <w:r w:rsidR="002907C7">
        <w:rPr>
          <w:rFonts w:ascii="Arial" w:hAnsi="Arial" w:cs="Arial"/>
          <w:b/>
          <w:bCs/>
          <w:i/>
          <w:sz w:val="28"/>
          <w:szCs w:val="28"/>
          <w:lang w:val="es-MX"/>
        </w:rPr>
        <w:t xml:space="preserve">C. Regidor Raúl Chávez García: </w:t>
      </w:r>
      <w:r w:rsidR="002907C7">
        <w:rPr>
          <w:rFonts w:ascii="Arial" w:hAnsi="Arial" w:cs="Arial"/>
          <w:bCs/>
          <w:sz w:val="28"/>
          <w:szCs w:val="28"/>
          <w:lang w:val="es-MX"/>
        </w:rPr>
        <w:t>Gracias. Me queda claro, la habilidad que tiene el Presidente, para darle vueltas al tema, el origen tú lo sabes, es que, comparezca. Que es su obligación de ella, como Funcionaria Pública, porque está ganando dinero del erario público. No lo quieres hacer, la quieres proteger, la quieres solapar, es tú problema. Es mi obligación mandarla traer. Y, no, no te preocupes, yo me puedo comparar con mis Iniciativas y te aseguro que, tengo más, que algunos de tus compañeros, eso te lo aseguro</w:t>
      </w:r>
      <w:r w:rsidR="00473104">
        <w:rPr>
          <w:rFonts w:ascii="Arial" w:hAnsi="Arial" w:cs="Arial"/>
          <w:bCs/>
          <w:sz w:val="28"/>
          <w:szCs w:val="28"/>
          <w:lang w:val="es-MX"/>
        </w:rPr>
        <w:t xml:space="preserve">, entonces, no digas cosas incoherentes. Y, la otra; vaya, que se te olvida tú pasado de opositor, así andamos igual eh. Y, poquitas así, te las puedo contar, las Iniciativas que metiste. No veas cosas que no. La gente ya no te cree, Alejandro. Lo que te pido nada más, es que, venga a comparecer la Funcionaria. Si eso te molesta y sientes que te estoy amenazando, ¡relájate! Es tú obligación, tenemos obligación todos los Servidores Públicos. ¡Protégela! Es </w:t>
      </w:r>
      <w:proofErr w:type="spellStart"/>
      <w:r w:rsidR="00473104">
        <w:rPr>
          <w:rFonts w:ascii="Arial" w:hAnsi="Arial" w:cs="Arial"/>
          <w:bCs/>
          <w:sz w:val="28"/>
          <w:szCs w:val="28"/>
          <w:lang w:val="es-MX"/>
        </w:rPr>
        <w:t>cuanto</w:t>
      </w:r>
      <w:proofErr w:type="spellEnd"/>
      <w:r w:rsidR="00473104">
        <w:rPr>
          <w:rFonts w:ascii="Arial" w:hAnsi="Arial" w:cs="Arial"/>
          <w:bCs/>
          <w:sz w:val="28"/>
          <w:szCs w:val="28"/>
          <w:lang w:val="es-MX"/>
        </w:rPr>
        <w:t xml:space="preserve">. </w:t>
      </w:r>
      <w:r w:rsidR="00473104">
        <w:rPr>
          <w:rFonts w:ascii="Arial" w:hAnsi="Arial" w:cs="Arial"/>
          <w:b/>
          <w:bCs/>
          <w:i/>
          <w:sz w:val="28"/>
          <w:szCs w:val="28"/>
          <w:lang w:val="es-MX"/>
        </w:rPr>
        <w:t xml:space="preserve">C. Presidente Municipal Alejandro Barragán Sánchez: </w:t>
      </w:r>
      <w:r w:rsidR="00473104">
        <w:rPr>
          <w:rFonts w:ascii="Arial" w:hAnsi="Arial" w:cs="Arial"/>
          <w:bCs/>
          <w:sz w:val="28"/>
          <w:szCs w:val="28"/>
          <w:lang w:val="es-MX"/>
        </w:rPr>
        <w:t xml:space="preserve">Pero, a ver compañero; no te alteres, también, cuando encuentras ya la puerta cerrada, ya empiezas a gritar, también. Mira, compañero, fíjate; tú Iniciativa, una de las muchas Iniciativas que has puesto en esta Administración, se concentra para el tema de la sanción del ITEI. Y, ahora quieres que venga y comparezca, de la mala Administración, pues organiza mejor tus ideas, la próxima Sesión de Ayuntamiento, convoca la comparecencia, para que, haga una comparecencia, pero de la Administración. O sea, ya no te entiendo. Si tú, aquí estás pidiendo que venga a comparecer sobre un comunicado que hizo el ITEI, perfectamente se te puede responder por oficio, esta duda que estás plasmando en esta Iniciativa, que te costó un mes hacer. Entonces, si lo que tú quieres es traer a la Directora del DIF, a comparecer y que nos hable de su </w:t>
      </w:r>
      <w:r w:rsidR="00473104">
        <w:rPr>
          <w:rFonts w:ascii="Arial" w:hAnsi="Arial" w:cs="Arial"/>
          <w:bCs/>
          <w:sz w:val="28"/>
          <w:szCs w:val="28"/>
          <w:lang w:val="es-MX"/>
        </w:rPr>
        <w:lastRenderedPageBreak/>
        <w:t xml:space="preserve">Administración, pues tendríamos que replantear tu Iniciativa. O, si estabas pensando hacer la trampa, de convocarla </w:t>
      </w:r>
      <w:r w:rsidR="00CF0AFC">
        <w:rPr>
          <w:rFonts w:ascii="Arial" w:hAnsi="Arial" w:cs="Arial"/>
          <w:bCs/>
          <w:sz w:val="28"/>
          <w:szCs w:val="28"/>
          <w:lang w:val="es-MX"/>
        </w:rPr>
        <w:t xml:space="preserve">para que, hable de transparencia y preguntarle de otras cosas, pues bueno, también dilo. Entonces, yo lo que te propongo compañero, es de que, atendamos la solicitud que hace, y la recomendación que hace el Regidor Jorge Juárez, que, solicitemos por escrito a todo el Pleno del Ayuntamiento, la situación de esta amonestación que hace el ITEI, que nos informe la situación en la que está, cuál sería. Porque supongo que, lo que queremos todos, es que, se responda y que se atienda y que se cumpla con el ITEI, que nos diga la Directora del DIF, cómo vamos a subsanar para estar al 100% cien por ciento. Creo que, eso es lo que nos importa, a todos. Que nos responsa y una vez que nos responda eso, yo creo que, esta Iniciativa, pues ya con eso se resuelve. Yo le pido compañera Secretaria, que, en el ánimo de concluir esta Sesión de Ayuntamiento, convoque a la votación, del último punto del orden del día, es </w:t>
      </w:r>
      <w:proofErr w:type="spellStart"/>
      <w:r w:rsidR="00CF0AFC">
        <w:rPr>
          <w:rFonts w:ascii="Arial" w:hAnsi="Arial" w:cs="Arial"/>
          <w:bCs/>
          <w:sz w:val="28"/>
          <w:szCs w:val="28"/>
          <w:lang w:val="es-MX"/>
        </w:rPr>
        <w:t>cuanto</w:t>
      </w:r>
      <w:proofErr w:type="spellEnd"/>
      <w:r w:rsidR="00CF0AFC">
        <w:rPr>
          <w:rFonts w:ascii="Arial" w:hAnsi="Arial" w:cs="Arial"/>
          <w:bCs/>
          <w:sz w:val="28"/>
          <w:szCs w:val="28"/>
          <w:lang w:val="es-MX"/>
        </w:rPr>
        <w:t xml:space="preserve">. </w:t>
      </w:r>
      <w:r w:rsidR="00CF0AFC">
        <w:rPr>
          <w:rFonts w:ascii="Arial" w:hAnsi="Arial" w:cs="Arial"/>
          <w:b/>
          <w:bCs/>
          <w:i/>
          <w:sz w:val="28"/>
          <w:szCs w:val="28"/>
          <w:lang w:val="es-MX"/>
        </w:rPr>
        <w:t xml:space="preserve">C. Secretaria de Gobierno Municipal Claudia Margarita Robles Gómez: </w:t>
      </w:r>
      <w:r w:rsidR="00CF0AFC">
        <w:rPr>
          <w:rFonts w:ascii="Arial" w:hAnsi="Arial" w:cs="Arial"/>
          <w:bCs/>
          <w:sz w:val="28"/>
          <w:szCs w:val="28"/>
          <w:lang w:val="es-MX"/>
        </w:rPr>
        <w:t xml:space="preserve">Gracias C. Presidente Municipal Alejandro Barragán Sánchez. Si ya no hay ninguna otra manifestación o comentario, respecto de esta Iniciativa de Acuerdo, les pido que, quiénes estén a favor de aprobarla, con la modificación que dijo el autor de la Iniciativa, lo manifiesten levantando su mano…. </w:t>
      </w:r>
      <w:r w:rsidR="00CF0AFC">
        <w:rPr>
          <w:rFonts w:ascii="Arial" w:hAnsi="Arial" w:cs="Arial"/>
          <w:b/>
          <w:bCs/>
          <w:sz w:val="28"/>
          <w:szCs w:val="28"/>
          <w:lang w:val="es-MX"/>
        </w:rPr>
        <w:t xml:space="preserve">7 votos a favor. </w:t>
      </w:r>
      <w:r w:rsidR="00CF0AFC">
        <w:rPr>
          <w:rFonts w:ascii="Arial" w:hAnsi="Arial" w:cs="Arial"/>
          <w:bCs/>
          <w:sz w:val="28"/>
          <w:szCs w:val="28"/>
          <w:lang w:val="es-MX"/>
        </w:rPr>
        <w:t xml:space="preserve"> </w:t>
      </w:r>
      <w:r w:rsidR="00CF0AFC">
        <w:rPr>
          <w:rFonts w:ascii="Arial" w:hAnsi="Arial" w:cs="Arial"/>
          <w:b/>
          <w:bCs/>
          <w:sz w:val="28"/>
          <w:szCs w:val="28"/>
          <w:lang w:val="es-MX"/>
        </w:rPr>
        <w:t xml:space="preserve">8 votos en contra. Punto no aprobado, no alcanza mayoría simple. - - - - - - - - - - - - - - - - - - - - - - - - - - - - - - - - - - - - - - - </w:t>
      </w:r>
      <w:r w:rsidR="00CF0AFC">
        <w:rPr>
          <w:rFonts w:ascii="Arial" w:hAnsi="Arial" w:cs="Arial"/>
          <w:bCs/>
          <w:sz w:val="28"/>
          <w:szCs w:val="28"/>
          <w:lang w:val="es-MX"/>
        </w:rPr>
        <w:t xml:space="preserve">    </w:t>
      </w:r>
      <w:r w:rsidR="00473104">
        <w:rPr>
          <w:rFonts w:ascii="Arial" w:hAnsi="Arial" w:cs="Arial"/>
          <w:bCs/>
          <w:sz w:val="28"/>
          <w:szCs w:val="28"/>
          <w:lang w:val="es-MX"/>
        </w:rPr>
        <w:t xml:space="preserve">      </w:t>
      </w:r>
      <w:r w:rsidR="002907C7">
        <w:rPr>
          <w:rFonts w:ascii="Arial" w:hAnsi="Arial" w:cs="Arial"/>
          <w:bCs/>
          <w:sz w:val="28"/>
          <w:szCs w:val="28"/>
          <w:lang w:val="es-MX"/>
        </w:rPr>
        <w:t xml:space="preserve">      </w:t>
      </w:r>
      <w:r w:rsidR="0077793F">
        <w:rPr>
          <w:rFonts w:ascii="Arial" w:hAnsi="Arial" w:cs="Arial"/>
          <w:bCs/>
          <w:sz w:val="28"/>
          <w:szCs w:val="28"/>
          <w:lang w:val="es-MX"/>
        </w:rPr>
        <w:t xml:space="preserve">    </w:t>
      </w:r>
      <w:r w:rsidR="004C4098">
        <w:rPr>
          <w:rFonts w:ascii="Arial" w:hAnsi="Arial" w:cs="Arial"/>
          <w:bCs/>
          <w:sz w:val="28"/>
          <w:szCs w:val="28"/>
          <w:lang w:val="es-MX"/>
        </w:rPr>
        <w:t xml:space="preserve">   </w:t>
      </w:r>
      <w:r w:rsidR="00E72B60">
        <w:rPr>
          <w:rFonts w:ascii="Arial" w:hAnsi="Arial" w:cs="Arial"/>
          <w:bCs/>
          <w:sz w:val="28"/>
          <w:szCs w:val="28"/>
          <w:lang w:val="es-MX"/>
        </w:rPr>
        <w:t xml:space="preserve">  </w:t>
      </w:r>
      <w:r w:rsidR="004C1384">
        <w:rPr>
          <w:rFonts w:ascii="Arial" w:hAnsi="Arial" w:cs="Arial"/>
          <w:bCs/>
          <w:sz w:val="28"/>
          <w:szCs w:val="28"/>
          <w:lang w:val="es-MX"/>
        </w:rPr>
        <w:t xml:space="preserve">   </w:t>
      </w:r>
      <w:r w:rsidR="00F72D14">
        <w:rPr>
          <w:rFonts w:ascii="Arial" w:hAnsi="Arial" w:cs="Arial"/>
          <w:bCs/>
          <w:sz w:val="28"/>
          <w:szCs w:val="28"/>
          <w:lang w:val="es-MX"/>
        </w:rPr>
        <w:t xml:space="preserve">             </w:t>
      </w:r>
      <w:r w:rsidR="00335354">
        <w:rPr>
          <w:rFonts w:ascii="Arial" w:hAnsi="Arial" w:cs="Arial"/>
          <w:bCs/>
          <w:sz w:val="28"/>
          <w:szCs w:val="28"/>
          <w:lang w:val="es-MX"/>
        </w:rPr>
        <w:t xml:space="preserve"> </w:t>
      </w:r>
      <w:r w:rsidR="0036178A">
        <w:rPr>
          <w:rFonts w:ascii="Arial" w:hAnsi="Arial" w:cs="Arial"/>
          <w:bCs/>
          <w:sz w:val="28"/>
          <w:szCs w:val="28"/>
          <w:lang w:val="es-MX"/>
        </w:rPr>
        <w:t xml:space="preserve">     </w:t>
      </w:r>
      <w:r w:rsidR="00970F28">
        <w:rPr>
          <w:rFonts w:ascii="Arial" w:hAnsi="Arial" w:cs="Arial"/>
          <w:bCs/>
          <w:sz w:val="28"/>
          <w:szCs w:val="28"/>
          <w:lang w:val="es-MX"/>
        </w:rPr>
        <w:t xml:space="preserve">   </w:t>
      </w:r>
      <w:r w:rsidR="00B67837">
        <w:rPr>
          <w:rFonts w:ascii="Arial" w:hAnsi="Arial" w:cs="Arial"/>
          <w:bCs/>
          <w:sz w:val="28"/>
          <w:szCs w:val="28"/>
          <w:lang w:val="es-MX"/>
        </w:rPr>
        <w:t xml:space="preserve">        </w:t>
      </w:r>
      <w:r w:rsidR="00496E7C">
        <w:rPr>
          <w:rFonts w:ascii="Arial" w:hAnsi="Arial" w:cs="Arial"/>
          <w:bCs/>
          <w:sz w:val="28"/>
          <w:szCs w:val="28"/>
          <w:lang w:val="es-MX"/>
        </w:rPr>
        <w:t xml:space="preserve"> </w:t>
      </w:r>
      <w:r w:rsidR="00F75B69">
        <w:rPr>
          <w:rFonts w:ascii="Arial" w:hAnsi="Arial" w:cs="Arial"/>
          <w:bCs/>
          <w:sz w:val="28"/>
          <w:szCs w:val="28"/>
          <w:lang w:val="es-MX"/>
        </w:rPr>
        <w:t xml:space="preserve"> </w:t>
      </w:r>
      <w:r w:rsidR="002F37F1" w:rsidRPr="002F37F1">
        <w:rPr>
          <w:rFonts w:ascii="Arial" w:hAnsi="Arial" w:cs="Arial"/>
          <w:b/>
          <w:sz w:val="28"/>
          <w:szCs w:val="28"/>
          <w:u w:val="single"/>
        </w:rPr>
        <w:t>VIGÉSIMO CUARTO PUNTO</w:t>
      </w:r>
      <w:r w:rsidR="002F37F1">
        <w:rPr>
          <w:rFonts w:ascii="Arial" w:hAnsi="Arial" w:cs="Arial"/>
          <w:b/>
          <w:sz w:val="28"/>
          <w:szCs w:val="28"/>
        </w:rPr>
        <w:t xml:space="preserve">: </w:t>
      </w:r>
      <w:r w:rsidR="002F37F1">
        <w:rPr>
          <w:rFonts w:ascii="Arial" w:hAnsi="Arial" w:cs="Arial"/>
          <w:sz w:val="28"/>
          <w:szCs w:val="28"/>
        </w:rPr>
        <w:t>Asuntos varios. - - - - - - - - - - -</w:t>
      </w:r>
      <w:r w:rsidR="00EB637F" w:rsidRPr="00EB637F">
        <w:rPr>
          <w:rFonts w:ascii="Arial" w:hAnsi="Arial" w:cs="Arial"/>
          <w:b/>
          <w:i/>
          <w:sz w:val="28"/>
          <w:szCs w:val="28"/>
        </w:rPr>
        <w:t>N</w:t>
      </w:r>
      <w:r w:rsidR="00EB637F">
        <w:rPr>
          <w:rFonts w:ascii="Arial" w:hAnsi="Arial" w:cs="Arial"/>
          <w:b/>
          <w:i/>
          <w:sz w:val="28"/>
          <w:szCs w:val="28"/>
        </w:rPr>
        <w:t xml:space="preserve">o se agendaron. - - - - - - - - - - - - - - - - - - - - - - - - - - - - - - - </w:t>
      </w:r>
      <w:r w:rsidR="002F37F1" w:rsidRPr="002F37F1">
        <w:rPr>
          <w:rFonts w:ascii="Arial" w:hAnsi="Arial" w:cs="Arial"/>
          <w:b/>
          <w:iCs/>
          <w:sz w:val="28"/>
          <w:szCs w:val="28"/>
          <w:u w:val="single"/>
        </w:rPr>
        <w:t>VIGÉSIMO QUINTO PUNTO</w:t>
      </w:r>
      <w:r w:rsidR="002F37F1">
        <w:rPr>
          <w:rFonts w:ascii="Arial" w:hAnsi="Arial" w:cs="Arial"/>
          <w:b/>
          <w:iCs/>
          <w:sz w:val="28"/>
          <w:szCs w:val="28"/>
        </w:rPr>
        <w:t xml:space="preserve">: </w:t>
      </w:r>
      <w:r w:rsidR="008A1B88">
        <w:rPr>
          <w:rFonts w:ascii="Arial" w:hAnsi="Arial" w:cs="Arial"/>
          <w:iCs/>
          <w:sz w:val="28"/>
          <w:szCs w:val="28"/>
        </w:rPr>
        <w:t>Clausura de la S</w:t>
      </w:r>
      <w:r w:rsidR="008A1B88" w:rsidRPr="000E2406">
        <w:rPr>
          <w:rFonts w:ascii="Arial" w:hAnsi="Arial" w:cs="Arial"/>
          <w:iCs/>
          <w:sz w:val="28"/>
          <w:szCs w:val="28"/>
        </w:rPr>
        <w:t>esión. - - -</w:t>
      </w:r>
      <w:r w:rsidR="002F37F1">
        <w:rPr>
          <w:rFonts w:ascii="Arial" w:hAnsi="Arial" w:cs="Arial"/>
          <w:iCs/>
          <w:sz w:val="28"/>
          <w:szCs w:val="28"/>
        </w:rPr>
        <w:t xml:space="preserve"> - - -</w:t>
      </w:r>
      <w:r w:rsidR="008A1B88">
        <w:rPr>
          <w:rFonts w:ascii="Arial" w:hAnsi="Arial" w:cs="Arial"/>
          <w:b/>
          <w:i/>
          <w:sz w:val="28"/>
          <w:szCs w:val="28"/>
        </w:rPr>
        <w:t xml:space="preserve">C. Secretaria de Gobierno Municipal Claudia Margarita Robles Gómez: </w:t>
      </w:r>
      <w:r w:rsidR="008A1B88" w:rsidRPr="000E2406">
        <w:rPr>
          <w:rFonts w:ascii="Arial" w:hAnsi="Arial" w:cs="Arial"/>
          <w:sz w:val="28"/>
          <w:szCs w:val="28"/>
        </w:rPr>
        <w:t>Agotados todos los puntos del orden del día,</w:t>
      </w:r>
      <w:r w:rsidR="008A1B88">
        <w:rPr>
          <w:rFonts w:ascii="Arial" w:hAnsi="Arial" w:cs="Arial"/>
          <w:sz w:val="28"/>
          <w:szCs w:val="28"/>
        </w:rPr>
        <w:t xml:space="preserve"> propuestos para esta Sesión,</w:t>
      </w:r>
      <w:r w:rsidR="008A1B88" w:rsidRPr="000E2406">
        <w:rPr>
          <w:rFonts w:ascii="Arial" w:hAnsi="Arial" w:cs="Arial"/>
          <w:sz w:val="28"/>
          <w:szCs w:val="28"/>
        </w:rPr>
        <w:t xml:space="preserve"> le pido al Presidente que haga </w:t>
      </w:r>
      <w:r w:rsidR="008A1B88">
        <w:rPr>
          <w:rFonts w:ascii="Arial" w:hAnsi="Arial" w:cs="Arial"/>
          <w:sz w:val="28"/>
          <w:szCs w:val="28"/>
        </w:rPr>
        <w:t>c</w:t>
      </w:r>
      <w:r w:rsidR="008A1B88" w:rsidRPr="000E2406">
        <w:rPr>
          <w:rFonts w:ascii="Arial" w:hAnsi="Arial" w:cs="Arial"/>
          <w:sz w:val="28"/>
          <w:szCs w:val="28"/>
        </w:rPr>
        <w:t>lausura de esta Sesión.</w:t>
      </w:r>
      <w:r w:rsidR="008A1B88">
        <w:rPr>
          <w:rFonts w:ascii="Arial" w:hAnsi="Arial" w:cs="Arial"/>
          <w:sz w:val="28"/>
          <w:szCs w:val="28"/>
        </w:rPr>
        <w:t xml:space="preserve"> </w:t>
      </w:r>
      <w:r w:rsidR="008A1B88" w:rsidRPr="000E2406">
        <w:rPr>
          <w:rFonts w:ascii="Arial" w:hAnsi="Arial" w:cs="Arial"/>
          <w:b/>
          <w:i/>
          <w:sz w:val="28"/>
          <w:szCs w:val="28"/>
        </w:rPr>
        <w:t xml:space="preserve">C. Presidente Municipal Alejandro </w:t>
      </w:r>
      <w:r w:rsidR="008A1B88" w:rsidRPr="000E2406">
        <w:rPr>
          <w:rFonts w:ascii="Arial" w:hAnsi="Arial" w:cs="Arial"/>
          <w:b/>
          <w:i/>
          <w:sz w:val="28"/>
          <w:szCs w:val="28"/>
        </w:rPr>
        <w:lastRenderedPageBreak/>
        <w:t>Barragán Sánchez:</w:t>
      </w:r>
      <w:r w:rsidR="008A1B88">
        <w:rPr>
          <w:rFonts w:ascii="Arial" w:hAnsi="Arial" w:cs="Arial"/>
          <w:b/>
          <w:i/>
          <w:sz w:val="28"/>
          <w:szCs w:val="28"/>
        </w:rPr>
        <w:t xml:space="preserve"> </w:t>
      </w:r>
      <w:r w:rsidR="00FF4B84">
        <w:rPr>
          <w:rFonts w:ascii="Arial" w:hAnsi="Arial" w:cs="Arial"/>
          <w:sz w:val="28"/>
          <w:szCs w:val="28"/>
        </w:rPr>
        <w:t>Muchas gracias compañera Secretaria. Gracias compañeros y compañeras Regidores. Les agradezco, su asistencia y su participación en esta que, es probablemente, la última Sesión de A</w:t>
      </w:r>
      <w:r w:rsidR="00BA5879">
        <w:rPr>
          <w:rFonts w:ascii="Arial" w:hAnsi="Arial" w:cs="Arial"/>
          <w:sz w:val="28"/>
          <w:szCs w:val="28"/>
        </w:rPr>
        <w:t xml:space="preserve">yuntamiento, de este año, por lo menos así lo tenemos programado. Pero quiero aprovechar para expresarles a todos, a todas, un deseo, de que, esta temporada navideña, llene de armonía y amor sus hogares y que puedan compartir de esa plenitud con sus seres queridos, con sus vecinos, sus compañeros de trabajo, sus compañeras y compañeros Regidores. Y, que el próximo año, sea un año lleno de felicidad, de éxitos, de logros, de triunfos.    </w:t>
      </w:r>
      <w:r w:rsidR="001D39F5">
        <w:rPr>
          <w:rFonts w:ascii="Arial" w:hAnsi="Arial" w:cs="Arial"/>
          <w:sz w:val="28"/>
          <w:szCs w:val="28"/>
        </w:rPr>
        <w:t>Siendo las 15:12 hrs. quince</w:t>
      </w:r>
      <w:r w:rsidR="008A1B88">
        <w:rPr>
          <w:rFonts w:ascii="Arial" w:hAnsi="Arial" w:cs="Arial"/>
          <w:sz w:val="28"/>
          <w:szCs w:val="28"/>
        </w:rPr>
        <w:t xml:space="preserve"> horas</w:t>
      </w:r>
      <w:r w:rsidR="008A1B88" w:rsidRPr="000E2406">
        <w:rPr>
          <w:rFonts w:ascii="Arial" w:hAnsi="Arial" w:cs="Arial"/>
          <w:sz w:val="28"/>
          <w:szCs w:val="28"/>
        </w:rPr>
        <w:t>,</w:t>
      </w:r>
      <w:r w:rsidR="001D39F5">
        <w:rPr>
          <w:rFonts w:ascii="Arial" w:hAnsi="Arial" w:cs="Arial"/>
          <w:sz w:val="28"/>
          <w:szCs w:val="28"/>
        </w:rPr>
        <w:t xml:space="preserve"> con doce, minuto del día sábado</w:t>
      </w:r>
      <w:r w:rsidR="008A1B88">
        <w:rPr>
          <w:rFonts w:ascii="Arial" w:hAnsi="Arial" w:cs="Arial"/>
          <w:sz w:val="28"/>
          <w:szCs w:val="28"/>
        </w:rPr>
        <w:t xml:space="preserve"> 23 veintitrés</w:t>
      </w:r>
      <w:r w:rsidR="001D39F5">
        <w:rPr>
          <w:rFonts w:ascii="Arial" w:hAnsi="Arial" w:cs="Arial"/>
          <w:sz w:val="28"/>
          <w:szCs w:val="28"/>
        </w:rPr>
        <w:t>, de Dic</w:t>
      </w:r>
      <w:r w:rsidR="008A1B88">
        <w:rPr>
          <w:rFonts w:ascii="Arial" w:hAnsi="Arial" w:cs="Arial"/>
          <w:sz w:val="28"/>
          <w:szCs w:val="28"/>
        </w:rPr>
        <w:t>iembre del 2023 dos mil veintitrés</w:t>
      </w:r>
      <w:r w:rsidR="008A1B88" w:rsidRPr="000E2406">
        <w:rPr>
          <w:rFonts w:ascii="Arial" w:hAnsi="Arial" w:cs="Arial"/>
          <w:sz w:val="28"/>
          <w:szCs w:val="28"/>
        </w:rPr>
        <w:t>, doy por clausurada esta Sesión Ordinaria de Ayuntamient</w:t>
      </w:r>
      <w:r w:rsidR="001D39F5">
        <w:rPr>
          <w:rFonts w:ascii="Arial" w:hAnsi="Arial" w:cs="Arial"/>
          <w:sz w:val="28"/>
          <w:szCs w:val="28"/>
        </w:rPr>
        <w:t>o No. 45 cuarenta y cinco</w:t>
      </w:r>
      <w:r w:rsidR="008A1B88" w:rsidRPr="000E2406">
        <w:rPr>
          <w:rFonts w:ascii="Arial" w:hAnsi="Arial" w:cs="Arial"/>
          <w:sz w:val="28"/>
          <w:szCs w:val="28"/>
        </w:rPr>
        <w:t xml:space="preserve">, y validos los acuerdos que aquí se ha tomaron. </w:t>
      </w:r>
      <w:r w:rsidR="00BA5879">
        <w:rPr>
          <w:rFonts w:ascii="Arial" w:hAnsi="Arial" w:cs="Arial"/>
          <w:sz w:val="28"/>
          <w:szCs w:val="28"/>
        </w:rPr>
        <w:t xml:space="preserve">Muchísimas gracias por tanta cortesía. Muchísimas gracias a todos que la pasen muy bien. - - - - - - - - - - - - - - - - </w:t>
      </w:r>
    </w:p>
    <w:sectPr w:rsidR="008A1B88" w:rsidRPr="00BA5879" w:rsidSect="008A1B88">
      <w:headerReference w:type="default" r:id="rId22"/>
      <w:footerReference w:type="default" r:id="rId23"/>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93" w:rsidRDefault="00353593" w:rsidP="008A1B88">
      <w:pPr>
        <w:spacing w:after="0" w:line="240" w:lineRule="auto"/>
      </w:pPr>
      <w:r>
        <w:separator/>
      </w:r>
    </w:p>
  </w:endnote>
  <w:endnote w:type="continuationSeparator" w:id="0">
    <w:p w:rsidR="00353593" w:rsidRDefault="00353593" w:rsidP="008A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PT Sans">
    <w:altName w:val="Corbel"/>
    <w:charset w:val="4D"/>
    <w:family w:val="swiss"/>
    <w:pitch w:val="variable"/>
    <w:sig w:usb0="00000001"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C7" w:rsidRPr="00C9324F" w:rsidRDefault="002907C7" w:rsidP="008A1B88">
    <w:pPr>
      <w:pStyle w:val="Piedepgina"/>
      <w:jc w:val="center"/>
      <w:rPr>
        <w:i/>
        <w:sz w:val="20"/>
        <w:szCs w:val="20"/>
      </w:rPr>
    </w:pPr>
    <w:r>
      <w:rPr>
        <w:i/>
        <w:sz w:val="20"/>
        <w:szCs w:val="20"/>
      </w:rPr>
      <w:t xml:space="preserve">Sesión Ordinaria de Ayuntamiento No. 45, de fecha 23 </w:t>
    </w:r>
    <w:r w:rsidRPr="00C9324F">
      <w:rPr>
        <w:i/>
        <w:sz w:val="20"/>
        <w:szCs w:val="20"/>
      </w:rPr>
      <w:t>d</w:t>
    </w:r>
    <w:r>
      <w:rPr>
        <w:i/>
        <w:sz w:val="20"/>
        <w:szCs w:val="20"/>
      </w:rPr>
      <w:t>e Diciembre del 2023</w:t>
    </w:r>
  </w:p>
  <w:p w:rsidR="002907C7" w:rsidRPr="00C9324F" w:rsidRDefault="002907C7" w:rsidP="008A1B88">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414E3C">
      <w:rPr>
        <w:bCs/>
        <w:i/>
        <w:noProof/>
        <w:sz w:val="20"/>
        <w:szCs w:val="20"/>
      </w:rPr>
      <w:t>267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414E3C">
      <w:rPr>
        <w:bCs/>
        <w:i/>
        <w:noProof/>
        <w:sz w:val="20"/>
        <w:szCs w:val="20"/>
      </w:rPr>
      <w:t>268</w:t>
    </w:r>
    <w:r w:rsidRPr="00C9324F">
      <w:rPr>
        <w:bCs/>
        <w:i/>
        <w:sz w:val="20"/>
        <w:szCs w:val="20"/>
      </w:rPr>
      <w:fldChar w:fldCharType="end"/>
    </w:r>
  </w:p>
  <w:p w:rsidR="002907C7" w:rsidRPr="00C9324F" w:rsidRDefault="002907C7" w:rsidP="008A1B88">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2907C7" w:rsidRPr="0097738C" w:rsidRDefault="002907C7" w:rsidP="0097738C">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93" w:rsidRDefault="00353593" w:rsidP="008A1B88">
      <w:pPr>
        <w:spacing w:after="0" w:line="240" w:lineRule="auto"/>
      </w:pPr>
      <w:r>
        <w:separator/>
      </w:r>
    </w:p>
  </w:footnote>
  <w:footnote w:type="continuationSeparator" w:id="0">
    <w:p w:rsidR="00353593" w:rsidRDefault="00353593" w:rsidP="008A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813149"/>
      <w:docPartObj>
        <w:docPartGallery w:val="Page Numbers (Top of Page)"/>
        <w:docPartUnique/>
      </w:docPartObj>
    </w:sdtPr>
    <w:sdtEndPr/>
    <w:sdtContent>
      <w:p w:rsidR="002907C7" w:rsidRDefault="002907C7" w:rsidP="0097738C">
        <w:pPr>
          <w:pStyle w:val="Encabezado"/>
          <w:jc w:val="right"/>
        </w:pPr>
        <w:r>
          <w:fldChar w:fldCharType="begin"/>
        </w:r>
        <w:r>
          <w:instrText>PAGE   \* MERGEFORMAT</w:instrText>
        </w:r>
        <w:r>
          <w:fldChar w:fldCharType="separate"/>
        </w:r>
        <w:r w:rsidR="00414E3C" w:rsidRPr="00414E3C">
          <w:rPr>
            <w:noProof/>
            <w:lang w:val="es-ES"/>
          </w:rPr>
          <w:t>267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D2F"/>
    <w:multiLevelType w:val="hybridMultilevel"/>
    <w:tmpl w:val="55C25A7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0623675"/>
    <w:multiLevelType w:val="hybridMultilevel"/>
    <w:tmpl w:val="DA92BB2A"/>
    <w:lvl w:ilvl="0" w:tplc="8934215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05141A"/>
    <w:multiLevelType w:val="hybridMultilevel"/>
    <w:tmpl w:val="B49671AC"/>
    <w:lvl w:ilvl="0" w:tplc="5992D0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29730C"/>
    <w:multiLevelType w:val="hybridMultilevel"/>
    <w:tmpl w:val="A13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41138"/>
    <w:multiLevelType w:val="hybridMultilevel"/>
    <w:tmpl w:val="490E12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163E96"/>
    <w:multiLevelType w:val="hybridMultilevel"/>
    <w:tmpl w:val="B2B6A612"/>
    <w:lvl w:ilvl="0" w:tplc="7D269E7E">
      <w:start w:val="3"/>
      <w:numFmt w:val="decimal"/>
      <w:lvlText w:val="%1."/>
      <w:lvlJc w:val="left"/>
      <w:pPr>
        <w:ind w:left="720" w:hanging="360"/>
      </w:pPr>
      <w:rPr>
        <w:rFonts w:eastAsiaTheme="minorHAnsi" w:hint="default"/>
        <w:color w:val="auto"/>
      </w:rPr>
    </w:lvl>
    <w:lvl w:ilvl="1" w:tplc="B582CE4C">
      <w:start w:val="1"/>
      <w:numFmt w:val="upperRoman"/>
      <w:lvlText w:val="%2."/>
      <w:lvlJc w:val="left"/>
      <w:pPr>
        <w:ind w:left="1800" w:hanging="720"/>
      </w:pPr>
      <w:rPr>
        <w:rFonts w:hint="default"/>
      </w:rPr>
    </w:lvl>
    <w:lvl w:ilvl="2" w:tplc="722EB86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3B4C1E"/>
    <w:multiLevelType w:val="hybridMultilevel"/>
    <w:tmpl w:val="C9DEDE7A"/>
    <w:lvl w:ilvl="0" w:tplc="7A76A0C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D2288F"/>
    <w:multiLevelType w:val="hybridMultilevel"/>
    <w:tmpl w:val="55C25A78"/>
    <w:lvl w:ilvl="0" w:tplc="04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D1D5D1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D65B4"/>
    <w:multiLevelType w:val="hybridMultilevel"/>
    <w:tmpl w:val="F15038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A30F69"/>
    <w:multiLevelType w:val="hybridMultilevel"/>
    <w:tmpl w:val="CD44433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153C9B"/>
    <w:multiLevelType w:val="hybridMultilevel"/>
    <w:tmpl w:val="98F20374"/>
    <w:lvl w:ilvl="0" w:tplc="E684D668">
      <w:start w:val="2"/>
      <w:numFmt w:val="lowerLetter"/>
      <w:lvlText w:val="%1)"/>
      <w:lvlJc w:val="left"/>
      <w:pPr>
        <w:ind w:left="111" w:hanging="260"/>
      </w:pPr>
      <w:rPr>
        <w:rFonts w:ascii="Arial MT" w:eastAsia="Arial MT" w:hAnsi="Arial MT" w:cs="Arial MT" w:hint="default"/>
        <w:w w:val="99"/>
        <w:sz w:val="20"/>
        <w:szCs w:val="20"/>
        <w:lang w:val="es-ES" w:eastAsia="en-US" w:bidi="ar-SA"/>
      </w:rPr>
    </w:lvl>
    <w:lvl w:ilvl="1" w:tplc="D862E512">
      <w:numFmt w:val="bullet"/>
      <w:lvlText w:val="•"/>
      <w:lvlJc w:val="left"/>
      <w:pPr>
        <w:ind w:left="537" w:hanging="260"/>
      </w:pPr>
      <w:rPr>
        <w:rFonts w:hint="default"/>
        <w:lang w:val="es-ES" w:eastAsia="en-US" w:bidi="ar-SA"/>
      </w:rPr>
    </w:lvl>
    <w:lvl w:ilvl="2" w:tplc="8E04AC76">
      <w:numFmt w:val="bullet"/>
      <w:lvlText w:val="•"/>
      <w:lvlJc w:val="left"/>
      <w:pPr>
        <w:ind w:left="954" w:hanging="260"/>
      </w:pPr>
      <w:rPr>
        <w:rFonts w:hint="default"/>
        <w:lang w:val="es-ES" w:eastAsia="en-US" w:bidi="ar-SA"/>
      </w:rPr>
    </w:lvl>
    <w:lvl w:ilvl="3" w:tplc="C7E6651E">
      <w:numFmt w:val="bullet"/>
      <w:lvlText w:val="•"/>
      <w:lvlJc w:val="left"/>
      <w:pPr>
        <w:ind w:left="1371" w:hanging="260"/>
      </w:pPr>
      <w:rPr>
        <w:rFonts w:hint="default"/>
        <w:lang w:val="es-ES" w:eastAsia="en-US" w:bidi="ar-SA"/>
      </w:rPr>
    </w:lvl>
    <w:lvl w:ilvl="4" w:tplc="B74A04AE">
      <w:numFmt w:val="bullet"/>
      <w:lvlText w:val="•"/>
      <w:lvlJc w:val="left"/>
      <w:pPr>
        <w:ind w:left="1788" w:hanging="260"/>
      </w:pPr>
      <w:rPr>
        <w:rFonts w:hint="default"/>
        <w:lang w:val="es-ES" w:eastAsia="en-US" w:bidi="ar-SA"/>
      </w:rPr>
    </w:lvl>
    <w:lvl w:ilvl="5" w:tplc="01AED1D4">
      <w:numFmt w:val="bullet"/>
      <w:lvlText w:val="•"/>
      <w:lvlJc w:val="left"/>
      <w:pPr>
        <w:ind w:left="2206" w:hanging="260"/>
      </w:pPr>
      <w:rPr>
        <w:rFonts w:hint="default"/>
        <w:lang w:val="es-ES" w:eastAsia="en-US" w:bidi="ar-SA"/>
      </w:rPr>
    </w:lvl>
    <w:lvl w:ilvl="6" w:tplc="2752F69A">
      <w:numFmt w:val="bullet"/>
      <w:lvlText w:val="•"/>
      <w:lvlJc w:val="left"/>
      <w:pPr>
        <w:ind w:left="2623" w:hanging="260"/>
      </w:pPr>
      <w:rPr>
        <w:rFonts w:hint="default"/>
        <w:lang w:val="es-ES" w:eastAsia="en-US" w:bidi="ar-SA"/>
      </w:rPr>
    </w:lvl>
    <w:lvl w:ilvl="7" w:tplc="FEF6BC32">
      <w:numFmt w:val="bullet"/>
      <w:lvlText w:val="•"/>
      <w:lvlJc w:val="left"/>
      <w:pPr>
        <w:ind w:left="3040" w:hanging="260"/>
      </w:pPr>
      <w:rPr>
        <w:rFonts w:hint="default"/>
        <w:lang w:val="es-ES" w:eastAsia="en-US" w:bidi="ar-SA"/>
      </w:rPr>
    </w:lvl>
    <w:lvl w:ilvl="8" w:tplc="78A23B82">
      <w:numFmt w:val="bullet"/>
      <w:lvlText w:val="•"/>
      <w:lvlJc w:val="left"/>
      <w:pPr>
        <w:ind w:left="3457" w:hanging="260"/>
      </w:pPr>
      <w:rPr>
        <w:rFonts w:hint="default"/>
        <w:lang w:val="es-ES" w:eastAsia="en-US" w:bidi="ar-SA"/>
      </w:rPr>
    </w:lvl>
  </w:abstractNum>
  <w:abstractNum w:abstractNumId="12" w15:restartNumberingAfterBreak="0">
    <w:nsid w:val="44E373FD"/>
    <w:multiLevelType w:val="hybridMultilevel"/>
    <w:tmpl w:val="135C2C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8464C8"/>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15" w15:restartNumberingAfterBreak="0">
    <w:nsid w:val="4D70163B"/>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16" w15:restartNumberingAfterBreak="0">
    <w:nsid w:val="53012065"/>
    <w:multiLevelType w:val="hybridMultilevel"/>
    <w:tmpl w:val="02C463CE"/>
    <w:lvl w:ilvl="0" w:tplc="080A0013">
      <w:start w:val="1"/>
      <w:numFmt w:val="upperRoman"/>
      <w:lvlText w:val="%1."/>
      <w:lvlJc w:val="right"/>
      <w:pPr>
        <w:ind w:left="360" w:hanging="360"/>
      </w:pPr>
    </w:lvl>
    <w:lvl w:ilvl="1" w:tplc="5FFE2638">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4574ACE"/>
    <w:multiLevelType w:val="hybridMultilevel"/>
    <w:tmpl w:val="937C89F4"/>
    <w:lvl w:ilvl="0" w:tplc="8F1806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CF73FB"/>
    <w:multiLevelType w:val="hybridMultilevel"/>
    <w:tmpl w:val="C0D2B858"/>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7B3381"/>
    <w:multiLevelType w:val="hybridMultilevel"/>
    <w:tmpl w:val="31AA9608"/>
    <w:lvl w:ilvl="0" w:tplc="A4549E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973A8A"/>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21" w15:restartNumberingAfterBreak="0">
    <w:nsid w:val="62CD18BC"/>
    <w:multiLevelType w:val="hybridMultilevel"/>
    <w:tmpl w:val="1B700CE0"/>
    <w:lvl w:ilvl="0" w:tplc="806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312527"/>
    <w:multiLevelType w:val="hybridMultilevel"/>
    <w:tmpl w:val="20E203D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963610"/>
    <w:multiLevelType w:val="hybridMultilevel"/>
    <w:tmpl w:val="135C2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7A2999"/>
    <w:multiLevelType w:val="hybridMultilevel"/>
    <w:tmpl w:val="CC6CD236"/>
    <w:lvl w:ilvl="0" w:tplc="9CECA336">
      <w:start w:val="1"/>
      <w:numFmt w:val="upperRoman"/>
      <w:lvlText w:val="%1."/>
      <w:lvlJc w:val="left"/>
      <w:pPr>
        <w:ind w:left="768" w:hanging="72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25" w15:restartNumberingAfterBreak="0">
    <w:nsid w:val="67562B8D"/>
    <w:multiLevelType w:val="hybridMultilevel"/>
    <w:tmpl w:val="8610B74E"/>
    <w:lvl w:ilvl="0" w:tplc="E83CCD2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51337A"/>
    <w:multiLevelType w:val="hybridMultilevel"/>
    <w:tmpl w:val="07F809B2"/>
    <w:lvl w:ilvl="0" w:tplc="085CF2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397AF4"/>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num w:numId="1">
    <w:abstractNumId w:val="24"/>
  </w:num>
  <w:num w:numId="2">
    <w:abstractNumId w:val="19"/>
  </w:num>
  <w:num w:numId="3">
    <w:abstractNumId w:val="9"/>
  </w:num>
  <w:num w:numId="4">
    <w:abstractNumId w:val="13"/>
  </w:num>
  <w:num w:numId="5">
    <w:abstractNumId w:val="7"/>
  </w:num>
  <w:num w:numId="6">
    <w:abstractNumId w:val="0"/>
  </w:num>
  <w:num w:numId="7">
    <w:abstractNumId w:val="16"/>
  </w:num>
  <w:num w:numId="8">
    <w:abstractNumId w:val="12"/>
  </w:num>
  <w:num w:numId="9">
    <w:abstractNumId w:val="22"/>
  </w:num>
  <w:num w:numId="10">
    <w:abstractNumId w:val="11"/>
  </w:num>
  <w:num w:numId="11">
    <w:abstractNumId w:val="5"/>
  </w:num>
  <w:num w:numId="12">
    <w:abstractNumId w:val="2"/>
  </w:num>
  <w:num w:numId="13">
    <w:abstractNumId w:val="6"/>
  </w:num>
  <w:num w:numId="14">
    <w:abstractNumId w:val="3"/>
  </w:num>
  <w:num w:numId="15">
    <w:abstractNumId w:val="10"/>
  </w:num>
  <w:num w:numId="16">
    <w:abstractNumId w:val="17"/>
  </w:num>
  <w:num w:numId="17">
    <w:abstractNumId w:val="1"/>
  </w:num>
  <w:num w:numId="18">
    <w:abstractNumId w:val="8"/>
  </w:num>
  <w:num w:numId="19">
    <w:abstractNumId w:val="18"/>
  </w:num>
  <w:num w:numId="20">
    <w:abstractNumId w:val="21"/>
  </w:num>
  <w:num w:numId="21">
    <w:abstractNumId w:val="14"/>
  </w:num>
  <w:num w:numId="22">
    <w:abstractNumId w:val="27"/>
  </w:num>
  <w:num w:numId="23">
    <w:abstractNumId w:val="15"/>
  </w:num>
  <w:num w:numId="24">
    <w:abstractNumId w:val="20"/>
  </w:num>
  <w:num w:numId="25">
    <w:abstractNumId w:val="25"/>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88"/>
    <w:rsid w:val="00007A36"/>
    <w:rsid w:val="0002466C"/>
    <w:rsid w:val="00031E02"/>
    <w:rsid w:val="000403FD"/>
    <w:rsid w:val="000421C5"/>
    <w:rsid w:val="000637EB"/>
    <w:rsid w:val="00066ADF"/>
    <w:rsid w:val="00070B46"/>
    <w:rsid w:val="0009683B"/>
    <w:rsid w:val="000A116C"/>
    <w:rsid w:val="000B3606"/>
    <w:rsid w:val="000B6402"/>
    <w:rsid w:val="000C789D"/>
    <w:rsid w:val="000D2854"/>
    <w:rsid w:val="00105EA1"/>
    <w:rsid w:val="00121D6E"/>
    <w:rsid w:val="00130EFF"/>
    <w:rsid w:val="001718AA"/>
    <w:rsid w:val="0017783A"/>
    <w:rsid w:val="00183ABE"/>
    <w:rsid w:val="001A00F6"/>
    <w:rsid w:val="001B1394"/>
    <w:rsid w:val="001B2655"/>
    <w:rsid w:val="001C2E3E"/>
    <w:rsid w:val="001C7AE2"/>
    <w:rsid w:val="001D39F5"/>
    <w:rsid w:val="001D7505"/>
    <w:rsid w:val="001E3A87"/>
    <w:rsid w:val="001E69E6"/>
    <w:rsid w:val="001F132B"/>
    <w:rsid w:val="0020252D"/>
    <w:rsid w:val="00211222"/>
    <w:rsid w:val="00215794"/>
    <w:rsid w:val="00220667"/>
    <w:rsid w:val="0022795E"/>
    <w:rsid w:val="00232662"/>
    <w:rsid w:val="00235EA6"/>
    <w:rsid w:val="00267BC9"/>
    <w:rsid w:val="002907C7"/>
    <w:rsid w:val="00297221"/>
    <w:rsid w:val="002A5F3C"/>
    <w:rsid w:val="002C6B1C"/>
    <w:rsid w:val="002D3CF4"/>
    <w:rsid w:val="002E6BB7"/>
    <w:rsid w:val="002E6F52"/>
    <w:rsid w:val="002F37F1"/>
    <w:rsid w:val="00300BC8"/>
    <w:rsid w:val="00306731"/>
    <w:rsid w:val="003227F0"/>
    <w:rsid w:val="00327B62"/>
    <w:rsid w:val="00335354"/>
    <w:rsid w:val="00335C10"/>
    <w:rsid w:val="00341F4C"/>
    <w:rsid w:val="00351A7D"/>
    <w:rsid w:val="003530F7"/>
    <w:rsid w:val="00353593"/>
    <w:rsid w:val="0036178A"/>
    <w:rsid w:val="003617FC"/>
    <w:rsid w:val="00377E6F"/>
    <w:rsid w:val="00394D4C"/>
    <w:rsid w:val="003A28EE"/>
    <w:rsid w:val="003A579A"/>
    <w:rsid w:val="003A7B63"/>
    <w:rsid w:val="003B078C"/>
    <w:rsid w:val="003B3003"/>
    <w:rsid w:val="003D02F6"/>
    <w:rsid w:val="003D29CF"/>
    <w:rsid w:val="003D6925"/>
    <w:rsid w:val="003D6DDC"/>
    <w:rsid w:val="003E005F"/>
    <w:rsid w:val="003E1D7F"/>
    <w:rsid w:val="003E5C98"/>
    <w:rsid w:val="004027E7"/>
    <w:rsid w:val="0040323D"/>
    <w:rsid w:val="00404772"/>
    <w:rsid w:val="0041117D"/>
    <w:rsid w:val="00414E3C"/>
    <w:rsid w:val="00426831"/>
    <w:rsid w:val="00431A50"/>
    <w:rsid w:val="00433845"/>
    <w:rsid w:val="00440B60"/>
    <w:rsid w:val="00440CF1"/>
    <w:rsid w:val="004573EA"/>
    <w:rsid w:val="00460628"/>
    <w:rsid w:val="00470D8D"/>
    <w:rsid w:val="00473104"/>
    <w:rsid w:val="00485326"/>
    <w:rsid w:val="00490FD7"/>
    <w:rsid w:val="00493D63"/>
    <w:rsid w:val="00494B4E"/>
    <w:rsid w:val="00496E7C"/>
    <w:rsid w:val="004A6557"/>
    <w:rsid w:val="004A7B50"/>
    <w:rsid w:val="004B0325"/>
    <w:rsid w:val="004B0596"/>
    <w:rsid w:val="004C1384"/>
    <w:rsid w:val="004C4098"/>
    <w:rsid w:val="004D01E7"/>
    <w:rsid w:val="004E2E85"/>
    <w:rsid w:val="004E6324"/>
    <w:rsid w:val="004E6D06"/>
    <w:rsid w:val="004E6F1C"/>
    <w:rsid w:val="004F1146"/>
    <w:rsid w:val="00506A14"/>
    <w:rsid w:val="0052035B"/>
    <w:rsid w:val="00520E7F"/>
    <w:rsid w:val="00522E51"/>
    <w:rsid w:val="0052371C"/>
    <w:rsid w:val="0054165B"/>
    <w:rsid w:val="00543548"/>
    <w:rsid w:val="00554EE9"/>
    <w:rsid w:val="00575279"/>
    <w:rsid w:val="00575CA1"/>
    <w:rsid w:val="00582C5C"/>
    <w:rsid w:val="00585316"/>
    <w:rsid w:val="00594BD9"/>
    <w:rsid w:val="005A22EA"/>
    <w:rsid w:val="005B5C74"/>
    <w:rsid w:val="005D572F"/>
    <w:rsid w:val="005E532E"/>
    <w:rsid w:val="00616B22"/>
    <w:rsid w:val="00622A91"/>
    <w:rsid w:val="006255E1"/>
    <w:rsid w:val="006303A3"/>
    <w:rsid w:val="00637310"/>
    <w:rsid w:val="006433FC"/>
    <w:rsid w:val="00646FB4"/>
    <w:rsid w:val="006639D6"/>
    <w:rsid w:val="00686018"/>
    <w:rsid w:val="00690A8D"/>
    <w:rsid w:val="006959B6"/>
    <w:rsid w:val="00697C34"/>
    <w:rsid w:val="006A3C46"/>
    <w:rsid w:val="006B10D6"/>
    <w:rsid w:val="006C42ED"/>
    <w:rsid w:val="006D1F75"/>
    <w:rsid w:val="006E1970"/>
    <w:rsid w:val="006E22E3"/>
    <w:rsid w:val="006E3FAC"/>
    <w:rsid w:val="006E7E3C"/>
    <w:rsid w:val="0070185D"/>
    <w:rsid w:val="0073164F"/>
    <w:rsid w:val="00732B2C"/>
    <w:rsid w:val="00732BCD"/>
    <w:rsid w:val="00737F14"/>
    <w:rsid w:val="007463A1"/>
    <w:rsid w:val="007623C1"/>
    <w:rsid w:val="00762790"/>
    <w:rsid w:val="00764962"/>
    <w:rsid w:val="00771F9E"/>
    <w:rsid w:val="0077793F"/>
    <w:rsid w:val="00780DBA"/>
    <w:rsid w:val="00781ED5"/>
    <w:rsid w:val="00790438"/>
    <w:rsid w:val="0079117E"/>
    <w:rsid w:val="007A3DDF"/>
    <w:rsid w:val="007A74BA"/>
    <w:rsid w:val="007B2355"/>
    <w:rsid w:val="007B59CE"/>
    <w:rsid w:val="007B73A6"/>
    <w:rsid w:val="007C194E"/>
    <w:rsid w:val="007C2A36"/>
    <w:rsid w:val="007C64DA"/>
    <w:rsid w:val="007D275A"/>
    <w:rsid w:val="007D3D26"/>
    <w:rsid w:val="007E0586"/>
    <w:rsid w:val="007E1034"/>
    <w:rsid w:val="007E3F99"/>
    <w:rsid w:val="007E6E00"/>
    <w:rsid w:val="007F14C8"/>
    <w:rsid w:val="00822399"/>
    <w:rsid w:val="008269BB"/>
    <w:rsid w:val="00836E9C"/>
    <w:rsid w:val="00843B3C"/>
    <w:rsid w:val="00850030"/>
    <w:rsid w:val="00854946"/>
    <w:rsid w:val="00882A23"/>
    <w:rsid w:val="00882D2F"/>
    <w:rsid w:val="00891F77"/>
    <w:rsid w:val="00892F28"/>
    <w:rsid w:val="008A1073"/>
    <w:rsid w:val="008A1B88"/>
    <w:rsid w:val="008A7283"/>
    <w:rsid w:val="008B0C1F"/>
    <w:rsid w:val="008B1BBE"/>
    <w:rsid w:val="008D0FD2"/>
    <w:rsid w:val="008E20E0"/>
    <w:rsid w:val="00933068"/>
    <w:rsid w:val="00935A7A"/>
    <w:rsid w:val="00936E33"/>
    <w:rsid w:val="00944331"/>
    <w:rsid w:val="00946083"/>
    <w:rsid w:val="009621DE"/>
    <w:rsid w:val="009674FF"/>
    <w:rsid w:val="0096759C"/>
    <w:rsid w:val="00970F28"/>
    <w:rsid w:val="0097738C"/>
    <w:rsid w:val="00987FEA"/>
    <w:rsid w:val="0099144D"/>
    <w:rsid w:val="009970E5"/>
    <w:rsid w:val="009C2080"/>
    <w:rsid w:val="009C442B"/>
    <w:rsid w:val="009D3F24"/>
    <w:rsid w:val="009D6F43"/>
    <w:rsid w:val="00A04C31"/>
    <w:rsid w:val="00A211B4"/>
    <w:rsid w:val="00A26E16"/>
    <w:rsid w:val="00A37964"/>
    <w:rsid w:val="00A41F13"/>
    <w:rsid w:val="00A541AA"/>
    <w:rsid w:val="00A5702E"/>
    <w:rsid w:val="00A60652"/>
    <w:rsid w:val="00A6275D"/>
    <w:rsid w:val="00A65B46"/>
    <w:rsid w:val="00A736F0"/>
    <w:rsid w:val="00AA159F"/>
    <w:rsid w:val="00AA7EBC"/>
    <w:rsid w:val="00AC520A"/>
    <w:rsid w:val="00AE30CD"/>
    <w:rsid w:val="00AF36C8"/>
    <w:rsid w:val="00AF45C9"/>
    <w:rsid w:val="00B01487"/>
    <w:rsid w:val="00B07539"/>
    <w:rsid w:val="00B200C7"/>
    <w:rsid w:val="00B212E4"/>
    <w:rsid w:val="00B41C90"/>
    <w:rsid w:val="00B63B77"/>
    <w:rsid w:val="00B65EFF"/>
    <w:rsid w:val="00B67837"/>
    <w:rsid w:val="00B71E2F"/>
    <w:rsid w:val="00BA5879"/>
    <w:rsid w:val="00BB1B94"/>
    <w:rsid w:val="00BB1D94"/>
    <w:rsid w:val="00BB363E"/>
    <w:rsid w:val="00BB62CE"/>
    <w:rsid w:val="00BC4CD2"/>
    <w:rsid w:val="00BD5531"/>
    <w:rsid w:val="00BF5993"/>
    <w:rsid w:val="00C11074"/>
    <w:rsid w:val="00C153FC"/>
    <w:rsid w:val="00C16E19"/>
    <w:rsid w:val="00C2015C"/>
    <w:rsid w:val="00C465B2"/>
    <w:rsid w:val="00C5002C"/>
    <w:rsid w:val="00C57E05"/>
    <w:rsid w:val="00C65C59"/>
    <w:rsid w:val="00C65FCE"/>
    <w:rsid w:val="00C77729"/>
    <w:rsid w:val="00C8771F"/>
    <w:rsid w:val="00C87C22"/>
    <w:rsid w:val="00CD2ACB"/>
    <w:rsid w:val="00CD6D73"/>
    <w:rsid w:val="00CE032F"/>
    <w:rsid w:val="00CF0AFC"/>
    <w:rsid w:val="00CF27FB"/>
    <w:rsid w:val="00CF2809"/>
    <w:rsid w:val="00CF44FC"/>
    <w:rsid w:val="00D01AB9"/>
    <w:rsid w:val="00D15E77"/>
    <w:rsid w:val="00D209ED"/>
    <w:rsid w:val="00D2430A"/>
    <w:rsid w:val="00D30FB0"/>
    <w:rsid w:val="00D369D0"/>
    <w:rsid w:val="00D471CD"/>
    <w:rsid w:val="00D57B27"/>
    <w:rsid w:val="00D656E2"/>
    <w:rsid w:val="00D65F73"/>
    <w:rsid w:val="00D760F2"/>
    <w:rsid w:val="00DA53C4"/>
    <w:rsid w:val="00DB482D"/>
    <w:rsid w:val="00DB75BC"/>
    <w:rsid w:val="00DC4A29"/>
    <w:rsid w:val="00DE5896"/>
    <w:rsid w:val="00E01CFE"/>
    <w:rsid w:val="00E11E5B"/>
    <w:rsid w:val="00E167C1"/>
    <w:rsid w:val="00E23154"/>
    <w:rsid w:val="00E2390D"/>
    <w:rsid w:val="00E40BD8"/>
    <w:rsid w:val="00E539EB"/>
    <w:rsid w:val="00E5443B"/>
    <w:rsid w:val="00E56926"/>
    <w:rsid w:val="00E57A38"/>
    <w:rsid w:val="00E60C1B"/>
    <w:rsid w:val="00E72B60"/>
    <w:rsid w:val="00E85F38"/>
    <w:rsid w:val="00E92D0F"/>
    <w:rsid w:val="00E96051"/>
    <w:rsid w:val="00EA3275"/>
    <w:rsid w:val="00EB264F"/>
    <w:rsid w:val="00EB4359"/>
    <w:rsid w:val="00EB637F"/>
    <w:rsid w:val="00EC58CD"/>
    <w:rsid w:val="00F02982"/>
    <w:rsid w:val="00F204A3"/>
    <w:rsid w:val="00F3311F"/>
    <w:rsid w:val="00F355A4"/>
    <w:rsid w:val="00F45D1C"/>
    <w:rsid w:val="00F47305"/>
    <w:rsid w:val="00F54533"/>
    <w:rsid w:val="00F66020"/>
    <w:rsid w:val="00F66A26"/>
    <w:rsid w:val="00F72D14"/>
    <w:rsid w:val="00F75B69"/>
    <w:rsid w:val="00F8204D"/>
    <w:rsid w:val="00F923E5"/>
    <w:rsid w:val="00FA55E9"/>
    <w:rsid w:val="00FA74C0"/>
    <w:rsid w:val="00FD23E2"/>
    <w:rsid w:val="00FF4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CBA80"/>
  <w15:chartTrackingRefBased/>
  <w15:docId w15:val="{41433DE0-2693-42A8-BC0A-E7AA11E5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B88"/>
    <w:rPr>
      <w:lang w:val="es-ES_tradnl"/>
    </w:rPr>
  </w:style>
  <w:style w:type="paragraph" w:styleId="Ttulo1">
    <w:name w:val="heading 1"/>
    <w:basedOn w:val="Normal"/>
    <w:link w:val="Ttulo1Car"/>
    <w:uiPriority w:val="1"/>
    <w:qFormat/>
    <w:rsid w:val="00220667"/>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7E05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1B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B88"/>
    <w:rPr>
      <w:lang w:val="es-ES_tradnl"/>
    </w:rPr>
  </w:style>
  <w:style w:type="paragraph" w:styleId="Piedepgina">
    <w:name w:val="footer"/>
    <w:basedOn w:val="Normal"/>
    <w:link w:val="PiedepginaCar"/>
    <w:uiPriority w:val="99"/>
    <w:unhideWhenUsed/>
    <w:rsid w:val="008A1B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B88"/>
    <w:rPr>
      <w:lang w:val="es-ES_tradnl"/>
    </w:rPr>
  </w:style>
  <w:style w:type="paragraph" w:styleId="Sinespaciado">
    <w:name w:val="No Spacing"/>
    <w:link w:val="SinespaciadoCar"/>
    <w:uiPriority w:val="1"/>
    <w:qFormat/>
    <w:rsid w:val="006E7E3C"/>
    <w:pPr>
      <w:spacing w:after="0" w:line="240" w:lineRule="auto"/>
    </w:pPr>
  </w:style>
  <w:style w:type="table" w:styleId="Tablaconcuadrcula">
    <w:name w:val="Table Grid"/>
    <w:basedOn w:val="Tablanormal"/>
    <w:uiPriority w:val="59"/>
    <w:rsid w:val="006E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E7E3C"/>
    <w:pPr>
      <w:spacing w:after="0" w:line="240" w:lineRule="auto"/>
      <w:ind w:left="720"/>
      <w:contextualSpacing/>
      <w:jc w:val="both"/>
    </w:pPr>
    <w:rPr>
      <w:rFonts w:ascii="Calibri" w:eastAsia="Calibri" w:hAnsi="Calibri" w:cs="Calibri"/>
      <w:lang w:val="es-MX"/>
    </w:rPr>
  </w:style>
  <w:style w:type="table" w:customStyle="1" w:styleId="Tablaconcuadrcula2">
    <w:name w:val="Tabla con cuadrícula2"/>
    <w:basedOn w:val="Tablanormal"/>
    <w:next w:val="Tablaconcuadrcula"/>
    <w:uiPriority w:val="39"/>
    <w:rsid w:val="006E7E3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4E6D06"/>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4E6D06"/>
    <w:rPr>
      <w:lang w:val="en-US"/>
    </w:rPr>
  </w:style>
  <w:style w:type="numbering" w:customStyle="1" w:styleId="Estiloimportado1">
    <w:name w:val="Estilo importado 1"/>
    <w:rsid w:val="004E6D06"/>
    <w:pPr>
      <w:numPr>
        <w:numId w:val="4"/>
      </w:numPr>
    </w:pPr>
  </w:style>
  <w:style w:type="character" w:customStyle="1" w:styleId="PrrafodelistaCar">
    <w:name w:val="Párrafo de lista Car"/>
    <w:link w:val="Prrafodelista"/>
    <w:uiPriority w:val="34"/>
    <w:locked/>
    <w:rsid w:val="004E6D06"/>
    <w:rPr>
      <w:rFonts w:ascii="Calibri" w:eastAsia="Calibri" w:hAnsi="Calibri" w:cs="Calibri"/>
    </w:rPr>
  </w:style>
  <w:style w:type="paragraph" w:styleId="NormalWeb">
    <w:name w:val="Normal (Web)"/>
    <w:basedOn w:val="Normal"/>
    <w:uiPriority w:val="99"/>
    <w:unhideWhenUsed/>
    <w:rsid w:val="007463A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1"/>
    <w:rsid w:val="00220667"/>
    <w:rPr>
      <w:rFonts w:ascii="Arial" w:eastAsia="Arial" w:hAnsi="Arial" w:cs="Arial"/>
      <w:b/>
      <w:bCs/>
      <w:sz w:val="24"/>
      <w:szCs w:val="24"/>
      <w:lang w:val="es-ES"/>
    </w:rPr>
  </w:style>
  <w:style w:type="table" w:customStyle="1" w:styleId="TableNormal">
    <w:name w:val="Table Normal"/>
    <w:uiPriority w:val="2"/>
    <w:semiHidden/>
    <w:unhideWhenUsed/>
    <w:qFormat/>
    <w:rsid w:val="002206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22066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99"/>
    <w:rsid w:val="00220667"/>
    <w:rPr>
      <w:rFonts w:ascii="Arial MT" w:eastAsia="Arial MT" w:hAnsi="Arial MT" w:cs="Arial MT"/>
      <w:sz w:val="24"/>
      <w:szCs w:val="24"/>
      <w:lang w:val="es-ES"/>
    </w:rPr>
  </w:style>
  <w:style w:type="character" w:customStyle="1" w:styleId="SinespaciadoCar">
    <w:name w:val="Sin espaciado Car"/>
    <w:basedOn w:val="Fuentedeprrafopredeter"/>
    <w:link w:val="Sinespaciado"/>
    <w:uiPriority w:val="1"/>
    <w:locked/>
    <w:rsid w:val="00220667"/>
  </w:style>
  <w:style w:type="paragraph" w:styleId="Ttulo">
    <w:name w:val="Title"/>
    <w:basedOn w:val="Normal"/>
    <w:next w:val="Normal"/>
    <w:link w:val="TtuloCar"/>
    <w:qFormat/>
    <w:rsid w:val="0052035B"/>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rsid w:val="0052035B"/>
    <w:rPr>
      <w:rFonts w:asciiTheme="majorHAnsi" w:eastAsiaTheme="majorEastAsia" w:hAnsiTheme="majorHAnsi" w:cstheme="majorBidi"/>
      <w:spacing w:val="-10"/>
      <w:kern w:val="28"/>
      <w:sz w:val="56"/>
      <w:szCs w:val="56"/>
    </w:rPr>
  </w:style>
  <w:style w:type="paragraph" w:customStyle="1" w:styleId="Texto">
    <w:name w:val="Texto"/>
    <w:basedOn w:val="Normal"/>
    <w:link w:val="TextoCar"/>
    <w:rsid w:val="00CD2ACB"/>
    <w:pPr>
      <w:spacing w:after="101" w:line="216" w:lineRule="exact"/>
      <w:ind w:firstLine="288"/>
      <w:jc w:val="both"/>
    </w:pPr>
    <w:rPr>
      <w:rFonts w:ascii="Arial" w:eastAsia="Times New Roman" w:hAnsi="Arial" w:cs="Arial"/>
      <w:sz w:val="18"/>
      <w:szCs w:val="20"/>
      <w:lang w:val="es-MX" w:eastAsia="es-MX"/>
    </w:rPr>
  </w:style>
  <w:style w:type="character" w:customStyle="1" w:styleId="TextoCar">
    <w:name w:val="Texto Car"/>
    <w:link w:val="Texto"/>
    <w:locked/>
    <w:rsid w:val="00CD2ACB"/>
    <w:rPr>
      <w:rFonts w:ascii="Arial" w:eastAsia="Times New Roman" w:hAnsi="Arial" w:cs="Arial"/>
      <w:sz w:val="18"/>
      <w:szCs w:val="20"/>
      <w:lang w:eastAsia="es-MX"/>
    </w:rPr>
  </w:style>
  <w:style w:type="paragraph" w:customStyle="1" w:styleId="Estilo">
    <w:name w:val="Estilo"/>
    <w:basedOn w:val="Normal"/>
    <w:link w:val="EstiloCar"/>
    <w:uiPriority w:val="99"/>
    <w:qFormat/>
    <w:rsid w:val="00CD2ACB"/>
    <w:pPr>
      <w:spacing w:after="0" w:line="240" w:lineRule="auto"/>
      <w:jc w:val="both"/>
    </w:pPr>
    <w:rPr>
      <w:rFonts w:ascii="Arial" w:eastAsia="Calibri" w:hAnsi="Arial" w:cs="Arial"/>
      <w:sz w:val="24"/>
      <w:szCs w:val="24"/>
      <w:lang w:val="es-MX" w:eastAsia="es-MX"/>
    </w:rPr>
  </w:style>
  <w:style w:type="character" w:customStyle="1" w:styleId="EstiloCar">
    <w:name w:val="Estilo Car"/>
    <w:link w:val="Estilo"/>
    <w:uiPriority w:val="99"/>
    <w:locked/>
    <w:rsid w:val="00CD2ACB"/>
    <w:rPr>
      <w:rFonts w:ascii="Arial" w:eastAsia="Calibri" w:hAnsi="Arial" w:cs="Arial"/>
      <w:sz w:val="24"/>
      <w:szCs w:val="24"/>
      <w:lang w:eastAsia="es-MX"/>
    </w:rPr>
  </w:style>
  <w:style w:type="paragraph" w:styleId="Subttulo">
    <w:name w:val="Subtitle"/>
    <w:basedOn w:val="Normal"/>
    <w:next w:val="Normal"/>
    <w:link w:val="SubttuloCar"/>
    <w:qFormat/>
    <w:rsid w:val="00CD2ACB"/>
    <w:pPr>
      <w:numPr>
        <w:ilvl w:val="1"/>
      </w:numPr>
      <w:spacing w:line="276" w:lineRule="auto"/>
    </w:pPr>
    <w:rPr>
      <w:rFonts w:eastAsiaTheme="minorEastAsia"/>
      <w:color w:val="5A5A5A" w:themeColor="text1" w:themeTint="A5"/>
      <w:spacing w:val="15"/>
      <w:lang w:val="es-MX" w:eastAsia="es-MX"/>
    </w:rPr>
  </w:style>
  <w:style w:type="character" w:customStyle="1" w:styleId="SubttuloCar">
    <w:name w:val="Subtítulo Car"/>
    <w:basedOn w:val="Fuentedeprrafopredeter"/>
    <w:link w:val="Subttulo"/>
    <w:rsid w:val="00CD2ACB"/>
    <w:rPr>
      <w:rFonts w:eastAsiaTheme="minorEastAsia"/>
      <w:color w:val="5A5A5A" w:themeColor="text1" w:themeTint="A5"/>
      <w:spacing w:val="15"/>
      <w:lang w:eastAsia="es-MX"/>
    </w:rPr>
  </w:style>
  <w:style w:type="character" w:customStyle="1" w:styleId="TtuloCar1">
    <w:name w:val="Título Car1"/>
    <w:basedOn w:val="Fuentedeprrafopredeter"/>
    <w:uiPriority w:val="10"/>
    <w:rsid w:val="00CD2ACB"/>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CD2ACB"/>
    <w:rPr>
      <w:rFonts w:asciiTheme="majorHAnsi" w:eastAsiaTheme="majorEastAsia" w:hAnsiTheme="majorHAnsi" w:cstheme="majorBidi"/>
      <w:spacing w:val="-10"/>
      <w:kern w:val="28"/>
      <w:sz w:val="56"/>
      <w:szCs w:val="56"/>
      <w:lang w:eastAsia="es-MX"/>
    </w:rPr>
  </w:style>
  <w:style w:type="paragraph" w:customStyle="1" w:styleId="Default">
    <w:name w:val="Default"/>
    <w:rsid w:val="00CD2AC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itulo1">
    <w:name w:val="Titulo 1"/>
    <w:basedOn w:val="Texto"/>
    <w:rsid w:val="00CD2ACB"/>
    <w:pPr>
      <w:pBdr>
        <w:bottom w:val="single" w:sz="12" w:space="1" w:color="auto"/>
      </w:pBdr>
      <w:spacing w:before="120" w:after="0" w:line="240" w:lineRule="auto"/>
      <w:ind w:firstLine="0"/>
      <w:outlineLvl w:val="0"/>
    </w:pPr>
    <w:rPr>
      <w:rFonts w:ascii="Times New Roman" w:hAnsi="Times New Roman"/>
      <w:b/>
      <w:szCs w:val="18"/>
    </w:rPr>
  </w:style>
  <w:style w:type="character" w:customStyle="1" w:styleId="markedcontent">
    <w:name w:val="markedcontent"/>
    <w:basedOn w:val="Fuentedeprrafopredeter"/>
    <w:rsid w:val="00CD2ACB"/>
  </w:style>
  <w:style w:type="paragraph" w:styleId="Textodeglobo">
    <w:name w:val="Balloon Text"/>
    <w:basedOn w:val="Normal"/>
    <w:link w:val="TextodegloboCar"/>
    <w:uiPriority w:val="99"/>
    <w:semiHidden/>
    <w:unhideWhenUsed/>
    <w:rsid w:val="00CD2ACB"/>
    <w:pPr>
      <w:spacing w:after="0" w:line="240" w:lineRule="auto"/>
    </w:pPr>
    <w:rPr>
      <w:rFonts w:ascii="Segoe UI" w:eastAsiaTheme="minorEastAsia" w:hAnsi="Segoe UI" w:cs="Segoe UI"/>
      <w:noProof/>
      <w:sz w:val="18"/>
      <w:szCs w:val="18"/>
      <w:lang w:eastAsia="es-ES"/>
    </w:rPr>
  </w:style>
  <w:style w:type="character" w:customStyle="1" w:styleId="TextodegloboCar">
    <w:name w:val="Texto de globo Car"/>
    <w:basedOn w:val="Fuentedeprrafopredeter"/>
    <w:link w:val="Textodeglobo"/>
    <w:uiPriority w:val="99"/>
    <w:semiHidden/>
    <w:rsid w:val="00CD2ACB"/>
    <w:rPr>
      <w:rFonts w:ascii="Segoe UI" w:eastAsiaTheme="minorEastAsia" w:hAnsi="Segoe UI" w:cs="Segoe UI"/>
      <w:noProof/>
      <w:sz w:val="18"/>
      <w:szCs w:val="18"/>
      <w:lang w:val="es-ES_tradnl" w:eastAsia="es-ES"/>
    </w:rPr>
  </w:style>
  <w:style w:type="paragraph" w:customStyle="1" w:styleId="TableParagraph">
    <w:name w:val="Table Paragraph"/>
    <w:basedOn w:val="Normal"/>
    <w:uiPriority w:val="1"/>
    <w:qFormat/>
    <w:rsid w:val="000B3606"/>
    <w:pPr>
      <w:widowControl w:val="0"/>
      <w:autoSpaceDE w:val="0"/>
      <w:autoSpaceDN w:val="0"/>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semiHidden/>
    <w:rsid w:val="007E0586"/>
    <w:rPr>
      <w:rFonts w:asciiTheme="majorHAnsi" w:eastAsiaTheme="majorEastAsia" w:hAnsiTheme="majorHAnsi" w:cstheme="majorBidi"/>
      <w:color w:val="2E74B5" w:themeColor="accent1" w:themeShade="BF"/>
      <w:sz w:val="26"/>
      <w:szCs w:val="26"/>
      <w:lang w:val="es-ES_tradnl"/>
    </w:rPr>
  </w:style>
  <w:style w:type="character" w:styleId="Hipervnculo">
    <w:name w:val="Hyperlink"/>
    <w:basedOn w:val="Fuentedeprrafopredeter"/>
    <w:uiPriority w:val="99"/>
    <w:unhideWhenUsed/>
    <w:rsid w:val="007E0586"/>
    <w:rPr>
      <w:color w:val="0563C1" w:themeColor="hyperlink"/>
      <w:u w:val="single"/>
    </w:rPr>
  </w:style>
  <w:style w:type="character" w:styleId="Textoennegrita">
    <w:name w:val="Strong"/>
    <w:basedOn w:val="Fuentedeprrafopredeter"/>
    <w:uiPriority w:val="22"/>
    <w:qFormat/>
    <w:rsid w:val="00227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i8EeU9OBr8d2idsVjOUidZoFlNNduDw?usp=drive_link"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B54A-AAA0-497E-9429-5118D138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268</Pages>
  <Words>84375</Words>
  <Characters>464067</Characters>
  <Application>Microsoft Office Word</Application>
  <DocSecurity>0</DocSecurity>
  <Lines>3867</Lines>
  <Paragraphs>1094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201</cp:revision>
  <cp:lastPrinted>2024-02-01T19:30:00Z</cp:lastPrinted>
  <dcterms:created xsi:type="dcterms:W3CDTF">2024-01-11T17:17:00Z</dcterms:created>
  <dcterms:modified xsi:type="dcterms:W3CDTF">2024-02-01T19:31:00Z</dcterms:modified>
</cp:coreProperties>
</file>