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9B9DD" w14:textId="77777777" w:rsidR="006433A6" w:rsidRDefault="006433A6" w:rsidP="00A958E3">
      <w:pPr>
        <w:jc w:val="both"/>
        <w:rPr>
          <w:rFonts w:ascii="Arial" w:eastAsia="Arial" w:hAnsi="Arial" w:cs="Arial"/>
          <w:b/>
          <w:lang w:val="es-MX"/>
        </w:rPr>
      </w:pPr>
      <w:bookmarkStart w:id="0" w:name="_GoBack"/>
      <w:bookmarkEnd w:id="0"/>
    </w:p>
    <w:p w14:paraId="6E9C19B7" w14:textId="77777777" w:rsidR="00A958E3" w:rsidRPr="00D04CE3" w:rsidRDefault="00A958E3" w:rsidP="00A958E3">
      <w:pPr>
        <w:jc w:val="both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 xml:space="preserve">H. AYUNTAMIENTO CONSTITUCIONAL </w:t>
      </w:r>
    </w:p>
    <w:p w14:paraId="759377CA" w14:textId="77777777" w:rsidR="00A958E3" w:rsidRPr="00D04CE3" w:rsidRDefault="00A958E3" w:rsidP="00A958E3">
      <w:pPr>
        <w:jc w:val="both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DE ZAPOTLÁN EL GRANDE, JALISCO</w:t>
      </w:r>
    </w:p>
    <w:p w14:paraId="35677965" w14:textId="77777777" w:rsidR="00A958E3" w:rsidRPr="00D04CE3" w:rsidRDefault="00A958E3" w:rsidP="00A958E3">
      <w:pPr>
        <w:tabs>
          <w:tab w:val="center" w:pos="4773"/>
          <w:tab w:val="left" w:pos="7961"/>
        </w:tabs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P R E S E N T E:</w:t>
      </w:r>
    </w:p>
    <w:p w14:paraId="5DA8D8A7" w14:textId="77777777" w:rsidR="00A958E3" w:rsidRPr="00D04CE3" w:rsidRDefault="00A958E3" w:rsidP="00A958E3">
      <w:pPr>
        <w:rPr>
          <w:rFonts w:ascii="Arial" w:eastAsia="Arial" w:hAnsi="Arial" w:cs="Arial"/>
          <w:lang w:val="es-MX"/>
        </w:rPr>
      </w:pPr>
    </w:p>
    <w:p w14:paraId="318C6B04" w14:textId="2F7D1247" w:rsidR="00A958E3" w:rsidRPr="00D04CE3" w:rsidRDefault="00A958E3" w:rsidP="00A958E3">
      <w:pPr>
        <w:jc w:val="both"/>
        <w:rPr>
          <w:rFonts w:ascii="Arial" w:eastAsia="Arial" w:hAnsi="Arial" w:cs="Arial"/>
          <w:lang w:val="es-MX"/>
        </w:rPr>
      </w:pPr>
      <w:r w:rsidRPr="00D04CE3">
        <w:rPr>
          <w:rFonts w:ascii="Arial" w:eastAsia="Arial" w:hAnsi="Arial" w:cs="Arial"/>
          <w:lang w:val="es-MX"/>
        </w:rPr>
        <w:t xml:space="preserve">Los que suscribimos, </w:t>
      </w:r>
      <w:r w:rsidR="00CE5A0E">
        <w:rPr>
          <w:rFonts w:ascii="Arial" w:eastAsia="Arial" w:hAnsi="Arial" w:cs="Arial"/>
          <w:b/>
          <w:bCs/>
          <w:lang w:val="es-MX"/>
        </w:rPr>
        <w:t>C</w:t>
      </w:r>
      <w:r w:rsidR="0043560E">
        <w:rPr>
          <w:rFonts w:ascii="Arial" w:eastAsia="Arial" w:hAnsi="Arial" w:cs="Arial"/>
          <w:b/>
          <w:bCs/>
          <w:lang w:val="es-MX"/>
        </w:rPr>
        <w:t>C.</w:t>
      </w:r>
      <w:r w:rsidR="00115B89">
        <w:rPr>
          <w:rFonts w:ascii="Arial" w:eastAsia="Arial" w:hAnsi="Arial" w:cs="Arial"/>
          <w:lang w:val="es-MX"/>
        </w:rPr>
        <w:t xml:space="preserve"> </w:t>
      </w:r>
      <w:r w:rsidR="00F84CEB" w:rsidRPr="00F84CEB">
        <w:rPr>
          <w:rFonts w:ascii="Arial" w:eastAsia="Arial" w:hAnsi="Arial" w:cs="Arial"/>
          <w:b/>
          <w:bCs/>
          <w:lang w:val="es-MX"/>
        </w:rPr>
        <w:t xml:space="preserve">Alejandro Barragán Sánchez, </w:t>
      </w:r>
      <w:r w:rsidR="00115B89">
        <w:rPr>
          <w:rFonts w:ascii="Arial" w:eastAsia="Arial" w:hAnsi="Arial" w:cs="Arial"/>
          <w:b/>
          <w:bCs/>
          <w:lang w:val="es-MX"/>
        </w:rPr>
        <w:t xml:space="preserve"> </w:t>
      </w:r>
      <w:r w:rsidR="00F84CEB" w:rsidRPr="00F84CEB">
        <w:rPr>
          <w:rFonts w:ascii="Arial" w:eastAsia="Arial" w:hAnsi="Arial" w:cs="Arial"/>
          <w:b/>
          <w:bCs/>
          <w:lang w:val="es-MX"/>
        </w:rPr>
        <w:t>Magali Casillas Contreras, y</w:t>
      </w:r>
      <w:r w:rsidR="007401B8">
        <w:rPr>
          <w:rFonts w:ascii="Arial" w:eastAsia="Arial" w:hAnsi="Arial" w:cs="Arial"/>
          <w:b/>
          <w:bCs/>
          <w:lang w:val="es-MX"/>
        </w:rPr>
        <w:t xml:space="preserve"> </w:t>
      </w:r>
      <w:r w:rsidR="00F84CEB" w:rsidRPr="00F84CEB">
        <w:rPr>
          <w:rFonts w:ascii="Arial" w:eastAsia="Arial" w:hAnsi="Arial" w:cs="Arial"/>
          <w:b/>
          <w:bCs/>
          <w:lang w:val="es-MX"/>
        </w:rPr>
        <w:t>Tania Magdalena Bernardino Juárez</w:t>
      </w:r>
      <w:r w:rsidR="00F84CEB">
        <w:rPr>
          <w:rFonts w:ascii="Arial" w:eastAsia="Arial" w:hAnsi="Arial" w:cs="Arial"/>
          <w:lang w:val="es-MX"/>
        </w:rPr>
        <w:t xml:space="preserve">, </w:t>
      </w:r>
      <w:r w:rsidRPr="00D04CE3">
        <w:rPr>
          <w:rFonts w:ascii="Arial" w:eastAsia="Arial" w:hAnsi="Arial" w:cs="Arial"/>
          <w:lang w:val="es-MX"/>
        </w:rPr>
        <w:t>en nuestras calidades de integrantes de la Comisión Edilicia Permanente de Obras Públicas, Planeación Urbana y Regularización de la Tenencia de la Tierra; con fundamento en lo dispuesto por los Artículos 115 y 134 de la Constitución Política de los Estados Unidos Mexicanos;</w:t>
      </w:r>
      <w:r w:rsidR="00DB61CB" w:rsidRPr="00DB61CB">
        <w:rPr>
          <w:rFonts w:ascii="Arial" w:eastAsia="Arial" w:hAnsi="Arial" w:cs="Arial"/>
        </w:rPr>
        <w:t xml:space="preserve"> </w:t>
      </w:r>
      <w:r w:rsidR="00DB61CB">
        <w:rPr>
          <w:rFonts w:ascii="Arial" w:eastAsia="Arial" w:hAnsi="Arial" w:cs="Arial"/>
        </w:rPr>
        <w:t xml:space="preserve">25 fracción IV, 36 inciso A </w:t>
      </w:r>
      <w:r w:rsidR="009565E8">
        <w:rPr>
          <w:rFonts w:ascii="Arial" w:eastAsia="Arial" w:hAnsi="Arial" w:cs="Arial"/>
        </w:rPr>
        <w:t>y</w:t>
      </w:r>
      <w:r w:rsidR="00372DC0">
        <w:rPr>
          <w:rFonts w:ascii="Arial" w:eastAsia="Arial" w:hAnsi="Arial" w:cs="Arial"/>
        </w:rPr>
        <w:t xml:space="preserve"> 37</w:t>
      </w:r>
      <w:r w:rsidR="00DB61CB">
        <w:rPr>
          <w:rFonts w:ascii="Arial" w:eastAsia="Arial" w:hAnsi="Arial" w:cs="Arial"/>
        </w:rPr>
        <w:t xml:space="preserve"> </w:t>
      </w:r>
      <w:r w:rsidR="00DB61CB" w:rsidRPr="00290AB3">
        <w:rPr>
          <w:rFonts w:ascii="Arial" w:eastAsia="Arial" w:hAnsi="Arial" w:cs="Arial"/>
        </w:rPr>
        <w:t>de  Ley de coordinación Fiscal</w:t>
      </w:r>
      <w:r w:rsidR="00DB61CB">
        <w:rPr>
          <w:rFonts w:ascii="Arial" w:eastAsia="Arial" w:hAnsi="Arial" w:cs="Arial"/>
        </w:rPr>
        <w:t>;</w:t>
      </w:r>
      <w:r w:rsidRPr="00D04CE3">
        <w:rPr>
          <w:rFonts w:ascii="Arial" w:eastAsia="Arial" w:hAnsi="Arial" w:cs="Arial"/>
          <w:lang w:val="es-MX"/>
        </w:rPr>
        <w:t xml:space="preserve"> 73 fracciones I y II primer párrafo y 85 fracción IV de la Constitución Política del Estado de Jalisco; 1, 2, 3, 4</w:t>
      </w:r>
      <w:r w:rsidR="006433A6">
        <w:rPr>
          <w:rFonts w:ascii="Arial" w:eastAsia="Arial" w:hAnsi="Arial" w:cs="Arial"/>
          <w:lang w:val="es-MX"/>
        </w:rPr>
        <w:t xml:space="preserve"> numeral</w:t>
      </w:r>
      <w:r w:rsidRPr="00D04CE3">
        <w:rPr>
          <w:rFonts w:ascii="Arial" w:eastAsia="Arial" w:hAnsi="Arial" w:cs="Arial"/>
          <w:lang w:val="es-MX"/>
        </w:rPr>
        <w:t xml:space="preserve"> 124; 10 párrafo primero y 27 de la Ley del Gobierno y la Administración Pública Municipal del Estado de Jalisco; 7 numeral 1 fracción VI; 11, </w:t>
      </w:r>
      <w:r w:rsidR="00C837E5" w:rsidRPr="00D04CE3">
        <w:rPr>
          <w:rFonts w:ascii="Arial" w:eastAsia="Arial" w:hAnsi="Arial" w:cs="Arial"/>
          <w:lang w:val="es-MX"/>
        </w:rPr>
        <w:t>14 fracci</w:t>
      </w:r>
      <w:r w:rsidR="00871FC1">
        <w:rPr>
          <w:rFonts w:ascii="Arial" w:eastAsia="Arial" w:hAnsi="Arial" w:cs="Arial"/>
          <w:lang w:val="es-MX"/>
        </w:rPr>
        <w:t>ó</w:t>
      </w:r>
      <w:r w:rsidR="00C837E5" w:rsidRPr="00D04CE3">
        <w:rPr>
          <w:rFonts w:ascii="Arial" w:eastAsia="Arial" w:hAnsi="Arial" w:cs="Arial"/>
          <w:lang w:val="es-MX"/>
        </w:rPr>
        <w:t>n I</w:t>
      </w:r>
      <w:r w:rsidRPr="00D04CE3">
        <w:rPr>
          <w:rFonts w:ascii="Arial" w:eastAsia="Arial" w:hAnsi="Arial" w:cs="Arial"/>
          <w:lang w:val="es-MX"/>
        </w:rPr>
        <w:t xml:space="preserve">; </w:t>
      </w:r>
      <w:r w:rsidR="00C837E5" w:rsidRPr="00D04CE3">
        <w:rPr>
          <w:rFonts w:ascii="Arial" w:eastAsia="Arial" w:hAnsi="Arial" w:cs="Arial"/>
          <w:lang w:val="es-MX"/>
        </w:rPr>
        <w:t xml:space="preserve">70, 71, 72, 73, 78 y 90 </w:t>
      </w:r>
      <w:r w:rsidRPr="00D04CE3">
        <w:rPr>
          <w:rFonts w:ascii="Arial" w:eastAsia="Arial" w:hAnsi="Arial" w:cs="Arial"/>
          <w:lang w:val="es-MX"/>
        </w:rPr>
        <w:t>de la Ley de Obra Pública para el Estado de Jalisco y sus Municipios</w:t>
      </w:r>
      <w:r w:rsidR="00115B89">
        <w:rPr>
          <w:rFonts w:ascii="Arial" w:eastAsia="Arial" w:hAnsi="Arial" w:cs="Arial"/>
          <w:lang w:val="es-MX"/>
        </w:rPr>
        <w:t xml:space="preserve">; </w:t>
      </w:r>
      <w:r w:rsidR="00A87057" w:rsidRPr="00D04CE3">
        <w:rPr>
          <w:rFonts w:ascii="Arial" w:eastAsia="Arial" w:hAnsi="Arial" w:cs="Arial"/>
          <w:lang w:val="es-MX"/>
        </w:rPr>
        <w:t xml:space="preserve"> 13</w:t>
      </w:r>
      <w:r w:rsidRPr="00D04CE3">
        <w:rPr>
          <w:rFonts w:ascii="Arial" w:eastAsia="Arial" w:hAnsi="Arial" w:cs="Arial"/>
          <w:lang w:val="es-MX"/>
        </w:rPr>
        <w:t xml:space="preserve"> del Reglamento de Obra Pública para el Municipio</w:t>
      </w:r>
      <w:r w:rsidR="006433A6">
        <w:rPr>
          <w:rFonts w:ascii="Arial" w:eastAsia="Arial" w:hAnsi="Arial" w:cs="Arial"/>
          <w:lang w:val="es-MX"/>
        </w:rPr>
        <w:t xml:space="preserve"> de Zapotlán el Grande, Jalisco</w:t>
      </w:r>
      <w:r w:rsidR="00115B89">
        <w:rPr>
          <w:rFonts w:ascii="Arial" w:eastAsia="Arial" w:hAnsi="Arial" w:cs="Arial"/>
          <w:lang w:val="es-MX"/>
        </w:rPr>
        <w:t>,</w:t>
      </w:r>
      <w:r w:rsidR="00A87057" w:rsidRPr="00D04CE3">
        <w:rPr>
          <w:rFonts w:ascii="Arial" w:eastAsia="Calibri" w:hAnsi="Arial" w:cs="Arial"/>
          <w:lang w:val="es-MX"/>
        </w:rPr>
        <w:t xml:space="preserve"> </w:t>
      </w:r>
      <w:r w:rsidR="00F84CEB">
        <w:rPr>
          <w:rFonts w:ascii="Arial" w:eastAsia="Calibri" w:hAnsi="Arial" w:cs="Arial"/>
          <w:lang w:val="es-MX"/>
        </w:rPr>
        <w:t xml:space="preserve">y 104 al 109 del Reglamento Interior del Ayuntamiento de Zapotlán el Grande </w:t>
      </w:r>
      <w:r w:rsidR="00A87057" w:rsidRPr="00D04CE3">
        <w:rPr>
          <w:rFonts w:ascii="Arial" w:eastAsia="Calibri" w:hAnsi="Arial" w:cs="Arial"/>
          <w:lang w:val="es-MX"/>
        </w:rPr>
        <w:t>presentamos ante el Pleno del Ayuntamiento el</w:t>
      </w:r>
      <w:r w:rsidR="00A87057" w:rsidRPr="00D04CE3">
        <w:rPr>
          <w:rFonts w:ascii="Arial" w:eastAsia="Arial" w:hAnsi="Arial" w:cs="Arial"/>
          <w:b/>
          <w:lang w:val="es-MX"/>
        </w:rPr>
        <w:t xml:space="preserve"> </w:t>
      </w:r>
      <w:bookmarkStart w:id="1" w:name="_Hlk142642362"/>
      <w:r w:rsidRPr="00D04CE3">
        <w:rPr>
          <w:rFonts w:ascii="Arial" w:eastAsia="Arial" w:hAnsi="Arial" w:cs="Arial"/>
          <w:b/>
          <w:lang w:val="es-MX"/>
        </w:rPr>
        <w:t xml:space="preserve">“DICTAMEN DE LA COMISIÓN EDILICIA PERMANENTE DE OBRAS PUBLICAS, PLANEACIÓN URBANA Y REGULARIZACIÓN DE LA TENENCIA DE LA TIERRA, QUE APRUEBA EL DICTAMEN </w:t>
      </w:r>
      <w:r w:rsidR="00074108">
        <w:rPr>
          <w:rFonts w:ascii="Arial" w:eastAsia="Arial" w:hAnsi="Arial" w:cs="Arial"/>
          <w:b/>
          <w:lang w:val="es-MX"/>
        </w:rPr>
        <w:t>QUE CONTIENE</w:t>
      </w:r>
      <w:r w:rsidR="006433A6">
        <w:rPr>
          <w:rFonts w:ascii="Arial" w:eastAsia="Arial" w:hAnsi="Arial" w:cs="Arial"/>
          <w:b/>
          <w:lang w:val="es-MX"/>
        </w:rPr>
        <w:t xml:space="preserve"> </w:t>
      </w:r>
      <w:r w:rsidR="00893019">
        <w:rPr>
          <w:rFonts w:ascii="Arial" w:eastAsia="Arial" w:hAnsi="Arial" w:cs="Arial"/>
          <w:b/>
          <w:lang w:val="es-MX"/>
        </w:rPr>
        <w:t>EL</w:t>
      </w:r>
      <w:r w:rsidRPr="00D04CE3">
        <w:rPr>
          <w:rFonts w:ascii="Arial" w:eastAsia="Arial" w:hAnsi="Arial" w:cs="Arial"/>
          <w:b/>
          <w:lang w:val="es-MX"/>
        </w:rPr>
        <w:t xml:space="preserve"> FALLO</w:t>
      </w:r>
      <w:r w:rsidR="006433A6">
        <w:rPr>
          <w:rFonts w:ascii="Arial" w:eastAsia="Arial" w:hAnsi="Arial" w:cs="Arial"/>
          <w:b/>
          <w:lang w:val="es-MX"/>
        </w:rPr>
        <w:t xml:space="preserve"> FINAL</w:t>
      </w:r>
      <w:r w:rsidR="00074108">
        <w:rPr>
          <w:rFonts w:ascii="Arial" w:eastAsia="Arial" w:hAnsi="Arial" w:cs="Arial"/>
          <w:b/>
          <w:lang w:val="es-MX"/>
        </w:rPr>
        <w:t xml:space="preserve"> </w:t>
      </w:r>
      <w:r w:rsidRPr="00D04CE3">
        <w:rPr>
          <w:rFonts w:ascii="Arial" w:eastAsia="Arial" w:hAnsi="Arial" w:cs="Arial"/>
          <w:b/>
          <w:lang w:val="es-MX"/>
        </w:rPr>
        <w:t>RESPECTO DE LA OBRA</w:t>
      </w:r>
      <w:r w:rsidR="0081157F">
        <w:rPr>
          <w:rFonts w:ascii="Arial" w:eastAsia="Arial" w:hAnsi="Arial" w:cs="Arial"/>
          <w:b/>
          <w:lang w:val="es-MX"/>
        </w:rPr>
        <w:t xml:space="preserve"> PUBLICA</w:t>
      </w:r>
      <w:r w:rsidRPr="00D04CE3">
        <w:rPr>
          <w:rFonts w:ascii="Arial" w:eastAsia="Arial" w:hAnsi="Arial" w:cs="Arial"/>
          <w:b/>
          <w:lang w:val="es-MX"/>
        </w:rPr>
        <w:t xml:space="preserve"> </w:t>
      </w:r>
      <w:r w:rsidR="0081157F">
        <w:rPr>
          <w:rFonts w:ascii="Arial" w:eastAsia="Arial" w:hAnsi="Arial" w:cs="Arial"/>
          <w:b/>
          <w:lang w:val="es-MX"/>
        </w:rPr>
        <w:t>NUMERO</w:t>
      </w:r>
      <w:r w:rsidR="00074108">
        <w:rPr>
          <w:rFonts w:ascii="Arial" w:eastAsia="Arial" w:hAnsi="Arial" w:cs="Arial"/>
          <w:b/>
          <w:lang w:val="es-MX"/>
        </w:rPr>
        <w:t xml:space="preserve"> </w:t>
      </w:r>
      <w:r w:rsidR="00A87057" w:rsidRPr="00893019">
        <w:rPr>
          <w:rFonts w:ascii="Arial" w:eastAsia="Arial" w:hAnsi="Arial" w:cs="Arial"/>
          <w:b/>
          <w:lang w:val="es-MX"/>
        </w:rPr>
        <w:t>“</w:t>
      </w:r>
      <w:r w:rsidR="00893019" w:rsidRPr="00893019">
        <w:rPr>
          <w:rFonts w:ascii="Arial" w:eastAsia="Times New Roman" w:hAnsi="Arial" w:cs="Arial"/>
          <w:b/>
          <w:color w:val="000000"/>
          <w:lang w:val="es-MX" w:eastAsia="es-MX"/>
        </w:rPr>
        <w:t>FORTA</w:t>
      </w:r>
      <w:r w:rsidR="00227902" w:rsidRPr="00893019">
        <w:rPr>
          <w:rFonts w:ascii="Arial" w:eastAsia="Times New Roman" w:hAnsi="Arial" w:cs="Arial"/>
          <w:b/>
          <w:color w:val="000000"/>
          <w:lang w:val="es-MX" w:eastAsia="es-MX"/>
        </w:rPr>
        <w:t>-</w:t>
      </w:r>
      <w:r w:rsidR="00A87057" w:rsidRPr="00893019">
        <w:rPr>
          <w:rFonts w:ascii="Arial" w:eastAsia="Times New Roman" w:hAnsi="Arial" w:cs="Arial"/>
          <w:b/>
          <w:color w:val="000000"/>
          <w:lang w:val="es-MX" w:eastAsia="es-MX"/>
        </w:rPr>
        <w:t>0</w:t>
      </w:r>
      <w:r w:rsidR="00DB61CB">
        <w:rPr>
          <w:rFonts w:ascii="Arial" w:eastAsia="Times New Roman" w:hAnsi="Arial" w:cs="Arial"/>
          <w:b/>
          <w:color w:val="000000"/>
          <w:lang w:val="es-MX" w:eastAsia="es-MX"/>
        </w:rPr>
        <w:t>07</w:t>
      </w:r>
      <w:r w:rsidR="00462067">
        <w:rPr>
          <w:rFonts w:ascii="Arial" w:eastAsia="Times New Roman" w:hAnsi="Arial" w:cs="Arial"/>
          <w:b/>
          <w:color w:val="000000"/>
          <w:lang w:val="es-MX" w:eastAsia="es-MX"/>
        </w:rPr>
        <w:t>-2023”</w:t>
      </w:r>
      <w:r w:rsidR="00A87057" w:rsidRPr="00893019">
        <w:rPr>
          <w:rFonts w:ascii="Arial" w:hAnsi="Arial" w:cs="Arial"/>
          <w:color w:val="000000"/>
          <w:lang w:val="es-MX"/>
        </w:rPr>
        <w:t xml:space="preserve"> “</w:t>
      </w:r>
      <w:r w:rsidR="00B47848">
        <w:rPr>
          <w:rFonts w:ascii="Arial" w:eastAsia="Times New Roman" w:hAnsi="Arial" w:cs="Arial"/>
          <w:b/>
          <w:bCs/>
          <w:color w:val="000000"/>
          <w:lang w:val="es-MX" w:eastAsia="es-MX"/>
        </w:rPr>
        <w:t>PROVENIENTE</w:t>
      </w:r>
      <w:r w:rsidR="00893019" w:rsidRPr="00893019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 DE RECURSOS FEDERALES DEL FORTAMUN</w:t>
      </w:r>
      <w:r w:rsidRPr="00893019">
        <w:rPr>
          <w:rFonts w:ascii="Arial" w:eastAsia="Arial" w:hAnsi="Arial" w:cs="Arial"/>
          <w:b/>
          <w:color w:val="000000"/>
          <w:lang w:val="es-MX"/>
        </w:rPr>
        <w:t>,</w:t>
      </w:r>
      <w:r w:rsidR="00074108" w:rsidRPr="00893019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="00074108">
        <w:rPr>
          <w:rFonts w:ascii="Arial" w:eastAsia="Arial" w:hAnsi="Arial" w:cs="Arial"/>
          <w:b/>
          <w:color w:val="000000"/>
          <w:lang w:val="es-MX"/>
        </w:rPr>
        <w:t xml:space="preserve">EMITIDO POR EL COMITÉ DE OBRA PUBLICA </w:t>
      </w:r>
      <w:r w:rsidR="00074108" w:rsidRPr="00D2755C">
        <w:rPr>
          <w:rFonts w:ascii="Arial" w:eastAsia="Calibri" w:hAnsi="Arial" w:cs="Arial"/>
          <w:b/>
          <w:color w:val="000000"/>
        </w:rPr>
        <w:t xml:space="preserve">DEL GOBIERNO MUNICIPAL DE ZAPOTLÁN EL GRANDE, JALISCO, </w:t>
      </w:r>
      <w:r w:rsidR="00115B89">
        <w:rPr>
          <w:rFonts w:ascii="Arial" w:eastAsia="Arial" w:hAnsi="Arial" w:cs="Arial"/>
          <w:b/>
        </w:rPr>
        <w:t xml:space="preserve">DE FECHA </w:t>
      </w:r>
      <w:r w:rsidR="00DB61CB">
        <w:rPr>
          <w:rFonts w:ascii="Arial" w:eastAsia="Arial" w:hAnsi="Arial" w:cs="Arial"/>
          <w:b/>
        </w:rPr>
        <w:t>30</w:t>
      </w:r>
      <w:r w:rsidR="00893019">
        <w:rPr>
          <w:rFonts w:ascii="Arial" w:eastAsia="Arial" w:hAnsi="Arial" w:cs="Arial"/>
          <w:b/>
        </w:rPr>
        <w:t xml:space="preserve"> </w:t>
      </w:r>
      <w:r w:rsidR="00DB61CB">
        <w:rPr>
          <w:rFonts w:ascii="Arial" w:eastAsia="Arial" w:hAnsi="Arial" w:cs="Arial"/>
          <w:b/>
        </w:rPr>
        <w:t>TREINTA</w:t>
      </w:r>
      <w:r w:rsidR="00074108">
        <w:rPr>
          <w:rFonts w:ascii="Arial" w:eastAsia="Arial" w:hAnsi="Arial" w:cs="Arial"/>
          <w:b/>
        </w:rPr>
        <w:t xml:space="preserve"> DE </w:t>
      </w:r>
      <w:r w:rsidR="00893019">
        <w:rPr>
          <w:rFonts w:ascii="Arial" w:eastAsia="Arial" w:hAnsi="Arial" w:cs="Arial"/>
          <w:b/>
        </w:rPr>
        <w:t>AGOSTO</w:t>
      </w:r>
      <w:r w:rsidR="00074108">
        <w:rPr>
          <w:rFonts w:ascii="Arial" w:eastAsia="Arial" w:hAnsi="Arial" w:cs="Arial"/>
          <w:b/>
        </w:rPr>
        <w:t xml:space="preserve"> D</w:t>
      </w:r>
      <w:r w:rsidR="00115B89">
        <w:rPr>
          <w:rFonts w:ascii="Arial" w:eastAsia="Arial" w:hAnsi="Arial" w:cs="Arial"/>
          <w:b/>
        </w:rPr>
        <w:t>EL AÑO</w:t>
      </w:r>
      <w:r w:rsidR="00074108">
        <w:rPr>
          <w:rFonts w:ascii="Arial" w:eastAsia="Arial" w:hAnsi="Arial" w:cs="Arial"/>
          <w:b/>
        </w:rPr>
        <w:t xml:space="preserve"> 2023</w:t>
      </w:r>
      <w:r w:rsidR="00C650EF">
        <w:rPr>
          <w:rFonts w:ascii="Arial" w:eastAsia="Arial" w:hAnsi="Arial" w:cs="Arial"/>
          <w:b/>
        </w:rPr>
        <w:t>”</w:t>
      </w:r>
      <w:bookmarkEnd w:id="1"/>
      <w:r w:rsidR="00074108">
        <w:rPr>
          <w:rFonts w:ascii="Arial" w:eastAsia="Arial" w:hAnsi="Arial" w:cs="Arial"/>
          <w:b/>
        </w:rPr>
        <w:t>,</w:t>
      </w:r>
      <w:r w:rsidRPr="00D04CE3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Pr="00D04CE3">
        <w:rPr>
          <w:rFonts w:ascii="Arial" w:eastAsia="Arial" w:hAnsi="Arial" w:cs="Arial"/>
          <w:lang w:val="es-MX"/>
        </w:rPr>
        <w:t>de conformidad a los siguientes</w:t>
      </w:r>
    </w:p>
    <w:p w14:paraId="72F244F4" w14:textId="77777777" w:rsidR="00A958E3" w:rsidRPr="00D04CE3" w:rsidRDefault="00A958E3" w:rsidP="00A958E3">
      <w:pPr>
        <w:jc w:val="center"/>
        <w:rPr>
          <w:rFonts w:ascii="Arial" w:eastAsia="Arial" w:hAnsi="Arial" w:cs="Arial"/>
          <w:b/>
          <w:lang w:val="es-MX"/>
        </w:rPr>
      </w:pPr>
    </w:p>
    <w:p w14:paraId="534C2FF0" w14:textId="77777777" w:rsidR="00A958E3" w:rsidRPr="00D04CE3" w:rsidRDefault="00A958E3" w:rsidP="00A958E3">
      <w:pPr>
        <w:jc w:val="center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ANTECEDENTES:</w:t>
      </w:r>
    </w:p>
    <w:p w14:paraId="2CD7E839" w14:textId="77777777" w:rsidR="00A958E3" w:rsidRPr="00D04CE3" w:rsidRDefault="00A958E3" w:rsidP="00A958E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lang w:val="es-MX"/>
        </w:rPr>
      </w:pPr>
    </w:p>
    <w:p w14:paraId="71F4AAF8" w14:textId="41AEDB75" w:rsidR="00A87057" w:rsidRPr="005C00CA" w:rsidRDefault="00A87057" w:rsidP="00462067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5B2624">
        <w:rPr>
          <w:rFonts w:ascii="Arial" w:hAnsi="Arial" w:cs="Arial"/>
          <w:color w:val="000000"/>
        </w:rPr>
        <w:t>En Sesión Pública Ord</w:t>
      </w:r>
      <w:r w:rsidR="00CE5DC0">
        <w:rPr>
          <w:rFonts w:ascii="Arial" w:hAnsi="Arial" w:cs="Arial"/>
          <w:color w:val="000000"/>
        </w:rPr>
        <w:t>inaria de Ayuntamiento número 3</w:t>
      </w:r>
      <w:r w:rsidR="00462067">
        <w:rPr>
          <w:rFonts w:ascii="Arial" w:hAnsi="Arial" w:cs="Arial"/>
          <w:color w:val="000000"/>
        </w:rPr>
        <w:t>7</w:t>
      </w:r>
      <w:r w:rsidRPr="005B2624">
        <w:rPr>
          <w:rFonts w:ascii="Arial" w:hAnsi="Arial" w:cs="Arial"/>
          <w:color w:val="000000"/>
        </w:rPr>
        <w:t xml:space="preserve">, celebrada el día </w:t>
      </w:r>
      <w:r w:rsidR="00462067">
        <w:rPr>
          <w:rFonts w:ascii="Arial" w:hAnsi="Arial" w:cs="Arial"/>
          <w:color w:val="000000"/>
        </w:rPr>
        <w:t>18</w:t>
      </w:r>
      <w:r w:rsidR="00893019">
        <w:rPr>
          <w:rFonts w:ascii="Arial" w:hAnsi="Arial" w:cs="Arial"/>
          <w:color w:val="000000"/>
        </w:rPr>
        <w:t xml:space="preserve"> </w:t>
      </w:r>
      <w:r w:rsidR="00462067">
        <w:rPr>
          <w:rFonts w:ascii="Arial" w:hAnsi="Arial" w:cs="Arial"/>
          <w:color w:val="000000"/>
        </w:rPr>
        <w:t>dieciocho</w:t>
      </w:r>
      <w:r w:rsidRPr="005B2624">
        <w:rPr>
          <w:rFonts w:ascii="Arial" w:hAnsi="Arial" w:cs="Arial"/>
          <w:color w:val="000000"/>
        </w:rPr>
        <w:t xml:space="preserve"> de ju</w:t>
      </w:r>
      <w:r w:rsidR="00893019">
        <w:rPr>
          <w:rFonts w:ascii="Arial" w:hAnsi="Arial" w:cs="Arial"/>
          <w:color w:val="000000"/>
        </w:rPr>
        <w:t>l</w:t>
      </w:r>
      <w:r w:rsidRPr="005B2624">
        <w:rPr>
          <w:rFonts w:ascii="Arial" w:hAnsi="Arial" w:cs="Arial"/>
          <w:color w:val="000000"/>
        </w:rPr>
        <w:t>io del 2023</w:t>
      </w:r>
      <w:r w:rsidR="00CE5DC0">
        <w:rPr>
          <w:rFonts w:ascii="Arial" w:hAnsi="Arial" w:cs="Arial"/>
          <w:color w:val="000000"/>
        </w:rPr>
        <w:t xml:space="preserve">, se aprobó en el punto número </w:t>
      </w:r>
      <w:r w:rsidR="00462067">
        <w:rPr>
          <w:rFonts w:ascii="Arial" w:hAnsi="Arial" w:cs="Arial"/>
          <w:color w:val="000000"/>
        </w:rPr>
        <w:t>23</w:t>
      </w:r>
      <w:r w:rsidRPr="005B2624">
        <w:rPr>
          <w:rFonts w:ascii="Arial" w:hAnsi="Arial" w:cs="Arial"/>
          <w:color w:val="000000"/>
        </w:rPr>
        <w:t xml:space="preserve"> del Orden del día, </w:t>
      </w:r>
      <w:r w:rsidR="00462067">
        <w:rPr>
          <w:rFonts w:ascii="Arial" w:hAnsi="Arial" w:cs="Arial"/>
          <w:color w:val="000000"/>
        </w:rPr>
        <w:t>el</w:t>
      </w:r>
      <w:r w:rsidR="00462067">
        <w:rPr>
          <w:rFonts w:ascii="Arial" w:hAnsi="Arial" w:cs="Arial"/>
          <w:b/>
          <w:color w:val="000000"/>
        </w:rPr>
        <w:t xml:space="preserve"> </w:t>
      </w:r>
      <w:r w:rsidR="00462067">
        <w:rPr>
          <w:rFonts w:ascii="Arial" w:hAnsi="Arial" w:cs="Arial"/>
          <w:color w:val="000000"/>
        </w:rPr>
        <w:t>Techo Financiero asignado a la obra pública anunciada en el proemio de</w:t>
      </w:r>
      <w:r w:rsidR="00A83889">
        <w:rPr>
          <w:rFonts w:ascii="Arial" w:hAnsi="Arial" w:cs="Arial"/>
          <w:color w:val="000000"/>
        </w:rPr>
        <w:t>l</w:t>
      </w:r>
      <w:r w:rsidR="00462067">
        <w:rPr>
          <w:rFonts w:ascii="Arial" w:hAnsi="Arial" w:cs="Arial"/>
          <w:color w:val="000000"/>
        </w:rPr>
        <w:t xml:space="preserve"> presente </w:t>
      </w:r>
      <w:r w:rsidR="00A83889">
        <w:rPr>
          <w:rFonts w:ascii="Arial" w:hAnsi="Arial" w:cs="Arial"/>
          <w:color w:val="000000"/>
        </w:rPr>
        <w:t>dictamen</w:t>
      </w:r>
      <w:r w:rsidR="00462067">
        <w:rPr>
          <w:rFonts w:ascii="Arial" w:hAnsi="Arial" w:cs="Arial"/>
          <w:color w:val="000000"/>
        </w:rPr>
        <w:t xml:space="preserve">, </w:t>
      </w:r>
      <w:r w:rsidR="00A83889">
        <w:rPr>
          <w:rFonts w:ascii="Arial" w:hAnsi="Arial" w:cs="Arial"/>
          <w:color w:val="000000"/>
        </w:rPr>
        <w:t>emitiéndose dos RESOLUTIVOS de los cuales el PRIMERO se transcribe a continuación</w:t>
      </w:r>
      <w:r w:rsidR="005C00CA">
        <w:rPr>
          <w:rFonts w:ascii="Arial" w:hAnsi="Arial" w:cs="Arial"/>
          <w:color w:val="000000"/>
        </w:rPr>
        <w:t>:</w:t>
      </w:r>
    </w:p>
    <w:p w14:paraId="08A837A0" w14:textId="77777777" w:rsidR="005C00CA" w:rsidRPr="00A83889" w:rsidRDefault="005C00CA" w:rsidP="005C00CA">
      <w:pPr>
        <w:pStyle w:val="NormalWeb"/>
        <w:spacing w:before="0" w:beforeAutospacing="0" w:after="0" w:afterAutospacing="0"/>
        <w:ind w:left="720"/>
        <w:jc w:val="both"/>
        <w:rPr>
          <w:rFonts w:ascii="Arial" w:eastAsia="Arial" w:hAnsi="Arial" w:cs="Arial"/>
        </w:rPr>
      </w:pPr>
    </w:p>
    <w:p w14:paraId="106F9973" w14:textId="77777777" w:rsidR="00A83889" w:rsidRDefault="00A83889" w:rsidP="00A83889">
      <w:pPr>
        <w:pStyle w:val="NormalWeb"/>
        <w:spacing w:before="0" w:beforeAutospacing="0" w:after="0" w:afterAutospacing="0"/>
        <w:ind w:left="141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</w:t>
      </w:r>
      <w:r w:rsidRPr="005C00CA">
        <w:rPr>
          <w:rFonts w:ascii="Arial" w:hAnsi="Arial" w:cs="Arial"/>
          <w:b/>
          <w:bCs/>
          <w:color w:val="000000"/>
        </w:rPr>
        <w:t xml:space="preserve">PRIMERO. </w:t>
      </w:r>
      <w:r>
        <w:rPr>
          <w:rFonts w:ascii="Arial" w:hAnsi="Arial" w:cs="Arial"/>
          <w:color w:val="000000"/>
        </w:rPr>
        <w:t>El Pleno del Ayuntamiento de Zapotlán el Grande, Jalisco, APRUEBA Y AUTORIZA el Techo Financiero asignado a la Obra Pública número FORTA-007-2023, para quedar de la siguiente manera:</w:t>
      </w:r>
    </w:p>
    <w:p w14:paraId="59F3188D" w14:textId="77777777" w:rsidR="00A83889" w:rsidRDefault="00A83889" w:rsidP="00A83889">
      <w:pPr>
        <w:pStyle w:val="NormalWeb"/>
        <w:spacing w:before="0" w:beforeAutospacing="0" w:after="0" w:afterAutospacing="0"/>
        <w:ind w:left="1416"/>
        <w:jc w:val="both"/>
        <w:rPr>
          <w:rFonts w:ascii="Arial" w:hAnsi="Arial" w:cs="Arial"/>
          <w:color w:val="000000"/>
        </w:rPr>
      </w:pPr>
    </w:p>
    <w:tbl>
      <w:tblPr>
        <w:tblStyle w:val="Tablaconcuadrcula"/>
        <w:tblW w:w="0" w:type="auto"/>
        <w:tblInd w:w="1416" w:type="dxa"/>
        <w:tblLook w:val="04A0" w:firstRow="1" w:lastRow="0" w:firstColumn="1" w:lastColumn="0" w:noHBand="0" w:noVBand="1"/>
      </w:tblPr>
      <w:tblGrid>
        <w:gridCol w:w="5667"/>
        <w:gridCol w:w="2311"/>
      </w:tblGrid>
      <w:tr w:rsidR="00A83889" w14:paraId="40DEF107" w14:textId="77777777" w:rsidTr="005C00CA">
        <w:tc>
          <w:tcPr>
            <w:tcW w:w="5667" w:type="dxa"/>
          </w:tcPr>
          <w:p w14:paraId="6BFA80BA" w14:textId="4B5C2D32" w:rsidR="00A83889" w:rsidRPr="005C00CA" w:rsidRDefault="00A83889" w:rsidP="005C00C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C00C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NUMERO Y NOMBRE DE LA OBRA</w:t>
            </w:r>
          </w:p>
        </w:tc>
        <w:tc>
          <w:tcPr>
            <w:tcW w:w="2311" w:type="dxa"/>
          </w:tcPr>
          <w:p w14:paraId="04295643" w14:textId="1BB6F96F" w:rsidR="00A83889" w:rsidRPr="005C00CA" w:rsidRDefault="00A83889" w:rsidP="00A8388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C00C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TECHO FINANCIERO </w:t>
            </w:r>
          </w:p>
        </w:tc>
      </w:tr>
      <w:tr w:rsidR="00A83889" w14:paraId="4D99517C" w14:textId="77777777" w:rsidTr="005C00CA">
        <w:tc>
          <w:tcPr>
            <w:tcW w:w="5667" w:type="dxa"/>
          </w:tcPr>
          <w:p w14:paraId="43D16538" w14:textId="59774AAD" w:rsidR="00A83889" w:rsidRPr="005C00CA" w:rsidRDefault="00A83889" w:rsidP="00A8388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5C00C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FORTA-007-2023. CONSTRUCCIÓN DE CAMELLONES, RAHABILITACIÓN DE CARPETA ASFÁLTICA, REHABILITACION DE MACUELOS, ILUMINACION DE CAMELLON CENTRAL, JARDINERÍA Y MOBILIARIO URBANO EN LA AV. MIGUEL DE LA </w:t>
            </w:r>
            <w:r w:rsidRPr="005C00C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 xml:space="preserve">MADRID HURTADO ENTRE LA AV. </w:t>
            </w:r>
            <w:r w:rsidR="005C00CA" w:rsidRPr="005C00C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PEDRO RAMÍREZ VÁZQUEZ Y LA AV, JOSÉ MARÍA GONZÁLEZ DE HERMOSILLO EN CIUDAD GUZMÁN MPIO. DE ZAPTOLÁN EL GRANDE, JALISCO</w:t>
            </w:r>
            <w:r w:rsidR="005C00CA" w:rsidRPr="005C00C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1" w:type="dxa"/>
          </w:tcPr>
          <w:p w14:paraId="6E0F7669" w14:textId="77777777" w:rsidR="005C00CA" w:rsidRDefault="005C00CA" w:rsidP="005C00C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  <w:p w14:paraId="532500B7" w14:textId="386AA382" w:rsidR="00A83889" w:rsidRPr="005C00CA" w:rsidRDefault="005C00CA" w:rsidP="005C00C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C00CA">
              <w:rPr>
                <w:rFonts w:ascii="Arial" w:hAnsi="Arial" w:cs="Arial"/>
                <w:i/>
                <w:iCs/>
                <w:color w:val="000000"/>
              </w:rPr>
              <w:t>SE OMITE</w:t>
            </w:r>
          </w:p>
        </w:tc>
      </w:tr>
    </w:tbl>
    <w:p w14:paraId="1ACA4F9A" w14:textId="77777777" w:rsidR="00286802" w:rsidRPr="00286802" w:rsidRDefault="00286802" w:rsidP="009C5568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14:paraId="53F14A40" w14:textId="389A9534" w:rsidR="00102305" w:rsidRDefault="00286802" w:rsidP="00A416A6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5C00CA">
        <w:rPr>
          <w:rFonts w:ascii="Arial" w:eastAsia="Arial" w:hAnsi="Arial" w:cs="Arial"/>
        </w:rPr>
        <w:t xml:space="preserve">En Sesión Pública Ordinaria de Ayuntamiento número 38, celebrada el día 07 de agosto del año 2023, se aprobó en el número 05 del orden del día </w:t>
      </w:r>
      <w:r w:rsidR="005C00CA" w:rsidRPr="005C00CA">
        <w:rPr>
          <w:rFonts w:ascii="Arial" w:eastAsia="Arial" w:hAnsi="Arial" w:cs="Arial"/>
        </w:rPr>
        <w:t>LA MODALIDAD DE Licitación Pública para contratar la Obra Pública: “FORTA-007-2023, DONOMINADA: CONSTRUCCIÓN DE CAMELLONES, REHABILITACION DE CARPETA ASFÁLTICA, REHABILITACIÓN DE MACHUELOS, ILUMINACIÓN DE CAMELLÓN CENTRAL, JARDINERÍA Y MOBILIARIO URBANO EN LA AV. MIGUEL DE LA MADRID HURTADO ENTRE LA AV. PEDRO RAMÍREZ VÁZQUEZ Y LA AV. JOSÉ MARÍA GONZÁLEZ DE HERMOSILLO, EN CIUDAD GUZMÁN, MPIO. DE ZAPTOLÁN EL GRANDE, JALISCO”</w:t>
      </w:r>
      <w:r w:rsidR="005C00CA">
        <w:rPr>
          <w:rFonts w:ascii="Arial" w:eastAsia="Arial" w:hAnsi="Arial" w:cs="Arial"/>
        </w:rPr>
        <w:t>.</w:t>
      </w:r>
    </w:p>
    <w:p w14:paraId="3B442C6E" w14:textId="77777777" w:rsidR="005C00CA" w:rsidRDefault="005C00CA" w:rsidP="005C00CA">
      <w:pPr>
        <w:pStyle w:val="NormalWeb"/>
        <w:spacing w:before="0" w:beforeAutospacing="0" w:after="0" w:afterAutospacing="0"/>
        <w:ind w:left="720"/>
        <w:jc w:val="both"/>
        <w:rPr>
          <w:rFonts w:ascii="Arial" w:eastAsia="Arial" w:hAnsi="Arial" w:cs="Arial"/>
        </w:rPr>
      </w:pPr>
    </w:p>
    <w:p w14:paraId="7E0B318D" w14:textId="7EFB6815" w:rsidR="00286802" w:rsidRPr="00102305" w:rsidRDefault="00286802" w:rsidP="00102305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102305">
        <w:rPr>
          <w:rFonts w:ascii="Arial" w:eastAsia="Calibri" w:hAnsi="Arial" w:cs="Arial"/>
          <w:color w:val="000000"/>
        </w:rPr>
        <w:t xml:space="preserve">Una vez notificado el Punto de Acuerdo descrito en el </w:t>
      </w:r>
      <w:r w:rsidR="00102305" w:rsidRPr="00102305">
        <w:rPr>
          <w:rFonts w:ascii="Arial" w:eastAsia="Calibri" w:hAnsi="Arial" w:cs="Arial"/>
          <w:color w:val="000000"/>
        </w:rPr>
        <w:t>párrafo</w:t>
      </w:r>
      <w:r w:rsidRPr="00102305">
        <w:rPr>
          <w:rFonts w:ascii="Arial" w:eastAsia="Calibri" w:hAnsi="Arial" w:cs="Arial"/>
          <w:color w:val="000000"/>
        </w:rPr>
        <w:t xml:space="preserve"> anterior </w:t>
      </w:r>
      <w:r w:rsidR="00102305">
        <w:rPr>
          <w:rFonts w:ascii="Arial" w:eastAsia="Calibri" w:hAnsi="Arial" w:cs="Arial"/>
          <w:color w:val="000000"/>
        </w:rPr>
        <w:t xml:space="preserve">con fecha 14 catorce de agosto del 2023 dos mil veintitrés, fueron publicadas las </w:t>
      </w:r>
      <w:r w:rsidR="00102305" w:rsidRPr="00774403">
        <w:rPr>
          <w:rFonts w:ascii="Arial" w:eastAsia="Calibri" w:hAnsi="Arial" w:cs="Arial"/>
          <w:b/>
          <w:bCs/>
          <w:color w:val="000000"/>
        </w:rPr>
        <w:t>BASES DE LA PRIMERA CONVOCATORIA</w:t>
      </w:r>
      <w:r w:rsidR="00102305">
        <w:rPr>
          <w:rFonts w:ascii="Arial" w:eastAsia="Calibri" w:hAnsi="Arial" w:cs="Arial"/>
          <w:color w:val="000000"/>
        </w:rPr>
        <w:t xml:space="preserve"> de la </w:t>
      </w:r>
      <w:r w:rsidR="00102305" w:rsidRPr="00774403">
        <w:rPr>
          <w:rFonts w:ascii="Arial" w:eastAsia="Calibri" w:hAnsi="Arial" w:cs="Arial"/>
          <w:b/>
          <w:bCs/>
          <w:color w:val="000000"/>
        </w:rPr>
        <w:t>LICITACION PÚBLICA ESTATAL</w:t>
      </w:r>
      <w:r w:rsidR="00102305">
        <w:rPr>
          <w:rFonts w:ascii="Arial" w:eastAsia="Calibri" w:hAnsi="Arial" w:cs="Arial"/>
          <w:color w:val="000000"/>
        </w:rPr>
        <w:t xml:space="preserve">, </w:t>
      </w:r>
      <w:r w:rsidR="005C00CA">
        <w:rPr>
          <w:rFonts w:ascii="Arial" w:eastAsia="Calibri" w:hAnsi="Arial" w:cs="Arial"/>
          <w:color w:val="000000"/>
        </w:rPr>
        <w:t xml:space="preserve">respecto de la </w:t>
      </w:r>
      <w:r w:rsidR="00102305">
        <w:rPr>
          <w:rFonts w:ascii="Arial" w:eastAsia="Calibri" w:hAnsi="Arial" w:cs="Arial"/>
          <w:color w:val="000000"/>
        </w:rPr>
        <w:t>Obra Pública mencionada en el proemio del presente Acuerdo.</w:t>
      </w:r>
    </w:p>
    <w:p w14:paraId="7D5B05F4" w14:textId="77777777" w:rsidR="00102305" w:rsidRDefault="00102305" w:rsidP="00102305">
      <w:pPr>
        <w:pStyle w:val="Prrafodelista"/>
        <w:rPr>
          <w:rFonts w:ascii="Arial" w:eastAsia="Arial" w:hAnsi="Arial" w:cs="Arial"/>
        </w:rPr>
      </w:pPr>
    </w:p>
    <w:p w14:paraId="49365FFA" w14:textId="00244D34" w:rsidR="00102305" w:rsidRDefault="00102305" w:rsidP="00102305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día 18 de agosto del año en curso, se llevó a cabo, la </w:t>
      </w:r>
      <w:r w:rsidRPr="00774403">
        <w:rPr>
          <w:rFonts w:ascii="Arial" w:eastAsia="Arial" w:hAnsi="Arial" w:cs="Arial"/>
          <w:b/>
          <w:bCs/>
        </w:rPr>
        <w:t>VISITA AL SITIO DE EJECUCIÓN DE LOS TRABAJOS</w:t>
      </w:r>
      <w:r>
        <w:rPr>
          <w:rFonts w:ascii="Arial" w:eastAsia="Arial" w:hAnsi="Arial" w:cs="Arial"/>
        </w:rPr>
        <w:t xml:space="preserve">, a la cual asistieron 11 once contratistas, </w:t>
      </w:r>
      <w:r w:rsidR="00774403"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</w:rPr>
        <w:t xml:space="preserve">por la tarde de ese mismo día a las 18:00 dieciocho horas, se llevó a cabo la </w:t>
      </w:r>
      <w:r w:rsidRPr="00774403">
        <w:rPr>
          <w:rFonts w:ascii="Arial" w:eastAsia="Arial" w:hAnsi="Arial" w:cs="Arial"/>
          <w:b/>
          <w:bCs/>
        </w:rPr>
        <w:t>JUNTA DE ACLARACIONES</w:t>
      </w:r>
      <w:r>
        <w:rPr>
          <w:rFonts w:ascii="Arial" w:eastAsia="Arial" w:hAnsi="Arial" w:cs="Arial"/>
        </w:rPr>
        <w:t xml:space="preserve"> en las Oficinas de la Dirección General de Gestión de la Ciudad</w:t>
      </w:r>
      <w:r w:rsidR="00774403">
        <w:rPr>
          <w:rFonts w:ascii="Arial" w:eastAsia="Arial" w:hAnsi="Arial" w:cs="Arial"/>
        </w:rPr>
        <w:t>.</w:t>
      </w:r>
    </w:p>
    <w:p w14:paraId="2F61EB18" w14:textId="77777777" w:rsidR="0083395E" w:rsidRDefault="0083395E" w:rsidP="0083395E">
      <w:pPr>
        <w:pStyle w:val="Prrafodelista"/>
        <w:rPr>
          <w:rFonts w:ascii="Arial" w:eastAsia="Arial" w:hAnsi="Arial" w:cs="Arial"/>
        </w:rPr>
      </w:pPr>
    </w:p>
    <w:p w14:paraId="6E7CF245" w14:textId="2B5A99AE" w:rsidR="009C5568" w:rsidRPr="00EF1BD8" w:rsidRDefault="0083395E" w:rsidP="00EF1BD8">
      <w:pPr>
        <w:pStyle w:val="NormalWeb"/>
        <w:numPr>
          <w:ilvl w:val="0"/>
          <w:numId w:val="9"/>
        </w:numPr>
        <w:spacing w:before="0" w:beforeAutospacing="0" w:after="160" w:afterAutospacing="0" w:line="259" w:lineRule="auto"/>
        <w:contextualSpacing/>
        <w:jc w:val="both"/>
        <w:rPr>
          <w:rFonts w:ascii="Arial" w:hAnsi="Arial" w:cs="Arial"/>
          <w:iCs/>
          <w:color w:val="000000"/>
        </w:rPr>
      </w:pPr>
      <w:r w:rsidRPr="0083395E">
        <w:rPr>
          <w:rFonts w:ascii="Arial" w:eastAsia="Arial" w:hAnsi="Arial" w:cs="Arial"/>
        </w:rPr>
        <w:t xml:space="preserve">Posteriormente el día 29 de agosto del año actual, se celebró </w:t>
      </w:r>
      <w:r w:rsidRPr="00774403">
        <w:rPr>
          <w:rFonts w:ascii="Arial" w:eastAsia="Arial" w:hAnsi="Arial" w:cs="Arial"/>
          <w:b/>
          <w:bCs/>
        </w:rPr>
        <w:t>el ACTO DE PRESENTACIÓN Y APERTURA DE PROPOSICIONES</w:t>
      </w:r>
      <w:r w:rsidRPr="0083395E">
        <w:rPr>
          <w:rFonts w:ascii="Arial" w:eastAsia="Arial" w:hAnsi="Arial" w:cs="Arial"/>
        </w:rPr>
        <w:t>, en el cual, se realizó la evaluación binaria y cualitativa de las proposiciones exhibidas en tiempo y forma por parte de licitantes que presentaron propuestas, al finalizar dicho acto, se levantó acta correspondiente</w:t>
      </w:r>
      <w:r>
        <w:rPr>
          <w:rFonts w:ascii="Arial" w:eastAsia="Arial" w:hAnsi="Arial" w:cs="Arial"/>
        </w:rPr>
        <w:t>.</w:t>
      </w:r>
    </w:p>
    <w:p w14:paraId="3D57DB18" w14:textId="77777777" w:rsidR="009C5568" w:rsidRPr="009C5568" w:rsidRDefault="009C5568" w:rsidP="009C5568">
      <w:pPr>
        <w:pStyle w:val="NormalWeb"/>
        <w:spacing w:before="0" w:beforeAutospacing="0" w:after="160" w:afterAutospacing="0" w:line="259" w:lineRule="auto"/>
        <w:ind w:left="720"/>
        <w:contextualSpacing/>
        <w:jc w:val="both"/>
        <w:rPr>
          <w:rFonts w:ascii="Arial" w:hAnsi="Arial" w:cs="Arial"/>
          <w:iCs/>
          <w:color w:val="000000"/>
        </w:rPr>
      </w:pPr>
    </w:p>
    <w:p w14:paraId="0B301BB1" w14:textId="64BE26E8" w:rsidR="007D7227" w:rsidRPr="00EF1BD8" w:rsidRDefault="00A87057" w:rsidP="00EF1BD8">
      <w:pPr>
        <w:pStyle w:val="NormalWeb"/>
        <w:numPr>
          <w:ilvl w:val="0"/>
          <w:numId w:val="9"/>
        </w:numPr>
        <w:spacing w:before="0" w:beforeAutospacing="0" w:after="160" w:afterAutospacing="0" w:line="259" w:lineRule="auto"/>
        <w:contextualSpacing/>
        <w:jc w:val="both"/>
        <w:rPr>
          <w:rFonts w:ascii="Arial" w:hAnsi="Arial" w:cs="Arial"/>
          <w:iCs/>
          <w:color w:val="000000"/>
        </w:rPr>
      </w:pPr>
      <w:r w:rsidRPr="0083395E">
        <w:rPr>
          <w:rFonts w:ascii="Arial" w:hAnsi="Arial" w:cs="Arial"/>
          <w:color w:val="000000"/>
        </w:rPr>
        <w:t>Derivado del</w:t>
      </w:r>
      <w:r w:rsidR="005C4716">
        <w:rPr>
          <w:rFonts w:ascii="Arial" w:hAnsi="Arial" w:cs="Arial"/>
          <w:color w:val="000000"/>
        </w:rPr>
        <w:t xml:space="preserve"> </w:t>
      </w:r>
      <w:r w:rsidR="005C4716" w:rsidRPr="005C4716">
        <w:rPr>
          <w:rFonts w:ascii="Arial" w:hAnsi="Arial" w:cs="Arial"/>
          <w:color w:val="000000"/>
        </w:rPr>
        <w:t>punto</w:t>
      </w:r>
      <w:r w:rsidR="005C4716">
        <w:rPr>
          <w:rFonts w:ascii="Arial" w:hAnsi="Arial" w:cs="Arial"/>
          <w:color w:val="000000"/>
        </w:rPr>
        <w:t xml:space="preserve"> anterior</w:t>
      </w:r>
      <w:r w:rsidRPr="0083395E">
        <w:rPr>
          <w:rFonts w:ascii="Arial" w:hAnsi="Arial" w:cs="Arial"/>
        </w:rPr>
        <w:t xml:space="preserve">, el Director de Obras Públicas, </w:t>
      </w:r>
      <w:r w:rsidRPr="0083395E">
        <w:rPr>
          <w:rFonts w:ascii="Arial" w:hAnsi="Arial" w:cs="Arial"/>
          <w:b/>
        </w:rPr>
        <w:t>A</w:t>
      </w:r>
      <w:r w:rsidR="00246BA3" w:rsidRPr="0083395E">
        <w:rPr>
          <w:rFonts w:ascii="Arial" w:hAnsi="Arial" w:cs="Arial"/>
          <w:b/>
        </w:rPr>
        <w:t xml:space="preserve">rquitecto </w:t>
      </w:r>
      <w:r w:rsidRPr="0083395E">
        <w:rPr>
          <w:rFonts w:ascii="Arial" w:hAnsi="Arial" w:cs="Arial"/>
          <w:b/>
        </w:rPr>
        <w:t>JULIO CESAR LOPEZ FRIAS</w:t>
      </w:r>
      <w:r w:rsidRPr="0083395E">
        <w:rPr>
          <w:rFonts w:ascii="Arial" w:hAnsi="Arial" w:cs="Arial"/>
        </w:rPr>
        <w:t xml:space="preserve">, giró </w:t>
      </w:r>
      <w:r w:rsidR="001A2C81" w:rsidRPr="0083395E">
        <w:rPr>
          <w:rFonts w:ascii="Arial" w:hAnsi="Arial" w:cs="Arial"/>
        </w:rPr>
        <w:t>el oficio</w:t>
      </w:r>
      <w:r w:rsidRPr="0083395E">
        <w:rPr>
          <w:rFonts w:ascii="Arial" w:hAnsi="Arial" w:cs="Arial"/>
        </w:rPr>
        <w:t xml:space="preserve"> números </w:t>
      </w:r>
      <w:r w:rsidR="001A2C81" w:rsidRPr="0083395E">
        <w:rPr>
          <w:rFonts w:ascii="Arial" w:hAnsi="Arial" w:cs="Arial"/>
          <w:b/>
        </w:rPr>
        <w:t>460</w:t>
      </w:r>
      <w:r w:rsidRPr="0083395E">
        <w:rPr>
          <w:rFonts w:ascii="Arial" w:hAnsi="Arial" w:cs="Arial"/>
          <w:b/>
        </w:rPr>
        <w:t xml:space="preserve">/2023 </w:t>
      </w:r>
      <w:r w:rsidRPr="0083395E">
        <w:rPr>
          <w:rFonts w:ascii="Arial" w:hAnsi="Arial" w:cs="Arial"/>
        </w:rPr>
        <w:t xml:space="preserve">a la Directora General de Gestión de la Ciudad, </w:t>
      </w:r>
      <w:r w:rsidR="00516391" w:rsidRPr="0083395E">
        <w:rPr>
          <w:rFonts w:ascii="Arial" w:hAnsi="Arial" w:cs="Arial"/>
          <w:b/>
        </w:rPr>
        <w:t xml:space="preserve">Arquitecta </w:t>
      </w:r>
      <w:r w:rsidRPr="0083395E">
        <w:rPr>
          <w:rFonts w:ascii="Arial" w:hAnsi="Arial" w:cs="Arial"/>
          <w:b/>
        </w:rPr>
        <w:t>MIRIAM SALOME TORRES LARES,</w:t>
      </w:r>
      <w:r w:rsidRPr="0083395E">
        <w:rPr>
          <w:rFonts w:ascii="Arial" w:hAnsi="Arial" w:cs="Arial"/>
        </w:rPr>
        <w:t xml:space="preserve"> a efecto de hacerle de su conocimiento el resultado de la</w:t>
      </w:r>
      <w:r w:rsidR="007D7227">
        <w:rPr>
          <w:rFonts w:ascii="Arial" w:hAnsi="Arial" w:cs="Arial"/>
        </w:rPr>
        <w:t>s</w:t>
      </w:r>
      <w:r w:rsidRPr="0083395E">
        <w:rPr>
          <w:rFonts w:ascii="Arial" w:hAnsi="Arial" w:cs="Arial"/>
        </w:rPr>
        <w:t xml:space="preserve"> </w:t>
      </w:r>
      <w:r w:rsidR="007D7227" w:rsidRPr="0083395E">
        <w:rPr>
          <w:rFonts w:ascii="Arial" w:hAnsi="Arial" w:cs="Arial"/>
        </w:rPr>
        <w:t>evaluaci</w:t>
      </w:r>
      <w:r w:rsidR="007D7227">
        <w:rPr>
          <w:rFonts w:ascii="Arial" w:hAnsi="Arial" w:cs="Arial"/>
        </w:rPr>
        <w:t>ones</w:t>
      </w:r>
      <w:r w:rsidRPr="0083395E">
        <w:rPr>
          <w:rFonts w:ascii="Arial" w:hAnsi="Arial" w:cs="Arial"/>
        </w:rPr>
        <w:t xml:space="preserve"> realizada</w:t>
      </w:r>
      <w:r w:rsidR="007D7227">
        <w:rPr>
          <w:rFonts w:ascii="Arial" w:hAnsi="Arial" w:cs="Arial"/>
        </w:rPr>
        <w:t>s</w:t>
      </w:r>
      <w:r w:rsidRPr="0083395E">
        <w:rPr>
          <w:rFonts w:ascii="Arial" w:hAnsi="Arial" w:cs="Arial"/>
        </w:rPr>
        <w:t xml:space="preserve"> a la</w:t>
      </w:r>
      <w:r w:rsidR="007D7227">
        <w:rPr>
          <w:rFonts w:ascii="Arial" w:hAnsi="Arial" w:cs="Arial"/>
        </w:rPr>
        <w:t>s</w:t>
      </w:r>
      <w:r w:rsidRPr="0083395E">
        <w:rPr>
          <w:rFonts w:ascii="Arial" w:hAnsi="Arial" w:cs="Arial"/>
        </w:rPr>
        <w:t xml:space="preserve"> proposici</w:t>
      </w:r>
      <w:r w:rsidR="007D7227">
        <w:rPr>
          <w:rFonts w:ascii="Arial" w:hAnsi="Arial" w:cs="Arial"/>
        </w:rPr>
        <w:t xml:space="preserve">ones presentadas, así como para solicitarle emitir, en conjunto, como integrantes del </w:t>
      </w:r>
      <w:r w:rsidRPr="0083395E">
        <w:rPr>
          <w:rFonts w:ascii="Arial" w:hAnsi="Arial" w:cs="Arial"/>
          <w:color w:val="000000"/>
          <w:szCs w:val="18"/>
        </w:rPr>
        <w:t xml:space="preserve">Área Técnica, </w:t>
      </w:r>
      <w:r w:rsidR="00131760" w:rsidRPr="0083395E">
        <w:rPr>
          <w:rFonts w:ascii="Arial" w:hAnsi="Arial" w:cs="Arial"/>
          <w:color w:val="000000"/>
          <w:szCs w:val="18"/>
        </w:rPr>
        <w:t>el POSIBLE FALLO</w:t>
      </w:r>
      <w:r w:rsidR="00D76619" w:rsidRPr="0083395E">
        <w:rPr>
          <w:rFonts w:ascii="Arial" w:hAnsi="Arial" w:cs="Arial"/>
          <w:color w:val="000000"/>
          <w:szCs w:val="18"/>
        </w:rPr>
        <w:t xml:space="preserve"> </w:t>
      </w:r>
      <w:r w:rsidR="007D7227">
        <w:rPr>
          <w:rFonts w:ascii="Arial" w:hAnsi="Arial" w:cs="Arial"/>
          <w:color w:val="000000"/>
          <w:szCs w:val="18"/>
        </w:rPr>
        <w:t xml:space="preserve">a efecto de presentarlos ante </w:t>
      </w:r>
      <w:r w:rsidR="00246BA3" w:rsidRPr="0083395E">
        <w:rPr>
          <w:rFonts w:ascii="Arial" w:hAnsi="Arial" w:cs="Arial"/>
          <w:color w:val="000000"/>
          <w:szCs w:val="18"/>
        </w:rPr>
        <w:t xml:space="preserve">el </w:t>
      </w:r>
      <w:r w:rsidRPr="0083395E">
        <w:rPr>
          <w:rFonts w:ascii="Arial" w:hAnsi="Arial" w:cs="Arial"/>
          <w:color w:val="000000"/>
          <w:szCs w:val="18"/>
        </w:rPr>
        <w:t>Comité</w:t>
      </w:r>
      <w:r w:rsidR="00246BA3" w:rsidRPr="0083395E">
        <w:rPr>
          <w:rFonts w:ascii="Arial" w:hAnsi="Arial" w:cs="Arial"/>
          <w:color w:val="000000"/>
          <w:szCs w:val="18"/>
        </w:rPr>
        <w:t xml:space="preserve"> de Obra Pública del Gobierno Municipal de Zapotlán el Grande</w:t>
      </w:r>
      <w:r w:rsidRPr="0083395E">
        <w:rPr>
          <w:rFonts w:ascii="Arial" w:hAnsi="Arial" w:cs="Arial"/>
          <w:color w:val="000000"/>
          <w:szCs w:val="18"/>
        </w:rPr>
        <w:t>, para su análisis, aprobación, ratificación y dictaminación</w:t>
      </w:r>
      <w:r w:rsidR="00EF1BD8">
        <w:rPr>
          <w:rFonts w:ascii="Arial" w:hAnsi="Arial" w:cs="Arial"/>
          <w:color w:val="000000"/>
          <w:szCs w:val="18"/>
        </w:rPr>
        <w:t>.</w:t>
      </w:r>
    </w:p>
    <w:p w14:paraId="78AABF49" w14:textId="2DF12F89" w:rsidR="007A1A01" w:rsidRPr="009C5568" w:rsidRDefault="007D7227" w:rsidP="007A1A01">
      <w:pPr>
        <w:pStyle w:val="NormalWeb"/>
        <w:numPr>
          <w:ilvl w:val="0"/>
          <w:numId w:val="9"/>
        </w:numPr>
        <w:spacing w:before="0" w:beforeAutospacing="0" w:after="160" w:afterAutospacing="0" w:line="259" w:lineRule="auto"/>
        <w:contextualSpacing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lastRenderedPageBreak/>
        <w:t xml:space="preserve">Posteriormente </w:t>
      </w:r>
      <w:r>
        <w:rPr>
          <w:rFonts w:ascii="Arial" w:hAnsi="Arial" w:cs="Arial"/>
          <w:color w:val="000000"/>
        </w:rPr>
        <w:t>e</w:t>
      </w:r>
      <w:r w:rsidR="00A87057" w:rsidRPr="007D7227">
        <w:rPr>
          <w:rFonts w:ascii="Arial" w:hAnsi="Arial" w:cs="Arial"/>
          <w:color w:val="000000"/>
        </w:rPr>
        <w:t xml:space="preserve">l día </w:t>
      </w:r>
      <w:r w:rsidR="00131760" w:rsidRPr="007D7227">
        <w:rPr>
          <w:rFonts w:ascii="Arial" w:hAnsi="Arial" w:cs="Arial"/>
          <w:color w:val="000000"/>
        </w:rPr>
        <w:t>30</w:t>
      </w:r>
      <w:r w:rsidR="00F05C7E" w:rsidRPr="007D7227">
        <w:rPr>
          <w:rFonts w:ascii="Arial" w:hAnsi="Arial" w:cs="Arial"/>
          <w:color w:val="000000"/>
        </w:rPr>
        <w:t xml:space="preserve"> </w:t>
      </w:r>
      <w:r w:rsidR="00131760" w:rsidRPr="007D7227">
        <w:rPr>
          <w:rFonts w:ascii="Arial" w:eastAsia="Arial" w:hAnsi="Arial" w:cs="Arial"/>
        </w:rPr>
        <w:t>treinta</w:t>
      </w:r>
      <w:r w:rsidR="00A87057" w:rsidRPr="007D7227">
        <w:rPr>
          <w:rFonts w:ascii="Arial" w:eastAsia="Arial" w:hAnsi="Arial" w:cs="Arial"/>
        </w:rPr>
        <w:t xml:space="preserve"> de </w:t>
      </w:r>
      <w:r w:rsidR="00F05C7E" w:rsidRPr="007D7227">
        <w:rPr>
          <w:rFonts w:ascii="Arial" w:eastAsia="Arial" w:hAnsi="Arial" w:cs="Arial"/>
        </w:rPr>
        <w:t>agosto</w:t>
      </w:r>
      <w:r w:rsidR="00A87057" w:rsidRPr="007D7227">
        <w:rPr>
          <w:rFonts w:ascii="Arial" w:eastAsia="Arial" w:hAnsi="Arial" w:cs="Arial"/>
        </w:rPr>
        <w:t xml:space="preserve"> del 2023 dos mil veintitrés, se </w:t>
      </w:r>
      <w:r w:rsidR="008D0799" w:rsidRPr="007D7227">
        <w:rPr>
          <w:rFonts w:ascii="Arial" w:eastAsia="Arial" w:hAnsi="Arial" w:cs="Arial"/>
        </w:rPr>
        <w:t>llevó</w:t>
      </w:r>
      <w:r w:rsidR="00A87057" w:rsidRPr="007D7227">
        <w:rPr>
          <w:rFonts w:ascii="Arial" w:eastAsia="Arial" w:hAnsi="Arial" w:cs="Arial"/>
        </w:rPr>
        <w:t xml:space="preserve"> a cabo la </w:t>
      </w:r>
      <w:r w:rsidR="00286802" w:rsidRPr="007D7227">
        <w:rPr>
          <w:rFonts w:ascii="Arial" w:eastAsia="Arial" w:hAnsi="Arial" w:cs="Arial"/>
        </w:rPr>
        <w:t xml:space="preserve">Novena </w:t>
      </w:r>
      <w:r w:rsidR="00A87057" w:rsidRPr="007D7227">
        <w:rPr>
          <w:rFonts w:ascii="Arial" w:eastAsia="Arial" w:hAnsi="Arial" w:cs="Arial"/>
        </w:rPr>
        <w:t>Sesión Extraordinaria</w:t>
      </w:r>
      <w:r w:rsidR="00A87057" w:rsidRPr="007D7227">
        <w:rPr>
          <w:rFonts w:ascii="Arial" w:hAnsi="Arial" w:cs="Arial"/>
        </w:rPr>
        <w:t xml:space="preserve"> del Comité de Obra </w:t>
      </w:r>
      <w:r w:rsidR="00F05C7E" w:rsidRPr="007D7227">
        <w:rPr>
          <w:rFonts w:ascii="Arial" w:hAnsi="Arial" w:cs="Arial"/>
        </w:rPr>
        <w:t>Pública</w:t>
      </w:r>
      <w:r w:rsidR="00A87057" w:rsidRPr="007D7227">
        <w:rPr>
          <w:rFonts w:ascii="Arial" w:hAnsi="Arial" w:cs="Arial"/>
        </w:rPr>
        <w:t xml:space="preserve"> del Gobierno Municipal de </w:t>
      </w:r>
      <w:r w:rsidR="00F05C7E" w:rsidRPr="007D7227">
        <w:rPr>
          <w:rFonts w:ascii="Arial" w:hAnsi="Arial" w:cs="Arial"/>
        </w:rPr>
        <w:t>Zapotlán</w:t>
      </w:r>
      <w:r w:rsidR="00A87057" w:rsidRPr="007D7227">
        <w:rPr>
          <w:rFonts w:ascii="Arial" w:hAnsi="Arial" w:cs="Arial"/>
        </w:rPr>
        <w:t xml:space="preserve"> el Grande, Jalisco, en la cual se </w:t>
      </w:r>
      <w:r w:rsidR="00F05C7E" w:rsidRPr="007D7227">
        <w:rPr>
          <w:rFonts w:ascii="Arial" w:hAnsi="Arial" w:cs="Arial"/>
        </w:rPr>
        <w:t>aprobó</w:t>
      </w:r>
      <w:r>
        <w:rPr>
          <w:rFonts w:ascii="Arial" w:hAnsi="Arial" w:cs="Arial"/>
        </w:rPr>
        <w:t xml:space="preserve">, </w:t>
      </w:r>
      <w:r w:rsidR="00774403">
        <w:rPr>
          <w:rFonts w:ascii="Arial" w:hAnsi="Arial" w:cs="Arial"/>
        </w:rPr>
        <w:t>y autorizó por UNANIMIDAD de los integrantes del comité los resultados contenidos en las TABLAS DE SELECCIÓN PARA DETERMINAR AL GANADOR, emitiendo a la consideración de Esta Comisión Edilicia Permanente de la Tierra, el Siguiente RESOLUTIVO:</w:t>
      </w:r>
    </w:p>
    <w:p w14:paraId="5C3D633E" w14:textId="77777777" w:rsidR="007A1A01" w:rsidRDefault="007A1A01" w:rsidP="007A1A01">
      <w:pPr>
        <w:spacing w:after="160" w:line="259" w:lineRule="auto"/>
        <w:ind w:left="708"/>
        <w:contextualSpacing/>
        <w:jc w:val="both"/>
        <w:rPr>
          <w:rFonts w:ascii="Arial" w:eastAsia="Calibri" w:hAnsi="Arial" w:cs="Arial"/>
          <w:b/>
          <w:i/>
          <w:color w:val="000000"/>
          <w:sz w:val="20"/>
        </w:rPr>
      </w:pPr>
    </w:p>
    <w:p w14:paraId="5ABE42CE" w14:textId="25FF2622" w:rsidR="007A1A01" w:rsidRPr="009C5568" w:rsidRDefault="007A1A01" w:rsidP="009C5568">
      <w:pPr>
        <w:spacing w:after="160" w:line="259" w:lineRule="auto"/>
        <w:ind w:left="1065"/>
        <w:contextualSpacing/>
        <w:jc w:val="both"/>
        <w:rPr>
          <w:rFonts w:ascii="Arial" w:eastAsia="Arial" w:hAnsi="Arial" w:cs="Arial"/>
          <w:b/>
          <w:i/>
          <w:sz w:val="20"/>
        </w:rPr>
      </w:pPr>
      <w:r>
        <w:rPr>
          <w:rFonts w:ascii="Arial" w:eastAsia="Calibri" w:hAnsi="Arial" w:cs="Arial"/>
          <w:b/>
          <w:i/>
          <w:color w:val="000000"/>
          <w:sz w:val="20"/>
        </w:rPr>
        <w:t>“</w:t>
      </w:r>
      <w:r w:rsidRPr="00760B4A">
        <w:rPr>
          <w:rFonts w:ascii="Arial" w:eastAsia="Calibri" w:hAnsi="Arial" w:cs="Arial"/>
          <w:b/>
          <w:i/>
          <w:color w:val="000000"/>
          <w:sz w:val="20"/>
        </w:rPr>
        <w:t>PRIMERO.</w:t>
      </w:r>
      <w:r w:rsidRPr="00760B4A">
        <w:rPr>
          <w:rFonts w:ascii="Arial" w:eastAsia="Calibri" w:hAnsi="Arial" w:cs="Arial"/>
          <w:i/>
          <w:color w:val="000000"/>
          <w:sz w:val="20"/>
        </w:rPr>
        <w:t xml:space="preserve"> La Comisión </w:t>
      </w:r>
      <w:r>
        <w:rPr>
          <w:rFonts w:ascii="Arial" w:eastAsia="Calibri" w:hAnsi="Arial" w:cs="Arial"/>
          <w:i/>
          <w:color w:val="000000"/>
          <w:sz w:val="20"/>
        </w:rPr>
        <w:t>E</w:t>
      </w:r>
      <w:r w:rsidRPr="00760B4A">
        <w:rPr>
          <w:rFonts w:ascii="Arial" w:eastAsia="Calibri" w:hAnsi="Arial" w:cs="Arial"/>
          <w:i/>
          <w:color w:val="000000"/>
          <w:sz w:val="20"/>
        </w:rPr>
        <w:t>dilicia Permanente de Obras Públicas, Planeación Urbana y Regularización de la Tenencia de la Tierra</w:t>
      </w:r>
      <w:r w:rsidRPr="00760B4A">
        <w:rPr>
          <w:rFonts w:ascii="Arial" w:hAnsi="Arial" w:cs="Arial"/>
          <w:i/>
          <w:sz w:val="20"/>
        </w:rPr>
        <w:t xml:space="preserve">, </w:t>
      </w:r>
      <w:r w:rsidRPr="00760B4A">
        <w:rPr>
          <w:rFonts w:ascii="Arial" w:hAnsi="Arial" w:cs="Arial"/>
          <w:b/>
          <w:i/>
          <w:sz w:val="20"/>
        </w:rPr>
        <w:t xml:space="preserve">APRUEBA y AUTORIZA EL DICTAMEN QUE CONTIENE </w:t>
      </w:r>
      <w:r>
        <w:rPr>
          <w:rFonts w:ascii="Arial" w:hAnsi="Arial" w:cs="Arial"/>
          <w:b/>
          <w:i/>
          <w:sz w:val="20"/>
        </w:rPr>
        <w:t>EL FALLO FINAL</w:t>
      </w:r>
      <w:r>
        <w:rPr>
          <w:rFonts w:ascii="Arial" w:hAnsi="Arial" w:cs="Arial"/>
          <w:i/>
          <w:sz w:val="20"/>
        </w:rPr>
        <w:t xml:space="preserve"> respecto de la Obra Pública</w:t>
      </w:r>
      <w:r w:rsidRPr="00760B4A">
        <w:rPr>
          <w:rFonts w:ascii="Arial" w:hAnsi="Arial" w:cs="Arial"/>
          <w:i/>
          <w:sz w:val="20"/>
        </w:rPr>
        <w:t xml:space="preserve">: </w:t>
      </w:r>
      <w:r>
        <w:rPr>
          <w:rFonts w:ascii="Arial" w:eastAsia="Arial" w:hAnsi="Arial" w:cs="Arial"/>
          <w:b/>
          <w:i/>
          <w:sz w:val="20"/>
        </w:rPr>
        <w:t xml:space="preserve">FORTA-007-2023, </w:t>
      </w:r>
      <w:r w:rsidRPr="00774403">
        <w:rPr>
          <w:rFonts w:ascii="Arial" w:eastAsia="Arial" w:hAnsi="Arial" w:cs="Arial"/>
          <w:bCs/>
          <w:i/>
          <w:sz w:val="20"/>
        </w:rPr>
        <w:t>denominada</w:t>
      </w:r>
      <w:r>
        <w:rPr>
          <w:rFonts w:ascii="Arial" w:eastAsia="Arial" w:hAnsi="Arial" w:cs="Arial"/>
          <w:bCs/>
          <w:i/>
          <w:sz w:val="20"/>
        </w:rPr>
        <w:t>: “</w:t>
      </w:r>
      <w:r>
        <w:rPr>
          <w:rFonts w:ascii="Arial" w:eastAsia="Arial" w:hAnsi="Arial" w:cs="Arial"/>
          <w:b/>
          <w:i/>
          <w:sz w:val="20"/>
        </w:rPr>
        <w:t>CONSTRUCCIÓN DE CAMELLONES, REHABILITACION DE CARPETA ASFÁLTICA, REHABILITACIÓN DE MACHUELOS, ILUMINACIÓN DE CAMELLÓN CENTRAL, JARDINERÍA Y MOBILIARIO URBANO EN LA AV. MIGUEL DE LA MADRID HURTADO ENTRE LA AV. PEDRO RAMÍREZ VÁZQUEZ Y LA AV. JOSÉ MARÍA GONZÁLEZ DE HERMOSILLO EN CIUDAD GUZMÁN, MPIO. DE ZAPOTLÁN EL GRANDE, JALISCO</w:t>
      </w:r>
      <w:r>
        <w:rPr>
          <w:rFonts w:ascii="Arial" w:eastAsia="Times New Roman" w:hAnsi="Arial" w:cs="Arial"/>
          <w:b/>
          <w:i/>
          <w:color w:val="000000"/>
          <w:sz w:val="20"/>
          <w:lang w:eastAsia="es-MX"/>
        </w:rPr>
        <w:t xml:space="preserve">”, </w:t>
      </w:r>
      <w:r w:rsidRPr="00D76619">
        <w:rPr>
          <w:rFonts w:ascii="Arial" w:eastAsia="Times New Roman" w:hAnsi="Arial" w:cs="Arial"/>
          <w:bCs/>
          <w:i/>
          <w:color w:val="000000"/>
          <w:sz w:val="20"/>
          <w:lang w:eastAsia="es-MX"/>
        </w:rPr>
        <w:t xml:space="preserve">emitido por el Comité </w:t>
      </w:r>
      <w:r>
        <w:rPr>
          <w:rFonts w:ascii="Arial" w:eastAsia="Times New Roman" w:hAnsi="Arial" w:cs="Arial"/>
          <w:bCs/>
          <w:i/>
          <w:color w:val="000000"/>
          <w:sz w:val="20"/>
          <w:lang w:eastAsia="es-MX"/>
        </w:rPr>
        <w:t>d</w:t>
      </w:r>
      <w:r w:rsidRPr="00D76619">
        <w:rPr>
          <w:rFonts w:ascii="Arial" w:eastAsia="Times New Roman" w:hAnsi="Arial" w:cs="Arial"/>
          <w:bCs/>
          <w:i/>
          <w:color w:val="000000"/>
          <w:sz w:val="20"/>
          <w:lang w:eastAsia="es-MX"/>
        </w:rPr>
        <w:t xml:space="preserve">e Obra Pública Del Gobierno Municipal </w:t>
      </w:r>
      <w:r>
        <w:rPr>
          <w:rFonts w:ascii="Arial" w:eastAsia="Times New Roman" w:hAnsi="Arial" w:cs="Arial"/>
          <w:bCs/>
          <w:i/>
          <w:color w:val="000000"/>
          <w:sz w:val="20"/>
          <w:lang w:eastAsia="es-MX"/>
        </w:rPr>
        <w:t>d</w:t>
      </w:r>
      <w:r w:rsidRPr="00D76619">
        <w:rPr>
          <w:rFonts w:ascii="Arial" w:eastAsia="Times New Roman" w:hAnsi="Arial" w:cs="Arial"/>
          <w:bCs/>
          <w:i/>
          <w:color w:val="000000"/>
          <w:sz w:val="20"/>
          <w:lang w:eastAsia="es-MX"/>
        </w:rPr>
        <w:t xml:space="preserve">e Zapotlán El Grande, Jalisco, en el sentido siguiente: </w:t>
      </w:r>
    </w:p>
    <w:p w14:paraId="5015B54C" w14:textId="77777777" w:rsidR="007A1A01" w:rsidRDefault="007A1A01" w:rsidP="007A1A01">
      <w:pPr>
        <w:pStyle w:val="Prrafodelista"/>
        <w:spacing w:after="160" w:line="259" w:lineRule="auto"/>
        <w:ind w:left="1425"/>
        <w:jc w:val="both"/>
        <w:rPr>
          <w:rFonts w:ascii="Arial" w:eastAsia="Times New Roman" w:hAnsi="Arial" w:cs="Arial"/>
          <w:b/>
          <w:i/>
          <w:color w:val="000000"/>
          <w:sz w:val="20"/>
          <w:lang w:eastAsia="es-MX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3686"/>
        <w:gridCol w:w="2410"/>
        <w:gridCol w:w="2169"/>
      </w:tblGrid>
      <w:tr w:rsidR="007A1A01" w14:paraId="090C3AEE" w14:textId="77777777" w:rsidTr="00321D0B">
        <w:tc>
          <w:tcPr>
            <w:tcW w:w="3686" w:type="dxa"/>
          </w:tcPr>
          <w:p w14:paraId="6BD903FE" w14:textId="77777777" w:rsidR="007A1A01" w:rsidRDefault="007A1A01" w:rsidP="00321D0B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NUMERO Y NOMBRE DE LA OBRA</w:t>
            </w:r>
          </w:p>
        </w:tc>
        <w:tc>
          <w:tcPr>
            <w:tcW w:w="2410" w:type="dxa"/>
          </w:tcPr>
          <w:p w14:paraId="7F7B09E0" w14:textId="77777777" w:rsidR="007A1A01" w:rsidRDefault="007A1A01" w:rsidP="00321D0B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CONTRATISTA GANADOR</w:t>
            </w:r>
          </w:p>
        </w:tc>
        <w:tc>
          <w:tcPr>
            <w:tcW w:w="2169" w:type="dxa"/>
          </w:tcPr>
          <w:p w14:paraId="2E36D814" w14:textId="77777777" w:rsidR="007A1A01" w:rsidRDefault="007A1A01" w:rsidP="00321D0B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PROPUESTA ECONOMICA</w:t>
            </w:r>
          </w:p>
        </w:tc>
      </w:tr>
      <w:tr w:rsidR="007A1A01" w14:paraId="06EB5D86" w14:textId="77777777" w:rsidTr="00321D0B">
        <w:tc>
          <w:tcPr>
            <w:tcW w:w="3686" w:type="dxa"/>
          </w:tcPr>
          <w:p w14:paraId="353D70C3" w14:textId="77777777" w:rsidR="007A1A01" w:rsidRPr="00254DE1" w:rsidRDefault="007A1A01" w:rsidP="00321D0B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2"/>
                <w:lang w:eastAsia="es-MX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22"/>
              </w:rPr>
              <w:t xml:space="preserve">FORTA-007-2023 </w:t>
            </w:r>
            <w:r w:rsidRPr="00254DE1">
              <w:rPr>
                <w:rFonts w:ascii="Arial" w:eastAsia="Arial" w:hAnsi="Arial" w:cs="Arial"/>
                <w:b/>
                <w:i/>
                <w:sz w:val="18"/>
                <w:szCs w:val="22"/>
              </w:rPr>
              <w:t>CONSTRUCCIÓN DE CAMELLONES, REHABILITACION DE CARPETA ASFÁLTICA, REHABILITACIÓN DE MACHUELOS, ILUMINACIÓN DE CAMELLÓN CENTRAL, JARDINERÍA Y MOBILIARIO URBANO EN LA AV. MIGUEL DE LA MADRID HURTADO ENTRE LA AV. PEDRO RAMÍREZ VÁZQUEZ Y LA AV. JOSÉ MARÍA GONZÁLEZ DE HERMOSILLO EN CIUDAD GUZMÁN, MPIO. DE ZAPOTLÁN EL GRANDE, JALISCO</w:t>
            </w:r>
            <w:r w:rsidRPr="00254DE1">
              <w:rPr>
                <w:rFonts w:ascii="Arial" w:eastAsia="Arial" w:hAnsi="Arial" w:cs="Arial"/>
                <w:bCs/>
                <w:i/>
                <w:sz w:val="18"/>
                <w:szCs w:val="22"/>
              </w:rPr>
              <w:t xml:space="preserve"> ES AL </w:t>
            </w:r>
            <w:r w:rsidRPr="00254DE1">
              <w:rPr>
                <w:rFonts w:ascii="Arial" w:eastAsia="Arial" w:hAnsi="Arial" w:cs="Arial"/>
                <w:b/>
                <w:i/>
                <w:sz w:val="18"/>
                <w:szCs w:val="22"/>
              </w:rPr>
              <w:t>C. JOSÉ ABACÚ SÁNCHEZ SANDOVAL</w:t>
            </w:r>
          </w:p>
        </w:tc>
        <w:tc>
          <w:tcPr>
            <w:tcW w:w="2410" w:type="dxa"/>
          </w:tcPr>
          <w:p w14:paraId="111BBA71" w14:textId="77777777" w:rsidR="007A1A01" w:rsidRDefault="007A1A01" w:rsidP="00321D0B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C. JOSÉ ABACÚ SÁNCHEZ SANDOVAL</w:t>
            </w:r>
          </w:p>
        </w:tc>
        <w:tc>
          <w:tcPr>
            <w:tcW w:w="2169" w:type="dxa"/>
          </w:tcPr>
          <w:p w14:paraId="6FCC2D1B" w14:textId="77777777" w:rsidR="007A1A01" w:rsidRDefault="007A1A01" w:rsidP="00321D0B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$13,743,267.41 (TRECE MILLONES SETECIENTOS CUARENTA Y TRES MIL DOSCIENTOS SESENTA Y SIETE PESOS 41/100 M.N.)</w:t>
            </w:r>
          </w:p>
        </w:tc>
      </w:tr>
    </w:tbl>
    <w:p w14:paraId="4C0A5E68" w14:textId="77777777" w:rsidR="007A1A01" w:rsidRPr="007A1A01" w:rsidRDefault="007A1A01" w:rsidP="007A1A01">
      <w:pPr>
        <w:pStyle w:val="NormalWeb"/>
        <w:spacing w:before="0" w:beforeAutospacing="0" w:after="160" w:afterAutospacing="0" w:line="259" w:lineRule="auto"/>
        <w:contextualSpacing/>
        <w:jc w:val="both"/>
        <w:rPr>
          <w:rFonts w:ascii="Arial" w:hAnsi="Arial" w:cs="Arial"/>
          <w:iCs/>
          <w:color w:val="000000"/>
        </w:rPr>
      </w:pPr>
    </w:p>
    <w:p w14:paraId="6F994B53" w14:textId="77777777" w:rsidR="007A1A01" w:rsidRDefault="007A1A01" w:rsidP="007A1A01">
      <w:pPr>
        <w:pStyle w:val="Prrafodelista"/>
        <w:rPr>
          <w:rFonts w:ascii="Arial" w:hAnsi="Arial" w:cs="Arial"/>
          <w:iCs/>
          <w:color w:val="000000"/>
        </w:rPr>
      </w:pPr>
    </w:p>
    <w:p w14:paraId="1FE15B95" w14:textId="1B30E730" w:rsidR="007A1A01" w:rsidRPr="007A1A01" w:rsidRDefault="007A1A01" w:rsidP="007A1A01">
      <w:pPr>
        <w:pStyle w:val="NormalWeb"/>
        <w:numPr>
          <w:ilvl w:val="0"/>
          <w:numId w:val="9"/>
        </w:numPr>
        <w:spacing w:before="0" w:beforeAutospacing="0" w:after="160" w:afterAutospacing="0" w:line="259" w:lineRule="auto"/>
        <w:contextualSpacing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color w:val="000000"/>
          <w:szCs w:val="18"/>
        </w:rPr>
        <w:t xml:space="preserve">Posteriormente, mediante oficio </w:t>
      </w:r>
      <w:r w:rsidR="009C5568">
        <w:rPr>
          <w:rFonts w:ascii="Arial" w:hAnsi="Arial" w:cs="Arial"/>
          <w:color w:val="000000"/>
          <w:szCs w:val="18"/>
        </w:rPr>
        <w:t>número</w:t>
      </w:r>
      <w:r>
        <w:rPr>
          <w:rFonts w:ascii="Arial" w:hAnsi="Arial" w:cs="Arial"/>
          <w:color w:val="000000"/>
          <w:szCs w:val="18"/>
        </w:rPr>
        <w:t xml:space="preserve"> </w:t>
      </w:r>
      <w:r>
        <w:rPr>
          <w:rFonts w:ascii="Arial" w:eastAsia="Calibri" w:hAnsi="Arial" w:cs="Arial"/>
          <w:b/>
        </w:rPr>
        <w:t>175</w:t>
      </w:r>
      <w:r w:rsidRPr="00C05C6E">
        <w:rPr>
          <w:rFonts w:ascii="Arial" w:eastAsia="Calibri" w:hAnsi="Arial" w:cs="Arial"/>
          <w:b/>
        </w:rPr>
        <w:t>/DGGC/2023</w:t>
      </w:r>
      <w:r w:rsidRPr="00C05C6E">
        <w:rPr>
          <w:rFonts w:ascii="Arial" w:eastAsia="Calibri" w:hAnsi="Arial" w:cs="Arial"/>
        </w:rPr>
        <w:t xml:space="preserve"> </w:t>
      </w:r>
      <w:r w:rsidRPr="00A66C44">
        <w:rPr>
          <w:rFonts w:ascii="Arial" w:eastAsia="Calibri" w:hAnsi="Arial" w:cs="Arial"/>
        </w:rPr>
        <w:t xml:space="preserve">fechado el </w:t>
      </w:r>
      <w:r>
        <w:rPr>
          <w:rFonts w:ascii="Arial" w:eastAsia="Calibri" w:hAnsi="Arial" w:cs="Arial"/>
        </w:rPr>
        <w:t>30 treinta</w:t>
      </w:r>
      <w:r w:rsidRPr="00A66C44">
        <w:rPr>
          <w:rFonts w:ascii="Arial" w:eastAsia="Calibri" w:hAnsi="Arial" w:cs="Arial"/>
        </w:rPr>
        <w:t xml:space="preserve"> de </w:t>
      </w:r>
      <w:r>
        <w:rPr>
          <w:rFonts w:ascii="Arial" w:eastAsia="Calibri" w:hAnsi="Arial" w:cs="Arial"/>
        </w:rPr>
        <w:t>agosto</w:t>
      </w:r>
      <w:r w:rsidRPr="00A66C44">
        <w:rPr>
          <w:rFonts w:ascii="Arial" w:eastAsia="Calibri" w:hAnsi="Arial" w:cs="Arial"/>
        </w:rPr>
        <w:t xml:space="preserve"> del año 2023 dos mil </w:t>
      </w:r>
      <w:r>
        <w:rPr>
          <w:rFonts w:ascii="Arial" w:eastAsia="Calibri" w:hAnsi="Arial" w:cs="Arial"/>
        </w:rPr>
        <w:t xml:space="preserve">veintitrés, </w:t>
      </w:r>
      <w:r w:rsidRPr="00C05C6E">
        <w:rPr>
          <w:rFonts w:ascii="Arial" w:eastAsia="Calibri" w:hAnsi="Arial" w:cs="Arial"/>
        </w:rPr>
        <w:t xml:space="preserve">suscrito </w:t>
      </w:r>
      <w:r>
        <w:rPr>
          <w:rFonts w:ascii="Arial" w:eastAsia="Calibri" w:hAnsi="Arial" w:cs="Arial"/>
        </w:rPr>
        <w:t xml:space="preserve">por la </w:t>
      </w:r>
      <w:r>
        <w:rPr>
          <w:rFonts w:ascii="Arial" w:eastAsia="Calibri" w:hAnsi="Arial" w:cs="Arial"/>
          <w:b/>
        </w:rPr>
        <w:t>Arquitecta</w:t>
      </w:r>
      <w:r w:rsidRPr="00A66C44">
        <w:rPr>
          <w:rFonts w:ascii="Arial" w:eastAsia="Calibri" w:hAnsi="Arial" w:cs="Arial"/>
          <w:b/>
        </w:rPr>
        <w:t xml:space="preserve"> MIRIAM SALOME TORRES LARES</w:t>
      </w:r>
      <w:r w:rsidRPr="00C05C6E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>en su carácter de</w:t>
      </w:r>
      <w:r w:rsidRPr="00C05C6E">
        <w:rPr>
          <w:rFonts w:ascii="Arial" w:eastAsia="Calibri" w:hAnsi="Arial" w:cs="Arial"/>
        </w:rPr>
        <w:t xml:space="preserve"> </w:t>
      </w:r>
      <w:r w:rsidRPr="00A66C44">
        <w:rPr>
          <w:rFonts w:ascii="Arial" w:eastAsia="Calibri" w:hAnsi="Arial" w:cs="Arial"/>
          <w:b/>
        </w:rPr>
        <w:t>Secretaria Técnica del</w:t>
      </w:r>
      <w:r w:rsidRPr="00C05C6E">
        <w:rPr>
          <w:rFonts w:ascii="Arial" w:eastAsia="Calibri" w:hAnsi="Arial" w:cs="Arial"/>
        </w:rPr>
        <w:t xml:space="preserve"> </w:t>
      </w:r>
      <w:r w:rsidRPr="00C05C6E">
        <w:rPr>
          <w:rFonts w:ascii="Arial" w:eastAsia="Calibri" w:hAnsi="Arial" w:cs="Arial"/>
          <w:b/>
          <w:color w:val="000000"/>
        </w:rPr>
        <w:t>Comité de Obra Pública del Gobierno Municipal de Zapotlán el Grande, Jalisco</w:t>
      </w:r>
      <w:r w:rsidRPr="00C05C6E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</w:t>
      </w:r>
      <w:r w:rsidRPr="00C05C6E">
        <w:rPr>
          <w:rFonts w:ascii="Arial" w:eastAsia="Calibri" w:hAnsi="Arial" w:cs="Arial"/>
        </w:rPr>
        <w:t xml:space="preserve">me solicitó en mi calidad de Presidente de </w:t>
      </w:r>
      <w:r>
        <w:rPr>
          <w:rFonts w:ascii="Arial" w:eastAsia="Calibri" w:hAnsi="Arial" w:cs="Arial"/>
        </w:rPr>
        <w:t xml:space="preserve">la </w:t>
      </w:r>
      <w:r w:rsidRPr="00C05C6E">
        <w:rPr>
          <w:rFonts w:ascii="Arial" w:eastAsia="Calibri" w:hAnsi="Arial" w:cs="Arial"/>
        </w:rPr>
        <w:t xml:space="preserve"> Comisión Edilicia</w:t>
      </w:r>
      <w:r>
        <w:rPr>
          <w:rFonts w:ascii="Arial" w:eastAsia="Calibri" w:hAnsi="Arial" w:cs="Arial"/>
        </w:rPr>
        <w:t xml:space="preserve"> Permanente de Obras Públicas, Planeación Urbana y Regularización de la tenencia de la tierra</w:t>
      </w:r>
      <w:r w:rsidRPr="00C05C6E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dar a conocer este asunto a los demás miembros que la integran, para  </w:t>
      </w:r>
      <w:r w:rsidRPr="00C05C6E">
        <w:rPr>
          <w:rFonts w:ascii="Arial" w:eastAsia="Calibri" w:hAnsi="Arial" w:cs="Arial"/>
        </w:rPr>
        <w:t>analizar</w:t>
      </w:r>
      <w:r>
        <w:rPr>
          <w:rFonts w:ascii="Arial" w:eastAsia="Calibri" w:hAnsi="Arial" w:cs="Arial"/>
        </w:rPr>
        <w:t>lo</w:t>
      </w:r>
      <w:r w:rsidRPr="00C05C6E">
        <w:rPr>
          <w:rFonts w:ascii="Arial" w:eastAsia="Calibri" w:hAnsi="Arial" w:cs="Arial"/>
          <w:bCs/>
        </w:rPr>
        <w:t>, estudiar</w:t>
      </w:r>
      <w:r>
        <w:rPr>
          <w:rFonts w:ascii="Arial" w:eastAsia="Calibri" w:hAnsi="Arial" w:cs="Arial"/>
          <w:bCs/>
        </w:rPr>
        <w:t>lo</w:t>
      </w:r>
      <w:r w:rsidRPr="00C05C6E">
        <w:rPr>
          <w:rFonts w:ascii="Arial" w:eastAsia="Calibri" w:hAnsi="Arial" w:cs="Arial"/>
          <w:bCs/>
        </w:rPr>
        <w:t xml:space="preserve"> y en su caso, aprobar el  Dictamen emitido por dicho Comité a efecto de presentarlo a </w:t>
      </w:r>
      <w:r>
        <w:rPr>
          <w:rFonts w:ascii="Arial" w:eastAsia="Calibri" w:hAnsi="Arial" w:cs="Arial"/>
          <w:bCs/>
        </w:rPr>
        <w:t>la consideración de este Pleno.</w:t>
      </w:r>
    </w:p>
    <w:p w14:paraId="003FC9DC" w14:textId="77777777" w:rsidR="007A1A01" w:rsidRDefault="007A1A01" w:rsidP="007A1A01">
      <w:pPr>
        <w:pStyle w:val="NormalWeb"/>
        <w:spacing w:before="0" w:beforeAutospacing="0" w:after="160" w:afterAutospacing="0" w:line="259" w:lineRule="auto"/>
        <w:contextualSpacing/>
        <w:jc w:val="both"/>
        <w:rPr>
          <w:rFonts w:ascii="Arial" w:hAnsi="Arial" w:cs="Arial"/>
          <w:iCs/>
          <w:color w:val="000000"/>
        </w:rPr>
      </w:pPr>
    </w:p>
    <w:p w14:paraId="0BFD02B8" w14:textId="0D61CFEE" w:rsidR="00A87057" w:rsidRPr="009C5568" w:rsidRDefault="007A1A01" w:rsidP="009C5568">
      <w:pPr>
        <w:pStyle w:val="NormalWeb"/>
        <w:numPr>
          <w:ilvl w:val="0"/>
          <w:numId w:val="9"/>
        </w:numPr>
        <w:spacing w:before="0" w:beforeAutospacing="0" w:after="160" w:afterAutospacing="0" w:line="259" w:lineRule="auto"/>
        <w:contextualSpacing/>
        <w:jc w:val="both"/>
        <w:rPr>
          <w:rFonts w:ascii="Arial" w:hAnsi="Arial" w:cs="Arial"/>
          <w:iCs/>
          <w:color w:val="000000"/>
        </w:rPr>
      </w:pPr>
      <w:r>
        <w:rPr>
          <w:rFonts w:ascii="Arial" w:eastAsia="Calibri" w:hAnsi="Arial" w:cs="Arial"/>
        </w:rPr>
        <w:t>E</w:t>
      </w:r>
      <w:r w:rsidRPr="00C05C6E">
        <w:rPr>
          <w:rFonts w:ascii="Arial" w:eastAsia="Calibri" w:hAnsi="Arial" w:cs="Arial"/>
        </w:rPr>
        <w:t xml:space="preserve">n ese sentido, el </w:t>
      </w:r>
      <w:r>
        <w:rPr>
          <w:rFonts w:ascii="Arial" w:eastAsia="Calibri" w:hAnsi="Arial" w:cs="Arial"/>
        </w:rPr>
        <w:t>día miércoles</w:t>
      </w:r>
      <w:r w:rsidRPr="00C05C6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31</w:t>
      </w:r>
      <w:r w:rsidRPr="00C05C6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treinta y uno</w:t>
      </w:r>
      <w:r w:rsidRPr="00C05C6E">
        <w:rPr>
          <w:rFonts w:ascii="Arial" w:eastAsia="Calibri" w:hAnsi="Arial" w:cs="Arial"/>
        </w:rPr>
        <w:t xml:space="preserve"> de </w:t>
      </w:r>
      <w:r>
        <w:rPr>
          <w:rFonts w:ascii="Arial" w:eastAsia="Calibri" w:hAnsi="Arial" w:cs="Arial"/>
        </w:rPr>
        <w:t>agosto</w:t>
      </w:r>
      <w:r w:rsidRPr="00C05C6E">
        <w:rPr>
          <w:rFonts w:ascii="Arial" w:eastAsia="Calibri" w:hAnsi="Arial" w:cs="Arial"/>
        </w:rPr>
        <w:t xml:space="preserve"> del año en curso, </w:t>
      </w:r>
      <w:r>
        <w:rPr>
          <w:rFonts w:ascii="Arial" w:eastAsia="Calibri" w:hAnsi="Arial" w:cs="Arial"/>
        </w:rPr>
        <w:t>llevamos</w:t>
      </w:r>
      <w:r w:rsidRPr="00C05C6E">
        <w:rPr>
          <w:rFonts w:ascii="Arial" w:eastAsia="Calibri" w:hAnsi="Arial" w:cs="Arial"/>
        </w:rPr>
        <w:t xml:space="preserve"> a cabo la </w:t>
      </w:r>
      <w:r>
        <w:rPr>
          <w:rFonts w:ascii="Arial" w:eastAsia="Calibri" w:hAnsi="Arial" w:cs="Arial"/>
        </w:rPr>
        <w:t xml:space="preserve">Décima </w:t>
      </w:r>
      <w:r w:rsidR="00914BD0">
        <w:rPr>
          <w:rFonts w:ascii="Arial" w:eastAsia="Calibri" w:hAnsi="Arial" w:cs="Arial"/>
        </w:rPr>
        <w:t xml:space="preserve">Primera </w:t>
      </w:r>
      <w:r>
        <w:rPr>
          <w:rFonts w:ascii="Arial" w:eastAsia="Calibri" w:hAnsi="Arial" w:cs="Arial"/>
        </w:rPr>
        <w:t>Sesión</w:t>
      </w:r>
      <w:r w:rsidRPr="00C05C6E">
        <w:rPr>
          <w:rFonts w:ascii="Arial" w:eastAsia="Calibri" w:hAnsi="Arial" w:cs="Arial"/>
        </w:rPr>
        <w:t xml:space="preserve"> Extraordinaria, en la cual</w:t>
      </w:r>
      <w:r>
        <w:rPr>
          <w:rFonts w:ascii="Arial" w:eastAsia="Calibri" w:hAnsi="Arial" w:cs="Arial"/>
        </w:rPr>
        <w:t>, luego del análisis y discusión correspondiente de los documentos presentados por el</w:t>
      </w:r>
      <w:r>
        <w:rPr>
          <w:rFonts w:ascii="Arial" w:hAnsi="Arial" w:cs="Arial"/>
        </w:rPr>
        <w:t xml:space="preserve"> Comité de Obra Pública del Gobierno Municipal de Zapotlán e</w:t>
      </w:r>
      <w:r w:rsidRPr="00690C4E">
        <w:rPr>
          <w:rFonts w:ascii="Arial" w:hAnsi="Arial" w:cs="Arial"/>
        </w:rPr>
        <w:t>l Grande, Jalisco</w:t>
      </w:r>
      <w:r>
        <w:rPr>
          <w:rFonts w:ascii="Arial" w:hAnsi="Arial" w:cs="Arial"/>
        </w:rPr>
        <w:t xml:space="preserve">, aprobamos por mayoría </w:t>
      </w:r>
      <w:r w:rsidRPr="000A024C">
        <w:rPr>
          <w:rFonts w:ascii="Arial" w:hAnsi="Arial" w:cs="Arial"/>
          <w:b/>
        </w:rPr>
        <w:t>los</w:t>
      </w:r>
      <w:r>
        <w:rPr>
          <w:rFonts w:ascii="Arial" w:hAnsi="Arial" w:cs="Arial"/>
        </w:rPr>
        <w:t xml:space="preserve"> </w:t>
      </w:r>
      <w:r w:rsidRPr="000A024C">
        <w:rPr>
          <w:rFonts w:ascii="Arial" w:hAnsi="Arial" w:cs="Arial"/>
          <w:b/>
        </w:rPr>
        <w:t xml:space="preserve">resultados contenidos en las TABLAS DE SELECCIÒN PARA DETERMINAR </w:t>
      </w:r>
      <w:r>
        <w:rPr>
          <w:rFonts w:ascii="Arial" w:hAnsi="Arial" w:cs="Arial"/>
          <w:b/>
        </w:rPr>
        <w:t xml:space="preserve">AL </w:t>
      </w:r>
      <w:r w:rsidRPr="000A024C">
        <w:rPr>
          <w:rFonts w:ascii="Arial" w:hAnsi="Arial" w:cs="Arial"/>
          <w:b/>
        </w:rPr>
        <w:t>GANADOR</w:t>
      </w:r>
      <w:r>
        <w:rPr>
          <w:rFonts w:ascii="Arial" w:hAnsi="Arial" w:cs="Arial"/>
          <w:b/>
        </w:rPr>
        <w:t xml:space="preserve"> emitido</w:t>
      </w:r>
      <w:r w:rsidRPr="000A024C">
        <w:rPr>
          <w:rFonts w:ascii="Arial" w:hAnsi="Arial" w:cs="Arial"/>
          <w:b/>
        </w:rPr>
        <w:t xml:space="preserve"> por el Director de Obras Públicas</w:t>
      </w:r>
      <w:r>
        <w:rPr>
          <w:rFonts w:ascii="Arial" w:hAnsi="Arial" w:cs="Arial"/>
        </w:rPr>
        <w:t xml:space="preserve">, </w:t>
      </w:r>
      <w:r w:rsidRPr="000A024C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rquitecto</w:t>
      </w:r>
      <w:r w:rsidRPr="000A024C">
        <w:rPr>
          <w:rFonts w:ascii="Arial" w:hAnsi="Arial" w:cs="Arial"/>
          <w:b/>
        </w:rPr>
        <w:t xml:space="preserve"> JULIO CESAR LÓPEZ FRIAS</w:t>
      </w:r>
      <w:r>
        <w:rPr>
          <w:rFonts w:ascii="Arial" w:hAnsi="Arial" w:cs="Arial"/>
        </w:rPr>
        <w:t xml:space="preserve">, así como el </w:t>
      </w:r>
      <w:r>
        <w:rPr>
          <w:rFonts w:ascii="Arial" w:hAnsi="Arial" w:cs="Arial"/>
          <w:b/>
        </w:rPr>
        <w:t>POSIBLE FALLO</w:t>
      </w:r>
      <w:r w:rsidRPr="00760B4A">
        <w:rPr>
          <w:rFonts w:ascii="Arial" w:hAnsi="Arial" w:cs="Arial"/>
          <w:b/>
        </w:rPr>
        <w:t xml:space="preserve"> PRESENTADO POR EL AREA TECNICA</w:t>
      </w:r>
      <w:r>
        <w:rPr>
          <w:rFonts w:ascii="Arial" w:hAnsi="Arial" w:cs="Arial"/>
        </w:rPr>
        <w:t>, de conformidad a los siguientes</w:t>
      </w:r>
    </w:p>
    <w:p w14:paraId="262AD0DC" w14:textId="3A57EF6A" w:rsidR="00760B4A" w:rsidRDefault="00A958E3" w:rsidP="009C5568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color w:val="000000"/>
          <w:lang w:val="es-MX"/>
        </w:rPr>
      </w:pPr>
      <w:r w:rsidRPr="00D04CE3">
        <w:rPr>
          <w:rFonts w:ascii="Arial" w:eastAsia="Arial" w:hAnsi="Arial" w:cs="Arial"/>
          <w:b/>
          <w:color w:val="000000"/>
          <w:lang w:val="es-MX"/>
        </w:rPr>
        <w:t>CONSIDERANDOS:</w:t>
      </w:r>
    </w:p>
    <w:p w14:paraId="428BAB0A" w14:textId="77777777" w:rsidR="009C5568" w:rsidRPr="009C5568" w:rsidRDefault="009C5568" w:rsidP="009C5568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color w:val="000000"/>
          <w:lang w:val="es-MX"/>
        </w:rPr>
      </w:pPr>
    </w:p>
    <w:p w14:paraId="539B424A" w14:textId="77777777" w:rsidR="003E3AC9" w:rsidRPr="00760B4A" w:rsidRDefault="00FF520A" w:rsidP="008B76DA">
      <w:pPr>
        <w:pStyle w:val="Texto"/>
        <w:numPr>
          <w:ilvl w:val="0"/>
          <w:numId w:val="2"/>
        </w:numPr>
        <w:spacing w:line="276" w:lineRule="auto"/>
        <w:rPr>
          <w:bCs/>
        </w:rPr>
      </w:pPr>
      <w:r w:rsidRPr="00760B4A">
        <w:rPr>
          <w:rFonts w:eastAsia="Calibri"/>
          <w:sz w:val="24"/>
          <w:szCs w:val="24"/>
        </w:rPr>
        <w:t xml:space="preserve">El </w:t>
      </w:r>
      <w:r w:rsidRPr="00760B4A">
        <w:rPr>
          <w:rFonts w:eastAsia="Calibri"/>
          <w:b/>
          <w:sz w:val="24"/>
          <w:szCs w:val="24"/>
        </w:rPr>
        <w:t>Área Técnica</w:t>
      </w:r>
      <w:r w:rsidRPr="00760B4A">
        <w:rPr>
          <w:rFonts w:eastAsia="Calibri"/>
          <w:sz w:val="24"/>
          <w:szCs w:val="24"/>
        </w:rPr>
        <w:t xml:space="preserve"> está facultada para que actúe en conjunto para la integración de los expedientes unitarios de obra pública </w:t>
      </w:r>
      <w:r w:rsidRPr="00760B4A">
        <w:rPr>
          <w:rFonts w:eastAsia="Calibri"/>
          <w:b/>
          <w:bCs/>
          <w:sz w:val="24"/>
          <w:szCs w:val="24"/>
        </w:rPr>
        <w:t>y para que realice los procedimientos de licitación de obra pública bajo su más estricta responsabilidad</w:t>
      </w:r>
      <w:r w:rsidRPr="00760B4A">
        <w:rPr>
          <w:rFonts w:eastAsia="Calibri"/>
          <w:sz w:val="24"/>
          <w:szCs w:val="24"/>
        </w:rPr>
        <w:t>, de conformidad a lo dispuesto por el artículo 11 párrafo primero del Reglamento de Obra Pública para el Municipio de Zapotlán el Grande, Jalisco.</w:t>
      </w:r>
    </w:p>
    <w:p w14:paraId="064AFDD5" w14:textId="774E850E" w:rsidR="003E3AC9" w:rsidRPr="008B0345" w:rsidRDefault="00FF520A" w:rsidP="00FF520A">
      <w:pPr>
        <w:pStyle w:val="Texto"/>
        <w:numPr>
          <w:ilvl w:val="0"/>
          <w:numId w:val="2"/>
        </w:numPr>
        <w:spacing w:line="276" w:lineRule="auto"/>
        <w:rPr>
          <w:bCs/>
        </w:rPr>
      </w:pPr>
      <w:r w:rsidRPr="008B0345">
        <w:rPr>
          <w:rFonts w:eastAsia="Calibri"/>
          <w:sz w:val="24"/>
          <w:szCs w:val="24"/>
        </w:rPr>
        <w:t>Así mismo</w:t>
      </w:r>
      <w:r w:rsidRPr="008B0345">
        <w:rPr>
          <w:rFonts w:eastAsia="Calibri"/>
          <w:b/>
          <w:sz w:val="24"/>
          <w:szCs w:val="24"/>
        </w:rPr>
        <w:t xml:space="preserve">, </w:t>
      </w:r>
      <w:r w:rsidRPr="008B0345">
        <w:rPr>
          <w:rFonts w:eastAsia="Calibri"/>
          <w:sz w:val="24"/>
          <w:szCs w:val="24"/>
        </w:rPr>
        <w:t xml:space="preserve">el </w:t>
      </w:r>
      <w:r w:rsidRPr="008B0345">
        <w:rPr>
          <w:rFonts w:eastAsia="Calibri"/>
          <w:b/>
          <w:color w:val="000000"/>
          <w:sz w:val="24"/>
          <w:szCs w:val="24"/>
        </w:rPr>
        <w:t>Comité de Obra Pública del Gobierno Municipal de Zapotlán el Grande, Jalisco</w:t>
      </w:r>
      <w:r w:rsidRPr="008B0345">
        <w:rPr>
          <w:rFonts w:eastAsia="Calibri"/>
          <w:sz w:val="24"/>
          <w:szCs w:val="24"/>
        </w:rPr>
        <w:t>,</w:t>
      </w:r>
      <w:r w:rsidRPr="008B0345">
        <w:rPr>
          <w:rFonts w:eastAsia="Calibri"/>
          <w:b/>
          <w:sz w:val="24"/>
          <w:szCs w:val="24"/>
        </w:rPr>
        <w:t xml:space="preserve"> </w:t>
      </w:r>
      <w:r w:rsidRPr="008B0345">
        <w:rPr>
          <w:rFonts w:eastAsia="Calibri"/>
          <w:sz w:val="24"/>
          <w:szCs w:val="24"/>
        </w:rPr>
        <w:t xml:space="preserve">tiene entre sus atribuciones, la de </w:t>
      </w:r>
      <w:r w:rsidRPr="008B0345">
        <w:rPr>
          <w:rFonts w:eastAsia="Calibri"/>
          <w:b/>
          <w:sz w:val="24"/>
          <w:szCs w:val="24"/>
        </w:rPr>
        <w:t xml:space="preserve">Dictaminar y </w:t>
      </w:r>
      <w:r w:rsidR="00DE4A76">
        <w:rPr>
          <w:rFonts w:eastAsia="Calibri"/>
          <w:b/>
          <w:sz w:val="24"/>
          <w:szCs w:val="24"/>
        </w:rPr>
        <w:t>A</w:t>
      </w:r>
      <w:r w:rsidRPr="008B0345">
        <w:rPr>
          <w:rFonts w:eastAsia="Calibri"/>
          <w:b/>
          <w:sz w:val="24"/>
          <w:szCs w:val="24"/>
        </w:rPr>
        <w:t xml:space="preserve">utorizar sobre la </w:t>
      </w:r>
      <w:r w:rsidR="00DE4A76">
        <w:rPr>
          <w:rFonts w:eastAsia="Calibri"/>
          <w:b/>
          <w:sz w:val="24"/>
          <w:szCs w:val="24"/>
        </w:rPr>
        <w:t>A</w:t>
      </w:r>
      <w:r w:rsidRPr="008B0345">
        <w:rPr>
          <w:rFonts w:eastAsia="Calibri"/>
          <w:b/>
          <w:sz w:val="24"/>
          <w:szCs w:val="24"/>
        </w:rPr>
        <w:t>djudicación de la Obra Pública</w:t>
      </w:r>
      <w:r w:rsidRPr="008B0345">
        <w:rPr>
          <w:rFonts w:eastAsia="Calibri"/>
          <w:sz w:val="24"/>
          <w:szCs w:val="24"/>
        </w:rPr>
        <w:t xml:space="preserve"> y servicios relacionados con la misma, </w:t>
      </w:r>
      <w:r w:rsidRPr="008B0345">
        <w:rPr>
          <w:rFonts w:eastAsia="Calibri"/>
          <w:b/>
          <w:sz w:val="24"/>
          <w:szCs w:val="24"/>
        </w:rPr>
        <w:t>a fin de ser presentados al Pleno del Ayuntamiento</w:t>
      </w:r>
      <w:r w:rsidRPr="008B0345">
        <w:rPr>
          <w:rFonts w:eastAsia="Calibri"/>
          <w:sz w:val="24"/>
          <w:szCs w:val="24"/>
        </w:rPr>
        <w:t xml:space="preserve"> para las aprobaciones de las contrataciones, de conformidad a lo dispuesto en la fracción V del </w:t>
      </w:r>
      <w:r w:rsidR="00A22935" w:rsidRPr="008B0345">
        <w:rPr>
          <w:rFonts w:eastAsia="Calibri"/>
          <w:sz w:val="24"/>
          <w:szCs w:val="24"/>
        </w:rPr>
        <w:t>Artículo</w:t>
      </w:r>
      <w:r w:rsidRPr="008B0345">
        <w:rPr>
          <w:rFonts w:eastAsia="Calibri"/>
          <w:sz w:val="24"/>
          <w:szCs w:val="24"/>
        </w:rPr>
        <w:t xml:space="preserve"> 7 del Reglamento en cita.</w:t>
      </w:r>
    </w:p>
    <w:p w14:paraId="05F88BE8" w14:textId="755A81A4" w:rsidR="00FF520A" w:rsidRPr="003E3AC9" w:rsidRDefault="00FF520A" w:rsidP="00FF520A">
      <w:pPr>
        <w:pStyle w:val="Texto"/>
        <w:numPr>
          <w:ilvl w:val="0"/>
          <w:numId w:val="2"/>
        </w:numPr>
        <w:spacing w:line="276" w:lineRule="auto"/>
        <w:rPr>
          <w:bCs/>
        </w:rPr>
      </w:pPr>
      <w:r w:rsidRPr="003E3AC9">
        <w:rPr>
          <w:rFonts w:eastAsia="Calibri"/>
          <w:sz w:val="24"/>
          <w:szCs w:val="24"/>
        </w:rPr>
        <w:t xml:space="preserve">De igual forma, </w:t>
      </w:r>
      <w:r w:rsidRPr="003E3AC9">
        <w:rPr>
          <w:rFonts w:eastAsia="Calibri"/>
          <w:b/>
          <w:sz w:val="24"/>
          <w:szCs w:val="24"/>
        </w:rPr>
        <w:t>esta Comisión</w:t>
      </w:r>
      <w:r w:rsidRPr="003E3AC9">
        <w:rPr>
          <w:rFonts w:eastAsia="Calibri"/>
          <w:sz w:val="24"/>
          <w:szCs w:val="24"/>
        </w:rPr>
        <w:t xml:space="preserve"> </w:t>
      </w:r>
      <w:r w:rsidRPr="003E3AC9">
        <w:rPr>
          <w:rFonts w:eastAsia="Calibri"/>
          <w:b/>
          <w:sz w:val="24"/>
          <w:szCs w:val="24"/>
        </w:rPr>
        <w:t>Edilicia</w:t>
      </w:r>
      <w:r w:rsidR="00DE4A76">
        <w:rPr>
          <w:rFonts w:eastAsia="Calibri"/>
          <w:b/>
          <w:sz w:val="24"/>
          <w:szCs w:val="24"/>
        </w:rPr>
        <w:t xml:space="preserve"> Permanente de Obras </w:t>
      </w:r>
      <w:r w:rsidR="00131760">
        <w:rPr>
          <w:rFonts w:eastAsia="Calibri"/>
          <w:b/>
          <w:sz w:val="24"/>
          <w:szCs w:val="24"/>
        </w:rPr>
        <w:t>Públicas</w:t>
      </w:r>
      <w:r w:rsidR="00DE4A76">
        <w:rPr>
          <w:rFonts w:eastAsia="Calibri"/>
          <w:b/>
          <w:sz w:val="24"/>
          <w:szCs w:val="24"/>
        </w:rPr>
        <w:t xml:space="preserve">, Planeación Urbana y Regularización de la Tenencia de la </w:t>
      </w:r>
      <w:r w:rsidR="00EF1BD8">
        <w:rPr>
          <w:rFonts w:eastAsia="Calibri"/>
          <w:b/>
          <w:sz w:val="24"/>
          <w:szCs w:val="24"/>
        </w:rPr>
        <w:t>T</w:t>
      </w:r>
      <w:r w:rsidR="00DE4A76">
        <w:rPr>
          <w:rFonts w:eastAsia="Calibri"/>
          <w:b/>
          <w:sz w:val="24"/>
          <w:szCs w:val="24"/>
        </w:rPr>
        <w:t>ierra</w:t>
      </w:r>
      <w:r w:rsidRPr="003E3AC9">
        <w:rPr>
          <w:rFonts w:eastAsia="Calibri"/>
          <w:sz w:val="24"/>
          <w:szCs w:val="24"/>
        </w:rPr>
        <w:t>, tiene dentro de sus atribuciones, las de recibir, estudiar, analizar, discutir y dictaminar los asuntos que se le soliciten en materia de Obras Públicas, de conformidad a lo dispuesto en los artículos 37, 38 fracción XV, 40, 64, 71, 106 y 107 del Reglamento Interior del Ayuntamiento.</w:t>
      </w:r>
    </w:p>
    <w:p w14:paraId="2B1BE740" w14:textId="77777777" w:rsidR="00FF520A" w:rsidRDefault="00FF520A" w:rsidP="00FF520A">
      <w:pPr>
        <w:jc w:val="both"/>
        <w:rPr>
          <w:rFonts w:ascii="Arial" w:eastAsia="Calibri" w:hAnsi="Arial" w:cs="Arial"/>
        </w:rPr>
      </w:pPr>
    </w:p>
    <w:p w14:paraId="68833CEB" w14:textId="6EFEA7FE" w:rsidR="00FF520A" w:rsidRDefault="00FF520A" w:rsidP="00FF520A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En ese contexto, el Área Técnica, el Comité </w:t>
      </w:r>
      <w:r w:rsidRPr="001A220B">
        <w:rPr>
          <w:rFonts w:ascii="Arial" w:eastAsia="Calibri" w:hAnsi="Arial" w:cs="Arial"/>
        </w:rPr>
        <w:t>de Obra</w:t>
      </w:r>
      <w:r w:rsidR="00DE4A76">
        <w:rPr>
          <w:rFonts w:ascii="Arial" w:eastAsia="Calibri" w:hAnsi="Arial" w:cs="Arial"/>
        </w:rPr>
        <w:t>s</w:t>
      </w:r>
      <w:r w:rsidRPr="001A220B">
        <w:rPr>
          <w:rFonts w:ascii="Arial" w:eastAsia="Calibri" w:hAnsi="Arial" w:cs="Arial"/>
        </w:rPr>
        <w:t xml:space="preserve"> Pública</w:t>
      </w:r>
      <w:r w:rsidR="00DE4A76">
        <w:rPr>
          <w:rFonts w:ascii="Arial" w:eastAsia="Calibri" w:hAnsi="Arial" w:cs="Arial"/>
        </w:rPr>
        <w:t>s</w:t>
      </w:r>
      <w:r w:rsidRPr="001A220B">
        <w:rPr>
          <w:rFonts w:ascii="Arial" w:eastAsia="Calibri" w:hAnsi="Arial" w:cs="Arial"/>
        </w:rPr>
        <w:t xml:space="preserve"> del Gobierno Municipal</w:t>
      </w:r>
      <w:r>
        <w:rPr>
          <w:rFonts w:ascii="Arial" w:eastAsia="Calibri" w:hAnsi="Arial" w:cs="Arial"/>
        </w:rPr>
        <w:t xml:space="preserve"> de Zapotlán el Grande, Jalisco y esta Comisión</w:t>
      </w:r>
      <w:r w:rsidR="00DE4A76">
        <w:rPr>
          <w:rFonts w:ascii="Arial" w:eastAsia="Calibri" w:hAnsi="Arial" w:cs="Arial"/>
        </w:rPr>
        <w:t xml:space="preserve"> Edilicia</w:t>
      </w:r>
      <w:r>
        <w:rPr>
          <w:rFonts w:ascii="Arial" w:eastAsia="Calibri" w:hAnsi="Arial" w:cs="Arial"/>
        </w:rPr>
        <w:t xml:space="preserve">, </w:t>
      </w:r>
      <w:r w:rsidRPr="00DB1125">
        <w:rPr>
          <w:rFonts w:ascii="Arial" w:eastAsia="Calibri" w:hAnsi="Arial" w:cs="Arial"/>
          <w:b/>
        </w:rPr>
        <w:t>somos competentes</w:t>
      </w:r>
      <w:r>
        <w:rPr>
          <w:rFonts w:ascii="Arial" w:eastAsia="Calibri" w:hAnsi="Arial" w:cs="Arial"/>
        </w:rPr>
        <w:t xml:space="preserve"> para analizar y dictaminar respecto </w:t>
      </w:r>
      <w:r w:rsidR="003E3AC9">
        <w:rPr>
          <w:rFonts w:ascii="Arial" w:eastAsia="Calibri" w:hAnsi="Arial" w:cs="Arial"/>
        </w:rPr>
        <w:t xml:space="preserve">del presente procedimiento de </w:t>
      </w:r>
      <w:r w:rsidR="00A22935">
        <w:rPr>
          <w:rFonts w:ascii="Arial" w:eastAsia="Calibri" w:hAnsi="Arial" w:cs="Arial"/>
        </w:rPr>
        <w:t>contratación</w:t>
      </w:r>
      <w:r w:rsidR="003E3AC9">
        <w:rPr>
          <w:rFonts w:ascii="Arial" w:eastAsia="Calibri" w:hAnsi="Arial" w:cs="Arial"/>
        </w:rPr>
        <w:t>.</w:t>
      </w:r>
    </w:p>
    <w:p w14:paraId="0DC4E5D5" w14:textId="77777777" w:rsidR="00A958E3" w:rsidRPr="00D04CE3" w:rsidRDefault="00A958E3" w:rsidP="00A958E3">
      <w:pPr>
        <w:pStyle w:val="Prrafodelista"/>
        <w:rPr>
          <w:rFonts w:ascii="Arial" w:eastAsia="Arial" w:hAnsi="Arial" w:cs="Arial"/>
          <w:color w:val="000000"/>
          <w:lang w:val="es-MX"/>
        </w:rPr>
      </w:pPr>
    </w:p>
    <w:p w14:paraId="1FA2ABB3" w14:textId="0ED6CF32" w:rsidR="00A958E3" w:rsidRPr="003E75F0" w:rsidRDefault="00A958E3" w:rsidP="00537E34">
      <w:pPr>
        <w:jc w:val="both"/>
        <w:rPr>
          <w:rFonts w:ascii="Arial" w:eastAsia="Arial" w:hAnsi="Arial" w:cs="Arial"/>
          <w:b/>
          <w:lang w:val="es-MX"/>
        </w:rPr>
      </w:pPr>
      <w:r w:rsidRPr="00882366">
        <w:rPr>
          <w:rFonts w:ascii="Arial" w:eastAsia="Arial" w:hAnsi="Arial" w:cs="Arial"/>
          <w:color w:val="000000"/>
          <w:lang w:val="es-MX"/>
        </w:rPr>
        <w:t xml:space="preserve">Bajo esos preceptos legales, aunado a los argumentos técnicos expuestos por el Área Técnica en </w:t>
      </w:r>
      <w:r w:rsidR="00131760">
        <w:rPr>
          <w:rFonts w:ascii="Arial" w:eastAsia="Arial" w:hAnsi="Arial" w:cs="Arial"/>
          <w:color w:val="000000"/>
          <w:lang w:val="es-MX"/>
        </w:rPr>
        <w:t>el Posible Fallo exhibido</w:t>
      </w:r>
      <w:r w:rsidRPr="00882366">
        <w:rPr>
          <w:rFonts w:ascii="Arial" w:eastAsia="Arial" w:hAnsi="Arial" w:cs="Arial"/>
          <w:color w:val="000000"/>
          <w:lang w:val="es-MX"/>
        </w:rPr>
        <w:t xml:space="preserve"> al Pleno del Comité de Obra Pública para el Municipio de Zapotlán el Grande, Jalisco, esta Comisión Edilicia </w:t>
      </w:r>
      <w:r w:rsidR="003E3AC9" w:rsidRPr="00760B4A">
        <w:rPr>
          <w:rFonts w:ascii="Arial" w:eastAsia="Arial" w:hAnsi="Arial" w:cs="Arial"/>
          <w:b/>
          <w:color w:val="000000"/>
          <w:lang w:val="es-MX"/>
        </w:rPr>
        <w:t>HACE PROPIO</w:t>
      </w:r>
      <w:r w:rsidRPr="00882366">
        <w:rPr>
          <w:rFonts w:ascii="Arial" w:eastAsia="Arial" w:hAnsi="Arial" w:cs="Arial"/>
          <w:color w:val="000000"/>
          <w:lang w:val="es-MX"/>
        </w:rPr>
        <w:t xml:space="preserve"> 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EL DICTAMEN EMITIDO EL </w:t>
      </w:r>
      <w:r w:rsidR="00131760">
        <w:rPr>
          <w:rFonts w:ascii="Arial" w:eastAsia="Arial" w:hAnsi="Arial" w:cs="Arial"/>
          <w:b/>
          <w:color w:val="000000"/>
          <w:lang w:val="es-MX"/>
        </w:rPr>
        <w:t>30</w:t>
      </w:r>
      <w:r w:rsidR="00A22935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="00131760">
        <w:rPr>
          <w:rFonts w:ascii="Arial" w:eastAsia="Arial" w:hAnsi="Arial" w:cs="Arial"/>
          <w:b/>
          <w:color w:val="000000"/>
          <w:lang w:val="es-MX"/>
        </w:rPr>
        <w:t>TREINTA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 DE </w:t>
      </w:r>
      <w:r w:rsidR="00A22935">
        <w:rPr>
          <w:rFonts w:ascii="Arial" w:eastAsia="Arial" w:hAnsi="Arial" w:cs="Arial"/>
          <w:b/>
          <w:color w:val="000000"/>
          <w:lang w:val="es-MX"/>
        </w:rPr>
        <w:t>AGOSTO</w:t>
      </w:r>
      <w:r w:rsidR="00760B4A">
        <w:rPr>
          <w:rFonts w:ascii="Arial" w:eastAsia="Arial" w:hAnsi="Arial" w:cs="Arial"/>
          <w:b/>
          <w:color w:val="000000"/>
          <w:lang w:val="es-MX"/>
        </w:rPr>
        <w:t xml:space="preserve"> D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EL 2023 DOS MIL VEINTITRES POR EL COMITÉ DE OBRA PÚBLICA </w:t>
      </w:r>
      <w:r w:rsidR="00760B4A" w:rsidRPr="00882366">
        <w:rPr>
          <w:rFonts w:ascii="Arial" w:eastAsia="Arial" w:hAnsi="Arial" w:cs="Arial"/>
          <w:b/>
          <w:lang w:val="es-MX"/>
        </w:rPr>
        <w:t>PARA EL MUNICIPIO DE ZAPOTLÁN EL GRANDE, JALISCO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="00227902" w:rsidRPr="00882366">
        <w:rPr>
          <w:rFonts w:ascii="Arial" w:eastAsia="Arial" w:hAnsi="Arial" w:cs="Arial"/>
          <w:b/>
          <w:color w:val="000000"/>
          <w:lang w:val="es-MX"/>
        </w:rPr>
        <w:t xml:space="preserve">que contiene </w:t>
      </w:r>
      <w:r w:rsidR="003E75F0">
        <w:rPr>
          <w:rFonts w:ascii="Arial" w:eastAsia="Arial" w:hAnsi="Arial" w:cs="Arial"/>
          <w:b/>
          <w:color w:val="000000"/>
          <w:lang w:val="es-MX"/>
        </w:rPr>
        <w:t>el</w:t>
      </w:r>
      <w:r w:rsidR="00227902" w:rsidRPr="00882366">
        <w:rPr>
          <w:rFonts w:ascii="Arial" w:eastAsia="Arial" w:hAnsi="Arial" w:cs="Arial"/>
          <w:b/>
          <w:color w:val="000000"/>
          <w:lang w:val="es-MX"/>
        </w:rPr>
        <w:t xml:space="preserve"> fallo final</w:t>
      </w:r>
      <w:r w:rsidR="003E75F0">
        <w:rPr>
          <w:rFonts w:ascii="Arial" w:eastAsia="Arial" w:hAnsi="Arial" w:cs="Arial"/>
          <w:b/>
          <w:lang w:val="es-MX"/>
        </w:rPr>
        <w:t xml:space="preserve"> de la obra pública</w:t>
      </w:r>
      <w:r w:rsidR="00227902">
        <w:rPr>
          <w:rFonts w:ascii="Arial" w:eastAsia="Arial" w:hAnsi="Arial" w:cs="Arial"/>
          <w:b/>
          <w:lang w:val="es-MX"/>
        </w:rPr>
        <w:t xml:space="preserve"> </w:t>
      </w:r>
      <w:r w:rsidR="003E75F0">
        <w:rPr>
          <w:rFonts w:ascii="Arial" w:eastAsia="Arial" w:hAnsi="Arial" w:cs="Arial"/>
          <w:b/>
          <w:lang w:val="es-MX"/>
        </w:rPr>
        <w:t>número</w:t>
      </w:r>
      <w:r w:rsidR="00227902">
        <w:rPr>
          <w:rFonts w:ascii="Arial" w:eastAsia="Arial" w:hAnsi="Arial" w:cs="Arial"/>
          <w:b/>
          <w:lang w:val="es-MX"/>
        </w:rPr>
        <w:t xml:space="preserve"> </w:t>
      </w:r>
      <w:r w:rsidR="00A22935">
        <w:rPr>
          <w:rFonts w:ascii="Arial" w:eastAsia="Arial" w:hAnsi="Arial" w:cs="Arial"/>
          <w:b/>
          <w:lang w:val="es-MX"/>
        </w:rPr>
        <w:t>FORTA</w:t>
      </w:r>
      <w:r w:rsidR="00227902">
        <w:rPr>
          <w:rFonts w:ascii="Arial" w:eastAsia="Arial" w:hAnsi="Arial" w:cs="Arial"/>
          <w:b/>
          <w:lang w:val="es-MX"/>
        </w:rPr>
        <w:t>-</w:t>
      </w:r>
      <w:r w:rsidR="008B0345">
        <w:rPr>
          <w:rFonts w:ascii="Arial" w:eastAsia="Arial" w:hAnsi="Arial" w:cs="Arial"/>
          <w:b/>
          <w:lang w:val="es-MX"/>
        </w:rPr>
        <w:t>0</w:t>
      </w:r>
      <w:r w:rsidR="00227902">
        <w:rPr>
          <w:rFonts w:ascii="Arial" w:eastAsia="Arial" w:hAnsi="Arial" w:cs="Arial"/>
          <w:b/>
          <w:lang w:val="es-MX"/>
        </w:rPr>
        <w:t>0</w:t>
      </w:r>
      <w:r w:rsidR="003E75F0">
        <w:rPr>
          <w:rFonts w:ascii="Arial" w:eastAsia="Arial" w:hAnsi="Arial" w:cs="Arial"/>
          <w:b/>
          <w:lang w:val="es-MX"/>
        </w:rPr>
        <w:t>7</w:t>
      </w:r>
      <w:r w:rsidR="00227902">
        <w:rPr>
          <w:rFonts w:ascii="Arial" w:eastAsia="Arial" w:hAnsi="Arial" w:cs="Arial"/>
          <w:b/>
          <w:lang w:val="es-MX"/>
        </w:rPr>
        <w:t xml:space="preserve">-2023, </w:t>
      </w:r>
      <w:r w:rsidRPr="00882366">
        <w:rPr>
          <w:rFonts w:ascii="Arial" w:eastAsia="Arial" w:hAnsi="Arial" w:cs="Arial"/>
          <w:color w:val="000000"/>
          <w:lang w:val="es-MX"/>
        </w:rPr>
        <w:t xml:space="preserve">en ese sentido, de conformidad al </w:t>
      </w:r>
      <w:r w:rsidR="00A22935" w:rsidRPr="00882366">
        <w:rPr>
          <w:rFonts w:ascii="Arial" w:eastAsia="Arial" w:hAnsi="Arial" w:cs="Arial"/>
          <w:color w:val="000000"/>
          <w:lang w:val="es-MX"/>
        </w:rPr>
        <w:t>artículo</w:t>
      </w:r>
      <w:r w:rsidRPr="00882366">
        <w:rPr>
          <w:rFonts w:ascii="Arial" w:eastAsia="Arial" w:hAnsi="Arial" w:cs="Arial"/>
          <w:color w:val="000000"/>
          <w:lang w:val="es-MX"/>
        </w:rPr>
        <w:t xml:space="preserve"> 40 </w:t>
      </w:r>
      <w:r w:rsidR="00A22935" w:rsidRPr="00882366">
        <w:rPr>
          <w:rFonts w:ascii="Arial" w:eastAsia="Arial" w:hAnsi="Arial" w:cs="Arial"/>
          <w:color w:val="000000"/>
          <w:lang w:val="es-MX"/>
        </w:rPr>
        <w:t>fracción</w:t>
      </w:r>
      <w:r w:rsidRPr="00882366">
        <w:rPr>
          <w:rFonts w:ascii="Arial" w:eastAsia="Arial" w:hAnsi="Arial" w:cs="Arial"/>
          <w:color w:val="000000"/>
          <w:lang w:val="es-MX"/>
        </w:rPr>
        <w:t xml:space="preserve"> II, del Reglamento Interior del Ayuntamiento de Zapotlán el </w:t>
      </w:r>
      <w:r w:rsidR="00227902">
        <w:rPr>
          <w:rFonts w:ascii="Arial" w:eastAsia="Arial" w:hAnsi="Arial" w:cs="Arial"/>
          <w:color w:val="000000"/>
          <w:lang w:val="es-MX"/>
        </w:rPr>
        <w:t>Grande, presentamos ante este</w:t>
      </w:r>
      <w:r w:rsidRPr="00882366">
        <w:rPr>
          <w:rFonts w:ascii="Arial" w:eastAsia="Arial" w:hAnsi="Arial" w:cs="Arial"/>
          <w:color w:val="000000"/>
          <w:lang w:val="es-MX"/>
        </w:rPr>
        <w:t xml:space="preserve"> Pleno del Ayuntami</w:t>
      </w:r>
      <w:r w:rsidR="00227902">
        <w:rPr>
          <w:rFonts w:ascii="Arial" w:eastAsia="Arial" w:hAnsi="Arial" w:cs="Arial"/>
          <w:color w:val="000000"/>
          <w:lang w:val="es-MX"/>
        </w:rPr>
        <w:t>e</w:t>
      </w:r>
      <w:r w:rsidRPr="00882366">
        <w:rPr>
          <w:rFonts w:ascii="Arial" w:eastAsia="Arial" w:hAnsi="Arial" w:cs="Arial"/>
          <w:color w:val="000000"/>
          <w:lang w:val="es-MX"/>
        </w:rPr>
        <w:t xml:space="preserve">nto, </w:t>
      </w:r>
      <w:r w:rsidRPr="00882366">
        <w:rPr>
          <w:rFonts w:ascii="Arial" w:eastAsia="Arial" w:hAnsi="Arial" w:cs="Arial"/>
          <w:lang w:val="es-MX"/>
        </w:rPr>
        <w:t>para su aprobación y autorización los siguientes</w:t>
      </w:r>
      <w:r w:rsidRPr="00882366">
        <w:rPr>
          <w:rFonts w:ascii="Arial" w:eastAsia="Arial" w:hAnsi="Arial" w:cs="Arial"/>
          <w:color w:val="000000"/>
          <w:lang w:val="es-MX"/>
        </w:rPr>
        <w:t>:</w:t>
      </w:r>
      <w:r w:rsidRPr="00D04CE3">
        <w:rPr>
          <w:rFonts w:ascii="Arial" w:eastAsia="Arial" w:hAnsi="Arial" w:cs="Arial"/>
          <w:color w:val="000000"/>
          <w:lang w:val="es-MX"/>
        </w:rPr>
        <w:t xml:space="preserve"> </w:t>
      </w:r>
    </w:p>
    <w:p w14:paraId="3EA1C4F9" w14:textId="77777777" w:rsidR="00227902" w:rsidRDefault="00227902" w:rsidP="00A958E3">
      <w:pPr>
        <w:jc w:val="center"/>
        <w:rPr>
          <w:rFonts w:ascii="Arial" w:eastAsia="Arial" w:hAnsi="Arial" w:cs="Arial"/>
          <w:b/>
          <w:lang w:val="es-MX"/>
        </w:rPr>
      </w:pPr>
    </w:p>
    <w:p w14:paraId="5F0E6137" w14:textId="77777777" w:rsidR="00A958E3" w:rsidRPr="00D04CE3" w:rsidRDefault="00A958E3" w:rsidP="00A958E3">
      <w:pPr>
        <w:jc w:val="center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RESOLUTIVOS:</w:t>
      </w:r>
    </w:p>
    <w:p w14:paraId="45B4763D" w14:textId="77777777" w:rsidR="00A958E3" w:rsidRPr="00D04CE3" w:rsidRDefault="00A958E3" w:rsidP="00A958E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color w:val="000000"/>
          <w:lang w:val="es-MX"/>
        </w:rPr>
      </w:pPr>
    </w:p>
    <w:p w14:paraId="3728D448" w14:textId="09BFA1BA" w:rsidR="00882366" w:rsidRPr="00882366" w:rsidRDefault="00A958E3" w:rsidP="00882366">
      <w:pPr>
        <w:spacing w:after="160" w:line="259" w:lineRule="auto"/>
        <w:jc w:val="both"/>
        <w:rPr>
          <w:rFonts w:ascii="Arial" w:hAnsi="Arial" w:cs="Arial"/>
        </w:rPr>
      </w:pPr>
      <w:r w:rsidRPr="00D04CE3">
        <w:rPr>
          <w:rFonts w:ascii="Arial" w:eastAsia="Arial" w:hAnsi="Arial" w:cs="Arial"/>
          <w:b/>
          <w:lang w:val="es-MX"/>
        </w:rPr>
        <w:t xml:space="preserve">PRIMERO. </w:t>
      </w:r>
      <w:r w:rsidR="00882366">
        <w:rPr>
          <w:rFonts w:ascii="Arial" w:eastAsia="Calibri" w:hAnsi="Arial" w:cs="Arial"/>
          <w:color w:val="000000"/>
        </w:rPr>
        <w:t xml:space="preserve">El Pleno del Ayuntamiento de </w:t>
      </w:r>
      <w:r w:rsidR="004C22D7">
        <w:rPr>
          <w:rFonts w:ascii="Arial" w:eastAsia="Calibri" w:hAnsi="Arial" w:cs="Arial"/>
          <w:color w:val="000000"/>
        </w:rPr>
        <w:t>Zapotlán</w:t>
      </w:r>
      <w:r w:rsidR="00882366">
        <w:rPr>
          <w:rFonts w:ascii="Arial" w:eastAsia="Calibri" w:hAnsi="Arial" w:cs="Arial"/>
          <w:color w:val="000000"/>
        </w:rPr>
        <w:t xml:space="preserve"> el Grande, Jalisco</w:t>
      </w:r>
      <w:r w:rsidR="00882366">
        <w:rPr>
          <w:rFonts w:ascii="Arial" w:hAnsi="Arial" w:cs="Arial"/>
        </w:rPr>
        <w:t xml:space="preserve">, </w:t>
      </w:r>
      <w:r w:rsidR="00882366" w:rsidRPr="00E11580">
        <w:rPr>
          <w:rFonts w:ascii="Arial" w:hAnsi="Arial" w:cs="Arial"/>
          <w:b/>
        </w:rPr>
        <w:t xml:space="preserve">APRUEBA y AUTORIZA EL DICTAMEN </w:t>
      </w:r>
      <w:r w:rsidR="00882366">
        <w:rPr>
          <w:rFonts w:ascii="Arial" w:hAnsi="Arial" w:cs="Arial"/>
          <w:b/>
        </w:rPr>
        <w:t xml:space="preserve">QUE CONTIENE </w:t>
      </w:r>
      <w:r w:rsidR="003E75F0">
        <w:rPr>
          <w:rFonts w:ascii="Arial" w:hAnsi="Arial" w:cs="Arial"/>
          <w:b/>
        </w:rPr>
        <w:t>EL FALLO</w:t>
      </w:r>
      <w:r w:rsidR="00882366" w:rsidRPr="00E11580">
        <w:rPr>
          <w:rFonts w:ascii="Arial" w:hAnsi="Arial" w:cs="Arial"/>
          <w:b/>
        </w:rPr>
        <w:t xml:space="preserve"> FINAL</w:t>
      </w:r>
      <w:r w:rsidR="00882366">
        <w:rPr>
          <w:rFonts w:ascii="Arial" w:hAnsi="Arial" w:cs="Arial"/>
        </w:rPr>
        <w:t xml:space="preserve"> respec</w:t>
      </w:r>
      <w:r w:rsidR="003E75F0">
        <w:rPr>
          <w:rFonts w:ascii="Arial" w:hAnsi="Arial" w:cs="Arial"/>
        </w:rPr>
        <w:t>to de la Obra Pública</w:t>
      </w:r>
      <w:r w:rsidR="00227902">
        <w:rPr>
          <w:rFonts w:ascii="Arial" w:hAnsi="Arial" w:cs="Arial"/>
        </w:rPr>
        <w:t xml:space="preserve"> </w:t>
      </w:r>
      <w:r w:rsidR="003E75F0">
        <w:rPr>
          <w:rFonts w:ascii="Arial" w:hAnsi="Arial" w:cs="Arial"/>
          <w:b/>
          <w:bCs/>
        </w:rPr>
        <w:t>FORTA-007</w:t>
      </w:r>
      <w:r w:rsidR="00A22935">
        <w:rPr>
          <w:rFonts w:ascii="Arial" w:hAnsi="Arial" w:cs="Arial"/>
          <w:b/>
          <w:bCs/>
        </w:rPr>
        <w:t>-2023</w:t>
      </w:r>
      <w:r w:rsidR="00882366">
        <w:rPr>
          <w:rFonts w:ascii="Arial" w:eastAsia="Times New Roman" w:hAnsi="Arial" w:cs="Arial"/>
          <w:color w:val="000000"/>
          <w:lang w:eastAsia="es-MX"/>
        </w:rPr>
        <w:t xml:space="preserve">, </w:t>
      </w:r>
      <w:r w:rsidR="00882366">
        <w:rPr>
          <w:rFonts w:ascii="Arial" w:hAnsi="Arial" w:cs="Arial"/>
        </w:rPr>
        <w:t>emitido por el Comité de Obra Pública del Gobierno Municipal de Zapotlán e</w:t>
      </w:r>
      <w:r w:rsidR="00882366" w:rsidRPr="00690C4E">
        <w:rPr>
          <w:rFonts w:ascii="Arial" w:hAnsi="Arial" w:cs="Arial"/>
        </w:rPr>
        <w:t>l Grande, Jalisco</w:t>
      </w:r>
      <w:r w:rsidR="00882366">
        <w:rPr>
          <w:rFonts w:ascii="Arial" w:hAnsi="Arial" w:cs="Arial"/>
        </w:rPr>
        <w:t>, en el sentido siguiente:</w:t>
      </w:r>
    </w:p>
    <w:p w14:paraId="25F93671" w14:textId="0F903280" w:rsidR="00C805D0" w:rsidRPr="009C5568" w:rsidRDefault="00882366" w:rsidP="009C5568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32"/>
        </w:rPr>
      </w:pPr>
      <w:r w:rsidRPr="00E11580">
        <w:rPr>
          <w:rFonts w:ascii="Arial" w:hAnsi="Arial" w:cs="Arial"/>
          <w:b/>
        </w:rPr>
        <w:t>FALLO FINAL DE LA OBRA P</w:t>
      </w:r>
      <w:r w:rsidR="00C06423">
        <w:rPr>
          <w:rFonts w:ascii="Arial" w:hAnsi="Arial" w:cs="Arial"/>
          <w:b/>
        </w:rPr>
        <w:t>Ú</w:t>
      </w:r>
      <w:r w:rsidRPr="00E11580">
        <w:rPr>
          <w:rFonts w:ascii="Arial" w:hAnsi="Arial" w:cs="Arial"/>
          <w:b/>
        </w:rPr>
        <w:t>BLICA</w:t>
      </w:r>
      <w:r w:rsidR="00A22935">
        <w:rPr>
          <w:rFonts w:ascii="Arial" w:hAnsi="Arial" w:cs="Arial"/>
          <w:b/>
        </w:rPr>
        <w:t>: FORTA-00</w:t>
      </w:r>
      <w:r w:rsidR="003E75F0">
        <w:rPr>
          <w:rFonts w:ascii="Arial" w:hAnsi="Arial" w:cs="Arial"/>
          <w:b/>
        </w:rPr>
        <w:t>7</w:t>
      </w:r>
      <w:r w:rsidR="00A22935">
        <w:rPr>
          <w:rFonts w:ascii="Arial" w:hAnsi="Arial" w:cs="Arial"/>
          <w:b/>
        </w:rPr>
        <w:t>-2023</w:t>
      </w:r>
      <w:r w:rsidRPr="00E11580">
        <w:rPr>
          <w:rFonts w:ascii="Arial" w:eastAsia="Times New Roman" w:hAnsi="Arial" w:cs="Arial"/>
          <w:b/>
          <w:color w:val="000000"/>
          <w:sz w:val="22"/>
          <w:szCs w:val="18"/>
          <w:lang w:eastAsia="es-MX"/>
        </w:rPr>
        <w:t xml:space="preserve">. </w:t>
      </w:r>
      <w:r w:rsidR="003E75F0">
        <w:rPr>
          <w:rFonts w:ascii="Arial" w:eastAsia="Times New Roman" w:hAnsi="Arial" w:cs="Arial"/>
          <w:b/>
          <w:color w:val="000000"/>
          <w:sz w:val="22"/>
          <w:szCs w:val="18"/>
          <w:lang w:eastAsia="es-MX"/>
        </w:rPr>
        <w:t>“</w:t>
      </w:r>
      <w:r w:rsidR="003E75F0">
        <w:rPr>
          <w:rFonts w:ascii="Arial" w:eastAsia="Arial" w:hAnsi="Arial" w:cs="Arial"/>
          <w:b/>
          <w:bCs/>
          <w:color w:val="000000"/>
          <w:lang w:val="es-MX"/>
        </w:rPr>
        <w:t>CONSTRUCCIÓN DE CAMELLONES, REHABILITACION DE CARPETA ASFÀLTICA, REHABILITACION DE MACHUELOS, ILUMINACIÓN DE CAMELLÓN CENTRAL, JARDINERÍA Y MOBILIARIO URBANO EN LA AV. MIGUEL DE LA MADRID HURTADO ENT</w:t>
      </w:r>
      <w:r w:rsidR="00A75587">
        <w:rPr>
          <w:rFonts w:ascii="Arial" w:eastAsia="Arial" w:hAnsi="Arial" w:cs="Arial"/>
          <w:b/>
          <w:bCs/>
          <w:color w:val="000000"/>
          <w:lang w:val="es-MX"/>
        </w:rPr>
        <w:t>R</w:t>
      </w:r>
      <w:r w:rsidR="003E75F0">
        <w:rPr>
          <w:rFonts w:ascii="Arial" w:eastAsia="Arial" w:hAnsi="Arial" w:cs="Arial"/>
          <w:b/>
          <w:bCs/>
          <w:color w:val="000000"/>
          <w:lang w:val="es-MX"/>
        </w:rPr>
        <w:t>E LA AV. PEDRO RAMÍREZ VÁZQUEZ Y LA AV. JOSÉ MARÍA GONZÁLEZ DE HERMOSILLO EN CIUDAD GUZMÁN, MPIO. DE ZAPOTLAN EL GRANDE, JALISCO”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399"/>
      </w:tblGrid>
      <w:tr w:rsidR="00C805D0" w14:paraId="7D4A54AE" w14:textId="77777777" w:rsidTr="00C805D0">
        <w:tc>
          <w:tcPr>
            <w:tcW w:w="9399" w:type="dxa"/>
          </w:tcPr>
          <w:p w14:paraId="327CEAD9" w14:textId="77777777" w:rsidR="00C805D0" w:rsidRPr="009C5568" w:rsidRDefault="00C805D0" w:rsidP="00A50E58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2"/>
                <w:lang w:eastAsia="es-MX"/>
              </w:rPr>
            </w:pPr>
            <w:r w:rsidRPr="00A75587"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GANADOR</w:t>
            </w:r>
          </w:p>
        </w:tc>
      </w:tr>
      <w:tr w:rsidR="00C805D0" w14:paraId="2EEB4191" w14:textId="77777777" w:rsidTr="00C805D0">
        <w:tc>
          <w:tcPr>
            <w:tcW w:w="9399" w:type="dxa"/>
          </w:tcPr>
          <w:p w14:paraId="279F8CDA" w14:textId="0A2D4209" w:rsidR="00C805D0" w:rsidRPr="009C5568" w:rsidRDefault="009C5568" w:rsidP="00A50E58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2"/>
                <w:lang w:eastAsia="es-MX"/>
              </w:rPr>
            </w:pPr>
            <w:r w:rsidRPr="009C5568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2"/>
                <w:lang w:eastAsia="es-MX"/>
              </w:rPr>
              <w:t>C. JOSÉ ABACÚ SÁNCHEZ SANDOVAL</w:t>
            </w:r>
          </w:p>
        </w:tc>
      </w:tr>
      <w:tr w:rsidR="00C805D0" w14:paraId="21CC939E" w14:textId="77777777" w:rsidTr="00C805D0">
        <w:tc>
          <w:tcPr>
            <w:tcW w:w="9399" w:type="dxa"/>
          </w:tcPr>
          <w:p w14:paraId="123F1E43" w14:textId="77777777" w:rsidR="00C805D0" w:rsidRPr="00A75587" w:rsidRDefault="00C805D0" w:rsidP="00A50E58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 w:rsidRPr="00A75587"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 xml:space="preserve">PROPUESTA ECONOMICA: </w:t>
            </w:r>
          </w:p>
          <w:p w14:paraId="1A78A7DD" w14:textId="287770BE" w:rsidR="00C805D0" w:rsidRPr="009C5568" w:rsidRDefault="009C5568" w:rsidP="003E75F0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2"/>
                <w:lang w:eastAsia="es-MX"/>
              </w:rPr>
            </w:pPr>
            <w:r w:rsidRPr="009C5568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2"/>
                <w:lang w:eastAsia="es-MX"/>
              </w:rPr>
              <w:t>$13,743,267.41 (TRECE MILLONES SETECIENTOS CUARENTA Y TRES MIL DOSCIENTOS SESENTA Y SIETE PESOS 41/100 M.N.)</w:t>
            </w:r>
          </w:p>
        </w:tc>
      </w:tr>
    </w:tbl>
    <w:p w14:paraId="247F51C1" w14:textId="77777777" w:rsidR="00C805D0" w:rsidRDefault="00C805D0" w:rsidP="00882366">
      <w:pPr>
        <w:jc w:val="both"/>
        <w:rPr>
          <w:rFonts w:ascii="Arial" w:eastAsia="Arial" w:hAnsi="Arial" w:cs="Arial"/>
          <w:b/>
          <w:lang w:val="es-MX"/>
        </w:rPr>
      </w:pPr>
    </w:p>
    <w:p w14:paraId="6610619A" w14:textId="16202646" w:rsidR="00A958E3" w:rsidRPr="009C5568" w:rsidRDefault="00A958E3" w:rsidP="00A958E3">
      <w:pPr>
        <w:jc w:val="both"/>
        <w:rPr>
          <w:rFonts w:ascii="Arial" w:eastAsia="Times New Roman" w:hAnsi="Arial" w:cs="Arial"/>
          <w:b/>
          <w:iCs/>
          <w:color w:val="000000"/>
          <w:lang w:eastAsia="es-MX"/>
        </w:rPr>
      </w:pPr>
      <w:r w:rsidRPr="00D04CE3">
        <w:rPr>
          <w:rFonts w:ascii="Arial" w:eastAsia="Arial" w:hAnsi="Arial" w:cs="Arial"/>
          <w:b/>
          <w:lang w:val="es-MX"/>
        </w:rPr>
        <w:t xml:space="preserve">SEGUNDO. –  </w:t>
      </w:r>
      <w:r w:rsidR="00882366" w:rsidRPr="00C378CE">
        <w:rPr>
          <w:rFonts w:ascii="Arial" w:eastAsia="Calibri" w:hAnsi="Arial" w:cs="Arial"/>
          <w:color w:val="000000"/>
        </w:rPr>
        <w:t>El Pleno del Ayuntamiento de Zapotlán el Grande, Jalisco</w:t>
      </w:r>
      <w:r w:rsidR="00227902">
        <w:rPr>
          <w:rFonts w:ascii="Arial" w:eastAsia="Calibri" w:hAnsi="Arial" w:cs="Arial"/>
          <w:color w:val="000000"/>
        </w:rPr>
        <w:t xml:space="preserve"> </w:t>
      </w:r>
      <w:r w:rsidR="00227902">
        <w:rPr>
          <w:rFonts w:ascii="Arial" w:eastAsia="Calibri" w:hAnsi="Arial" w:cs="Arial"/>
          <w:b/>
          <w:color w:val="000000"/>
        </w:rPr>
        <w:t>AUTORIZA E</w:t>
      </w:r>
      <w:r w:rsidR="00882366" w:rsidRPr="00C378CE">
        <w:rPr>
          <w:rFonts w:ascii="Arial" w:eastAsia="Calibri" w:hAnsi="Arial" w:cs="Arial"/>
          <w:color w:val="000000"/>
        </w:rPr>
        <w:t xml:space="preserve"> 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INSTRUYE </w:t>
      </w:r>
      <w:r w:rsidR="00882366" w:rsidRPr="009E28BF">
        <w:rPr>
          <w:rFonts w:ascii="Arial" w:eastAsia="Calibri" w:hAnsi="Arial" w:cs="Arial"/>
          <w:color w:val="000000"/>
        </w:rPr>
        <w:t>a la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 SÍNDICO MUNICIPAL</w:t>
      </w:r>
      <w:r w:rsidR="00882366" w:rsidRPr="00C378CE">
        <w:rPr>
          <w:rFonts w:ascii="Arial" w:eastAsia="Calibri" w:hAnsi="Arial" w:cs="Arial"/>
          <w:color w:val="000000"/>
        </w:rPr>
        <w:t xml:space="preserve"> </w:t>
      </w:r>
      <w:r w:rsidR="00882366" w:rsidRPr="009E28BF">
        <w:rPr>
          <w:rFonts w:ascii="Arial" w:eastAsia="Calibri" w:hAnsi="Arial" w:cs="Arial"/>
          <w:b/>
          <w:color w:val="000000"/>
        </w:rPr>
        <w:t>LIC. MAGALI CASILLAS CONT</w:t>
      </w:r>
      <w:r w:rsidR="00882366">
        <w:rPr>
          <w:rFonts w:ascii="Arial" w:eastAsia="Calibri" w:hAnsi="Arial" w:cs="Arial"/>
          <w:b/>
          <w:color w:val="000000"/>
        </w:rPr>
        <w:t>R</w:t>
      </w:r>
      <w:r w:rsidR="00882366" w:rsidRPr="009E28BF">
        <w:rPr>
          <w:rFonts w:ascii="Arial" w:eastAsia="Calibri" w:hAnsi="Arial" w:cs="Arial"/>
          <w:b/>
          <w:color w:val="000000"/>
        </w:rPr>
        <w:t>ERAS</w:t>
      </w:r>
      <w:r w:rsidR="00882366">
        <w:rPr>
          <w:rFonts w:ascii="Arial" w:eastAsia="Calibri" w:hAnsi="Arial" w:cs="Arial"/>
          <w:color w:val="000000"/>
        </w:rPr>
        <w:t xml:space="preserve">, 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para que </w:t>
      </w:r>
      <w:r w:rsidR="00882366">
        <w:rPr>
          <w:rFonts w:ascii="Arial" w:eastAsia="Calibri" w:hAnsi="Arial" w:cs="Arial"/>
          <w:b/>
          <w:color w:val="000000"/>
        </w:rPr>
        <w:t>elabore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 </w:t>
      </w:r>
      <w:r w:rsidR="003E75F0">
        <w:rPr>
          <w:rFonts w:ascii="Arial" w:eastAsia="Calibri" w:hAnsi="Arial" w:cs="Arial"/>
          <w:b/>
          <w:color w:val="000000"/>
        </w:rPr>
        <w:t>el</w:t>
      </w:r>
      <w:r w:rsidR="00882366">
        <w:rPr>
          <w:rFonts w:ascii="Arial" w:eastAsia="Calibri" w:hAnsi="Arial" w:cs="Arial"/>
          <w:b/>
          <w:color w:val="000000"/>
        </w:rPr>
        <w:t xml:space="preserve"> c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ontrato </w:t>
      </w:r>
      <w:r w:rsidR="003E75F0">
        <w:rPr>
          <w:rFonts w:ascii="Arial" w:eastAsia="Calibri" w:hAnsi="Arial" w:cs="Arial"/>
          <w:b/>
          <w:color w:val="000000"/>
        </w:rPr>
        <w:t>correspondiente</w:t>
      </w:r>
      <w:r w:rsidR="00882366">
        <w:rPr>
          <w:rFonts w:ascii="Arial" w:eastAsia="Calibri" w:hAnsi="Arial" w:cs="Arial"/>
          <w:b/>
          <w:color w:val="000000"/>
        </w:rPr>
        <w:t xml:space="preserve"> con </w:t>
      </w:r>
      <w:r w:rsidR="003E75F0">
        <w:rPr>
          <w:rFonts w:ascii="Arial" w:eastAsia="Calibri" w:hAnsi="Arial" w:cs="Arial"/>
          <w:b/>
          <w:color w:val="000000"/>
        </w:rPr>
        <w:t>el</w:t>
      </w:r>
      <w:r w:rsidR="00882366">
        <w:rPr>
          <w:rFonts w:ascii="Arial" w:eastAsia="Calibri" w:hAnsi="Arial" w:cs="Arial"/>
          <w:b/>
          <w:color w:val="000000"/>
        </w:rPr>
        <w:t xml:space="preserve"> </w:t>
      </w:r>
      <w:r w:rsidR="00882366" w:rsidRPr="009E28BF">
        <w:rPr>
          <w:rFonts w:ascii="Arial" w:eastAsia="Calibri" w:hAnsi="Arial" w:cs="Arial"/>
          <w:b/>
          <w:color w:val="000000"/>
        </w:rPr>
        <w:t>con</w:t>
      </w:r>
      <w:r w:rsidR="003E75F0">
        <w:rPr>
          <w:rFonts w:ascii="Arial" w:eastAsia="Calibri" w:hAnsi="Arial" w:cs="Arial"/>
          <w:b/>
          <w:color w:val="000000"/>
        </w:rPr>
        <w:t xml:space="preserve">tratista </w:t>
      </w:r>
      <w:r w:rsidR="003E75F0" w:rsidRPr="003E75F0">
        <w:rPr>
          <w:rFonts w:ascii="Arial" w:eastAsia="Calibri" w:hAnsi="Arial" w:cs="Arial"/>
          <w:b/>
          <w:color w:val="000000"/>
        </w:rPr>
        <w:t>ganador</w:t>
      </w:r>
      <w:r w:rsidR="00882366" w:rsidRPr="003E75F0">
        <w:rPr>
          <w:rFonts w:ascii="Arial" w:eastAsia="Calibri" w:hAnsi="Arial" w:cs="Arial"/>
          <w:b/>
          <w:color w:val="000000"/>
        </w:rPr>
        <w:t>:</w:t>
      </w:r>
      <w:r w:rsidR="00882366" w:rsidRPr="003E75F0">
        <w:rPr>
          <w:rFonts w:ascii="Arial" w:eastAsia="Calibri" w:hAnsi="Arial" w:cs="Arial"/>
          <w:color w:val="000000"/>
        </w:rPr>
        <w:t xml:space="preserve"> </w:t>
      </w:r>
      <w:r w:rsidR="009C5568" w:rsidRPr="009C5568">
        <w:rPr>
          <w:rFonts w:ascii="Arial" w:eastAsia="Times New Roman" w:hAnsi="Arial" w:cs="Arial"/>
          <w:b/>
          <w:iCs/>
          <w:color w:val="000000"/>
          <w:lang w:eastAsia="es-MX"/>
        </w:rPr>
        <w:t>C. JOSÉ ABACÚ SÁNCHEZ SANDOVA</w:t>
      </w:r>
      <w:r w:rsidR="009C5568">
        <w:rPr>
          <w:rFonts w:ascii="Arial" w:eastAsia="Times New Roman" w:hAnsi="Arial" w:cs="Arial"/>
          <w:b/>
          <w:iCs/>
          <w:color w:val="000000"/>
          <w:lang w:eastAsia="es-MX"/>
        </w:rPr>
        <w:t>L.</w:t>
      </w:r>
    </w:p>
    <w:p w14:paraId="1A102CB6" w14:textId="77777777" w:rsidR="00C805D0" w:rsidRPr="009C5568" w:rsidRDefault="00C805D0" w:rsidP="00A958E3">
      <w:pPr>
        <w:jc w:val="both"/>
        <w:rPr>
          <w:rFonts w:ascii="Arial" w:eastAsia="Arial" w:hAnsi="Arial" w:cs="Arial"/>
          <w:b/>
          <w:iCs/>
          <w:lang w:val="es-MX"/>
        </w:rPr>
      </w:pPr>
    </w:p>
    <w:p w14:paraId="43C1A459" w14:textId="3002DCD1" w:rsidR="00882366" w:rsidRPr="00C805D0" w:rsidRDefault="00A958E3" w:rsidP="00882366">
      <w:pPr>
        <w:jc w:val="both"/>
        <w:rPr>
          <w:rFonts w:ascii="Arial" w:eastAsia="Calibri" w:hAnsi="Arial" w:cs="Arial"/>
          <w:b/>
          <w:color w:val="000000"/>
          <w:lang w:val="es-AR"/>
        </w:rPr>
      </w:pPr>
      <w:r w:rsidRPr="00D04CE3">
        <w:rPr>
          <w:rFonts w:ascii="Arial" w:eastAsia="Arial" w:hAnsi="Arial" w:cs="Arial"/>
          <w:b/>
          <w:lang w:val="es-MX"/>
        </w:rPr>
        <w:t>TERCERO. -</w:t>
      </w:r>
      <w:r w:rsidRPr="00D04CE3">
        <w:rPr>
          <w:rFonts w:ascii="Arial" w:eastAsia="Arial" w:hAnsi="Arial" w:cs="Arial"/>
          <w:lang w:val="es-MX"/>
        </w:rPr>
        <w:t xml:space="preserve"> </w:t>
      </w:r>
      <w:r w:rsidR="00882366" w:rsidRPr="00C378CE">
        <w:rPr>
          <w:rFonts w:ascii="Arial" w:eastAsia="Calibri" w:hAnsi="Arial" w:cs="Arial"/>
          <w:color w:val="000000"/>
        </w:rPr>
        <w:t xml:space="preserve">El Pleno del Ayuntamiento de Zapotlán el Grande, Jalisco </w:t>
      </w:r>
      <w:r w:rsidR="00882366" w:rsidRPr="009E28BF">
        <w:rPr>
          <w:rFonts w:ascii="Arial" w:eastAsia="Calibri" w:hAnsi="Arial" w:cs="Arial"/>
          <w:b/>
          <w:color w:val="000000"/>
          <w:lang w:val="es-AR"/>
        </w:rPr>
        <w:t xml:space="preserve">AUTORIZA </w:t>
      </w:r>
      <w:r w:rsidR="00882366" w:rsidRPr="009E28BF">
        <w:rPr>
          <w:rFonts w:ascii="Arial" w:eastAsia="Calibri" w:hAnsi="Arial" w:cs="Arial"/>
          <w:color w:val="000000"/>
          <w:lang w:val="es-AR"/>
        </w:rPr>
        <w:t xml:space="preserve">a los </w:t>
      </w:r>
      <w:r w:rsidR="00882366" w:rsidRPr="009E28BF">
        <w:rPr>
          <w:rFonts w:ascii="Arial" w:eastAsia="Calibri" w:hAnsi="Arial" w:cs="Arial"/>
          <w:b/>
          <w:color w:val="000000"/>
          <w:lang w:val="es-AR"/>
        </w:rPr>
        <w:t>C.C.</w:t>
      </w:r>
      <w:r w:rsidR="00882366" w:rsidRPr="00C378CE">
        <w:rPr>
          <w:rFonts w:ascii="Arial" w:eastAsia="Calibri" w:hAnsi="Arial" w:cs="Arial"/>
          <w:color w:val="000000"/>
          <w:lang w:val="es-AR"/>
        </w:rPr>
        <w:t xml:space="preserve"> 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>PRESIDENTE MUNICIPAL, SECRETARI</w:t>
      </w:r>
      <w:r w:rsidR="00A75587">
        <w:rPr>
          <w:rFonts w:ascii="Arial" w:eastAsia="Calibri" w:hAnsi="Arial" w:cs="Arial"/>
          <w:b/>
          <w:color w:val="000000"/>
          <w:lang w:val="es-AR"/>
        </w:rPr>
        <w:t>A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 xml:space="preserve"> </w:t>
      </w:r>
      <w:r w:rsidR="0099679B">
        <w:rPr>
          <w:rFonts w:ascii="Arial" w:eastAsia="Calibri" w:hAnsi="Arial" w:cs="Arial"/>
          <w:b/>
          <w:color w:val="000000"/>
          <w:lang w:val="es-AR"/>
        </w:rPr>
        <w:t>DE GOBIERNO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 xml:space="preserve">, SÍNDICO MUNICIPAL, </w:t>
      </w:r>
      <w:r w:rsidR="00882366">
        <w:rPr>
          <w:rFonts w:ascii="Arial" w:eastAsia="Calibri" w:hAnsi="Arial" w:cs="Arial"/>
          <w:b/>
          <w:color w:val="000000"/>
          <w:lang w:val="es-AR"/>
        </w:rPr>
        <w:t>DIRECTORA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 xml:space="preserve"> GENERAL DE LA GESTIÓN DE LA CIUDAD, DIRECTOR DE OBRAS PÚBLICAS, y ENCARGADA DE LA HACIENDA MUNICIPAL</w:t>
      </w:r>
      <w:r w:rsidR="00882366" w:rsidRPr="00C378CE">
        <w:rPr>
          <w:rFonts w:ascii="Arial" w:eastAsia="Calibri" w:hAnsi="Arial" w:cs="Arial"/>
          <w:color w:val="000000"/>
          <w:lang w:val="es-AR"/>
        </w:rPr>
        <w:t xml:space="preserve">; todos en funciones, </w:t>
      </w:r>
      <w:r w:rsidR="00882366" w:rsidRPr="00C378CE">
        <w:rPr>
          <w:rFonts w:ascii="Arial" w:eastAsia="Calibri" w:hAnsi="Arial" w:cs="Arial"/>
          <w:iCs/>
          <w:color w:val="000000"/>
        </w:rPr>
        <w:t xml:space="preserve">para que, en nombre y representación de este Ayuntamiento, </w:t>
      </w:r>
      <w:r w:rsidR="003E75F0">
        <w:rPr>
          <w:rFonts w:ascii="Arial" w:eastAsia="Calibri" w:hAnsi="Arial" w:cs="Arial"/>
          <w:b/>
          <w:iCs/>
          <w:color w:val="000000"/>
        </w:rPr>
        <w:t>suscriba</w:t>
      </w:r>
      <w:r w:rsidR="00882366">
        <w:rPr>
          <w:rFonts w:ascii="Arial" w:eastAsia="Calibri" w:hAnsi="Arial" w:cs="Arial"/>
          <w:b/>
          <w:iCs/>
          <w:color w:val="000000"/>
        </w:rPr>
        <w:t xml:space="preserve"> </w:t>
      </w:r>
      <w:r w:rsidR="003E75F0">
        <w:rPr>
          <w:rFonts w:ascii="Arial" w:eastAsia="Calibri" w:hAnsi="Arial" w:cs="Arial"/>
          <w:b/>
          <w:iCs/>
          <w:color w:val="000000"/>
        </w:rPr>
        <w:t>el</w:t>
      </w:r>
      <w:r w:rsidR="00882366" w:rsidRPr="009E28BF">
        <w:rPr>
          <w:rFonts w:ascii="Arial" w:eastAsia="Calibri" w:hAnsi="Arial" w:cs="Arial"/>
          <w:b/>
          <w:iCs/>
          <w:color w:val="000000"/>
        </w:rPr>
        <w:t xml:space="preserve"> contrato </w:t>
      </w:r>
      <w:r w:rsidR="00882366">
        <w:rPr>
          <w:rFonts w:ascii="Arial" w:eastAsia="Calibri" w:hAnsi="Arial" w:cs="Arial"/>
          <w:b/>
          <w:iCs/>
          <w:color w:val="000000"/>
        </w:rPr>
        <w:t xml:space="preserve">y sus convenios modificatorios que resulten necesarios durante la ejecución de la </w:t>
      </w:r>
      <w:r w:rsidR="00115B89">
        <w:rPr>
          <w:rFonts w:ascii="Arial" w:eastAsia="Calibri" w:hAnsi="Arial" w:cs="Arial"/>
          <w:b/>
          <w:iCs/>
          <w:color w:val="000000"/>
        </w:rPr>
        <w:t>o</w:t>
      </w:r>
      <w:r w:rsidR="00882366">
        <w:rPr>
          <w:rFonts w:ascii="Arial" w:eastAsia="Calibri" w:hAnsi="Arial" w:cs="Arial"/>
          <w:b/>
          <w:iCs/>
          <w:color w:val="000000"/>
        </w:rPr>
        <w:t>bra</w:t>
      </w:r>
      <w:r w:rsidR="009C5568">
        <w:rPr>
          <w:rFonts w:ascii="Arial" w:eastAsia="Calibri" w:hAnsi="Arial" w:cs="Arial"/>
          <w:b/>
          <w:iCs/>
          <w:color w:val="000000"/>
        </w:rPr>
        <w:t xml:space="preserve"> </w:t>
      </w:r>
      <w:r w:rsidR="00882366">
        <w:rPr>
          <w:rFonts w:ascii="Arial" w:eastAsia="Calibri" w:hAnsi="Arial" w:cs="Arial"/>
          <w:b/>
          <w:iCs/>
          <w:color w:val="000000"/>
        </w:rPr>
        <w:t>descrita en el cuerpo del presente Dictamen.</w:t>
      </w:r>
    </w:p>
    <w:p w14:paraId="76CAC152" w14:textId="77777777" w:rsidR="00882366" w:rsidRPr="00EF6172" w:rsidRDefault="00882366" w:rsidP="00882366">
      <w:pPr>
        <w:jc w:val="both"/>
        <w:rPr>
          <w:rFonts w:ascii="Arial" w:eastAsia="Calibri" w:hAnsi="Arial" w:cs="Arial"/>
          <w:b/>
          <w:iCs/>
          <w:color w:val="000000"/>
        </w:rPr>
      </w:pPr>
    </w:p>
    <w:p w14:paraId="5B676292" w14:textId="7C865DC2" w:rsidR="00882366" w:rsidRPr="00EF6172" w:rsidRDefault="00882366" w:rsidP="00882366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color w:val="000000"/>
        </w:rPr>
        <w:t>CUARTO</w:t>
      </w:r>
      <w:r w:rsidRPr="00C378CE">
        <w:rPr>
          <w:rFonts w:ascii="Arial" w:eastAsia="Calibri" w:hAnsi="Arial" w:cs="Arial"/>
          <w:color w:val="000000"/>
        </w:rPr>
        <w:t>. –</w:t>
      </w:r>
      <w:r>
        <w:rPr>
          <w:rFonts w:ascii="Arial" w:eastAsia="Calibri" w:hAnsi="Arial" w:cs="Arial"/>
          <w:color w:val="000000"/>
        </w:rPr>
        <w:t xml:space="preserve"> </w:t>
      </w:r>
      <w:r w:rsidRPr="00C378CE">
        <w:rPr>
          <w:rFonts w:ascii="Arial" w:eastAsia="Calibri" w:hAnsi="Arial" w:cs="Arial"/>
          <w:color w:val="000000"/>
        </w:rPr>
        <w:t>El Pleno del Ayuntamiento de Zapotlán el Grande, Jalisc</w:t>
      </w:r>
      <w:r>
        <w:rPr>
          <w:rFonts w:ascii="Arial" w:eastAsia="Calibri" w:hAnsi="Arial" w:cs="Arial"/>
          <w:color w:val="000000"/>
        </w:rPr>
        <w:t>o</w:t>
      </w:r>
      <w:r w:rsidRPr="000E13FE">
        <w:rPr>
          <w:rFonts w:ascii="Arial" w:eastAsia="Calibri" w:hAnsi="Arial" w:cs="Arial"/>
          <w:b/>
          <w:color w:val="000000"/>
        </w:rPr>
        <w:t xml:space="preserve">, 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INSTRUYE </w:t>
      </w:r>
      <w:r w:rsidRPr="00781271">
        <w:rPr>
          <w:rFonts w:ascii="Arial" w:eastAsia="Calibri" w:hAnsi="Arial" w:cs="Arial"/>
          <w:iCs/>
          <w:color w:val="000000"/>
        </w:rPr>
        <w:t>a la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 </w:t>
      </w:r>
      <w:r>
        <w:rPr>
          <w:rFonts w:ascii="Arial" w:eastAsia="Calibri" w:hAnsi="Arial" w:cs="Arial"/>
          <w:b/>
          <w:iCs/>
          <w:color w:val="000000"/>
        </w:rPr>
        <w:t>SECRETARIA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 </w:t>
      </w:r>
      <w:r w:rsidR="009C5568">
        <w:rPr>
          <w:rFonts w:ascii="Arial" w:eastAsia="Calibri" w:hAnsi="Arial" w:cs="Arial"/>
          <w:b/>
          <w:iCs/>
          <w:color w:val="000000"/>
        </w:rPr>
        <w:t>DE GOBIERNO</w:t>
      </w:r>
      <w:r>
        <w:rPr>
          <w:rFonts w:ascii="Arial" w:eastAsia="Calibri" w:hAnsi="Arial" w:cs="Arial"/>
          <w:b/>
          <w:iCs/>
          <w:color w:val="000000"/>
        </w:rPr>
        <w:t>, MTRA. CLAUDIA MARGARITA GOMEZ ROBLES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 </w:t>
      </w:r>
      <w:r w:rsidRPr="00C378CE">
        <w:rPr>
          <w:rFonts w:ascii="Arial" w:eastAsia="Calibri" w:hAnsi="Arial" w:cs="Arial"/>
          <w:iCs/>
          <w:color w:val="000000"/>
        </w:rPr>
        <w:t>a efecto de que notifique a la Síndico Municipal</w:t>
      </w:r>
      <w:r>
        <w:rPr>
          <w:rFonts w:ascii="Arial" w:eastAsia="Calibri" w:hAnsi="Arial" w:cs="Arial"/>
          <w:iCs/>
          <w:color w:val="000000"/>
        </w:rPr>
        <w:t>, Encargada de Hacienda Municipal, Directora</w:t>
      </w:r>
      <w:r w:rsidR="00C805D0">
        <w:rPr>
          <w:rFonts w:ascii="Arial" w:eastAsia="Calibri" w:hAnsi="Arial" w:cs="Arial"/>
          <w:iCs/>
          <w:color w:val="000000"/>
        </w:rPr>
        <w:t xml:space="preserve"> </w:t>
      </w:r>
      <w:r w:rsidRPr="00C378CE">
        <w:rPr>
          <w:rFonts w:ascii="Arial" w:eastAsia="Calibri" w:hAnsi="Arial" w:cs="Arial"/>
          <w:iCs/>
          <w:color w:val="000000"/>
        </w:rPr>
        <w:t>G</w:t>
      </w:r>
      <w:r>
        <w:rPr>
          <w:rFonts w:ascii="Arial" w:eastAsia="Calibri" w:hAnsi="Arial" w:cs="Arial"/>
          <w:iCs/>
          <w:color w:val="000000"/>
        </w:rPr>
        <w:t xml:space="preserve">eneral de Gestión de la Ciudad, </w:t>
      </w:r>
      <w:r w:rsidRPr="00C378CE">
        <w:rPr>
          <w:rFonts w:ascii="Arial" w:eastAsia="Calibri" w:hAnsi="Arial" w:cs="Arial"/>
          <w:iCs/>
          <w:color w:val="000000"/>
        </w:rPr>
        <w:t>Director de Obras Pú</w:t>
      </w:r>
      <w:r>
        <w:rPr>
          <w:rFonts w:ascii="Arial" w:eastAsia="Calibri" w:hAnsi="Arial" w:cs="Arial"/>
          <w:iCs/>
          <w:color w:val="000000"/>
        </w:rPr>
        <w:t>blicas y al Jefe de Gestión de Programas y Planeación, todos en funciones,</w:t>
      </w:r>
      <w:r w:rsidRPr="00C378CE">
        <w:rPr>
          <w:rFonts w:ascii="Arial" w:eastAsia="Calibri" w:hAnsi="Arial" w:cs="Arial"/>
          <w:iCs/>
          <w:color w:val="000000"/>
        </w:rPr>
        <w:t xml:space="preserve"> para los efectos procedimentales </w:t>
      </w:r>
      <w:r>
        <w:rPr>
          <w:rFonts w:ascii="Arial" w:eastAsia="Calibri" w:hAnsi="Arial" w:cs="Arial"/>
          <w:color w:val="000000"/>
          <w:lang w:val="es-AR"/>
        </w:rPr>
        <w:t>a que haya lugar.</w:t>
      </w:r>
    </w:p>
    <w:p w14:paraId="283D5794" w14:textId="77777777" w:rsidR="00A958E3" w:rsidRPr="00D04CE3" w:rsidRDefault="00A958E3" w:rsidP="00882366">
      <w:pPr>
        <w:jc w:val="both"/>
        <w:rPr>
          <w:rFonts w:ascii="Arial" w:eastAsia="Arial" w:hAnsi="Arial" w:cs="Arial"/>
          <w:b/>
          <w:lang w:val="es-MX"/>
        </w:rPr>
      </w:pPr>
    </w:p>
    <w:p w14:paraId="545588C1" w14:textId="77777777" w:rsidR="00A958E3" w:rsidRPr="00D04CE3" w:rsidRDefault="00A958E3" w:rsidP="00A958E3">
      <w:pPr>
        <w:jc w:val="center"/>
        <w:rPr>
          <w:rFonts w:ascii="Arial" w:eastAsia="Arial" w:hAnsi="Arial" w:cs="Arial"/>
          <w:b/>
          <w:sz w:val="22"/>
          <w:lang w:val="es-MX"/>
        </w:rPr>
      </w:pPr>
    </w:p>
    <w:p w14:paraId="706C3298" w14:textId="77777777" w:rsidR="00A958E3" w:rsidRPr="00D04CE3" w:rsidRDefault="00A958E3" w:rsidP="00A958E3">
      <w:pPr>
        <w:jc w:val="center"/>
        <w:rPr>
          <w:rFonts w:ascii="Arial" w:eastAsia="Arial" w:hAnsi="Arial" w:cs="Arial"/>
          <w:b/>
          <w:sz w:val="20"/>
          <w:szCs w:val="21"/>
          <w:lang w:val="es-MX"/>
        </w:rPr>
      </w:pPr>
      <w:r w:rsidRPr="00D04CE3">
        <w:rPr>
          <w:rFonts w:ascii="Arial" w:eastAsia="Arial" w:hAnsi="Arial" w:cs="Arial"/>
          <w:b/>
          <w:sz w:val="20"/>
          <w:szCs w:val="21"/>
          <w:lang w:val="es-MX"/>
        </w:rPr>
        <w:t xml:space="preserve">A T E N T A M E N T E </w:t>
      </w:r>
    </w:p>
    <w:p w14:paraId="01DDF34C" w14:textId="77777777" w:rsidR="00A958E3" w:rsidRPr="00D04CE3" w:rsidRDefault="00A958E3" w:rsidP="00A958E3">
      <w:pPr>
        <w:jc w:val="center"/>
        <w:rPr>
          <w:rFonts w:ascii="Arial" w:eastAsia="Arial" w:hAnsi="Arial" w:cs="Arial"/>
          <w:b/>
          <w:sz w:val="20"/>
          <w:szCs w:val="21"/>
          <w:lang w:val="es-MX"/>
        </w:rPr>
      </w:pPr>
      <w:r w:rsidRPr="00D04CE3">
        <w:rPr>
          <w:rFonts w:ascii="Arial" w:eastAsia="Arial" w:hAnsi="Arial" w:cs="Arial"/>
          <w:b/>
          <w:sz w:val="20"/>
          <w:szCs w:val="21"/>
          <w:lang w:val="es-MX"/>
        </w:rPr>
        <w:t>“2023, AÑO DEL 140 ANIVERSARIO DEL NATALICIO DE JOSÉ CLEMENTE OROZCO”</w:t>
      </w:r>
    </w:p>
    <w:p w14:paraId="3ACB6AAC" w14:textId="37D1537F" w:rsidR="00A958E3" w:rsidRPr="00D04CE3" w:rsidRDefault="00A958E3" w:rsidP="00A958E3">
      <w:pPr>
        <w:jc w:val="center"/>
        <w:rPr>
          <w:rFonts w:ascii="Arial" w:eastAsia="Arial" w:hAnsi="Arial" w:cs="Arial"/>
          <w:b/>
          <w:sz w:val="20"/>
          <w:szCs w:val="21"/>
          <w:lang w:val="es-MX"/>
        </w:rPr>
      </w:pPr>
      <w:r w:rsidRPr="00D04CE3">
        <w:rPr>
          <w:rFonts w:ascii="Arial" w:eastAsia="Arial" w:hAnsi="Arial" w:cs="Arial"/>
          <w:b/>
          <w:sz w:val="20"/>
          <w:szCs w:val="21"/>
          <w:lang w:val="es-MX"/>
        </w:rPr>
        <w:t xml:space="preserve">CIUDAD GUZMÁN, MUNICIPIO DE ZAPOTLÁN EL GRANDE, JALISCO.  A </w:t>
      </w:r>
      <w:r w:rsidR="009C5568">
        <w:rPr>
          <w:rFonts w:ascii="Arial" w:eastAsia="Arial" w:hAnsi="Arial" w:cs="Arial"/>
          <w:b/>
          <w:sz w:val="20"/>
          <w:szCs w:val="21"/>
          <w:lang w:val="es-MX"/>
        </w:rPr>
        <w:t>31</w:t>
      </w:r>
      <w:r w:rsidRPr="00D04CE3">
        <w:rPr>
          <w:rFonts w:ascii="Arial" w:eastAsia="Arial" w:hAnsi="Arial" w:cs="Arial"/>
          <w:b/>
          <w:sz w:val="20"/>
          <w:szCs w:val="21"/>
          <w:lang w:val="es-MX"/>
        </w:rPr>
        <w:t xml:space="preserve"> DE </w:t>
      </w:r>
      <w:r w:rsidR="00C805D0">
        <w:rPr>
          <w:rFonts w:ascii="Arial" w:eastAsia="Arial" w:hAnsi="Arial" w:cs="Arial"/>
          <w:b/>
          <w:sz w:val="20"/>
          <w:szCs w:val="21"/>
          <w:lang w:val="es-MX"/>
        </w:rPr>
        <w:t>AGOSTO</w:t>
      </w:r>
      <w:r w:rsidRPr="00D04CE3">
        <w:rPr>
          <w:rFonts w:ascii="Arial" w:eastAsia="Arial" w:hAnsi="Arial" w:cs="Arial"/>
          <w:b/>
          <w:sz w:val="20"/>
          <w:szCs w:val="21"/>
          <w:lang w:val="es-MX"/>
        </w:rPr>
        <w:t xml:space="preserve"> DE 2023.</w:t>
      </w:r>
    </w:p>
    <w:p w14:paraId="22973EC9" w14:textId="3D69057A" w:rsidR="00A958E3" w:rsidRPr="00C805D0" w:rsidRDefault="00A958E3" w:rsidP="00C805D0">
      <w:pPr>
        <w:jc w:val="center"/>
        <w:rPr>
          <w:rFonts w:ascii="Arial" w:eastAsia="Times New Roman" w:hAnsi="Arial" w:cs="Arial"/>
          <w:b/>
          <w:sz w:val="20"/>
          <w:szCs w:val="21"/>
          <w:lang w:val="es-MX" w:eastAsia="es-MX"/>
        </w:rPr>
      </w:pPr>
      <w:r w:rsidRPr="00D04CE3">
        <w:rPr>
          <w:rFonts w:ascii="Arial" w:hAnsi="Arial" w:cs="Arial"/>
          <w:b/>
          <w:sz w:val="20"/>
          <w:szCs w:val="21"/>
          <w:lang w:val="es-MX"/>
        </w:rPr>
        <w:t>COMISIÓN EDILICIA PERMANENTE DE OBRAS PÚBLICAS, PLANEACIÓN URBANA Y REGULARIZACIÓN DE LA TENENCIA DE LA TIERRA:</w:t>
      </w:r>
    </w:p>
    <w:p w14:paraId="1F505C65" w14:textId="77777777" w:rsidR="00A958E3" w:rsidRPr="00D04CE3" w:rsidRDefault="00A958E3" w:rsidP="00A958E3">
      <w:pPr>
        <w:rPr>
          <w:rFonts w:ascii="Arial" w:eastAsia="Times New Roman" w:hAnsi="Arial" w:cs="Arial"/>
          <w:b/>
          <w:lang w:val="es-MX" w:eastAsia="es-MX"/>
        </w:rPr>
      </w:pPr>
    </w:p>
    <w:p w14:paraId="68F54B15" w14:textId="77777777" w:rsidR="00A958E3" w:rsidRPr="00D04CE3" w:rsidRDefault="00A958E3" w:rsidP="00A958E3">
      <w:pPr>
        <w:rPr>
          <w:rFonts w:ascii="Arial" w:eastAsia="Times New Roman" w:hAnsi="Arial" w:cs="Arial"/>
          <w:b/>
          <w:lang w:val="es-MX" w:eastAsia="es-MX"/>
        </w:rPr>
      </w:pPr>
    </w:p>
    <w:p w14:paraId="254E4DE8" w14:textId="77777777" w:rsidR="00A958E3" w:rsidRPr="00D04CE3" w:rsidRDefault="00A958E3" w:rsidP="00A958E3">
      <w:pPr>
        <w:ind w:left="142"/>
        <w:jc w:val="center"/>
        <w:rPr>
          <w:rFonts w:ascii="Arial" w:hAnsi="Arial" w:cs="Arial"/>
          <w:b/>
          <w:sz w:val="20"/>
          <w:lang w:val="es-MX"/>
        </w:rPr>
      </w:pPr>
      <w:r w:rsidRPr="00D04CE3">
        <w:rPr>
          <w:rFonts w:ascii="Arial" w:hAnsi="Arial" w:cs="Arial"/>
          <w:b/>
          <w:sz w:val="20"/>
          <w:lang w:val="es-MX"/>
        </w:rPr>
        <w:t>_____________________________________</w:t>
      </w:r>
    </w:p>
    <w:p w14:paraId="480F78A0" w14:textId="258869A2" w:rsidR="00A958E3" w:rsidRPr="00D04CE3" w:rsidRDefault="00CE5A0E" w:rsidP="00A958E3">
      <w:pPr>
        <w:ind w:left="142"/>
        <w:jc w:val="center"/>
        <w:rPr>
          <w:rFonts w:ascii="Arial" w:hAnsi="Arial" w:cs="Arial"/>
          <w:b/>
          <w:sz w:val="20"/>
          <w:lang w:val="es-MX"/>
        </w:rPr>
      </w:pPr>
      <w:r>
        <w:rPr>
          <w:rFonts w:ascii="Arial" w:hAnsi="Arial" w:cs="Arial"/>
          <w:b/>
          <w:sz w:val="20"/>
          <w:lang w:val="es-MX"/>
        </w:rPr>
        <w:t>C</w:t>
      </w:r>
      <w:r w:rsidR="00A958E3" w:rsidRPr="00D04CE3">
        <w:rPr>
          <w:rFonts w:ascii="Arial" w:hAnsi="Arial" w:cs="Arial"/>
          <w:b/>
          <w:sz w:val="20"/>
          <w:lang w:val="es-MX"/>
        </w:rPr>
        <w:t>. ALEJANDRO BARRAGÀN SÀNCHEZ</w:t>
      </w:r>
    </w:p>
    <w:p w14:paraId="14936692" w14:textId="77777777" w:rsidR="00A958E3" w:rsidRPr="00D04CE3" w:rsidRDefault="00A958E3" w:rsidP="00A958E3">
      <w:pPr>
        <w:ind w:left="142"/>
        <w:jc w:val="center"/>
        <w:rPr>
          <w:rFonts w:ascii="Arial" w:hAnsi="Arial" w:cs="Arial"/>
          <w:b/>
          <w:sz w:val="20"/>
          <w:lang w:val="es-MX"/>
        </w:rPr>
      </w:pPr>
      <w:r w:rsidRPr="00D04CE3">
        <w:rPr>
          <w:rFonts w:ascii="Arial" w:hAnsi="Arial" w:cs="Arial"/>
          <w:b/>
          <w:sz w:val="20"/>
          <w:lang w:val="es-MX"/>
        </w:rPr>
        <w:t>PRESIDENTE MUNICIPAL Y PRESIDENTE DE LA COMISION</w:t>
      </w:r>
    </w:p>
    <w:p w14:paraId="75D2BDB6" w14:textId="77777777" w:rsidR="00A958E3" w:rsidRPr="00D04CE3" w:rsidRDefault="00A958E3" w:rsidP="00A958E3">
      <w:pPr>
        <w:ind w:left="142"/>
        <w:jc w:val="center"/>
        <w:rPr>
          <w:rFonts w:ascii="Arial" w:hAnsi="Arial" w:cs="Arial"/>
          <w:b/>
          <w:sz w:val="20"/>
          <w:lang w:val="es-MX"/>
        </w:rPr>
      </w:pPr>
    </w:p>
    <w:p w14:paraId="66161BC5" w14:textId="77777777" w:rsidR="009C5568" w:rsidRDefault="009C5568" w:rsidP="00A958E3">
      <w:pPr>
        <w:rPr>
          <w:rFonts w:ascii="Arial" w:hAnsi="Arial" w:cs="Arial"/>
          <w:b/>
          <w:sz w:val="20"/>
          <w:lang w:val="es-MX"/>
        </w:rPr>
      </w:pPr>
    </w:p>
    <w:p w14:paraId="66F2A341" w14:textId="77777777" w:rsidR="009C5568" w:rsidRPr="00D04CE3" w:rsidRDefault="009C5568" w:rsidP="00A958E3">
      <w:pPr>
        <w:rPr>
          <w:rFonts w:ascii="Arial" w:hAnsi="Arial" w:cs="Arial"/>
          <w:b/>
          <w:sz w:val="20"/>
          <w:lang w:val="es-MX"/>
        </w:rPr>
      </w:pPr>
    </w:p>
    <w:p w14:paraId="024621A8" w14:textId="77777777" w:rsidR="00A958E3" w:rsidRPr="00D04CE3" w:rsidRDefault="00A958E3" w:rsidP="00A958E3">
      <w:pPr>
        <w:ind w:left="142"/>
        <w:jc w:val="center"/>
        <w:rPr>
          <w:rFonts w:ascii="Arial" w:eastAsia="Calibri" w:hAnsi="Arial" w:cs="Arial"/>
          <w:b/>
          <w:sz w:val="20"/>
          <w:lang w:val="es-MX"/>
        </w:rPr>
      </w:pPr>
      <w:r w:rsidRPr="00D04CE3">
        <w:rPr>
          <w:rFonts w:ascii="Arial" w:eastAsia="Calibri" w:hAnsi="Arial" w:cs="Arial"/>
          <w:b/>
          <w:sz w:val="20"/>
          <w:lang w:val="es-MX"/>
        </w:rPr>
        <w:t>________________________________</w:t>
      </w:r>
    </w:p>
    <w:p w14:paraId="5785E54C" w14:textId="2773AB53" w:rsidR="00A958E3" w:rsidRPr="00D04CE3" w:rsidRDefault="00CE5A0E" w:rsidP="00A958E3">
      <w:pPr>
        <w:ind w:left="142"/>
        <w:jc w:val="center"/>
        <w:rPr>
          <w:rFonts w:ascii="Arial" w:hAnsi="Arial" w:cs="Arial"/>
          <w:b/>
          <w:sz w:val="20"/>
          <w:lang w:val="es-MX"/>
        </w:rPr>
      </w:pPr>
      <w:r>
        <w:rPr>
          <w:rFonts w:ascii="Arial" w:eastAsia="Calibri" w:hAnsi="Arial" w:cs="Arial"/>
          <w:b/>
          <w:sz w:val="20"/>
          <w:lang w:val="es-MX"/>
        </w:rPr>
        <w:t>C</w:t>
      </w:r>
      <w:r w:rsidR="00A958E3" w:rsidRPr="00D04CE3">
        <w:rPr>
          <w:rFonts w:ascii="Arial" w:eastAsia="Calibri" w:hAnsi="Arial" w:cs="Arial"/>
          <w:b/>
          <w:sz w:val="20"/>
          <w:lang w:val="es-MX"/>
        </w:rPr>
        <w:t>. MAGALI CASILLAS CONTRERAS</w:t>
      </w:r>
      <w:r w:rsidR="00A958E3" w:rsidRPr="00D04CE3">
        <w:rPr>
          <w:rFonts w:ascii="Arial" w:eastAsia="Calibri" w:hAnsi="Arial" w:cs="Arial"/>
          <w:sz w:val="20"/>
          <w:lang w:val="es-MX"/>
        </w:rPr>
        <w:t>.</w:t>
      </w:r>
    </w:p>
    <w:p w14:paraId="25712C87" w14:textId="437011D6" w:rsidR="00A958E3" w:rsidRPr="00D04CE3" w:rsidRDefault="00A958E3" w:rsidP="00C805D0">
      <w:pPr>
        <w:jc w:val="center"/>
        <w:rPr>
          <w:rFonts w:ascii="Arial" w:hAnsi="Arial" w:cs="Arial"/>
          <w:b/>
          <w:sz w:val="20"/>
          <w:lang w:val="es-MX"/>
        </w:rPr>
      </w:pPr>
      <w:r w:rsidRPr="00D04CE3">
        <w:rPr>
          <w:rFonts w:ascii="Arial" w:hAnsi="Arial" w:cs="Arial"/>
          <w:b/>
          <w:sz w:val="20"/>
          <w:lang w:val="es-MX"/>
        </w:rPr>
        <w:t>SINDICO MUNICIPAL Y VOCAL DE LA COMISION</w:t>
      </w:r>
    </w:p>
    <w:p w14:paraId="01C5EEB8" w14:textId="77777777" w:rsidR="00A958E3" w:rsidRDefault="00A958E3" w:rsidP="00A958E3">
      <w:pPr>
        <w:jc w:val="center"/>
        <w:rPr>
          <w:rFonts w:ascii="Arial" w:hAnsi="Arial" w:cs="Arial"/>
          <w:b/>
          <w:sz w:val="20"/>
          <w:lang w:val="es-MX"/>
        </w:rPr>
      </w:pPr>
    </w:p>
    <w:p w14:paraId="483EF6AA" w14:textId="77777777" w:rsidR="009C5568" w:rsidRDefault="009C5568" w:rsidP="00A958E3">
      <w:pPr>
        <w:jc w:val="center"/>
        <w:rPr>
          <w:rFonts w:ascii="Arial" w:hAnsi="Arial" w:cs="Arial"/>
          <w:b/>
          <w:sz w:val="20"/>
          <w:lang w:val="es-MX"/>
        </w:rPr>
      </w:pPr>
    </w:p>
    <w:p w14:paraId="64505EE0" w14:textId="77777777" w:rsidR="009C5568" w:rsidRPr="00D04CE3" w:rsidRDefault="009C5568" w:rsidP="00A958E3">
      <w:pPr>
        <w:jc w:val="center"/>
        <w:rPr>
          <w:rFonts w:ascii="Arial" w:hAnsi="Arial" w:cs="Arial"/>
          <w:b/>
          <w:sz w:val="20"/>
          <w:lang w:val="es-MX"/>
        </w:rPr>
      </w:pPr>
    </w:p>
    <w:p w14:paraId="2163BAC0" w14:textId="77777777" w:rsidR="00A958E3" w:rsidRPr="00D04CE3" w:rsidRDefault="00A958E3" w:rsidP="00A958E3">
      <w:pPr>
        <w:ind w:left="142"/>
        <w:jc w:val="center"/>
        <w:rPr>
          <w:rFonts w:ascii="Arial" w:hAnsi="Arial" w:cs="Arial"/>
          <w:b/>
          <w:sz w:val="20"/>
          <w:lang w:val="es-MX"/>
        </w:rPr>
      </w:pPr>
      <w:r w:rsidRPr="00D04CE3">
        <w:rPr>
          <w:rFonts w:ascii="Arial" w:hAnsi="Arial" w:cs="Arial"/>
          <w:b/>
          <w:sz w:val="20"/>
          <w:lang w:val="es-MX"/>
        </w:rPr>
        <w:t>_________________________________</w:t>
      </w:r>
    </w:p>
    <w:p w14:paraId="0A000A2F" w14:textId="77777777" w:rsidR="00A958E3" w:rsidRPr="00D04CE3" w:rsidRDefault="00A958E3" w:rsidP="00A958E3">
      <w:pPr>
        <w:ind w:left="142"/>
        <w:jc w:val="center"/>
        <w:rPr>
          <w:rFonts w:ascii="Arial" w:eastAsia="Calibri" w:hAnsi="Arial" w:cs="Arial"/>
          <w:b/>
          <w:sz w:val="20"/>
          <w:lang w:val="es-MX"/>
        </w:rPr>
      </w:pPr>
      <w:r w:rsidRPr="00D04CE3">
        <w:rPr>
          <w:rFonts w:ascii="Arial" w:hAnsi="Arial" w:cs="Arial"/>
          <w:b/>
          <w:sz w:val="20"/>
          <w:lang w:val="es-MX"/>
        </w:rPr>
        <w:t>C. TANIA</w:t>
      </w:r>
      <w:r w:rsidRPr="00D04CE3">
        <w:rPr>
          <w:rFonts w:ascii="Arial" w:eastAsia="Calibri" w:hAnsi="Arial" w:cs="Arial"/>
          <w:b/>
          <w:sz w:val="20"/>
          <w:lang w:val="es-MX"/>
        </w:rPr>
        <w:t xml:space="preserve"> MAGDALENA BERNARDINO JUÁREZ </w:t>
      </w:r>
    </w:p>
    <w:p w14:paraId="3E935A8E" w14:textId="77777777" w:rsidR="00A958E3" w:rsidRPr="00D04CE3" w:rsidRDefault="00A958E3" w:rsidP="00A958E3">
      <w:pPr>
        <w:ind w:left="142"/>
        <w:jc w:val="center"/>
        <w:rPr>
          <w:rFonts w:ascii="Arial" w:eastAsia="Calibri" w:hAnsi="Arial" w:cs="Arial"/>
          <w:b/>
          <w:sz w:val="20"/>
          <w:lang w:val="es-MX"/>
        </w:rPr>
      </w:pPr>
      <w:r w:rsidRPr="00D04CE3">
        <w:rPr>
          <w:rFonts w:ascii="Arial" w:eastAsia="Calibri" w:hAnsi="Arial" w:cs="Arial"/>
          <w:b/>
          <w:sz w:val="20"/>
          <w:lang w:val="es-MX"/>
        </w:rPr>
        <w:t>REGIDORA Y VOCAL DE LA COMISION</w:t>
      </w:r>
    </w:p>
    <w:p w14:paraId="3605DD3E" w14:textId="77777777" w:rsidR="00A958E3" w:rsidRPr="00D04CE3" w:rsidRDefault="00A958E3" w:rsidP="00A958E3">
      <w:pPr>
        <w:rPr>
          <w:rFonts w:ascii="Arial" w:hAnsi="Arial" w:cs="Arial"/>
          <w:sz w:val="14"/>
          <w:lang w:val="es-MX"/>
        </w:rPr>
      </w:pPr>
    </w:p>
    <w:p w14:paraId="5ADA3622" w14:textId="603A0324" w:rsidR="00A958E3" w:rsidRPr="00D04CE3" w:rsidRDefault="00C805D0" w:rsidP="00A958E3">
      <w:pPr>
        <w:rPr>
          <w:rFonts w:ascii="Arial" w:hAnsi="Arial" w:cs="Arial"/>
          <w:sz w:val="14"/>
          <w:lang w:val="es-MX"/>
        </w:rPr>
      </w:pPr>
      <w:r>
        <w:rPr>
          <w:rFonts w:ascii="Arial" w:hAnsi="Arial" w:cs="Arial"/>
          <w:sz w:val="14"/>
          <w:lang w:val="es-MX"/>
        </w:rPr>
        <w:t>ABS/</w:t>
      </w:r>
      <w:proofErr w:type="spellStart"/>
      <w:r>
        <w:rPr>
          <w:rFonts w:ascii="Arial" w:hAnsi="Arial" w:cs="Arial"/>
          <w:sz w:val="14"/>
          <w:lang w:val="es-MX"/>
        </w:rPr>
        <w:t>vso</w:t>
      </w:r>
      <w:proofErr w:type="spellEnd"/>
    </w:p>
    <w:p w14:paraId="005B8F4C" w14:textId="77777777" w:rsidR="00A958E3" w:rsidRPr="00D04CE3" w:rsidRDefault="00A958E3" w:rsidP="00A958E3">
      <w:pPr>
        <w:rPr>
          <w:rFonts w:ascii="Arial" w:hAnsi="Arial" w:cs="Arial"/>
          <w:lang w:val="es-MX"/>
        </w:rPr>
      </w:pPr>
    </w:p>
    <w:p w14:paraId="5394FB06" w14:textId="77777777" w:rsidR="00022C02" w:rsidRPr="00D04CE3" w:rsidRDefault="00022C02">
      <w:pPr>
        <w:rPr>
          <w:lang w:val="es-MX"/>
        </w:rPr>
      </w:pPr>
    </w:p>
    <w:sectPr w:rsidR="00022C02" w:rsidRPr="00D04CE3" w:rsidSect="00CB3B4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552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30A99" w14:textId="77777777" w:rsidR="00931374" w:rsidRDefault="00931374" w:rsidP="006433A6">
      <w:r>
        <w:separator/>
      </w:r>
    </w:p>
  </w:endnote>
  <w:endnote w:type="continuationSeparator" w:id="0">
    <w:p w14:paraId="7AC7158A" w14:textId="77777777" w:rsidR="00931374" w:rsidRDefault="00931374" w:rsidP="0064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5936824"/>
      <w:docPartObj>
        <w:docPartGallery w:val="Page Numbers (Bottom of Page)"/>
        <w:docPartUnique/>
      </w:docPartObj>
    </w:sdtPr>
    <w:sdtEndPr/>
    <w:sdtContent>
      <w:p w14:paraId="23E4EBBA" w14:textId="4C995B22" w:rsidR="005A45E9" w:rsidRDefault="002E01F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9D3" w:rsidRPr="00F759D3">
          <w:rPr>
            <w:noProof/>
            <w:lang w:val="es-ES"/>
          </w:rPr>
          <w:t>6</w:t>
        </w:r>
        <w:r>
          <w:rPr>
            <w:lang w:val="es-ES"/>
          </w:rPr>
          <w:fldChar w:fldCharType="end"/>
        </w:r>
      </w:p>
    </w:sdtContent>
  </w:sdt>
  <w:p w14:paraId="20340CDF" w14:textId="77777777" w:rsidR="005A45E9" w:rsidRDefault="005A45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C13F7" w14:textId="77777777" w:rsidR="00931374" w:rsidRDefault="00931374" w:rsidP="006433A6">
      <w:r>
        <w:separator/>
      </w:r>
    </w:p>
  </w:footnote>
  <w:footnote w:type="continuationSeparator" w:id="0">
    <w:p w14:paraId="55CEC6D8" w14:textId="77777777" w:rsidR="00931374" w:rsidRDefault="00931374" w:rsidP="00643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1771A" w14:textId="77777777" w:rsidR="005A45E9" w:rsidRDefault="00F759D3">
    <w:pPr>
      <w:pStyle w:val="Encabezado"/>
    </w:pPr>
    <w:r>
      <w:pict w14:anchorId="225D81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style="position:absolute;margin-left:0;margin-top:0;width:612pt;height:11in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1CD0B" w14:textId="77777777" w:rsidR="006433A6" w:rsidRDefault="006433A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6192" behindDoc="1" locked="0" layoutInCell="0" allowOverlap="1" wp14:anchorId="78429B15" wp14:editId="2E446B2B">
          <wp:simplePos x="0" y="0"/>
          <wp:positionH relativeFrom="margin">
            <wp:posOffset>-439572</wp:posOffset>
          </wp:positionH>
          <wp:positionV relativeFrom="page">
            <wp:posOffset>446227</wp:posOffset>
          </wp:positionV>
          <wp:extent cx="6817766" cy="9166747"/>
          <wp:effectExtent l="0" t="0" r="2540" b="0"/>
          <wp:wrapNone/>
          <wp:docPr id="6" name="Imagen 6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2063" cy="917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152400" distB="152400" distL="152400" distR="152400" simplePos="0" relativeHeight="251657216" behindDoc="0" locked="0" layoutInCell="1" allowOverlap="1" wp14:anchorId="11D011E3" wp14:editId="5A86C5B7">
          <wp:simplePos x="0" y="0"/>
          <wp:positionH relativeFrom="margin">
            <wp:posOffset>3279698</wp:posOffset>
          </wp:positionH>
          <wp:positionV relativeFrom="topMargin">
            <wp:align>bottom</wp:align>
          </wp:positionV>
          <wp:extent cx="2647315" cy="922655"/>
          <wp:effectExtent l="0" t="0" r="635" b="0"/>
          <wp:wrapNone/>
          <wp:docPr id="7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47315" cy="9226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C8928" w14:textId="77777777" w:rsidR="005A45E9" w:rsidRDefault="00F759D3">
    <w:pPr>
      <w:pStyle w:val="Encabezado"/>
    </w:pPr>
    <w:r>
      <w:pict w14:anchorId="337155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style="position:absolute;margin-left:0;margin-top:0;width:612pt;height:11in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64EC7"/>
    <w:multiLevelType w:val="hybridMultilevel"/>
    <w:tmpl w:val="6030A0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82E43"/>
    <w:multiLevelType w:val="hybridMultilevel"/>
    <w:tmpl w:val="2C2C14FE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C4757E9"/>
    <w:multiLevelType w:val="hybridMultilevel"/>
    <w:tmpl w:val="6338E50C"/>
    <w:lvl w:ilvl="0" w:tplc="95D223C6">
      <w:start w:val="1"/>
      <w:numFmt w:val="upperRoman"/>
      <w:lvlText w:val="%1."/>
      <w:lvlJc w:val="left"/>
      <w:pPr>
        <w:ind w:left="360" w:hanging="360"/>
      </w:pPr>
      <w:rPr>
        <w:rFonts w:eastAsia="Arial" w:hint="default"/>
        <w:b/>
        <w:color w:val="00000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88053B"/>
    <w:multiLevelType w:val="hybridMultilevel"/>
    <w:tmpl w:val="49FCCBA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B6FC9"/>
    <w:multiLevelType w:val="hybridMultilevel"/>
    <w:tmpl w:val="1062D760"/>
    <w:lvl w:ilvl="0" w:tplc="95D223C6">
      <w:start w:val="1"/>
      <w:numFmt w:val="upperRoman"/>
      <w:lvlText w:val="%1."/>
      <w:lvlJc w:val="left"/>
      <w:pPr>
        <w:ind w:left="360" w:hanging="360"/>
      </w:pPr>
      <w:rPr>
        <w:rFonts w:eastAsia="Arial" w:hint="default"/>
        <w:b/>
        <w:color w:val="00000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C9379C"/>
    <w:multiLevelType w:val="hybridMultilevel"/>
    <w:tmpl w:val="4D30B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D2F38"/>
    <w:multiLevelType w:val="hybridMultilevel"/>
    <w:tmpl w:val="6E90F9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95826"/>
    <w:multiLevelType w:val="hybridMultilevel"/>
    <w:tmpl w:val="D2686A3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5309D"/>
    <w:multiLevelType w:val="hybridMultilevel"/>
    <w:tmpl w:val="BFDE23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E3"/>
    <w:rsid w:val="00022C02"/>
    <w:rsid w:val="00072099"/>
    <w:rsid w:val="00074108"/>
    <w:rsid w:val="00085CB9"/>
    <w:rsid w:val="00102305"/>
    <w:rsid w:val="00115B89"/>
    <w:rsid w:val="00117CC9"/>
    <w:rsid w:val="00131760"/>
    <w:rsid w:val="0013714B"/>
    <w:rsid w:val="00155174"/>
    <w:rsid w:val="001A2C81"/>
    <w:rsid w:val="001F4BBD"/>
    <w:rsid w:val="0020006D"/>
    <w:rsid w:val="00201903"/>
    <w:rsid w:val="00227902"/>
    <w:rsid w:val="00240129"/>
    <w:rsid w:val="00246BA3"/>
    <w:rsid w:val="00254DE1"/>
    <w:rsid w:val="00286802"/>
    <w:rsid w:val="002D23A6"/>
    <w:rsid w:val="002D2717"/>
    <w:rsid w:val="002E01F5"/>
    <w:rsid w:val="002E1AB0"/>
    <w:rsid w:val="0030559D"/>
    <w:rsid w:val="00331FE7"/>
    <w:rsid w:val="00342410"/>
    <w:rsid w:val="00364C42"/>
    <w:rsid w:val="00372DC0"/>
    <w:rsid w:val="003E1F78"/>
    <w:rsid w:val="003E3AC9"/>
    <w:rsid w:val="003E75F0"/>
    <w:rsid w:val="0043560E"/>
    <w:rsid w:val="00461162"/>
    <w:rsid w:val="00462067"/>
    <w:rsid w:val="004716EF"/>
    <w:rsid w:val="004B4077"/>
    <w:rsid w:val="004C22D7"/>
    <w:rsid w:val="00516391"/>
    <w:rsid w:val="00537E34"/>
    <w:rsid w:val="00545420"/>
    <w:rsid w:val="00581A33"/>
    <w:rsid w:val="00586B8D"/>
    <w:rsid w:val="005A45E9"/>
    <w:rsid w:val="005B2624"/>
    <w:rsid w:val="005C00CA"/>
    <w:rsid w:val="005C4716"/>
    <w:rsid w:val="006433A6"/>
    <w:rsid w:val="00651DF4"/>
    <w:rsid w:val="0068614B"/>
    <w:rsid w:val="0069075B"/>
    <w:rsid w:val="007401B8"/>
    <w:rsid w:val="00746845"/>
    <w:rsid w:val="00760B4A"/>
    <w:rsid w:val="00774403"/>
    <w:rsid w:val="007A1A01"/>
    <w:rsid w:val="007D7227"/>
    <w:rsid w:val="0081157F"/>
    <w:rsid w:val="0083395E"/>
    <w:rsid w:val="00834EB8"/>
    <w:rsid w:val="00871FC1"/>
    <w:rsid w:val="00882366"/>
    <w:rsid w:val="00893019"/>
    <w:rsid w:val="008B0345"/>
    <w:rsid w:val="008B365D"/>
    <w:rsid w:val="008C3631"/>
    <w:rsid w:val="008C5373"/>
    <w:rsid w:val="008D0799"/>
    <w:rsid w:val="008E6C24"/>
    <w:rsid w:val="00914BD0"/>
    <w:rsid w:val="00930359"/>
    <w:rsid w:val="00931374"/>
    <w:rsid w:val="0095129D"/>
    <w:rsid w:val="009538E1"/>
    <w:rsid w:val="009565E8"/>
    <w:rsid w:val="009956AD"/>
    <w:rsid w:val="0099679B"/>
    <w:rsid w:val="009C5568"/>
    <w:rsid w:val="00A1381D"/>
    <w:rsid w:val="00A22935"/>
    <w:rsid w:val="00A31956"/>
    <w:rsid w:val="00A322D0"/>
    <w:rsid w:val="00A75587"/>
    <w:rsid w:val="00A83889"/>
    <w:rsid w:val="00A86D36"/>
    <w:rsid w:val="00A87057"/>
    <w:rsid w:val="00A958E3"/>
    <w:rsid w:val="00AA7F1E"/>
    <w:rsid w:val="00AB518D"/>
    <w:rsid w:val="00AD58E6"/>
    <w:rsid w:val="00B47848"/>
    <w:rsid w:val="00B63E04"/>
    <w:rsid w:val="00BF45CE"/>
    <w:rsid w:val="00BF51EE"/>
    <w:rsid w:val="00C06423"/>
    <w:rsid w:val="00C2213A"/>
    <w:rsid w:val="00C50495"/>
    <w:rsid w:val="00C56C8D"/>
    <w:rsid w:val="00C650EF"/>
    <w:rsid w:val="00C805D0"/>
    <w:rsid w:val="00C837E5"/>
    <w:rsid w:val="00CD272D"/>
    <w:rsid w:val="00CE5A0E"/>
    <w:rsid w:val="00CE5DC0"/>
    <w:rsid w:val="00D04CE3"/>
    <w:rsid w:val="00D51CF5"/>
    <w:rsid w:val="00D76619"/>
    <w:rsid w:val="00DB1E43"/>
    <w:rsid w:val="00DB31DA"/>
    <w:rsid w:val="00DB61CB"/>
    <w:rsid w:val="00DB6734"/>
    <w:rsid w:val="00DB7021"/>
    <w:rsid w:val="00DC5362"/>
    <w:rsid w:val="00DE4A76"/>
    <w:rsid w:val="00E14378"/>
    <w:rsid w:val="00E51C13"/>
    <w:rsid w:val="00ED0285"/>
    <w:rsid w:val="00EF1BD8"/>
    <w:rsid w:val="00F02861"/>
    <w:rsid w:val="00F05C7E"/>
    <w:rsid w:val="00F71169"/>
    <w:rsid w:val="00F7584A"/>
    <w:rsid w:val="00F759D3"/>
    <w:rsid w:val="00F84CEB"/>
    <w:rsid w:val="00FF520A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B61E1"/>
  <w15:chartTrackingRefBased/>
  <w15:docId w15:val="{F4030ACC-B43D-4A51-B1AA-7DE6A765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E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58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8E3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958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8E3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958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58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rsid w:val="00A958E3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MX"/>
    </w:rPr>
  </w:style>
  <w:style w:type="paragraph" w:styleId="NormalWeb">
    <w:name w:val="Normal (Web)"/>
    <w:basedOn w:val="Normal"/>
    <w:uiPriority w:val="99"/>
    <w:unhideWhenUsed/>
    <w:rsid w:val="00A8705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23A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3A6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1910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Amaranta Patino Mendez</cp:lastModifiedBy>
  <cp:revision>3</cp:revision>
  <cp:lastPrinted>2023-09-01T00:16:00Z</cp:lastPrinted>
  <dcterms:created xsi:type="dcterms:W3CDTF">2023-09-01T00:13:00Z</dcterms:created>
  <dcterms:modified xsi:type="dcterms:W3CDTF">2023-09-01T00:17:00Z</dcterms:modified>
</cp:coreProperties>
</file>