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6EE81E13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Alejandro Barragán Sánchez,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Magali Casillas Contreras,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Tania Magdalena Bernardino Juárez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 xml:space="preserve"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</w:t>
      </w:r>
      <w:r w:rsidR="00041D62">
        <w:rPr>
          <w:rFonts w:ascii="Arial" w:eastAsia="Arial" w:hAnsi="Arial" w:cs="Arial"/>
          <w:lang w:val="es-MX"/>
        </w:rPr>
        <w:t xml:space="preserve">25 fracción III de la Ley de Coordinación Fiscal; </w:t>
      </w:r>
      <w:r w:rsidRPr="00D04CE3">
        <w:rPr>
          <w:rFonts w:ascii="Arial" w:eastAsia="Arial" w:hAnsi="Arial" w:cs="Arial"/>
          <w:lang w:val="es-MX"/>
        </w:rPr>
        <w:t>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313A03" w:rsidRPr="00893019">
        <w:rPr>
          <w:rFonts w:ascii="Arial" w:eastAsia="Arial" w:hAnsi="Arial" w:cs="Arial"/>
          <w:b/>
          <w:lang w:val="es-MX"/>
        </w:rPr>
        <w:t>“</w:t>
      </w:r>
      <w:r w:rsidR="00652216">
        <w:rPr>
          <w:rFonts w:ascii="Arial" w:eastAsia="Times New Roman" w:hAnsi="Arial" w:cs="Arial"/>
          <w:b/>
          <w:color w:val="000000"/>
          <w:lang w:val="es-MX" w:eastAsia="es-MX"/>
        </w:rPr>
        <w:t>FAISMUN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</w:t>
      </w:r>
      <w:r w:rsidR="00531157">
        <w:rPr>
          <w:rFonts w:ascii="Arial" w:eastAsia="Times New Roman" w:hAnsi="Arial" w:cs="Arial"/>
          <w:b/>
          <w:color w:val="000000"/>
          <w:lang w:val="es-MX" w:eastAsia="es-MX"/>
        </w:rPr>
        <w:t>0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0</w:t>
      </w:r>
      <w:r w:rsidR="00652216">
        <w:rPr>
          <w:rFonts w:ascii="Arial" w:eastAsia="Times New Roman" w:hAnsi="Arial" w:cs="Arial"/>
          <w:b/>
          <w:color w:val="000000"/>
          <w:lang w:val="es-MX" w:eastAsia="es-MX"/>
        </w:rPr>
        <w:t>3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-202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>4</w:t>
      </w:r>
      <w:r w:rsidR="00313A03">
        <w:rPr>
          <w:rFonts w:ascii="Arial" w:eastAsia="Times New Roman" w:hAnsi="Arial" w:cs="Arial"/>
          <w:b/>
          <w:color w:val="000000"/>
          <w:lang w:val="es-MX" w:eastAsia="es-MX"/>
        </w:rPr>
        <w:t xml:space="preserve"> 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 xml:space="preserve"> denominada </w:t>
      </w:r>
      <w:r w:rsidR="00313A03" w:rsidRPr="002F5B83">
        <w:rPr>
          <w:rFonts w:ascii="Arial" w:eastAsia="Times New Roman" w:hAnsi="Arial" w:cs="Arial"/>
          <w:b/>
          <w:color w:val="000000"/>
          <w:lang w:val="es-MX" w:eastAsia="es-MX"/>
        </w:rPr>
        <w:t>“</w:t>
      </w:r>
      <w:r w:rsidR="009D47BB">
        <w:rPr>
          <w:rFonts w:ascii="Arial" w:eastAsia="Times New Roman" w:hAnsi="Arial" w:cs="Arial"/>
          <w:b/>
          <w:bCs/>
          <w:lang w:eastAsia="es-MX"/>
        </w:rPr>
        <w:t xml:space="preserve">CONSTRUCCIÓN  </w:t>
      </w:r>
      <w:r w:rsidR="00652216">
        <w:rPr>
          <w:rFonts w:ascii="Arial" w:eastAsia="Times New Roman" w:hAnsi="Arial" w:cs="Arial"/>
          <w:b/>
          <w:bCs/>
          <w:lang w:eastAsia="es-MX"/>
        </w:rPr>
        <w:t>DE CANCHA DE FUTBOL RÁPIDO EN EL PARQUE LEYES DE REFORMA UBICADO EN EL PREDIO SOBRE LA AV. ARQ. PEDRO RAMÍREZ VÁZQUEZ ENTRE LA CALLE PUERTO  PEÑASCO Y LA CALLE PUERTO  DE VERACRUZ EN LA COLONIA UNIÓN  DE COLONOS DE CIUDAD GUZMÁN, MUNICIPIO DE ZAPOTLÁN EL GRANDE, JALISCO</w:t>
      </w:r>
      <w:r w:rsidR="00A87057" w:rsidRPr="002F5B8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5F00B32A" w14:textId="57E2E782" w:rsidR="00A87057" w:rsidRPr="00A02A3F" w:rsidRDefault="00A87057" w:rsidP="00F16765">
      <w:pPr>
        <w:jc w:val="both"/>
        <w:rPr>
          <w:rFonts w:ascii="Arial" w:eastAsia="Times New Roman" w:hAnsi="Arial" w:cs="Arial"/>
          <w:b/>
          <w:lang w:eastAsia="es-MX"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F16765">
        <w:rPr>
          <w:rFonts w:ascii="Arial" w:hAnsi="Arial" w:cs="Arial"/>
          <w:color w:val="000000"/>
        </w:rPr>
        <w:t xml:space="preserve">En Sesión Pública </w:t>
      </w:r>
      <w:r w:rsidR="00652216">
        <w:rPr>
          <w:rFonts w:ascii="Arial" w:hAnsi="Arial" w:cs="Arial"/>
          <w:color w:val="000000"/>
        </w:rPr>
        <w:t>Extrao</w:t>
      </w:r>
      <w:r w:rsidR="006B0B77" w:rsidRPr="00F16765">
        <w:rPr>
          <w:rFonts w:ascii="Arial" w:hAnsi="Arial" w:cs="Arial"/>
          <w:color w:val="000000"/>
        </w:rPr>
        <w:t>rdinaria</w:t>
      </w:r>
      <w:r w:rsidR="00CE5DC0" w:rsidRPr="00F16765">
        <w:rPr>
          <w:rFonts w:ascii="Arial" w:hAnsi="Arial" w:cs="Arial"/>
          <w:color w:val="000000"/>
        </w:rPr>
        <w:t xml:space="preserve"> de Ayuntamiento número </w:t>
      </w:r>
      <w:r w:rsidR="00652216">
        <w:rPr>
          <w:rFonts w:ascii="Arial" w:hAnsi="Arial" w:cs="Arial"/>
          <w:color w:val="000000"/>
        </w:rPr>
        <w:t>95</w:t>
      </w:r>
      <w:r w:rsidRPr="00F16765">
        <w:rPr>
          <w:rFonts w:ascii="Arial" w:hAnsi="Arial" w:cs="Arial"/>
          <w:color w:val="000000"/>
        </w:rPr>
        <w:t xml:space="preserve">, celebrada el día </w:t>
      </w:r>
      <w:r w:rsidR="009D47BB" w:rsidRPr="00F16765">
        <w:rPr>
          <w:rFonts w:ascii="Arial" w:hAnsi="Arial" w:cs="Arial"/>
          <w:color w:val="000000"/>
        </w:rPr>
        <w:t>1</w:t>
      </w:r>
      <w:r w:rsidR="00A02A3F">
        <w:rPr>
          <w:rFonts w:ascii="Arial" w:hAnsi="Arial" w:cs="Arial"/>
          <w:color w:val="000000"/>
        </w:rPr>
        <w:t>3</w:t>
      </w:r>
      <w:r w:rsidR="00D225FD" w:rsidRPr="00F16765">
        <w:rPr>
          <w:rFonts w:ascii="Arial" w:hAnsi="Arial" w:cs="Arial"/>
          <w:color w:val="000000"/>
        </w:rPr>
        <w:t xml:space="preserve"> </w:t>
      </w:r>
      <w:r w:rsidR="00A02A3F">
        <w:rPr>
          <w:rFonts w:ascii="Arial" w:hAnsi="Arial" w:cs="Arial"/>
          <w:color w:val="000000"/>
        </w:rPr>
        <w:t>trece</w:t>
      </w:r>
      <w:r w:rsidRPr="00F16765">
        <w:rPr>
          <w:rFonts w:ascii="Arial" w:hAnsi="Arial" w:cs="Arial"/>
          <w:color w:val="000000"/>
        </w:rPr>
        <w:t xml:space="preserve"> de </w:t>
      </w:r>
      <w:r w:rsidR="00A02A3F">
        <w:rPr>
          <w:rFonts w:ascii="Arial" w:hAnsi="Arial" w:cs="Arial"/>
          <w:color w:val="000000"/>
        </w:rPr>
        <w:t>mayo</w:t>
      </w:r>
      <w:r w:rsidRPr="00F16765">
        <w:rPr>
          <w:rFonts w:ascii="Arial" w:hAnsi="Arial" w:cs="Arial"/>
          <w:color w:val="000000"/>
        </w:rPr>
        <w:t xml:space="preserve"> de 202</w:t>
      </w:r>
      <w:r w:rsidR="009D47BB" w:rsidRPr="00F16765">
        <w:rPr>
          <w:rFonts w:ascii="Arial" w:hAnsi="Arial" w:cs="Arial"/>
          <w:color w:val="000000"/>
        </w:rPr>
        <w:t>4</w:t>
      </w:r>
      <w:r w:rsidR="00CE5DC0" w:rsidRPr="00F16765">
        <w:rPr>
          <w:rFonts w:ascii="Arial" w:hAnsi="Arial" w:cs="Arial"/>
          <w:color w:val="000000"/>
        </w:rPr>
        <w:t xml:space="preserve">, se aprobó en el punto número </w:t>
      </w:r>
      <w:r w:rsidR="009D47BB" w:rsidRPr="00F16765">
        <w:rPr>
          <w:rFonts w:ascii="Arial" w:hAnsi="Arial" w:cs="Arial"/>
          <w:color w:val="000000"/>
        </w:rPr>
        <w:t>0</w:t>
      </w:r>
      <w:r w:rsidR="00A02A3F">
        <w:rPr>
          <w:rFonts w:ascii="Arial" w:hAnsi="Arial" w:cs="Arial"/>
          <w:color w:val="000000"/>
        </w:rPr>
        <w:t>7</w:t>
      </w:r>
      <w:r w:rsidRPr="00F16765">
        <w:rPr>
          <w:rFonts w:ascii="Arial" w:hAnsi="Arial" w:cs="Arial"/>
          <w:color w:val="000000"/>
        </w:rPr>
        <w:t xml:space="preserve"> del Orden del día, </w:t>
      </w:r>
      <w:r w:rsidR="00A02A3F">
        <w:rPr>
          <w:rFonts w:ascii="Arial" w:eastAsia="Arial" w:hAnsi="Arial" w:cs="Arial"/>
          <w:bCs/>
        </w:rPr>
        <w:t xml:space="preserve">el techo financiero de la obra materia del presente dictamen por un monto de </w:t>
      </w:r>
      <w:r w:rsidR="00A02A3F" w:rsidRPr="00A02A3F">
        <w:rPr>
          <w:rFonts w:ascii="Arial" w:eastAsia="Arial" w:hAnsi="Arial" w:cs="Arial"/>
          <w:b/>
        </w:rPr>
        <w:t>$2,783,250.74 (DOS MILLONES SETECIENTOS OCHENTA Y TRES MIL DOSCIENTOS CINCUENTA PESOS 74/100 M.N.)</w:t>
      </w:r>
    </w:p>
    <w:p w14:paraId="2BB9A5CA" w14:textId="77777777" w:rsidR="00F16765" w:rsidRPr="00F16765" w:rsidRDefault="00F16765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28F2578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089D4B4F" w14:textId="5D763F9F" w:rsidR="00A87057" w:rsidRPr="00F16765" w:rsidRDefault="00F16765" w:rsidP="00F16765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 w:rsidRPr="00F16765">
        <w:rPr>
          <w:rFonts w:ascii="Arial" w:eastAsia="Arial" w:hAnsi="Arial" w:cs="Arial"/>
          <w:color w:val="000000"/>
          <w:lang w:val="es-MX"/>
        </w:rPr>
        <w:t xml:space="preserve">Extraordinaria 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de Ayuntamiento número </w:t>
      </w:r>
      <w:r w:rsidR="00FF5719">
        <w:rPr>
          <w:rFonts w:ascii="Arial" w:eastAsia="Arial" w:hAnsi="Arial" w:cs="Arial"/>
          <w:color w:val="000000"/>
          <w:lang w:val="es-MX"/>
        </w:rPr>
        <w:t>97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D372BD" w:rsidRPr="00F16765">
        <w:rPr>
          <w:rFonts w:ascii="Arial" w:eastAsia="Arial" w:hAnsi="Arial" w:cs="Arial"/>
          <w:color w:val="000000"/>
          <w:lang w:val="es-MX"/>
        </w:rPr>
        <w:t>2</w:t>
      </w:r>
      <w:r w:rsidR="00FF5719">
        <w:rPr>
          <w:rFonts w:ascii="Arial" w:eastAsia="Arial" w:hAnsi="Arial" w:cs="Arial"/>
          <w:color w:val="000000"/>
          <w:lang w:val="es-MX"/>
        </w:rPr>
        <w:t>2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F16765">
        <w:rPr>
          <w:rFonts w:ascii="Arial" w:eastAsia="Arial" w:hAnsi="Arial" w:cs="Arial"/>
          <w:color w:val="000000"/>
          <w:lang w:val="es-MX"/>
        </w:rPr>
        <w:t>veinti</w:t>
      </w:r>
      <w:r w:rsidR="00FF5719">
        <w:rPr>
          <w:rFonts w:ascii="Arial" w:eastAsia="Arial" w:hAnsi="Arial" w:cs="Arial"/>
          <w:color w:val="000000"/>
          <w:lang w:val="es-MX"/>
        </w:rPr>
        <w:t>dós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 </w:t>
      </w:r>
      <w:r w:rsidR="00FF5719">
        <w:rPr>
          <w:rFonts w:ascii="Arial" w:eastAsia="Arial" w:hAnsi="Arial" w:cs="Arial"/>
          <w:color w:val="000000"/>
          <w:lang w:val="es-MX"/>
        </w:rPr>
        <w:t>mayo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</w:t>
      </w:r>
      <w:r w:rsidR="00D372BD" w:rsidRPr="00F16765">
        <w:rPr>
          <w:rFonts w:ascii="Arial" w:eastAsia="Arial" w:hAnsi="Arial" w:cs="Arial"/>
          <w:color w:val="000000"/>
          <w:lang w:val="es-MX"/>
        </w:rPr>
        <w:t xml:space="preserve">año </w:t>
      </w:r>
      <w:r w:rsidR="0020006D" w:rsidRPr="00F16765">
        <w:rPr>
          <w:rFonts w:ascii="Arial" w:eastAsia="Arial" w:hAnsi="Arial" w:cs="Arial"/>
          <w:color w:val="000000"/>
          <w:lang w:val="es-MX"/>
        </w:rPr>
        <w:t>202</w:t>
      </w:r>
      <w:r w:rsidR="003C6457" w:rsidRPr="00F16765">
        <w:rPr>
          <w:rFonts w:ascii="Arial" w:eastAsia="Arial" w:hAnsi="Arial" w:cs="Arial"/>
          <w:color w:val="000000"/>
          <w:lang w:val="es-MX"/>
        </w:rPr>
        <w:t>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se aprobó en el punto </w:t>
      </w:r>
      <w:r w:rsidR="00871FC1" w:rsidRPr="00F16765">
        <w:rPr>
          <w:rFonts w:ascii="Arial" w:eastAsia="Arial" w:hAnsi="Arial" w:cs="Arial"/>
          <w:color w:val="000000"/>
          <w:lang w:val="es-MX"/>
        </w:rPr>
        <w:t>número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F16765">
        <w:rPr>
          <w:rFonts w:ascii="Arial" w:eastAsia="Arial" w:hAnsi="Arial" w:cs="Arial"/>
          <w:color w:val="000000"/>
          <w:lang w:val="es-MX"/>
        </w:rPr>
        <w:t>0</w:t>
      </w:r>
      <w:r w:rsidR="00FF5719">
        <w:rPr>
          <w:rFonts w:ascii="Arial" w:eastAsia="Arial" w:hAnsi="Arial" w:cs="Arial"/>
          <w:color w:val="000000"/>
          <w:lang w:val="es-MX"/>
        </w:rPr>
        <w:t>7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orden del día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contratar la obra que aquí nos ocupa, bajo la modalidad de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="0020006D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y a los contratistas concursantes, </w:t>
      </w:r>
      <w:r w:rsidR="00FF5719">
        <w:rPr>
          <w:rFonts w:ascii="Arial" w:eastAsia="Arial" w:hAnsi="Arial" w:cs="Arial"/>
          <w:b/>
          <w:bCs/>
          <w:color w:val="000000"/>
          <w:lang w:val="es-MX"/>
        </w:rPr>
        <w:t xml:space="preserve">JOSÉ ABACÚ SÁNCHEZ SANDOVAL; INGENIERO SIAMIR YOSAM CÁRDENAS DEL TODRO, CONSTRUCTORA E </w:t>
      </w:r>
      <w:r w:rsidR="00FF5719">
        <w:rPr>
          <w:rFonts w:ascii="Arial" w:eastAsia="Arial" w:hAnsi="Arial" w:cs="Arial"/>
          <w:b/>
          <w:bCs/>
          <w:color w:val="000000"/>
          <w:lang w:val="es-MX"/>
        </w:rPr>
        <w:lastRenderedPageBreak/>
        <w:t>INMOBILIARIA</w:t>
      </w:r>
      <w:r w:rsidR="00950CEE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F5719">
        <w:rPr>
          <w:rFonts w:ascii="Arial" w:eastAsia="Arial" w:hAnsi="Arial" w:cs="Arial"/>
          <w:b/>
          <w:bCs/>
          <w:color w:val="000000"/>
          <w:lang w:val="es-MX"/>
        </w:rPr>
        <w:t>TREA S.A. DE C.V.</w:t>
      </w:r>
      <w:r w:rsidR="00531157">
        <w:rPr>
          <w:rFonts w:ascii="Arial" w:eastAsia="Arial" w:hAnsi="Arial" w:cs="Arial"/>
          <w:b/>
          <w:bCs/>
          <w:color w:val="000000"/>
          <w:lang w:val="es-MX"/>
        </w:rPr>
        <w:t>; CONSTRUCCIONES PAVIMENTOS Y CONCRETOS VILLEGAS, S.A DE C.V. Y ARQ. JORGE BRAULIO SERRANO CASTAÑEDA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color w:val="000000"/>
          <w:lang w:val="es-MX"/>
        </w:rPr>
        <w:t>propuestos en el dictamen del Comité de Obra Pública del Gobierno Municipal de Zapotlán el Grande, Jalisco</w:t>
      </w:r>
      <w:r w:rsidR="00FA3213" w:rsidRPr="00F16765">
        <w:rPr>
          <w:rFonts w:ascii="Arial" w:eastAsia="Times New Roman" w:hAnsi="Arial" w:cs="Arial"/>
          <w:lang w:eastAsia="es-MX"/>
        </w:rPr>
        <w:t>;</w:t>
      </w:r>
      <w:r w:rsidR="00D372BD" w:rsidRPr="00F1676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emitiéndose TRES RESOLUTIVOS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de los cuales se transcribe a continuación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EL PRIMERO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y el </w:t>
      </w:r>
      <w:r w:rsidR="0008646F">
        <w:rPr>
          <w:rFonts w:ascii="Arial" w:eastAsia="Arial" w:hAnsi="Arial" w:cs="Arial"/>
          <w:color w:val="000000"/>
          <w:lang w:val="es-MX"/>
        </w:rPr>
        <w:t>SEGUNDO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 (SIC): </w:t>
      </w:r>
    </w:p>
    <w:p w14:paraId="55715B8D" w14:textId="77777777" w:rsidR="009956AD" w:rsidRDefault="009956AD" w:rsidP="008D0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C65DEA9" w14:textId="069432D5" w:rsidR="009956AD" w:rsidRDefault="00871FC1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proofErr w:type="gramStart"/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PRIMERO.-</w:t>
      </w:r>
      <w:proofErr w:type="gramEnd"/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 Pleno del ayuntamiento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de Zapotlán el Grande, Jalisco, 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APRUEBA Y AUTORIZA LA MODALIDAD DEL PROCEDIMIENTO DE EXCEPCION A LA LICITACION PUBLICA Y CONTRATAR BAJO EL PROCEDIMIENTO DE CONCURSO SIMPLIFICADO SUMARIO, LA OBRA PUBLICA NUMERO: </w:t>
      </w:r>
      <w:r w:rsidR="00531157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FAISMUN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-00</w:t>
      </w:r>
      <w:r w:rsidR="00531157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3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</w:t>
      </w:r>
      <w:r w:rsidR="00F1676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4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, 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para quedar como sigue. </w:t>
      </w:r>
    </w:p>
    <w:tbl>
      <w:tblPr>
        <w:tblStyle w:val="Tablaconcuadrcula1"/>
        <w:tblpPr w:leftFromText="141" w:rightFromText="141" w:vertAnchor="text" w:horzAnchor="page" w:tblpX="2172" w:tblpY="97"/>
        <w:tblW w:w="9220" w:type="dxa"/>
        <w:tblLook w:val="04A0" w:firstRow="1" w:lastRow="0" w:firstColumn="1" w:lastColumn="0" w:noHBand="0" w:noVBand="1"/>
      </w:tblPr>
      <w:tblGrid>
        <w:gridCol w:w="3435"/>
        <w:gridCol w:w="2230"/>
        <w:gridCol w:w="3555"/>
      </w:tblGrid>
      <w:tr w:rsidR="00F16765" w:rsidRPr="00F16765" w14:paraId="1E036756" w14:textId="77777777" w:rsidTr="00F16765">
        <w:trPr>
          <w:trHeight w:val="439"/>
        </w:trPr>
        <w:tc>
          <w:tcPr>
            <w:tcW w:w="3435" w:type="dxa"/>
          </w:tcPr>
          <w:p w14:paraId="154483F4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NUMERO Y NOMBRE DE LA OBRA</w:t>
            </w:r>
          </w:p>
        </w:tc>
        <w:tc>
          <w:tcPr>
            <w:tcW w:w="2230" w:type="dxa"/>
          </w:tcPr>
          <w:p w14:paraId="0086D713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TECHO FINANCIERO</w:t>
            </w:r>
          </w:p>
        </w:tc>
        <w:tc>
          <w:tcPr>
            <w:tcW w:w="3555" w:type="dxa"/>
          </w:tcPr>
          <w:p w14:paraId="4FF5A68E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CONCURSANTES</w:t>
            </w:r>
          </w:p>
        </w:tc>
      </w:tr>
      <w:tr w:rsidR="00F16765" w:rsidRPr="00F16765" w14:paraId="2BE11A8B" w14:textId="77777777" w:rsidTr="00F16765">
        <w:tc>
          <w:tcPr>
            <w:tcW w:w="3435" w:type="dxa"/>
          </w:tcPr>
          <w:p w14:paraId="03A013B4" w14:textId="4D93F776" w:rsidR="00F16765" w:rsidRPr="00F16765" w:rsidRDefault="00F16765" w:rsidP="00F1676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F</w:t>
            </w:r>
            <w:r w:rsidR="005311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AISMUN-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00</w:t>
            </w:r>
            <w:r w:rsidR="005311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3</w:t>
            </w: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-2024.</w:t>
            </w:r>
            <w:r w:rsidRPr="00F167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531157" w:rsidRPr="005311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CONSTRUCCIÓN DE CANCHA DE FUTBOL RÁPIDO EN EL PARQUE LEYES DE REFORMA UBICADO EN EL PREDIO SOBRE LA AV. ARQ. PEDRO RAMÍREZ VÁZQUEZ ENTRE LA CALLE PUERTO PEÑASCO Y LA CALLE PUERTO DE VERACRUZ EN LA COLONIA UNIÓN DE COLONOS DE CIUDAD GUZMÁN, MUNICIPIO DE ZAPOTLÁN EL GRANDE, JALISCO</w:t>
            </w:r>
          </w:p>
        </w:tc>
        <w:tc>
          <w:tcPr>
            <w:tcW w:w="2230" w:type="dxa"/>
          </w:tcPr>
          <w:p w14:paraId="5C893387" w14:textId="77777777" w:rsidR="00531157" w:rsidRPr="00531157" w:rsidRDefault="00531157" w:rsidP="00531157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  <w:r w:rsidRPr="00531157">
              <w:rPr>
                <w:rFonts w:ascii="Arial" w:eastAsia="Arial" w:hAnsi="Arial" w:cs="Arial"/>
                <w:bCs/>
                <w:sz w:val="22"/>
                <w:szCs w:val="22"/>
              </w:rPr>
              <w:t>$2,783,250.74 (DOS MILLONES SETECIENTOS OCHENTA Y TRES MIL DOSCIENTOS CINCUENTA PESOS 74/100 M.N.)</w:t>
            </w:r>
          </w:p>
          <w:p w14:paraId="2F20A27B" w14:textId="7DFFE1DF" w:rsidR="00F16765" w:rsidRPr="00531157" w:rsidRDefault="00F16765" w:rsidP="00F16765">
            <w:pPr>
              <w:spacing w:line="276" w:lineRule="auto"/>
              <w:ind w:right="49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3555" w:type="dxa"/>
          </w:tcPr>
          <w:p w14:paraId="1206041B" w14:textId="77777777" w:rsidR="00F16765" w:rsidRPr="00F16765" w:rsidRDefault="00F16765" w:rsidP="00F16765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</w:p>
          <w:p w14:paraId="0BD834DD" w14:textId="79DF2A4E" w:rsidR="00F16765" w:rsidRPr="00F16765" w:rsidRDefault="00531157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JOSÉ ABACÚ SÁNCHEZ SANDOVAL </w:t>
            </w:r>
          </w:p>
          <w:p w14:paraId="0070A67B" w14:textId="79533B7A" w:rsidR="00F16765" w:rsidRPr="00F16765" w:rsidRDefault="00531157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INGENIERO SIAMIR YOSAM CÁRDENAS DEL TORO</w:t>
            </w:r>
          </w:p>
          <w:p w14:paraId="7CAF65E4" w14:textId="4BC92DA2" w:rsidR="00F16765" w:rsidRPr="00F16765" w:rsidRDefault="00531157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CONSTRUCTORA E INMOBILIARIA TREA S.A. DE C.V.</w:t>
            </w:r>
          </w:p>
          <w:p w14:paraId="6FE4D848" w14:textId="1E7C4BDB" w:rsidR="00F16765" w:rsidRPr="00F16765" w:rsidRDefault="00531157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CONSTRUCCIONES PAVIMENTOS Y CONCRETOS VILLEGAS, S.A. DE C.V.</w:t>
            </w:r>
          </w:p>
          <w:p w14:paraId="394A42A9" w14:textId="54507729" w:rsidR="00F16765" w:rsidRPr="00F16765" w:rsidRDefault="00531157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ARQ. JORGE BRAULIO SERRANO CASTAÑEDA. </w:t>
            </w:r>
          </w:p>
          <w:p w14:paraId="70EC14A6" w14:textId="77777777" w:rsidR="00F16765" w:rsidRPr="00F16765" w:rsidRDefault="00F16765" w:rsidP="00F16765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</w:p>
        </w:tc>
      </w:tr>
    </w:tbl>
    <w:p w14:paraId="3A7D33D6" w14:textId="77777777" w:rsidR="0069075B" w:rsidRPr="0069075B" w:rsidRDefault="0069075B" w:rsidP="00086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370534D0" w14:textId="77777777" w:rsidR="0069075B" w:rsidRDefault="0069075B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</w:pPr>
    </w:p>
    <w:p w14:paraId="26E6F2E3" w14:textId="335E3323" w:rsidR="008B365D" w:rsidRPr="0008646F" w:rsidRDefault="0008646F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lang w:val="es-MX"/>
        </w:rPr>
      </w:pPr>
      <w:proofErr w:type="gramStart"/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SEGUNDO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.-</w:t>
      </w:r>
      <w:proofErr w:type="gramEnd"/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INSTRUYE AL AREA TECNICA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a efecto de que realice las gestiones necesarias </w:t>
      </w:r>
      <w:r w:rsidR="00516391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para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iniciar con los procedimientos correspondientes de los concursos simplificados</w:t>
      </w:r>
      <w:r w:rsidR="008B365D" w:rsidRPr="0008646F">
        <w:rPr>
          <w:rFonts w:ascii="Arial" w:eastAsia="Arial" w:hAnsi="Arial" w:cs="Arial"/>
          <w:i/>
          <w:iCs/>
          <w:color w:val="000000"/>
          <w:lang w:val="es-MX"/>
        </w:rPr>
        <w:t xml:space="preserve">. </w:t>
      </w:r>
    </w:p>
    <w:p w14:paraId="7E62EBE5" w14:textId="77777777" w:rsidR="00F05C7E" w:rsidRPr="008B365D" w:rsidRDefault="00F05C7E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</w:p>
    <w:p w14:paraId="155EB998" w14:textId="62D73AB6" w:rsidR="00A87057" w:rsidRPr="00F05C7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, por parte del </w:t>
      </w:r>
      <w:r w:rsidR="00F05C7E">
        <w:rPr>
          <w:rFonts w:ascii="Arial" w:eastAsia="Calibri" w:hAnsi="Arial" w:cs="Arial"/>
          <w:bCs/>
          <w:color w:val="000000"/>
          <w:lang w:val="es-MX"/>
        </w:rPr>
        <w:t>Área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="00F05C7E">
        <w:rPr>
          <w:rFonts w:ascii="Arial" w:eastAsia="Calibri" w:hAnsi="Arial" w:cs="Arial"/>
          <w:bCs/>
          <w:color w:val="000000"/>
          <w:lang w:val="es-MX"/>
        </w:rPr>
        <w:t>Técnica</w:t>
      </w:r>
      <w:r w:rsidR="005B2624">
        <w:rPr>
          <w:rFonts w:ascii="Arial" w:eastAsia="Calibri" w:hAnsi="Arial" w:cs="Arial"/>
          <w:bCs/>
          <w:color w:val="000000"/>
          <w:lang w:val="es-MX"/>
        </w:rPr>
        <w:t>,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la publicación de BASES, la </w:t>
      </w:r>
      <w:r w:rsidRPr="00F05C7E">
        <w:rPr>
          <w:rFonts w:ascii="Arial" w:hAnsi="Arial" w:cs="Arial"/>
          <w:iCs/>
          <w:color w:val="000000"/>
          <w:lang w:val="es-MX"/>
        </w:rPr>
        <w:t>VISITA AL SITIO DE EJECUCI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>N DE LOS TRABAJOS y el ACTO DE PRESENTACI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 xml:space="preserve">N Y APERTURA DE PROPOSICIONES de </w:t>
      </w:r>
      <w:r w:rsidR="00FA3213">
        <w:rPr>
          <w:rFonts w:ascii="Arial" w:hAnsi="Arial" w:cs="Arial"/>
          <w:iCs/>
          <w:color w:val="000000"/>
          <w:lang w:val="es-MX"/>
        </w:rPr>
        <w:t>la</w:t>
      </w:r>
      <w:r w:rsidRPr="00F05C7E">
        <w:rPr>
          <w:rFonts w:ascii="Arial" w:hAnsi="Arial" w:cs="Arial"/>
          <w:iCs/>
          <w:color w:val="000000"/>
          <w:lang w:val="es-MX"/>
        </w:rPr>
        <w:t xml:space="preserve"> </w:t>
      </w:r>
      <w:r w:rsidR="00FA3213">
        <w:rPr>
          <w:rFonts w:ascii="Arial" w:hAnsi="Arial" w:cs="Arial"/>
          <w:iCs/>
          <w:color w:val="000000"/>
          <w:lang w:val="es-MX"/>
        </w:rPr>
        <w:t>obra</w:t>
      </w:r>
      <w:r w:rsidRPr="00F05C7E">
        <w:rPr>
          <w:rFonts w:ascii="Arial" w:hAnsi="Arial" w:cs="Arial"/>
          <w:iCs/>
          <w:color w:val="000000"/>
          <w:lang w:val="es-MX"/>
        </w:rPr>
        <w:t xml:space="preserve"> antes mencionada</w:t>
      </w:r>
      <w:r w:rsidR="00F05C7E" w:rsidRPr="00F05C7E">
        <w:rPr>
          <w:rFonts w:ascii="Arial" w:hAnsi="Arial" w:cs="Arial"/>
          <w:iCs/>
          <w:color w:val="000000"/>
          <w:lang w:val="es-MX"/>
        </w:rPr>
        <w:t>, de conformidad al calendario establecido en dichas BASES.</w:t>
      </w:r>
      <w:r w:rsidR="00F05C7E">
        <w:rPr>
          <w:rFonts w:ascii="Arial" w:hAnsi="Arial" w:cs="Arial"/>
          <w:i/>
          <w:color w:val="000000"/>
          <w:lang w:val="es-MX"/>
        </w:rPr>
        <w:t xml:space="preserve">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3A62D398" w:rsidR="00A87057" w:rsidRPr="00950CE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LOPEZ FRIAS</w:t>
      </w:r>
      <w:r w:rsidRPr="00D04CE3">
        <w:rPr>
          <w:rFonts w:ascii="Arial" w:hAnsi="Arial" w:cs="Arial"/>
          <w:lang w:val="es-MX"/>
        </w:rPr>
        <w:t xml:space="preserve">, giró </w:t>
      </w:r>
      <w:r w:rsidR="00FA3213">
        <w:rPr>
          <w:rFonts w:ascii="Arial" w:hAnsi="Arial" w:cs="Arial"/>
          <w:lang w:val="es-MX"/>
        </w:rPr>
        <w:t>el</w:t>
      </w:r>
      <w:r w:rsidRPr="00D04CE3">
        <w:rPr>
          <w:rFonts w:ascii="Arial" w:hAnsi="Arial" w:cs="Arial"/>
          <w:lang w:val="es-MX"/>
        </w:rPr>
        <w:t xml:space="preserve"> oficio número </w:t>
      </w:r>
      <w:r w:rsidR="00950CEE">
        <w:rPr>
          <w:rFonts w:ascii="Arial" w:hAnsi="Arial" w:cs="Arial"/>
          <w:b/>
          <w:lang w:val="es-MX"/>
        </w:rPr>
        <w:t>284/</w:t>
      </w:r>
      <w:r w:rsidRPr="00D04CE3">
        <w:rPr>
          <w:rFonts w:ascii="Arial" w:hAnsi="Arial" w:cs="Arial"/>
          <w:b/>
          <w:lang w:val="es-MX"/>
        </w:rPr>
        <w:t>202</w:t>
      </w:r>
      <w:r w:rsidR="0008646F">
        <w:rPr>
          <w:rFonts w:ascii="Arial" w:hAnsi="Arial" w:cs="Arial"/>
          <w:b/>
          <w:lang w:val="es-MX"/>
        </w:rPr>
        <w:t>4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>a</w:t>
      </w:r>
      <w:r w:rsidR="00950CEE">
        <w:rPr>
          <w:rFonts w:ascii="Arial" w:hAnsi="Arial" w:cs="Arial"/>
          <w:lang w:val="es-MX"/>
        </w:rPr>
        <w:t>l</w:t>
      </w:r>
      <w:r w:rsidRPr="00D04CE3">
        <w:rPr>
          <w:rFonts w:ascii="Arial" w:hAnsi="Arial" w:cs="Arial"/>
          <w:lang w:val="es-MX"/>
        </w:rPr>
        <w:t xml:space="preserve"> Director General de Gestión de la Ciudad, </w:t>
      </w:r>
      <w:r w:rsidR="00516391">
        <w:rPr>
          <w:rFonts w:ascii="Arial" w:hAnsi="Arial" w:cs="Arial"/>
          <w:b/>
          <w:lang w:val="es-MX"/>
        </w:rPr>
        <w:t>Arquitect</w:t>
      </w:r>
      <w:r w:rsidR="00950CEE">
        <w:rPr>
          <w:rFonts w:ascii="Arial" w:hAnsi="Arial" w:cs="Arial"/>
          <w:b/>
          <w:lang w:val="es-MX"/>
        </w:rPr>
        <w:t>o</w:t>
      </w:r>
      <w:r w:rsidR="00516391">
        <w:rPr>
          <w:rFonts w:ascii="Arial" w:hAnsi="Arial" w:cs="Arial"/>
          <w:b/>
          <w:lang w:val="es-MX"/>
        </w:rPr>
        <w:t xml:space="preserve"> </w:t>
      </w:r>
      <w:r w:rsidR="00950CEE">
        <w:rPr>
          <w:rFonts w:ascii="Arial" w:hAnsi="Arial" w:cs="Arial"/>
          <w:b/>
          <w:lang w:val="es-MX"/>
        </w:rPr>
        <w:t>HIORACIO CONTRERAS GARCÍA</w:t>
      </w:r>
      <w:r w:rsidRPr="00D04CE3">
        <w:rPr>
          <w:rFonts w:ascii="Arial" w:hAnsi="Arial" w:cs="Arial"/>
          <w:b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</w:t>
      </w:r>
      <w:r w:rsidRPr="00D04CE3">
        <w:rPr>
          <w:rFonts w:ascii="Arial" w:hAnsi="Arial" w:cs="Arial"/>
          <w:lang w:val="es-MX"/>
        </w:rPr>
        <w:lastRenderedPageBreak/>
        <w:t>evaluaci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realizada a la</w:t>
      </w:r>
      <w:r w:rsidR="00FA3213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proposici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que result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 xml:space="preserve"> solvente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oficio,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>TABLA DE SELECCIÓN UTILIZADA CON EL INFORME DE RESULTADOS PARA DETERMINAR AL GANADOR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>el POSIBLE FALLO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a efecto de presentarlo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, para su análisis, aprobación, ratificación y dictaminación.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4B1BFAAE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D04CE3">
        <w:rPr>
          <w:rFonts w:ascii="Arial" w:hAnsi="Arial" w:cs="Arial"/>
          <w:color w:val="000000"/>
          <w:lang w:val="es-MX"/>
        </w:rPr>
        <w:t xml:space="preserve">El día </w:t>
      </w:r>
      <w:r w:rsidR="0070415C">
        <w:rPr>
          <w:rFonts w:ascii="Arial" w:hAnsi="Arial" w:cs="Arial"/>
          <w:color w:val="000000"/>
          <w:lang w:val="es-MX"/>
        </w:rPr>
        <w:t>2</w:t>
      </w:r>
      <w:r w:rsidR="00950CEE">
        <w:rPr>
          <w:rFonts w:ascii="Arial" w:hAnsi="Arial" w:cs="Arial"/>
          <w:color w:val="000000"/>
          <w:lang w:val="es-MX"/>
        </w:rPr>
        <w:t>4</w:t>
      </w:r>
      <w:r w:rsidR="0070415C">
        <w:rPr>
          <w:rFonts w:ascii="Arial" w:hAnsi="Arial" w:cs="Arial"/>
          <w:color w:val="000000"/>
          <w:lang w:val="es-MX"/>
        </w:rPr>
        <w:t xml:space="preserve"> </w:t>
      </w:r>
      <w:r w:rsidR="0070415C">
        <w:rPr>
          <w:rFonts w:ascii="Arial" w:eastAsia="Arial" w:hAnsi="Arial" w:cs="Arial"/>
          <w:lang w:val="es-MX"/>
        </w:rPr>
        <w:t>veinti</w:t>
      </w:r>
      <w:r w:rsidR="00950CEE">
        <w:rPr>
          <w:rFonts w:ascii="Arial" w:eastAsia="Arial" w:hAnsi="Arial" w:cs="Arial"/>
          <w:lang w:val="es-MX"/>
        </w:rPr>
        <w:t xml:space="preserve">cuatro </w:t>
      </w:r>
      <w:r w:rsidRPr="00D04CE3">
        <w:rPr>
          <w:rFonts w:ascii="Arial" w:eastAsia="Arial" w:hAnsi="Arial" w:cs="Arial"/>
          <w:lang w:val="es-MX"/>
        </w:rPr>
        <w:t xml:space="preserve">de </w:t>
      </w:r>
      <w:r w:rsidR="00950CEE">
        <w:rPr>
          <w:rFonts w:ascii="Arial" w:eastAsia="Arial" w:hAnsi="Arial" w:cs="Arial"/>
          <w:lang w:val="es-MX"/>
        </w:rPr>
        <w:t>junio</w:t>
      </w:r>
      <w:r w:rsidRPr="00D04CE3">
        <w:rPr>
          <w:rFonts w:ascii="Arial" w:eastAsia="Arial" w:hAnsi="Arial" w:cs="Arial"/>
          <w:lang w:val="es-MX"/>
        </w:rPr>
        <w:t xml:space="preserve"> del </w:t>
      </w:r>
      <w:r w:rsidR="00FA3213">
        <w:rPr>
          <w:rFonts w:ascii="Arial" w:eastAsia="Arial" w:hAnsi="Arial" w:cs="Arial"/>
          <w:lang w:val="es-MX"/>
        </w:rPr>
        <w:t xml:space="preserve">año </w:t>
      </w:r>
      <w:r w:rsidRPr="00D04CE3">
        <w:rPr>
          <w:rFonts w:ascii="Arial" w:eastAsia="Arial" w:hAnsi="Arial" w:cs="Arial"/>
          <w:lang w:val="es-MX"/>
        </w:rPr>
        <w:t>202</w:t>
      </w:r>
      <w:r w:rsidR="0008646F">
        <w:rPr>
          <w:rFonts w:ascii="Arial" w:eastAsia="Arial" w:hAnsi="Arial" w:cs="Arial"/>
          <w:lang w:val="es-MX"/>
        </w:rPr>
        <w:t>4</w:t>
      </w:r>
      <w:r w:rsidRPr="00D04CE3">
        <w:rPr>
          <w:rFonts w:ascii="Arial" w:eastAsia="Arial" w:hAnsi="Arial" w:cs="Arial"/>
          <w:lang w:val="es-MX"/>
        </w:rPr>
        <w:t xml:space="preserve"> dos mil veint</w:t>
      </w:r>
      <w:r w:rsidR="0008646F">
        <w:rPr>
          <w:rFonts w:ascii="Arial" w:eastAsia="Arial" w:hAnsi="Arial" w:cs="Arial"/>
          <w:lang w:val="es-MX"/>
        </w:rPr>
        <w:t>icuatro</w:t>
      </w:r>
      <w:r w:rsidRPr="00D04CE3">
        <w:rPr>
          <w:rFonts w:ascii="Arial" w:eastAsia="Arial" w:hAnsi="Arial" w:cs="Arial"/>
          <w:lang w:val="es-MX"/>
        </w:rPr>
        <w:t xml:space="preserve">, se </w:t>
      </w:r>
      <w:r w:rsidR="008D0799" w:rsidRPr="00D04CE3">
        <w:rPr>
          <w:rFonts w:ascii="Arial" w:eastAsia="Arial" w:hAnsi="Arial" w:cs="Arial"/>
          <w:lang w:val="es-MX"/>
        </w:rPr>
        <w:t>llevó</w:t>
      </w:r>
      <w:r w:rsidRPr="00D04CE3">
        <w:rPr>
          <w:rFonts w:ascii="Arial" w:eastAsia="Arial" w:hAnsi="Arial" w:cs="Arial"/>
          <w:lang w:val="es-MX"/>
        </w:rPr>
        <w:t xml:space="preserve"> a cabo la </w:t>
      </w:r>
      <w:r w:rsidR="0070415C">
        <w:rPr>
          <w:rFonts w:ascii="Arial" w:eastAsia="Arial" w:hAnsi="Arial" w:cs="Arial"/>
          <w:lang w:val="es-MX"/>
        </w:rPr>
        <w:t xml:space="preserve">Décima </w:t>
      </w:r>
      <w:r w:rsidR="00950CEE">
        <w:rPr>
          <w:rFonts w:ascii="Arial" w:eastAsia="Arial" w:hAnsi="Arial" w:cs="Arial"/>
          <w:lang w:val="es-MX"/>
        </w:rPr>
        <w:t>Octava</w:t>
      </w:r>
      <w:r w:rsidR="00FA3213">
        <w:rPr>
          <w:rFonts w:ascii="Arial" w:eastAsia="Arial" w:hAnsi="Arial" w:cs="Arial"/>
          <w:lang w:val="es-MX"/>
        </w:rPr>
        <w:t xml:space="preserve"> Sesión Extraordinaria </w:t>
      </w:r>
      <w:r w:rsidRPr="00D04CE3">
        <w:rPr>
          <w:rFonts w:ascii="Arial" w:hAnsi="Arial" w:cs="Arial"/>
          <w:lang w:val="es-MX"/>
        </w:rPr>
        <w:t xml:space="preserve">del Comité de Obra </w:t>
      </w:r>
      <w:r w:rsidR="00F05C7E" w:rsidRPr="00D04CE3">
        <w:rPr>
          <w:rFonts w:ascii="Arial" w:hAnsi="Arial" w:cs="Arial"/>
          <w:lang w:val="es-MX"/>
        </w:rPr>
        <w:t>Pública</w:t>
      </w:r>
      <w:r w:rsidRPr="00D04CE3">
        <w:rPr>
          <w:rFonts w:ascii="Arial" w:hAnsi="Arial" w:cs="Arial"/>
          <w:lang w:val="es-MX"/>
        </w:rPr>
        <w:t xml:space="preserve"> del Gobierno Municipal de </w:t>
      </w:r>
      <w:r w:rsidR="00F05C7E" w:rsidRPr="00D04CE3">
        <w:rPr>
          <w:rFonts w:ascii="Arial" w:hAnsi="Arial" w:cs="Arial"/>
          <w:lang w:val="es-MX"/>
        </w:rPr>
        <w:t>Zapotlán</w:t>
      </w:r>
      <w:r w:rsidRPr="00D04CE3">
        <w:rPr>
          <w:rFonts w:ascii="Arial" w:hAnsi="Arial" w:cs="Arial"/>
          <w:lang w:val="es-MX"/>
        </w:rPr>
        <w:t xml:space="preserve"> el Grande, Jalisco,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 TABLA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al</w:t>
      </w:r>
      <w:r w:rsidR="005B2624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5B2624">
        <w:rPr>
          <w:rFonts w:ascii="Arial" w:hAnsi="Arial" w:cs="Arial"/>
          <w:b/>
          <w:lang w:eastAsia="es-MX"/>
        </w:rPr>
        <w:t>el siguiente RESOLUTIVO:</w:t>
      </w:r>
    </w:p>
    <w:p w14:paraId="10F58C58" w14:textId="77777777" w:rsidR="00537E34" w:rsidRDefault="00537E34" w:rsidP="0008646F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3DB6A182" w14:textId="3E144E1C" w:rsidR="00D76619" w:rsidRDefault="00D04CE3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r w:rsidRPr="00760B4A">
        <w:rPr>
          <w:rFonts w:ascii="Arial" w:eastAsia="Calibri" w:hAnsi="Arial" w:cs="Arial"/>
          <w:b/>
          <w:i/>
          <w:color w:val="000000"/>
          <w:sz w:val="20"/>
        </w:rPr>
        <w:t>PRIMERO.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La Comisión </w:t>
      </w:r>
      <w:proofErr w:type="gramStart"/>
      <w:r w:rsidR="00950CEE">
        <w:rPr>
          <w:rFonts w:ascii="Arial" w:eastAsia="Calibri" w:hAnsi="Arial" w:cs="Arial"/>
          <w:i/>
          <w:color w:val="000000"/>
          <w:sz w:val="20"/>
        </w:rPr>
        <w:t>Edilicia</w:t>
      </w:r>
      <w:proofErr w:type="gramEnd"/>
      <w:r w:rsidRPr="00760B4A">
        <w:rPr>
          <w:rFonts w:ascii="Arial" w:eastAsia="Calibri" w:hAnsi="Arial" w:cs="Arial"/>
          <w:i/>
          <w:color w:val="000000"/>
          <w:sz w:val="20"/>
        </w:rPr>
        <w:t xml:space="preserve"> Permanente de Obras Públicas, Planeación Urbana y Regularización de la Tenencia de la Tierra</w:t>
      </w:r>
      <w:r w:rsidRPr="00760B4A">
        <w:rPr>
          <w:rFonts w:ascii="Arial" w:hAnsi="Arial" w:cs="Arial"/>
          <w:i/>
          <w:sz w:val="20"/>
        </w:rPr>
        <w:t xml:space="preserve">, </w:t>
      </w:r>
      <w:r w:rsidRPr="00760B4A">
        <w:rPr>
          <w:rFonts w:ascii="Arial" w:hAnsi="Arial" w:cs="Arial"/>
          <w:b/>
          <w:i/>
          <w:sz w:val="20"/>
        </w:rPr>
        <w:t>APRUEBA y AUTORIZA EL DICTAMEN QUE CONTIENE</w:t>
      </w:r>
      <w:r w:rsidR="00FA3213">
        <w:rPr>
          <w:rFonts w:ascii="Arial" w:hAnsi="Arial" w:cs="Arial"/>
          <w:b/>
          <w:i/>
          <w:sz w:val="20"/>
        </w:rPr>
        <w:t xml:space="preserve"> EL</w:t>
      </w:r>
      <w:r w:rsidRPr="00760B4A">
        <w:rPr>
          <w:rFonts w:ascii="Arial" w:hAnsi="Arial" w:cs="Arial"/>
          <w:b/>
          <w:i/>
          <w:sz w:val="20"/>
        </w:rPr>
        <w:t xml:space="preserve"> FALLO FINAL</w:t>
      </w:r>
      <w:r w:rsidR="00FA3213">
        <w:rPr>
          <w:rFonts w:ascii="Arial" w:hAnsi="Arial" w:cs="Arial"/>
          <w:b/>
          <w:i/>
          <w:sz w:val="20"/>
        </w:rPr>
        <w:t xml:space="preserve"> </w:t>
      </w:r>
      <w:r w:rsidR="00FA3213">
        <w:rPr>
          <w:rFonts w:ascii="Arial" w:hAnsi="Arial" w:cs="Arial"/>
          <w:bCs/>
          <w:i/>
          <w:sz w:val="20"/>
        </w:rPr>
        <w:t>emitido por el Comité de obra Pública del Gobierno Municipal de Zapotlán el Grande, Jalisco, en el sentido siguiente</w:t>
      </w:r>
      <w:r w:rsidR="00D76619"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: </w:t>
      </w:r>
    </w:p>
    <w:p w14:paraId="1D9A3D9C" w14:textId="77777777" w:rsidR="00D76619" w:rsidRPr="00D76619" w:rsidRDefault="00D76619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28BF45C1" w14:textId="54054354" w:rsidR="008D0799" w:rsidRDefault="008D0799" w:rsidP="00FA3213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977"/>
        <w:gridCol w:w="2878"/>
      </w:tblGrid>
      <w:tr w:rsidR="00FA3213" w14:paraId="79DF0BFA" w14:textId="511B7821" w:rsidTr="006B5CC4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FA3213" w14:paraId="5F1CEC12" w14:textId="4AECB76C" w:rsidTr="006B5CC4">
        <w:trPr>
          <w:trHeight w:val="266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3C0D23A3" w14:textId="2968EF8C" w:rsidR="00FA3213" w:rsidRPr="00FA3213" w:rsidRDefault="00FA3213" w:rsidP="00D635F1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FA</w:t>
            </w:r>
            <w:r w:rsidR="00950CEE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ISMUN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-0</w:t>
            </w:r>
            <w:r w:rsidR="00950CEE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-202</w:t>
            </w:r>
            <w:r w:rsidR="0008646F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  <w:r w:rsidR="00D635F1" w:rsidRPr="005311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CONSTRUCCIÓN DE CANCHA DE FUTBOL RÁPIDO EN EL PARQUE LEYES DE REFORMA UBICADO EN EL PREDIO SOBRE LA AV. ARQ. PEDRO RAMÍREZ VÁZQUEZ ENTRE LA CALLE PUERTO PEÑASCO Y LA CALLE PUERTO DE VERACRUZ EN LA COLONIA UNIÓN DE COLONOS DE CIUDAD GUZMÁN, MUNICIPIO DE ZAPOTLÁN EL GRANDE, JALISCO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5EE" w14:textId="379EA0E9" w:rsidR="00FA3213" w:rsidRPr="0070415C" w:rsidRDefault="00D635F1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CONSTRUCCIONES PAVIMENTOS Y CONCRETOS VILLEGAS, S.A DE C.V.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6458305" w14:textId="2E4BE8D1" w:rsidR="00FA3213" w:rsidRP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2´</w:t>
            </w:r>
            <w:r w:rsidR="00D635F1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642,144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.</w:t>
            </w:r>
            <w:r w:rsidR="00D635F1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37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(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DOS MILLONES </w:t>
            </w:r>
            <w:r w:rsidR="00D635F1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SEISCIENTOS CUARENTA Y DOS 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MIL </w:t>
            </w:r>
            <w:r w:rsidR="00D635F1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CIENTO CUARENTA Y CUATRO 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PESOS </w:t>
            </w:r>
            <w:r w:rsidR="00D635F1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37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/1</w:t>
            </w:r>
            <w:r w:rsidR="006B5CC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 M.M.)</w:t>
            </w:r>
          </w:p>
        </w:tc>
      </w:tr>
    </w:tbl>
    <w:p w14:paraId="107BAF69" w14:textId="77777777" w:rsidR="004C22D7" w:rsidRPr="00FA3213" w:rsidRDefault="004C22D7" w:rsidP="00FA3213">
      <w:pPr>
        <w:spacing w:after="160" w:line="259" w:lineRule="auto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7C8AD1E6" w14:textId="737066D6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D635F1">
        <w:rPr>
          <w:rFonts w:ascii="Arial" w:eastAsia="Calibri" w:hAnsi="Arial" w:cs="Arial"/>
          <w:b/>
        </w:rPr>
        <w:t>283</w:t>
      </w:r>
      <w:r w:rsidRPr="00C05C6E">
        <w:rPr>
          <w:rFonts w:ascii="Arial" w:eastAsia="Calibri" w:hAnsi="Arial" w:cs="Arial"/>
          <w:b/>
        </w:rPr>
        <w:t>/202</w:t>
      </w:r>
      <w:r w:rsidR="00826D18">
        <w:rPr>
          <w:rFonts w:ascii="Arial" w:eastAsia="Calibri" w:hAnsi="Arial" w:cs="Arial"/>
          <w:b/>
        </w:rPr>
        <w:t>4</w:t>
      </w:r>
      <w:r w:rsidRPr="00C05C6E">
        <w:rPr>
          <w:rFonts w:ascii="Arial" w:eastAsia="Calibri" w:hAnsi="Arial" w:cs="Arial"/>
        </w:rPr>
        <w:t xml:space="preserve"> </w:t>
      </w:r>
      <w:r w:rsidR="00D635F1">
        <w:rPr>
          <w:rFonts w:ascii="Arial" w:eastAsia="Calibri" w:hAnsi="Arial" w:cs="Arial"/>
        </w:rPr>
        <w:t>con fecha de recepción</w:t>
      </w:r>
      <w:r w:rsidRPr="00A66C44">
        <w:rPr>
          <w:rFonts w:ascii="Arial" w:eastAsia="Calibri" w:hAnsi="Arial" w:cs="Arial"/>
        </w:rPr>
        <w:t xml:space="preserve"> </w:t>
      </w:r>
      <w:r w:rsidR="00826D18">
        <w:rPr>
          <w:rFonts w:ascii="Arial" w:eastAsia="Calibri" w:hAnsi="Arial" w:cs="Arial"/>
        </w:rPr>
        <w:t>2</w:t>
      </w:r>
      <w:r w:rsidR="00D635F1">
        <w:rPr>
          <w:rFonts w:ascii="Arial" w:eastAsia="Calibri" w:hAnsi="Arial" w:cs="Arial"/>
        </w:rPr>
        <w:t>4</w:t>
      </w:r>
      <w:r w:rsidR="004C22D7">
        <w:rPr>
          <w:rFonts w:ascii="Arial" w:eastAsia="Calibri" w:hAnsi="Arial" w:cs="Arial"/>
        </w:rPr>
        <w:t xml:space="preserve"> </w:t>
      </w:r>
      <w:r w:rsidR="00826D18">
        <w:rPr>
          <w:rFonts w:ascii="Arial" w:eastAsia="Calibri" w:hAnsi="Arial" w:cs="Arial"/>
        </w:rPr>
        <w:t>veinti</w:t>
      </w:r>
      <w:r w:rsidR="00D635F1">
        <w:rPr>
          <w:rFonts w:ascii="Arial" w:eastAsia="Calibri" w:hAnsi="Arial" w:cs="Arial"/>
        </w:rPr>
        <w:t>cuatro</w:t>
      </w:r>
      <w:r w:rsidRPr="00A66C44">
        <w:rPr>
          <w:rFonts w:ascii="Arial" w:eastAsia="Calibri" w:hAnsi="Arial" w:cs="Arial"/>
        </w:rPr>
        <w:t xml:space="preserve"> de </w:t>
      </w:r>
      <w:r w:rsidR="00D635F1">
        <w:rPr>
          <w:rFonts w:ascii="Arial" w:eastAsia="Calibri" w:hAnsi="Arial" w:cs="Arial"/>
        </w:rPr>
        <w:t>junio</w:t>
      </w:r>
      <w:r w:rsidRPr="00A66C44">
        <w:rPr>
          <w:rFonts w:ascii="Arial" w:eastAsia="Calibri" w:hAnsi="Arial" w:cs="Arial"/>
        </w:rPr>
        <w:t xml:space="preserve"> del año 202</w:t>
      </w:r>
      <w:r w:rsidR="00FB1A54">
        <w:rPr>
          <w:rFonts w:ascii="Arial" w:eastAsia="Calibri" w:hAnsi="Arial" w:cs="Arial"/>
        </w:rPr>
        <w:t xml:space="preserve">4 </w:t>
      </w:r>
      <w:r w:rsidRPr="00A66C44">
        <w:rPr>
          <w:rFonts w:ascii="Arial" w:eastAsia="Calibri" w:hAnsi="Arial" w:cs="Arial"/>
        </w:rPr>
        <w:t xml:space="preserve">dos mil </w:t>
      </w:r>
      <w:r w:rsidR="006B5CC4">
        <w:rPr>
          <w:rFonts w:ascii="Arial" w:eastAsia="Calibri" w:hAnsi="Arial" w:cs="Arial"/>
        </w:rPr>
        <w:t>veint</w:t>
      </w:r>
      <w:r w:rsidR="00FB1A54">
        <w:rPr>
          <w:rFonts w:ascii="Arial" w:eastAsia="Calibri" w:hAnsi="Arial" w:cs="Arial"/>
        </w:rPr>
        <w:t>i</w:t>
      </w:r>
      <w:r w:rsidR="006B5CC4">
        <w:rPr>
          <w:rFonts w:ascii="Arial" w:eastAsia="Calibri" w:hAnsi="Arial" w:cs="Arial"/>
        </w:rPr>
        <w:t>cuatro</w:t>
      </w:r>
      <w:r>
        <w:rPr>
          <w:rFonts w:ascii="Arial" w:eastAsia="Calibri" w:hAnsi="Arial" w:cs="Arial"/>
        </w:rPr>
        <w:t xml:space="preserve">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</w:t>
      </w:r>
      <w:r w:rsidR="00D635F1">
        <w:rPr>
          <w:rFonts w:ascii="Arial" w:eastAsia="Calibri" w:hAnsi="Arial" w:cs="Arial"/>
        </w:rPr>
        <w:t>el</w:t>
      </w:r>
      <w:r>
        <w:rPr>
          <w:rFonts w:ascii="Arial" w:eastAsia="Calibri" w:hAnsi="Arial" w:cs="Arial"/>
        </w:rPr>
        <w:t xml:space="preserve"> </w:t>
      </w:r>
      <w:r w:rsidR="00516391">
        <w:rPr>
          <w:rFonts w:ascii="Arial" w:eastAsia="Calibri" w:hAnsi="Arial" w:cs="Arial"/>
          <w:b/>
        </w:rPr>
        <w:t>Arquitect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</w:t>
      </w:r>
      <w:r w:rsidR="00D635F1">
        <w:rPr>
          <w:rFonts w:ascii="Arial" w:eastAsia="Calibri" w:hAnsi="Arial" w:cs="Arial"/>
          <w:b/>
        </w:rPr>
        <w:lastRenderedPageBreak/>
        <w:t>HORACIO CONTRERAS GARCÍA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Técnic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me solicitó en mi calidad de Presidente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324B40AD" w14:textId="53239F6F" w:rsidR="00D04CE3" w:rsidRPr="00FA3213" w:rsidRDefault="005B2624" w:rsidP="00DB1E4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VI.-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="00826D18">
        <w:rPr>
          <w:rFonts w:ascii="Arial" w:eastAsia="Calibri" w:hAnsi="Arial" w:cs="Arial"/>
        </w:rPr>
        <w:t>2</w:t>
      </w:r>
      <w:r w:rsidR="00D635F1">
        <w:rPr>
          <w:rFonts w:ascii="Arial" w:eastAsia="Calibri" w:hAnsi="Arial" w:cs="Arial"/>
        </w:rPr>
        <w:t>8</w:t>
      </w:r>
      <w:r w:rsidR="00826D18">
        <w:rPr>
          <w:rFonts w:ascii="Arial" w:eastAsia="Calibri" w:hAnsi="Arial" w:cs="Arial"/>
        </w:rPr>
        <w:t xml:space="preserve"> veinti</w:t>
      </w:r>
      <w:r w:rsidR="00D635F1">
        <w:rPr>
          <w:rFonts w:ascii="Arial" w:eastAsia="Calibri" w:hAnsi="Arial" w:cs="Arial"/>
        </w:rPr>
        <w:t>ocho</w:t>
      </w:r>
      <w:r w:rsidRPr="00C05C6E">
        <w:rPr>
          <w:rFonts w:ascii="Arial" w:eastAsia="Calibri" w:hAnsi="Arial" w:cs="Arial"/>
        </w:rPr>
        <w:t xml:space="preserve"> de </w:t>
      </w:r>
      <w:r w:rsidR="00D635F1">
        <w:rPr>
          <w:rFonts w:ascii="Arial" w:eastAsia="Calibri" w:hAnsi="Arial" w:cs="Arial"/>
        </w:rPr>
        <w:t>junio</w:t>
      </w:r>
      <w:r w:rsidR="00826D18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826D18">
        <w:rPr>
          <w:rFonts w:ascii="Arial" w:eastAsia="Calibri" w:hAnsi="Arial" w:cs="Arial"/>
        </w:rPr>
        <w:t>Vigésima</w:t>
      </w:r>
      <w:r w:rsidR="00FA3213">
        <w:rPr>
          <w:rFonts w:ascii="Arial" w:eastAsia="Calibri" w:hAnsi="Arial" w:cs="Arial"/>
        </w:rPr>
        <w:t xml:space="preserve"> </w:t>
      </w:r>
      <w:r w:rsidR="00D635F1">
        <w:rPr>
          <w:rFonts w:ascii="Arial" w:eastAsia="Calibri" w:hAnsi="Arial" w:cs="Arial"/>
        </w:rPr>
        <w:t>Quinta</w:t>
      </w:r>
      <w:r w:rsidR="00826D18">
        <w:rPr>
          <w:rFonts w:ascii="Arial" w:eastAsia="Calibri" w:hAnsi="Arial" w:cs="Arial"/>
        </w:rPr>
        <w:t xml:space="preserve"> </w:t>
      </w:r>
      <w:r w:rsidR="00FA3213">
        <w:rPr>
          <w:rFonts w:ascii="Arial" w:eastAsia="Calibri" w:hAnsi="Arial" w:cs="Arial"/>
        </w:rPr>
        <w:t>Sesión</w:t>
      </w:r>
      <w:r w:rsidRPr="00C05C6E">
        <w:rPr>
          <w:rFonts w:ascii="Arial" w:eastAsia="Calibri" w:hAnsi="Arial" w:cs="Arial"/>
        </w:rPr>
        <w:t xml:space="preserve"> Extraordinaria, en la cual</w:t>
      </w:r>
      <w:r w:rsidR="00834EB8">
        <w:rPr>
          <w:rFonts w:ascii="Arial" w:eastAsia="Calibri" w:hAnsi="Arial" w:cs="Arial"/>
        </w:rPr>
        <w:t xml:space="preserve">, luego del </w:t>
      </w:r>
      <w:r w:rsidR="00A22935">
        <w:rPr>
          <w:rFonts w:ascii="Arial" w:eastAsia="Calibri" w:hAnsi="Arial" w:cs="Arial"/>
        </w:rPr>
        <w:t>análisis</w:t>
      </w:r>
      <w:r w:rsidR="00834EB8">
        <w:rPr>
          <w:rFonts w:ascii="Arial" w:eastAsia="Calibri" w:hAnsi="Arial" w:cs="Arial"/>
        </w:rPr>
        <w:t xml:space="preserve"> y </w:t>
      </w:r>
      <w:r w:rsidR="00A22935">
        <w:rPr>
          <w:rFonts w:ascii="Arial" w:eastAsia="Calibri" w:hAnsi="Arial" w:cs="Arial"/>
        </w:rPr>
        <w:t>discusión</w:t>
      </w:r>
      <w:r w:rsidR="00834EB8">
        <w:rPr>
          <w:rFonts w:ascii="Arial" w:eastAsia="Calibri" w:hAnsi="Arial" w:cs="Arial"/>
        </w:rPr>
        <w:t xml:space="preserve"> corres</w:t>
      </w:r>
      <w:r w:rsidR="003E3AC9">
        <w:rPr>
          <w:rFonts w:ascii="Arial" w:eastAsia="Calibri" w:hAnsi="Arial" w:cs="Arial"/>
        </w:rPr>
        <w:t>pondiente</w:t>
      </w:r>
      <w:r w:rsidR="00FA3213">
        <w:rPr>
          <w:rFonts w:ascii="Arial" w:eastAsia="Calibri" w:hAnsi="Arial" w:cs="Arial"/>
        </w:rPr>
        <w:t xml:space="preserve"> </w:t>
      </w:r>
      <w:r w:rsidR="003E3AC9">
        <w:rPr>
          <w:rFonts w:ascii="Arial" w:eastAsia="Calibri" w:hAnsi="Arial" w:cs="Arial"/>
        </w:rPr>
        <w:t>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</w:t>
      </w:r>
      <w:r w:rsidR="00D635F1">
        <w:rPr>
          <w:rFonts w:ascii="Arial" w:hAnsi="Arial" w:cs="Arial"/>
        </w:rPr>
        <w:t>fue aprobado</w:t>
      </w:r>
      <w:r w:rsidR="00DE4A76">
        <w:rPr>
          <w:rFonts w:ascii="Arial" w:hAnsi="Arial" w:cs="Arial"/>
        </w:rPr>
        <w:t xml:space="preserve"> por mayoría</w:t>
      </w:r>
      <w:r w:rsidR="003E3AC9">
        <w:rPr>
          <w:rFonts w:ascii="Arial" w:hAnsi="Arial" w:cs="Arial"/>
        </w:rPr>
        <w:t xml:space="preserve"> </w:t>
      </w:r>
      <w:r w:rsidR="00FA3213">
        <w:rPr>
          <w:rFonts w:ascii="Arial" w:hAnsi="Arial" w:cs="Arial"/>
          <w:b/>
          <w:lang w:eastAsia="es-MX"/>
        </w:rPr>
        <w:t xml:space="preserve">el </w:t>
      </w:r>
      <w:r w:rsidR="003E3AC9" w:rsidRPr="000A024C">
        <w:rPr>
          <w:rFonts w:ascii="Arial" w:hAnsi="Arial" w:cs="Arial"/>
          <w:b/>
          <w:lang w:eastAsia="es-MX"/>
        </w:rPr>
        <w:t xml:space="preserve">resultado contenido en la TABLA DE SELECCIÒN PARA DETERMINAR </w:t>
      </w:r>
      <w:r w:rsidR="00FA3213">
        <w:rPr>
          <w:rFonts w:ascii="Arial" w:hAnsi="Arial" w:cs="Arial"/>
          <w:b/>
          <w:lang w:eastAsia="es-MX"/>
        </w:rPr>
        <w:t xml:space="preserve">AL </w:t>
      </w:r>
      <w:r w:rsidR="003E3AC9" w:rsidRPr="000A024C">
        <w:rPr>
          <w:rFonts w:ascii="Arial" w:hAnsi="Arial" w:cs="Arial"/>
          <w:b/>
          <w:lang w:eastAsia="es-MX"/>
        </w:rPr>
        <w:t>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</w:t>
      </w:r>
      <w:r w:rsidR="00DE4A76">
        <w:rPr>
          <w:rFonts w:ascii="Arial" w:hAnsi="Arial" w:cs="Arial"/>
          <w:b/>
          <w:lang w:eastAsia="es-MX"/>
        </w:rPr>
        <w:t>rquitecto</w:t>
      </w:r>
      <w:r w:rsidR="003E3AC9" w:rsidRPr="000A024C">
        <w:rPr>
          <w:rFonts w:ascii="Arial" w:hAnsi="Arial" w:cs="Arial"/>
          <w:b/>
          <w:lang w:eastAsia="es-MX"/>
        </w:rPr>
        <w:t xml:space="preserve"> JULIO CESAR LÓPEZ FRIAS</w:t>
      </w:r>
      <w:r w:rsidR="003E3AC9">
        <w:rPr>
          <w:rFonts w:ascii="Arial" w:hAnsi="Arial" w:cs="Arial"/>
        </w:rPr>
        <w:t xml:space="preserve">, </w:t>
      </w:r>
      <w:r w:rsidR="00A22935">
        <w:rPr>
          <w:rFonts w:ascii="Arial" w:hAnsi="Arial" w:cs="Arial"/>
        </w:rPr>
        <w:t>así</w:t>
      </w:r>
      <w:r w:rsidR="003E3AC9">
        <w:rPr>
          <w:rFonts w:ascii="Arial" w:hAnsi="Arial" w:cs="Arial"/>
        </w:rPr>
        <w:t xml:space="preserve"> como </w:t>
      </w:r>
      <w:r w:rsidR="00FA3213">
        <w:rPr>
          <w:rFonts w:ascii="Arial" w:hAnsi="Arial" w:cs="Arial"/>
          <w:bCs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0BFD02B8" w14:textId="77777777" w:rsidR="00A87057" w:rsidRPr="00FA321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5E0678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262AD0DC" w14:textId="77777777" w:rsidR="00760B4A" w:rsidRPr="00760B4A" w:rsidRDefault="00760B4A" w:rsidP="00760B4A">
      <w:pPr>
        <w:pStyle w:val="Texto"/>
        <w:spacing w:line="276" w:lineRule="auto"/>
        <w:ind w:firstLine="0"/>
        <w:rPr>
          <w:bCs/>
        </w:rPr>
      </w:pPr>
    </w:p>
    <w:p w14:paraId="539B424A" w14:textId="77777777" w:rsidR="003E3AC9" w:rsidRPr="00760B4A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01F14B6A" w:rsidR="003E3AC9" w:rsidRPr="008B0345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05F88BE8" w14:textId="0C51FFFD" w:rsidR="00FF520A" w:rsidRPr="003E3AC9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proofErr w:type="gramStart"/>
      <w:r w:rsidRPr="003E3AC9">
        <w:rPr>
          <w:rFonts w:eastAsia="Calibri"/>
          <w:b/>
          <w:sz w:val="24"/>
          <w:szCs w:val="24"/>
        </w:rPr>
        <w:t>Edilicia</w:t>
      </w:r>
      <w:proofErr w:type="gramEnd"/>
      <w:r w:rsidR="00DE4A76">
        <w:rPr>
          <w:rFonts w:eastAsia="Calibri"/>
          <w:b/>
          <w:sz w:val="24"/>
          <w:szCs w:val="24"/>
        </w:rPr>
        <w:t xml:space="preserve"> Permanente de Obras </w:t>
      </w:r>
      <w:r w:rsidR="00D635F1">
        <w:rPr>
          <w:rFonts w:eastAsia="Calibri"/>
          <w:b/>
          <w:sz w:val="24"/>
          <w:szCs w:val="24"/>
        </w:rPr>
        <w:t>Públicas</w:t>
      </w:r>
      <w:r w:rsidR="00DE4A76">
        <w:rPr>
          <w:rFonts w:eastAsia="Calibri"/>
          <w:b/>
          <w:sz w:val="24"/>
          <w:szCs w:val="24"/>
        </w:rPr>
        <w:t>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2B1BE740" w14:textId="77777777" w:rsidR="00FF520A" w:rsidRDefault="00FF520A" w:rsidP="00FF520A">
      <w:pPr>
        <w:jc w:val="both"/>
        <w:rPr>
          <w:rFonts w:ascii="Arial" w:eastAsia="Calibri" w:hAnsi="Arial" w:cs="Arial"/>
        </w:rPr>
      </w:pPr>
    </w:p>
    <w:p w14:paraId="68833CEB" w14:textId="6EFEA7FE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</w:t>
      </w:r>
      <w:proofErr w:type="gramStart"/>
      <w:r w:rsidR="00DE4A76">
        <w:rPr>
          <w:rFonts w:ascii="Arial" w:eastAsia="Calibri" w:hAnsi="Arial" w:cs="Arial"/>
        </w:rPr>
        <w:t>Edilicia</w:t>
      </w:r>
      <w:proofErr w:type="gramEnd"/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53EB43A7" w:rsidR="00A958E3" w:rsidRPr="00FA3213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>
        <w:rPr>
          <w:rFonts w:ascii="Arial" w:eastAsia="Arial" w:hAnsi="Arial" w:cs="Arial"/>
          <w:color w:val="000000"/>
          <w:lang w:val="es-MX"/>
        </w:rPr>
        <w:t>el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DICTAMEN EMITIDO EL </w:t>
      </w:r>
      <w:r w:rsidR="00826D18">
        <w:rPr>
          <w:rFonts w:ascii="Arial" w:eastAsia="Arial" w:hAnsi="Arial" w:cs="Arial"/>
          <w:b/>
          <w:color w:val="000000"/>
          <w:lang w:val="es-MX"/>
        </w:rPr>
        <w:t>2</w:t>
      </w:r>
      <w:r w:rsidR="0005175B">
        <w:rPr>
          <w:rFonts w:ascii="Arial" w:eastAsia="Arial" w:hAnsi="Arial" w:cs="Arial"/>
          <w:b/>
          <w:color w:val="000000"/>
          <w:lang w:val="es-MX"/>
        </w:rPr>
        <w:t>4</w:t>
      </w:r>
      <w:r w:rsidR="00826D18">
        <w:rPr>
          <w:rFonts w:ascii="Arial" w:eastAsia="Arial" w:hAnsi="Arial" w:cs="Arial"/>
          <w:b/>
          <w:color w:val="000000"/>
          <w:lang w:val="es-MX"/>
        </w:rPr>
        <w:t xml:space="preserve"> VEINTI</w:t>
      </w:r>
      <w:r w:rsidR="0005175B">
        <w:rPr>
          <w:rFonts w:ascii="Arial" w:eastAsia="Arial" w:hAnsi="Arial" w:cs="Arial"/>
          <w:b/>
          <w:color w:val="000000"/>
          <w:lang w:val="es-MX"/>
        </w:rPr>
        <w:t xml:space="preserve">CUATRO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DE </w:t>
      </w:r>
      <w:r w:rsidR="0005175B">
        <w:rPr>
          <w:rFonts w:ascii="Arial" w:eastAsia="Arial" w:hAnsi="Arial" w:cs="Arial"/>
          <w:b/>
          <w:color w:val="000000"/>
          <w:lang w:val="es-MX"/>
        </w:rPr>
        <w:t>JUNIO</w:t>
      </w:r>
      <w:r w:rsidR="00313A0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>
        <w:rPr>
          <w:rFonts w:ascii="Arial" w:eastAsia="Arial" w:hAnsi="Arial" w:cs="Arial"/>
          <w:b/>
          <w:color w:val="000000"/>
          <w:lang w:val="es-MX"/>
        </w:rPr>
        <w:t>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>E 202</w:t>
      </w:r>
      <w:r w:rsidR="00B470D9">
        <w:rPr>
          <w:rFonts w:ascii="Arial" w:eastAsia="Arial" w:hAnsi="Arial" w:cs="Arial"/>
          <w:b/>
          <w:color w:val="000000"/>
          <w:lang w:val="es-MX"/>
        </w:rPr>
        <w:t>4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 w:rsidR="00B470D9">
        <w:rPr>
          <w:rFonts w:ascii="Arial" w:eastAsia="Arial" w:hAnsi="Arial" w:cs="Arial"/>
          <w:b/>
          <w:color w:val="000000"/>
          <w:lang w:val="es-MX"/>
        </w:rPr>
        <w:t>CUATRO</w:t>
      </w:r>
      <w:r w:rsidR="00826D18">
        <w:rPr>
          <w:rFonts w:ascii="Arial" w:eastAsia="Arial" w:hAnsi="Arial" w:cs="Arial"/>
          <w:b/>
          <w:color w:val="000000"/>
          <w:lang w:val="es-MX"/>
        </w:rPr>
        <w:t>,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contiene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el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la obra </w:t>
      </w:r>
      <w:r w:rsidR="00313A03">
        <w:rPr>
          <w:rFonts w:ascii="Arial" w:eastAsia="Arial" w:hAnsi="Arial" w:cs="Arial"/>
          <w:b/>
          <w:lang w:val="es-MX"/>
        </w:rPr>
        <w:t>pública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F</w:t>
      </w:r>
      <w:r w:rsidR="0005175B">
        <w:rPr>
          <w:rFonts w:ascii="Arial" w:eastAsia="Arial" w:hAnsi="Arial" w:cs="Arial"/>
          <w:b/>
          <w:lang w:val="es-MX"/>
        </w:rPr>
        <w:t>AISMUN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227902">
        <w:rPr>
          <w:rFonts w:ascii="Arial" w:eastAsia="Arial" w:hAnsi="Arial" w:cs="Arial"/>
          <w:b/>
          <w:lang w:val="es-MX"/>
        </w:rPr>
        <w:t>0</w:t>
      </w:r>
      <w:r w:rsidR="0005175B">
        <w:rPr>
          <w:rFonts w:ascii="Arial" w:eastAsia="Arial" w:hAnsi="Arial" w:cs="Arial"/>
          <w:b/>
          <w:lang w:val="es-MX"/>
        </w:rPr>
        <w:t>3</w:t>
      </w:r>
      <w:r w:rsidR="00227902">
        <w:rPr>
          <w:rFonts w:ascii="Arial" w:eastAsia="Arial" w:hAnsi="Arial" w:cs="Arial"/>
          <w:b/>
          <w:lang w:val="es-MX"/>
        </w:rPr>
        <w:t>-202</w:t>
      </w:r>
      <w:r w:rsidR="00B470D9">
        <w:rPr>
          <w:rFonts w:ascii="Arial" w:eastAsia="Arial" w:hAnsi="Arial" w:cs="Arial"/>
          <w:b/>
          <w:lang w:val="es-MX"/>
        </w:rPr>
        <w:t>4</w:t>
      </w:r>
      <w:r w:rsidR="00227902">
        <w:rPr>
          <w:rFonts w:ascii="Arial" w:eastAsia="Arial" w:hAnsi="Arial" w:cs="Arial"/>
          <w:b/>
          <w:lang w:val="es-MX"/>
        </w:rPr>
        <w:t xml:space="preserve">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464AAFE" w14:textId="4433F586" w:rsidR="00882366" w:rsidRPr="0005175B" w:rsidRDefault="00A958E3" w:rsidP="0005175B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313A03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 xml:space="preserve">to de la Obra Pública </w:t>
      </w:r>
      <w:r w:rsidR="00A22935">
        <w:rPr>
          <w:rFonts w:ascii="Arial" w:hAnsi="Arial" w:cs="Arial"/>
          <w:b/>
          <w:bCs/>
        </w:rPr>
        <w:t>F</w:t>
      </w:r>
      <w:r w:rsidR="0005175B">
        <w:rPr>
          <w:rFonts w:ascii="Arial" w:hAnsi="Arial" w:cs="Arial"/>
          <w:b/>
          <w:bCs/>
        </w:rPr>
        <w:t>AISMUN</w:t>
      </w:r>
      <w:r w:rsidR="00A22935">
        <w:rPr>
          <w:rFonts w:ascii="Arial" w:hAnsi="Arial" w:cs="Arial"/>
          <w:b/>
          <w:bCs/>
        </w:rPr>
        <w:t>-0</w:t>
      </w:r>
      <w:r w:rsidR="0005175B">
        <w:rPr>
          <w:rFonts w:ascii="Arial" w:hAnsi="Arial" w:cs="Arial"/>
          <w:b/>
          <w:bCs/>
        </w:rPr>
        <w:t>3</w:t>
      </w:r>
      <w:r w:rsidR="00A22935">
        <w:rPr>
          <w:rFonts w:ascii="Arial" w:hAnsi="Arial" w:cs="Arial"/>
          <w:b/>
          <w:bCs/>
        </w:rPr>
        <w:t>-202</w:t>
      </w:r>
      <w:r w:rsidR="00B470D9">
        <w:rPr>
          <w:rFonts w:ascii="Arial" w:hAnsi="Arial" w:cs="Arial"/>
          <w:b/>
          <w:bCs/>
        </w:rPr>
        <w:t>4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664"/>
        <w:gridCol w:w="3141"/>
        <w:gridCol w:w="2878"/>
      </w:tblGrid>
      <w:tr w:rsidR="00313A03" w14:paraId="0345FA07" w14:textId="77777777" w:rsidTr="0005175B">
        <w:trPr>
          <w:trHeight w:val="150"/>
        </w:trPr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</w:tcPr>
          <w:p w14:paraId="100B8AF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C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603F9BB9" w14:textId="6E94C6BB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PROPUESTA ECONOMICA</w:t>
            </w:r>
          </w:p>
        </w:tc>
      </w:tr>
      <w:tr w:rsidR="009F59D2" w14:paraId="1E545CDF" w14:textId="77777777" w:rsidTr="0005175B">
        <w:trPr>
          <w:trHeight w:val="266"/>
        </w:trPr>
        <w:tc>
          <w:tcPr>
            <w:tcW w:w="3664" w:type="dxa"/>
            <w:tcBorders>
              <w:top w:val="single" w:sz="4" w:space="0" w:color="auto"/>
              <w:right w:val="single" w:sz="4" w:space="0" w:color="auto"/>
            </w:tcBorders>
          </w:tcPr>
          <w:p w14:paraId="2E958EA6" w14:textId="601A8E11" w:rsidR="009F59D2" w:rsidRPr="00FA3213" w:rsidRDefault="009F59D2" w:rsidP="009F59D2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FAISMUN-03-2024 </w:t>
            </w:r>
            <w:r w:rsidRPr="005311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CONSTRUCCIÓN DE CANCHA DE FUTBOL RÁPIDO EN EL PARQUE LEYES DE REFORMA UBICADO EN EL PREDIO SOBRE LA AV. ARQ. PEDRO RAMÍREZ VÁZQUEZ ENTRE LA CALLE PUERTO PEÑASCO Y LA CALLE PUERTO DE VERACRUZ EN LA COLONIA UNIÓN DE COLONOS DE CIUDAD GUZMÁN, MUNICIPIO DE ZAPOTLÁN EL GRANDE, JALISCO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4150" w14:textId="03D055CD" w:rsidR="009F59D2" w:rsidRPr="00FA3213" w:rsidRDefault="009F59D2" w:rsidP="009F59D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CONSTRUCCIONES PAVIMENTOS Y CONCRETOS VILLEGAS, S.A DE C.V.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E6C5DB8" w14:textId="2ACA7E7C" w:rsidR="009F59D2" w:rsidRPr="00FA3213" w:rsidRDefault="009F59D2" w:rsidP="009F59D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$2´642,144.37 (DOS MILLONES SEISCIENTOS CUARENTA Y DOS MIL CIENTO CUARENTA Y CUATRO PESOS 37/100 M.M.)</w:t>
            </w:r>
          </w:p>
        </w:tc>
      </w:tr>
    </w:tbl>
    <w:p w14:paraId="247F51C1" w14:textId="77777777" w:rsidR="00C805D0" w:rsidRDefault="00C805D0" w:rsidP="00882366">
      <w:pPr>
        <w:jc w:val="both"/>
        <w:rPr>
          <w:rFonts w:ascii="Arial" w:hAnsi="Arial" w:cs="Arial"/>
          <w:b/>
        </w:rPr>
      </w:pPr>
    </w:p>
    <w:p w14:paraId="283A48EF" w14:textId="77777777" w:rsidR="0005175B" w:rsidRDefault="0005175B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091A5F85" w:rsidR="00A958E3" w:rsidRDefault="00A958E3" w:rsidP="00A958E3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</w:t>
      </w:r>
      <w:r w:rsidR="0005175B">
        <w:rPr>
          <w:rFonts w:ascii="Arial" w:eastAsia="Calibri" w:hAnsi="Arial" w:cs="Arial"/>
          <w:b/>
          <w:color w:val="000000"/>
        </w:rPr>
        <w:t>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>los c</w:t>
      </w:r>
      <w:r w:rsidR="00882366" w:rsidRPr="009E28BF">
        <w:rPr>
          <w:rFonts w:ascii="Arial" w:eastAsia="Calibri" w:hAnsi="Arial" w:cs="Arial"/>
          <w:b/>
          <w:color w:val="000000"/>
        </w:rPr>
        <w:t>ontrato</w:t>
      </w:r>
      <w:r w:rsidR="00882366">
        <w:rPr>
          <w:rFonts w:ascii="Arial" w:eastAsia="Calibri" w:hAnsi="Arial" w:cs="Arial"/>
          <w:b/>
          <w:color w:val="000000"/>
        </w:rPr>
        <w:t>s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 xml:space="preserve">correspondientes con </w:t>
      </w:r>
      <w:r w:rsidR="00313A03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9F59D2">
        <w:rPr>
          <w:rFonts w:ascii="Arial" w:eastAsia="Times New Roman" w:hAnsi="Arial" w:cs="Arial"/>
          <w:b/>
          <w:iCs/>
          <w:color w:val="000000"/>
          <w:lang w:eastAsia="es-MX"/>
        </w:rPr>
        <w:t>CONSTRUCCIONES PAVIMENTOS Y CONCRETOS VILLEGAS, S.A. DE C.V.</w:t>
      </w:r>
    </w:p>
    <w:p w14:paraId="1A102CB6" w14:textId="77777777" w:rsidR="00C805D0" w:rsidRPr="00D04CE3" w:rsidRDefault="00C805D0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493D2ECD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lastRenderedPageBreak/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PRESIDENTE MUNICIPAL, SECRETARI</w:t>
      </w:r>
      <w:r w:rsidR="00B470D9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826D18">
        <w:rPr>
          <w:rFonts w:ascii="Arial" w:eastAsia="Calibri" w:hAnsi="Arial" w:cs="Arial"/>
          <w:b/>
          <w:color w:val="000000"/>
          <w:lang w:val="es-AR"/>
        </w:rPr>
        <w:t>DE GOBIERNO MUNICIPAL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, SÍNDIC</w:t>
      </w:r>
      <w:r w:rsidR="0005175B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ENCARGADO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313A03">
        <w:rPr>
          <w:rFonts w:ascii="Arial" w:eastAsia="Calibri" w:hAnsi="Arial" w:cs="Arial"/>
          <w:b/>
          <w:iCs/>
          <w:color w:val="000000"/>
        </w:rPr>
        <w:t>el 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 descrita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5B676292" w14:textId="2E27F216" w:rsidR="00882366" w:rsidRPr="00EF6172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826D18">
        <w:rPr>
          <w:rFonts w:ascii="Arial" w:eastAsia="Calibri" w:hAnsi="Arial" w:cs="Arial"/>
          <w:b/>
          <w:iCs/>
          <w:color w:val="000000"/>
        </w:rPr>
        <w:t>DE GOBIERNO MUNICIPAL</w:t>
      </w:r>
      <w:r>
        <w:rPr>
          <w:rFonts w:ascii="Arial" w:eastAsia="Calibri" w:hAnsi="Arial" w:cs="Arial"/>
          <w:b/>
          <w:iCs/>
          <w:color w:val="000000"/>
        </w:rPr>
        <w:t>, MTRA. CLAUDIA MARGARITA ROBLES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313A03">
        <w:rPr>
          <w:rFonts w:ascii="Arial" w:eastAsia="Calibri" w:hAnsi="Arial" w:cs="Arial"/>
          <w:b/>
          <w:iCs/>
          <w:color w:val="000000"/>
        </w:rPr>
        <w:t xml:space="preserve">GÓMEZ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</w:t>
      </w:r>
      <w:r w:rsidR="0005175B">
        <w:rPr>
          <w:rFonts w:ascii="Arial" w:eastAsia="Calibri" w:hAnsi="Arial" w:cs="Arial"/>
          <w:iCs/>
          <w:color w:val="000000"/>
        </w:rPr>
        <w:t>a</w:t>
      </w:r>
      <w:r w:rsidRPr="00C378CE">
        <w:rPr>
          <w:rFonts w:ascii="Arial" w:eastAsia="Calibri" w:hAnsi="Arial" w:cs="Arial"/>
          <w:iCs/>
          <w:color w:val="000000"/>
        </w:rPr>
        <w:t xml:space="preserve"> Municipal</w:t>
      </w:r>
      <w:r>
        <w:rPr>
          <w:rFonts w:ascii="Arial" w:eastAsia="Calibri" w:hAnsi="Arial" w:cs="Arial"/>
          <w:iCs/>
          <w:color w:val="000000"/>
        </w:rPr>
        <w:t xml:space="preserve">, </w:t>
      </w:r>
      <w:r w:rsidR="00826D18">
        <w:rPr>
          <w:rFonts w:ascii="Arial" w:eastAsia="Calibri" w:hAnsi="Arial" w:cs="Arial"/>
          <w:iCs/>
          <w:color w:val="000000"/>
        </w:rPr>
        <w:t xml:space="preserve">al </w:t>
      </w:r>
      <w:r>
        <w:rPr>
          <w:rFonts w:ascii="Arial" w:eastAsia="Calibri" w:hAnsi="Arial" w:cs="Arial"/>
          <w:iCs/>
          <w:color w:val="000000"/>
        </w:rPr>
        <w:t>Encargad</w:t>
      </w:r>
      <w:r w:rsidR="00313A03">
        <w:rPr>
          <w:rFonts w:ascii="Arial" w:eastAsia="Calibri" w:hAnsi="Arial" w:cs="Arial"/>
          <w:iCs/>
          <w:color w:val="000000"/>
        </w:rPr>
        <w:t>o del Despacho</w:t>
      </w:r>
      <w:r>
        <w:rPr>
          <w:rFonts w:ascii="Arial" w:eastAsia="Calibri" w:hAnsi="Arial" w:cs="Arial"/>
          <w:iCs/>
          <w:color w:val="000000"/>
        </w:rPr>
        <w:t xml:space="preserve"> de </w:t>
      </w:r>
      <w:r w:rsidR="00313A03">
        <w:rPr>
          <w:rFonts w:ascii="Arial" w:eastAsia="Calibri" w:hAnsi="Arial" w:cs="Arial"/>
          <w:iCs/>
          <w:color w:val="000000"/>
        </w:rPr>
        <w:t xml:space="preserve">la </w:t>
      </w:r>
      <w:r>
        <w:rPr>
          <w:rFonts w:ascii="Arial" w:eastAsia="Calibri" w:hAnsi="Arial" w:cs="Arial"/>
          <w:iCs/>
          <w:color w:val="000000"/>
        </w:rPr>
        <w:t>Hacienda Municipal, Director</w:t>
      </w:r>
      <w:r w:rsidR="00C805D0">
        <w:rPr>
          <w:rFonts w:ascii="Arial" w:eastAsia="Calibri" w:hAnsi="Arial" w:cs="Arial"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283D5794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545588C1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6C3298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6CCBCB97" w14:textId="30EDB931" w:rsidR="00B470D9" w:rsidRDefault="00B470D9" w:rsidP="00B470D9">
      <w:pPr>
        <w:jc w:val="center"/>
      </w:pPr>
      <w:r>
        <w:t>“2024, AÑO DEL 85 ANIVERSARIO DE LA ESCUELA SECUNDARIA FEDERAL BENITO JUAREZ”</w:t>
      </w:r>
    </w:p>
    <w:p w14:paraId="614E42AF" w14:textId="2AE66824" w:rsidR="00B470D9" w:rsidRDefault="00B470D9" w:rsidP="00B470D9">
      <w:pPr>
        <w:jc w:val="center"/>
      </w:pPr>
      <w:r>
        <w:t>“2024, BICENTENARIO EN QUE SE OTORGA EL TÍTULO DE “CIUDAD” A LA ANTIGUA ZAPOTLÁN EL GRANDE”</w:t>
      </w:r>
    </w:p>
    <w:p w14:paraId="22973EC9" w14:textId="6435F0A9" w:rsidR="00A958E3" w:rsidRPr="00313A03" w:rsidRDefault="00A958E3" w:rsidP="00C805D0">
      <w:pPr>
        <w:jc w:val="center"/>
        <w:rPr>
          <w:rFonts w:ascii="Arial" w:eastAsia="Times New Roman" w:hAnsi="Arial" w:cs="Arial"/>
          <w:b/>
          <w:sz w:val="18"/>
          <w:szCs w:val="20"/>
          <w:lang w:val="es-MX" w:eastAsia="es-MX"/>
        </w:rPr>
      </w:pPr>
    </w:p>
    <w:p w14:paraId="19061339" w14:textId="77777777" w:rsidR="00313A03" w:rsidRPr="00D04CE3" w:rsidRDefault="00313A0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254E4DE8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80F78A0" w14:textId="258869A2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>. ALEJANDRO BARRAGÀN SÀNCHEZ</w:t>
      </w:r>
    </w:p>
    <w:p w14:paraId="14936692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PRESIDENTE MUNICIPAL Y PRESIDENTE DE LA COMISION</w:t>
      </w:r>
    </w:p>
    <w:p w14:paraId="75D2BDB6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6C39EC26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6BF7D9CD" w14:textId="77777777" w:rsidR="0005175B" w:rsidRDefault="0005175B" w:rsidP="00A958E3">
      <w:pPr>
        <w:rPr>
          <w:rFonts w:ascii="Arial" w:hAnsi="Arial" w:cs="Arial"/>
          <w:b/>
          <w:sz w:val="20"/>
          <w:lang w:val="es-MX"/>
        </w:rPr>
      </w:pPr>
    </w:p>
    <w:p w14:paraId="234D14B4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B470D9" w14:paraId="226BC719" w14:textId="77777777" w:rsidTr="00B470D9">
        <w:tc>
          <w:tcPr>
            <w:tcW w:w="4697" w:type="dxa"/>
          </w:tcPr>
          <w:p w14:paraId="1D246ACA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_________________________________</w:t>
            </w:r>
          </w:p>
          <w:p w14:paraId="19219131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C. TANIA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 MAGDALENA BERNARDINO JUÁREZ </w:t>
            </w:r>
          </w:p>
          <w:p w14:paraId="37CBB50E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REGIDORA Y VOCAL DE LA COMISION</w:t>
            </w:r>
          </w:p>
          <w:p w14:paraId="508D3F0C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697" w:type="dxa"/>
          </w:tcPr>
          <w:p w14:paraId="3CA3A8A0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________________________________</w:t>
            </w:r>
          </w:p>
          <w:p w14:paraId="6D88CBC7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eastAsia="Calibri" w:hAnsi="Arial" w:cs="Arial"/>
                <w:b/>
                <w:sz w:val="20"/>
                <w:lang w:val="es-MX"/>
              </w:rPr>
              <w:t>C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. MAGALI CASILLAS CONTRERAS</w:t>
            </w:r>
            <w:r w:rsidRPr="00D04CE3">
              <w:rPr>
                <w:rFonts w:ascii="Arial" w:eastAsia="Calibri" w:hAnsi="Arial" w:cs="Arial"/>
                <w:sz w:val="20"/>
                <w:lang w:val="es-MX"/>
              </w:rPr>
              <w:t>.</w:t>
            </w:r>
          </w:p>
          <w:p w14:paraId="33FE8056" w14:textId="77777777" w:rsidR="00B470D9" w:rsidRPr="00D04CE3" w:rsidRDefault="00B470D9" w:rsidP="00B470D9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SINDICO MUNICIPAL Y VOCAL DE LA COMISION</w:t>
            </w:r>
          </w:p>
          <w:p w14:paraId="55B8824E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14:paraId="3605DD3E" w14:textId="302C9816" w:rsidR="00A958E3" w:rsidRPr="009F59D2" w:rsidRDefault="00A958E3" w:rsidP="009F59D2">
      <w:pPr>
        <w:jc w:val="both"/>
        <w:rPr>
          <w:sz w:val="8"/>
          <w:szCs w:val="8"/>
          <w:lang w:val="es-MX"/>
        </w:rPr>
      </w:pPr>
    </w:p>
    <w:p w14:paraId="5ADA3622" w14:textId="603A0324" w:rsidR="00A958E3" w:rsidRPr="00D04CE3" w:rsidRDefault="00C805D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ABS/</w:t>
      </w:r>
      <w:proofErr w:type="spellStart"/>
      <w:r>
        <w:rPr>
          <w:rFonts w:ascii="Arial" w:hAnsi="Arial" w:cs="Arial"/>
          <w:sz w:val="14"/>
          <w:lang w:val="es-MX"/>
        </w:rPr>
        <w:t>vso</w:t>
      </w:r>
      <w:proofErr w:type="spellEnd"/>
    </w:p>
    <w:p w14:paraId="005B8F4C" w14:textId="77777777" w:rsidR="00A958E3" w:rsidRPr="00D04CE3" w:rsidRDefault="00A958E3" w:rsidP="00A958E3">
      <w:pPr>
        <w:rPr>
          <w:rFonts w:ascii="Arial" w:hAnsi="Arial" w:cs="Arial"/>
          <w:lang w:val="es-MX"/>
        </w:rPr>
      </w:pPr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420FD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6484" w14:textId="77777777" w:rsidR="003E4E90" w:rsidRDefault="003E4E90" w:rsidP="006433A6">
      <w:r>
        <w:separator/>
      </w:r>
    </w:p>
  </w:endnote>
  <w:endnote w:type="continuationSeparator" w:id="0">
    <w:p w14:paraId="1261C555" w14:textId="77777777" w:rsidR="003E4E90" w:rsidRDefault="003E4E90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936824"/>
      <w:docPartObj>
        <w:docPartGallery w:val="Page Numbers (Bottom of Page)"/>
        <w:docPartUnique/>
      </w:docPartObj>
    </w:sdtPr>
    <w:sdtContent>
      <w:p w14:paraId="23E4EBBA" w14:textId="7777777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DDEE" w14:textId="77777777" w:rsidR="003E4E90" w:rsidRDefault="003E4E90" w:rsidP="006433A6">
      <w:r>
        <w:separator/>
      </w:r>
    </w:p>
  </w:footnote>
  <w:footnote w:type="continuationSeparator" w:id="0">
    <w:p w14:paraId="2422013F" w14:textId="77777777" w:rsidR="003E4E90" w:rsidRDefault="003E4E90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771A" w14:textId="77777777" w:rsidR="005A45E9" w:rsidRDefault="00000000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CD0B" w14:textId="29EB14E4" w:rsidR="006433A6" w:rsidRDefault="00B470D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CE94D" wp14:editId="60596206">
          <wp:simplePos x="0" y="0"/>
          <wp:positionH relativeFrom="column">
            <wp:posOffset>3623945</wp:posOffset>
          </wp:positionH>
          <wp:positionV relativeFrom="paragraph">
            <wp:posOffset>-50165</wp:posOffset>
          </wp:positionV>
          <wp:extent cx="2359660" cy="1109345"/>
          <wp:effectExtent l="0" t="0" r="2540" b="0"/>
          <wp:wrapNone/>
          <wp:docPr id="1952193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3A6"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48103744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8928" w14:textId="77777777" w:rsidR="005A45E9" w:rsidRDefault="00000000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3370">
    <w:abstractNumId w:val="3"/>
  </w:num>
  <w:num w:numId="2" w16cid:durableId="570312834">
    <w:abstractNumId w:val="6"/>
  </w:num>
  <w:num w:numId="3" w16cid:durableId="1241912595">
    <w:abstractNumId w:val="8"/>
  </w:num>
  <w:num w:numId="4" w16cid:durableId="923495809">
    <w:abstractNumId w:val="7"/>
  </w:num>
  <w:num w:numId="5" w16cid:durableId="1368019589">
    <w:abstractNumId w:val="4"/>
  </w:num>
  <w:num w:numId="6" w16cid:durableId="1252011501">
    <w:abstractNumId w:val="1"/>
  </w:num>
  <w:num w:numId="7" w16cid:durableId="1945913943">
    <w:abstractNumId w:val="0"/>
  </w:num>
  <w:num w:numId="8" w16cid:durableId="376127844">
    <w:abstractNumId w:val="9"/>
  </w:num>
  <w:num w:numId="9" w16cid:durableId="1033962586">
    <w:abstractNumId w:val="5"/>
  </w:num>
  <w:num w:numId="10" w16cid:durableId="167826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22C02"/>
    <w:rsid w:val="00035AE5"/>
    <w:rsid w:val="00041D62"/>
    <w:rsid w:val="0005175B"/>
    <w:rsid w:val="00072099"/>
    <w:rsid w:val="00074108"/>
    <w:rsid w:val="0007628B"/>
    <w:rsid w:val="00085CB9"/>
    <w:rsid w:val="0008646F"/>
    <w:rsid w:val="000D7BD2"/>
    <w:rsid w:val="00105EB0"/>
    <w:rsid w:val="00115B89"/>
    <w:rsid w:val="00162CEE"/>
    <w:rsid w:val="0020006D"/>
    <w:rsid w:val="00227902"/>
    <w:rsid w:val="00240129"/>
    <w:rsid w:val="00246BA3"/>
    <w:rsid w:val="002D23A6"/>
    <w:rsid w:val="002D2717"/>
    <w:rsid w:val="002D279A"/>
    <w:rsid w:val="002E01F5"/>
    <w:rsid w:val="002E1AB0"/>
    <w:rsid w:val="002F5B83"/>
    <w:rsid w:val="0030559D"/>
    <w:rsid w:val="00313A03"/>
    <w:rsid w:val="00331FE7"/>
    <w:rsid w:val="00342410"/>
    <w:rsid w:val="00344D35"/>
    <w:rsid w:val="00364C42"/>
    <w:rsid w:val="00397A84"/>
    <w:rsid w:val="003C6457"/>
    <w:rsid w:val="003E1F78"/>
    <w:rsid w:val="003E3AC9"/>
    <w:rsid w:val="003E4E90"/>
    <w:rsid w:val="003F7FA7"/>
    <w:rsid w:val="00420FDE"/>
    <w:rsid w:val="0043560E"/>
    <w:rsid w:val="00461162"/>
    <w:rsid w:val="00466750"/>
    <w:rsid w:val="00484E1E"/>
    <w:rsid w:val="004B4077"/>
    <w:rsid w:val="004C22D7"/>
    <w:rsid w:val="004D6A89"/>
    <w:rsid w:val="005134F3"/>
    <w:rsid w:val="00516391"/>
    <w:rsid w:val="00531157"/>
    <w:rsid w:val="00537E34"/>
    <w:rsid w:val="00545420"/>
    <w:rsid w:val="00586B8D"/>
    <w:rsid w:val="005A45E9"/>
    <w:rsid w:val="005B2624"/>
    <w:rsid w:val="006433A6"/>
    <w:rsid w:val="00651DF4"/>
    <w:rsid w:val="00652216"/>
    <w:rsid w:val="0068614B"/>
    <w:rsid w:val="0069075B"/>
    <w:rsid w:val="006A2BAD"/>
    <w:rsid w:val="006B0B77"/>
    <w:rsid w:val="006B5CC4"/>
    <w:rsid w:val="006D084D"/>
    <w:rsid w:val="0070415C"/>
    <w:rsid w:val="007401B8"/>
    <w:rsid w:val="00746845"/>
    <w:rsid w:val="00760B4A"/>
    <w:rsid w:val="007C46AE"/>
    <w:rsid w:val="007D3BF5"/>
    <w:rsid w:val="007E1A2C"/>
    <w:rsid w:val="00812C34"/>
    <w:rsid w:val="00826D18"/>
    <w:rsid w:val="00834EB8"/>
    <w:rsid w:val="00836003"/>
    <w:rsid w:val="0084618D"/>
    <w:rsid w:val="00853A3D"/>
    <w:rsid w:val="00871FC1"/>
    <w:rsid w:val="00882366"/>
    <w:rsid w:val="00893019"/>
    <w:rsid w:val="008B0345"/>
    <w:rsid w:val="008B365D"/>
    <w:rsid w:val="008C3631"/>
    <w:rsid w:val="008C5373"/>
    <w:rsid w:val="008D0799"/>
    <w:rsid w:val="008E6C24"/>
    <w:rsid w:val="00930359"/>
    <w:rsid w:val="00950CEE"/>
    <w:rsid w:val="0095129D"/>
    <w:rsid w:val="009956AD"/>
    <w:rsid w:val="009D47BB"/>
    <w:rsid w:val="009E5E23"/>
    <w:rsid w:val="009F59D2"/>
    <w:rsid w:val="00A02A3F"/>
    <w:rsid w:val="00A1381D"/>
    <w:rsid w:val="00A22935"/>
    <w:rsid w:val="00A31956"/>
    <w:rsid w:val="00A322D0"/>
    <w:rsid w:val="00A45EB2"/>
    <w:rsid w:val="00A87057"/>
    <w:rsid w:val="00A958E3"/>
    <w:rsid w:val="00AB518D"/>
    <w:rsid w:val="00AD58E6"/>
    <w:rsid w:val="00B470D9"/>
    <w:rsid w:val="00B63E04"/>
    <w:rsid w:val="00BC27C5"/>
    <w:rsid w:val="00BC3D3B"/>
    <w:rsid w:val="00BD73A1"/>
    <w:rsid w:val="00BF45CE"/>
    <w:rsid w:val="00BF51EE"/>
    <w:rsid w:val="00C06423"/>
    <w:rsid w:val="00C2213A"/>
    <w:rsid w:val="00C362CA"/>
    <w:rsid w:val="00C444C3"/>
    <w:rsid w:val="00C50495"/>
    <w:rsid w:val="00C56C8D"/>
    <w:rsid w:val="00C650EF"/>
    <w:rsid w:val="00C805D0"/>
    <w:rsid w:val="00C837E5"/>
    <w:rsid w:val="00CE5A0E"/>
    <w:rsid w:val="00CE5DC0"/>
    <w:rsid w:val="00D04CE3"/>
    <w:rsid w:val="00D225FD"/>
    <w:rsid w:val="00D372BD"/>
    <w:rsid w:val="00D51CF5"/>
    <w:rsid w:val="00D635F1"/>
    <w:rsid w:val="00D76619"/>
    <w:rsid w:val="00DB1E43"/>
    <w:rsid w:val="00DB6734"/>
    <w:rsid w:val="00DE4A76"/>
    <w:rsid w:val="00E10EF3"/>
    <w:rsid w:val="00E11529"/>
    <w:rsid w:val="00E14378"/>
    <w:rsid w:val="00E51C13"/>
    <w:rsid w:val="00E60941"/>
    <w:rsid w:val="00ED0285"/>
    <w:rsid w:val="00F02861"/>
    <w:rsid w:val="00F05C7E"/>
    <w:rsid w:val="00F16765"/>
    <w:rsid w:val="00F71169"/>
    <w:rsid w:val="00F7584A"/>
    <w:rsid w:val="00F84CEB"/>
    <w:rsid w:val="00F91243"/>
    <w:rsid w:val="00FA3213"/>
    <w:rsid w:val="00FB1A54"/>
    <w:rsid w:val="00FF520A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1923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2023-12-06T18:49:00Z</cp:lastPrinted>
  <dcterms:created xsi:type="dcterms:W3CDTF">2024-06-28T17:41:00Z</dcterms:created>
  <dcterms:modified xsi:type="dcterms:W3CDTF">2024-06-28T17:41:00Z</dcterms:modified>
</cp:coreProperties>
</file>