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6020F3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AD6507">
        <w:rPr>
          <w:rFonts w:ascii="Verdana" w:hAnsi="Verdana" w:cs="Arial"/>
          <w:b/>
          <w:sz w:val="28"/>
          <w:szCs w:val="28"/>
        </w:rPr>
        <w:t>04 CUATRO</w:t>
      </w:r>
      <w:r>
        <w:rPr>
          <w:rFonts w:ascii="Verdana" w:hAnsi="Verdana" w:cs="Arial"/>
          <w:b/>
          <w:sz w:val="28"/>
          <w:szCs w:val="28"/>
        </w:rPr>
        <w:t>.</w:t>
      </w:r>
    </w:p>
    <w:p w:rsidR="00717679" w:rsidRDefault="00717679" w:rsidP="00717679">
      <w:pPr>
        <w:rPr>
          <w:rFonts w:ascii="Verdana" w:hAnsi="Verdana"/>
          <w:b/>
          <w:bCs/>
          <w:i/>
        </w:rPr>
      </w:pPr>
    </w:p>
    <w:p w:rsidR="00717679" w:rsidRPr="00943B19" w:rsidRDefault="00717679" w:rsidP="00717679">
      <w:pPr>
        <w:rPr>
          <w:rFonts w:ascii="Verdana" w:hAnsi="Verdana"/>
          <w:b/>
          <w:bCs/>
          <w:i/>
          <w:sz w:val="24"/>
        </w:rPr>
      </w:pPr>
    </w:p>
    <w:p w:rsidR="00AD6507" w:rsidRPr="00433EAF" w:rsidRDefault="00AD6507" w:rsidP="00AD65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AD6507" w:rsidRPr="00433EAF" w:rsidRDefault="00AD6507" w:rsidP="00AD65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Estudio y análisis de la implementación de módulos digitales de servicios municipales en diferentes puntos estratégicos del municipio.</w:t>
      </w:r>
    </w:p>
    <w:p w:rsidR="00AD6507" w:rsidRPr="00433EAF" w:rsidRDefault="00AD6507" w:rsidP="00AD65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Asuntos Varios</w:t>
      </w:r>
    </w:p>
    <w:p w:rsidR="00AD6507" w:rsidRPr="00433EAF" w:rsidRDefault="00AD6507" w:rsidP="00AD65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AD6507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09 nueve de mayo</w:t>
      </w:r>
      <w:r w:rsidR="00717679">
        <w:rPr>
          <w:rFonts w:ascii="Verdana" w:hAnsi="Verdana" w:cs="Arial"/>
          <w:sz w:val="28"/>
          <w:szCs w:val="28"/>
        </w:rPr>
        <w:t xml:space="preserve"> del 2019 dos mil diecinueve a las 1</w:t>
      </w:r>
      <w:r>
        <w:rPr>
          <w:rFonts w:ascii="Verdana" w:hAnsi="Verdana" w:cs="Arial"/>
          <w:sz w:val="28"/>
          <w:szCs w:val="28"/>
        </w:rPr>
        <w:t>2:00 doce</w:t>
      </w:r>
      <w:r w:rsidR="00717679">
        <w:rPr>
          <w:rFonts w:ascii="Verdana" w:hAnsi="Verdana" w:cs="Arial"/>
          <w:sz w:val="28"/>
          <w:szCs w:val="28"/>
        </w:rPr>
        <w:t xml:space="preserve"> 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AD6507">
        <w:rPr>
          <w:rFonts w:ascii="Verdana" w:hAnsi="Verdana" w:cs="Arial"/>
          <w:sz w:val="28"/>
          <w:szCs w:val="28"/>
        </w:rPr>
        <w:t>de capacitación Alberto Esquer Gutiérrez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943B19" w:rsidRDefault="00943B19" w:rsidP="00717679">
      <w:pPr>
        <w:jc w:val="center"/>
        <w:rPr>
          <w:rFonts w:ascii="Verdana" w:hAnsi="Verdana" w:cs="Arial"/>
          <w:sz w:val="28"/>
          <w:szCs w:val="28"/>
        </w:rPr>
      </w:pPr>
    </w:p>
    <w:p w:rsidR="00717679" w:rsidRPr="00CF7FCA" w:rsidRDefault="00943B19" w:rsidP="0071767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Comisiones participantes como coadyuvantes: Comisión de </w:t>
      </w:r>
      <w:r w:rsidR="00AD6507">
        <w:rPr>
          <w:rFonts w:ascii="Verdana" w:hAnsi="Verdana" w:cs="Arial"/>
          <w:sz w:val="28"/>
          <w:szCs w:val="28"/>
        </w:rPr>
        <w:t>Hacienda Pública y Patrimonio Municipal, Comisión de</w:t>
      </w:r>
      <w:r w:rsidR="00BE3298">
        <w:rPr>
          <w:rFonts w:ascii="Verdana" w:hAnsi="Verdana" w:cs="Arial"/>
          <w:sz w:val="28"/>
          <w:szCs w:val="28"/>
        </w:rPr>
        <w:t xml:space="preserve"> Innovación, Ciencia y Tecnología y Comisión de Transparencia, Acceso a la Información Pública, Combate a la Corrupción y Protección de Datos P</w:t>
      </w:r>
      <w:bookmarkStart w:id="0" w:name="_GoBack"/>
      <w:bookmarkEnd w:id="0"/>
      <w:r w:rsidR="00BE3298">
        <w:rPr>
          <w:rFonts w:ascii="Verdana" w:hAnsi="Verdana" w:cs="Arial"/>
          <w:sz w:val="28"/>
          <w:szCs w:val="28"/>
        </w:rPr>
        <w:t>ersonales.</w:t>
      </w:r>
    </w:p>
    <w:sectPr w:rsidR="00717679" w:rsidRPr="00CF7FCA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F3" w:rsidRDefault="006020F3" w:rsidP="00CF7FCA">
      <w:pPr>
        <w:spacing w:after="0" w:line="240" w:lineRule="auto"/>
      </w:pPr>
      <w:r>
        <w:separator/>
      </w:r>
    </w:p>
  </w:endnote>
  <w:endnote w:type="continuationSeparator" w:id="0">
    <w:p w:rsidR="006020F3" w:rsidRDefault="006020F3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98" w:rsidRPr="00BE3298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F3" w:rsidRDefault="006020F3" w:rsidP="00CF7FCA">
      <w:pPr>
        <w:spacing w:after="0" w:line="240" w:lineRule="auto"/>
      </w:pPr>
      <w:r>
        <w:separator/>
      </w:r>
    </w:p>
  </w:footnote>
  <w:footnote w:type="continuationSeparator" w:id="0">
    <w:p w:rsidR="006020F3" w:rsidRDefault="006020F3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6020F3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C6E43"/>
    <w:rsid w:val="006020F3"/>
    <w:rsid w:val="006D12D3"/>
    <w:rsid w:val="00703C0E"/>
    <w:rsid w:val="0071479B"/>
    <w:rsid w:val="00717679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A213F9"/>
    <w:rsid w:val="00A81FAA"/>
    <w:rsid w:val="00AB79F5"/>
    <w:rsid w:val="00AD6507"/>
    <w:rsid w:val="00B70078"/>
    <w:rsid w:val="00BC279A"/>
    <w:rsid w:val="00BD0B72"/>
    <w:rsid w:val="00BE3298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BA4C-19F0-4D8B-98E9-BA6251C7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2019-05-08T18:01:00Z</dcterms:created>
  <dcterms:modified xsi:type="dcterms:W3CDTF">2019-05-08T18:01:00Z</dcterms:modified>
</cp:coreProperties>
</file>